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6F8" w:rsidRDefault="00CD7735">
      <w:pPr>
        <w:pStyle w:val="a3"/>
        <w:spacing w:before="72"/>
        <w:ind w:left="903"/>
      </w:pPr>
      <w:r>
        <w:t>ИНФОРМАЦИЯ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ПРОВЕДЕННОМ</w:t>
      </w:r>
      <w:r>
        <w:rPr>
          <w:spacing w:val="-4"/>
        </w:rPr>
        <w:t xml:space="preserve"> </w:t>
      </w:r>
      <w:r>
        <w:t>КОНТРОЛЬНОМ</w:t>
      </w:r>
      <w:r>
        <w:rPr>
          <w:spacing w:val="-3"/>
        </w:rPr>
        <w:t xml:space="preserve"> </w:t>
      </w:r>
      <w:r>
        <w:rPr>
          <w:spacing w:val="-2"/>
        </w:rPr>
        <w:t>МЕРОПРИЯТИИ</w:t>
      </w:r>
    </w:p>
    <w:p w:rsidR="006C26F8" w:rsidRDefault="006C26F8">
      <w:pPr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5"/>
        <w:gridCol w:w="6805"/>
      </w:tblGrid>
      <w:tr w:rsidR="006C26F8">
        <w:trPr>
          <w:trHeight w:val="594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80"/>
              <w:rPr>
                <w:b/>
                <w:sz w:val="20"/>
              </w:rPr>
            </w:pPr>
            <w:r>
              <w:rPr>
                <w:b/>
                <w:sz w:val="20"/>
              </w:rPr>
              <w:t>Объект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6805" w:type="dxa"/>
          </w:tcPr>
          <w:p w:rsidR="006C26F8" w:rsidRPr="009332B0" w:rsidRDefault="004C6FD9" w:rsidP="00EA7A28">
            <w:pPr>
              <w:pStyle w:val="TableParagraph"/>
              <w:spacing w:before="60"/>
              <w:jc w:val="both"/>
              <w:rPr>
                <w:sz w:val="20"/>
                <w:szCs w:val="20"/>
              </w:rPr>
            </w:pPr>
            <w:r w:rsidRPr="004C6FD9">
              <w:rPr>
                <w:sz w:val="20"/>
                <w:szCs w:val="20"/>
                <w:lang w:eastAsia="ru-RU"/>
              </w:rPr>
              <w:t xml:space="preserve">Администрация </w:t>
            </w:r>
            <w:r w:rsidR="00E60DCF">
              <w:rPr>
                <w:sz w:val="20"/>
                <w:szCs w:val="20"/>
                <w:lang w:eastAsia="ru-RU"/>
              </w:rPr>
              <w:t>Т</w:t>
            </w:r>
            <w:r w:rsidR="001F0916">
              <w:rPr>
                <w:sz w:val="20"/>
                <w:szCs w:val="20"/>
                <w:lang w:eastAsia="ru-RU"/>
              </w:rPr>
              <w:t>унгусского</w:t>
            </w:r>
            <w:r w:rsidRPr="004C6FD9">
              <w:rPr>
                <w:sz w:val="20"/>
                <w:szCs w:val="20"/>
                <w:lang w:eastAsia="ru-RU"/>
              </w:rPr>
              <w:t xml:space="preserve"> сельского поселения</w:t>
            </w:r>
            <w:r w:rsidRPr="009332B0">
              <w:rPr>
                <w:sz w:val="20"/>
                <w:szCs w:val="20"/>
              </w:rPr>
              <w:t xml:space="preserve"> </w:t>
            </w:r>
            <w:r w:rsidR="001F7D3A">
              <w:rPr>
                <w:sz w:val="20"/>
                <w:szCs w:val="20"/>
              </w:rPr>
              <w:t>(</w:t>
            </w:r>
            <w:r w:rsidR="00E60DCF">
              <w:rPr>
                <w:sz w:val="20"/>
                <w:szCs w:val="20"/>
              </w:rPr>
              <w:t>Т</w:t>
            </w:r>
            <w:r w:rsidR="001F0916">
              <w:rPr>
                <w:sz w:val="20"/>
                <w:szCs w:val="20"/>
              </w:rPr>
              <w:t>унгусская</w:t>
            </w:r>
            <w:r w:rsidR="00BF7897">
              <w:rPr>
                <w:sz w:val="20"/>
                <w:szCs w:val="20"/>
              </w:rPr>
              <w:t xml:space="preserve"> </w:t>
            </w:r>
            <w:r w:rsidR="001F7D3A">
              <w:rPr>
                <w:sz w:val="20"/>
                <w:szCs w:val="20"/>
              </w:rPr>
              <w:t>администрация)</w:t>
            </w:r>
          </w:p>
        </w:tc>
      </w:tr>
      <w:tr w:rsidR="006C26F8" w:rsidTr="006D03F2">
        <w:trPr>
          <w:trHeight w:val="1157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Основание для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315809" w:rsidRDefault="00F126FB" w:rsidP="00F126FB">
            <w:pPr>
              <w:pStyle w:val="TableParagraph"/>
              <w:spacing w:line="216" w:lineRule="exact"/>
              <w:ind w:left="33"/>
              <w:jc w:val="both"/>
              <w:rPr>
                <w:sz w:val="20"/>
                <w:szCs w:val="20"/>
                <w:lang w:eastAsia="ru-RU"/>
              </w:rPr>
            </w:pPr>
            <w:r w:rsidRPr="009332B0">
              <w:rPr>
                <w:sz w:val="20"/>
                <w:szCs w:val="20"/>
                <w:lang w:eastAsia="ru-RU"/>
              </w:rPr>
              <w:t xml:space="preserve">На основании </w:t>
            </w:r>
            <w:r w:rsidR="004C6FD9" w:rsidRPr="004C6FD9">
              <w:rPr>
                <w:sz w:val="20"/>
                <w:szCs w:val="20"/>
                <w:lang w:eastAsia="ru-RU"/>
              </w:rPr>
              <w:t xml:space="preserve">приказа финансового управления администрации Черемховского районного муниципального образования от </w:t>
            </w:r>
            <w:r w:rsidR="001F0916">
              <w:rPr>
                <w:sz w:val="20"/>
                <w:szCs w:val="20"/>
                <w:lang w:eastAsia="ru-RU"/>
              </w:rPr>
              <w:t>07</w:t>
            </w:r>
            <w:r w:rsidR="004C6FD9" w:rsidRPr="004C6FD9">
              <w:rPr>
                <w:sz w:val="20"/>
                <w:szCs w:val="20"/>
                <w:lang w:eastAsia="ru-RU"/>
              </w:rPr>
              <w:t>.0</w:t>
            </w:r>
            <w:r w:rsidR="00E60DCF">
              <w:rPr>
                <w:sz w:val="20"/>
                <w:szCs w:val="20"/>
                <w:lang w:eastAsia="ru-RU"/>
              </w:rPr>
              <w:t>5</w:t>
            </w:r>
            <w:r w:rsidR="004C6FD9" w:rsidRPr="004C6FD9">
              <w:rPr>
                <w:sz w:val="20"/>
                <w:szCs w:val="20"/>
                <w:lang w:eastAsia="ru-RU"/>
              </w:rPr>
              <w:t xml:space="preserve">.2024 № </w:t>
            </w:r>
            <w:r w:rsidR="001F0916">
              <w:rPr>
                <w:sz w:val="20"/>
                <w:szCs w:val="20"/>
                <w:lang w:eastAsia="ru-RU"/>
              </w:rPr>
              <w:t>29</w:t>
            </w:r>
            <w:r w:rsidR="004C6FD9" w:rsidRPr="004C6FD9">
              <w:rPr>
                <w:sz w:val="20"/>
                <w:szCs w:val="20"/>
                <w:lang w:eastAsia="ru-RU"/>
              </w:rPr>
              <w:t xml:space="preserve"> «О проведении контрольного мероприятия в Администрации </w:t>
            </w:r>
            <w:r w:rsidR="00E60DCF">
              <w:rPr>
                <w:sz w:val="20"/>
                <w:szCs w:val="20"/>
                <w:lang w:eastAsia="ru-RU"/>
              </w:rPr>
              <w:t>Т</w:t>
            </w:r>
            <w:r w:rsidR="001F0916">
              <w:rPr>
                <w:sz w:val="20"/>
                <w:szCs w:val="20"/>
                <w:lang w:eastAsia="ru-RU"/>
              </w:rPr>
              <w:t>унгусского</w:t>
            </w:r>
            <w:r w:rsidR="004C6FD9" w:rsidRPr="004C6FD9">
              <w:rPr>
                <w:sz w:val="20"/>
                <w:szCs w:val="20"/>
                <w:lang w:eastAsia="ru-RU"/>
              </w:rPr>
              <w:t xml:space="preserve"> сельского поселения»</w:t>
            </w:r>
          </w:p>
          <w:p w:rsidR="00315809" w:rsidRPr="00315809" w:rsidRDefault="00315809" w:rsidP="00F126FB">
            <w:pPr>
              <w:pStyle w:val="TableParagraph"/>
              <w:spacing w:line="216" w:lineRule="exact"/>
              <w:ind w:left="33"/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6C26F8">
        <w:trPr>
          <w:trHeight w:val="460"/>
        </w:trPr>
        <w:tc>
          <w:tcPr>
            <w:tcW w:w="2835" w:type="dxa"/>
          </w:tcPr>
          <w:p w:rsidR="006C26F8" w:rsidRDefault="00CD7735">
            <w:pPr>
              <w:pStyle w:val="TableParagraph"/>
              <w:spacing w:line="230" w:lineRule="exact"/>
              <w:ind w:right="1047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Pr="009332B0" w:rsidRDefault="0036052E" w:rsidP="0036052E">
            <w:pPr>
              <w:pStyle w:val="TableParagraph"/>
              <w:spacing w:before="108"/>
              <w:ind w:hanging="74"/>
              <w:rPr>
                <w:sz w:val="20"/>
                <w:szCs w:val="20"/>
              </w:rPr>
            </w:pPr>
            <w:r w:rsidRPr="009332B0">
              <w:rPr>
                <w:sz w:val="20"/>
                <w:szCs w:val="20"/>
              </w:rPr>
              <w:t>Пл</w:t>
            </w:r>
            <w:r w:rsidR="00CD7735" w:rsidRPr="009332B0">
              <w:rPr>
                <w:sz w:val="20"/>
                <w:szCs w:val="20"/>
              </w:rPr>
              <w:t>ановая</w:t>
            </w:r>
            <w:r w:rsidR="00CD7735" w:rsidRPr="009332B0">
              <w:rPr>
                <w:spacing w:val="-11"/>
                <w:sz w:val="20"/>
                <w:szCs w:val="20"/>
              </w:rPr>
              <w:t xml:space="preserve"> </w:t>
            </w:r>
            <w:r w:rsidRPr="009332B0">
              <w:rPr>
                <w:spacing w:val="-11"/>
                <w:sz w:val="20"/>
                <w:szCs w:val="20"/>
              </w:rPr>
              <w:t xml:space="preserve">камеральная </w:t>
            </w:r>
            <w:r w:rsidR="00CD7735" w:rsidRPr="009332B0">
              <w:rPr>
                <w:spacing w:val="-2"/>
                <w:sz w:val="20"/>
                <w:szCs w:val="20"/>
              </w:rPr>
              <w:t>проверка</w:t>
            </w:r>
          </w:p>
        </w:tc>
      </w:tr>
      <w:tr w:rsidR="006C26F8" w:rsidTr="006D03F2">
        <w:trPr>
          <w:trHeight w:val="1081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"/>
              <w:ind w:right="93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Pr="001F0916" w:rsidRDefault="001F0916" w:rsidP="0036052E">
            <w:pPr>
              <w:ind w:firstLine="33"/>
              <w:jc w:val="both"/>
              <w:rPr>
                <w:sz w:val="20"/>
                <w:szCs w:val="20"/>
              </w:rPr>
            </w:pPr>
            <w:r w:rsidRPr="001F0916">
              <w:rPr>
                <w:sz w:val="20"/>
                <w:szCs w:val="20"/>
              </w:rPr>
              <w:t>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</w:t>
            </w:r>
          </w:p>
        </w:tc>
      </w:tr>
      <w:tr w:rsidR="006C26F8">
        <w:trPr>
          <w:trHeight w:val="335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Проверяемый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период</w:t>
            </w:r>
          </w:p>
        </w:tc>
        <w:tc>
          <w:tcPr>
            <w:tcW w:w="6805" w:type="dxa"/>
          </w:tcPr>
          <w:p w:rsidR="006C26F8" w:rsidRPr="009332B0" w:rsidRDefault="009B2D32">
            <w:pPr>
              <w:pStyle w:val="TableParagraph"/>
              <w:spacing w:before="46"/>
              <w:rPr>
                <w:sz w:val="20"/>
                <w:szCs w:val="20"/>
              </w:rPr>
            </w:pPr>
            <w:r w:rsidRPr="009332B0">
              <w:rPr>
                <w:sz w:val="20"/>
                <w:szCs w:val="20"/>
              </w:rPr>
              <w:t>2023 год</w:t>
            </w:r>
          </w:p>
        </w:tc>
      </w:tr>
      <w:tr w:rsidR="006C26F8">
        <w:trPr>
          <w:trHeight w:val="304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36"/>
              <w:rPr>
                <w:b/>
                <w:sz w:val="20"/>
              </w:rPr>
            </w:pPr>
            <w:r>
              <w:rPr>
                <w:b/>
                <w:sz w:val="20"/>
              </w:rPr>
              <w:t>Сумма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проверенных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средств</w:t>
            </w:r>
          </w:p>
        </w:tc>
        <w:tc>
          <w:tcPr>
            <w:tcW w:w="6805" w:type="dxa"/>
          </w:tcPr>
          <w:p w:rsidR="006C26F8" w:rsidRPr="009332B0" w:rsidRDefault="001F0916" w:rsidP="00FF7AC6">
            <w:pPr>
              <w:pStyle w:val="TableParagraph"/>
              <w:spacing w:before="31"/>
              <w:rPr>
                <w:sz w:val="20"/>
                <w:szCs w:val="20"/>
              </w:rPr>
            </w:pPr>
            <w:r>
              <w:rPr>
                <w:sz w:val="20"/>
              </w:rPr>
              <w:t>1 332,69</w:t>
            </w:r>
            <w:r w:rsidR="00C706D8">
              <w:rPr>
                <w:sz w:val="20"/>
              </w:rPr>
              <w:t xml:space="preserve"> </w:t>
            </w:r>
            <w:r w:rsidR="00FF7AC6" w:rsidRPr="00FF7AC6">
              <w:rPr>
                <w:sz w:val="20"/>
              </w:rPr>
              <w:t xml:space="preserve"> </w:t>
            </w:r>
            <w:r w:rsidR="00FF7AC6" w:rsidRPr="001F7D3A">
              <w:rPr>
                <w:sz w:val="20"/>
              </w:rPr>
              <w:t>тыс. руб.</w:t>
            </w:r>
            <w:r w:rsidR="00FF7AC6">
              <w:rPr>
                <w:sz w:val="28"/>
                <w:szCs w:val="28"/>
              </w:rPr>
              <w:t xml:space="preserve"> </w:t>
            </w:r>
            <w:r w:rsidR="00FF7AC6" w:rsidRPr="009332B0">
              <w:rPr>
                <w:sz w:val="20"/>
                <w:szCs w:val="20"/>
              </w:rPr>
              <w:t xml:space="preserve"> </w:t>
            </w:r>
          </w:p>
        </w:tc>
      </w:tr>
      <w:tr w:rsidR="006C26F8">
        <w:trPr>
          <w:trHeight w:val="460"/>
        </w:trPr>
        <w:tc>
          <w:tcPr>
            <w:tcW w:w="2835" w:type="dxa"/>
          </w:tcPr>
          <w:p w:rsidR="006C26F8" w:rsidRDefault="00CD7735">
            <w:pPr>
              <w:pStyle w:val="TableParagraph"/>
              <w:spacing w:line="230" w:lineRule="exact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Срок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4C6FD9" w:rsidRPr="008200AD" w:rsidRDefault="006D03F2" w:rsidP="004C6FD9">
            <w:pPr>
              <w:ind w:firstLine="33"/>
              <w:rPr>
                <w:sz w:val="20"/>
                <w:szCs w:val="20"/>
              </w:rPr>
            </w:pPr>
            <w:r w:rsidRPr="008200AD">
              <w:rPr>
                <w:sz w:val="20"/>
                <w:szCs w:val="20"/>
              </w:rPr>
              <w:t xml:space="preserve">с </w:t>
            </w:r>
            <w:r w:rsidR="001F0916">
              <w:rPr>
                <w:sz w:val="20"/>
                <w:szCs w:val="20"/>
              </w:rPr>
              <w:t>2</w:t>
            </w:r>
            <w:r w:rsidR="00E60DCF">
              <w:rPr>
                <w:sz w:val="20"/>
                <w:szCs w:val="20"/>
              </w:rPr>
              <w:t>4</w:t>
            </w:r>
            <w:r w:rsidR="004C6FD9" w:rsidRPr="008200AD">
              <w:rPr>
                <w:sz w:val="20"/>
                <w:szCs w:val="20"/>
              </w:rPr>
              <w:t>.0</w:t>
            </w:r>
            <w:r w:rsidR="001F0916">
              <w:rPr>
                <w:sz w:val="20"/>
                <w:szCs w:val="20"/>
              </w:rPr>
              <w:t>5</w:t>
            </w:r>
            <w:r w:rsidR="004C6FD9" w:rsidRPr="008200AD">
              <w:rPr>
                <w:sz w:val="20"/>
                <w:szCs w:val="20"/>
              </w:rPr>
              <w:t xml:space="preserve">.2024 по </w:t>
            </w:r>
            <w:r w:rsidR="001F0916">
              <w:rPr>
                <w:sz w:val="20"/>
                <w:szCs w:val="20"/>
              </w:rPr>
              <w:t>31</w:t>
            </w:r>
            <w:r w:rsidR="004C6FD9" w:rsidRPr="008200AD">
              <w:rPr>
                <w:sz w:val="20"/>
                <w:szCs w:val="20"/>
              </w:rPr>
              <w:t>.0</w:t>
            </w:r>
            <w:r w:rsidR="001F0916">
              <w:rPr>
                <w:sz w:val="20"/>
                <w:szCs w:val="20"/>
              </w:rPr>
              <w:t>5</w:t>
            </w:r>
            <w:r w:rsidR="004C6FD9" w:rsidRPr="008200AD">
              <w:rPr>
                <w:sz w:val="20"/>
                <w:szCs w:val="20"/>
              </w:rPr>
              <w:t xml:space="preserve">.2024 </w:t>
            </w:r>
          </w:p>
          <w:p w:rsidR="004C6FD9" w:rsidRPr="004C6FD9" w:rsidRDefault="004C6FD9" w:rsidP="006D03F2">
            <w:pPr>
              <w:ind w:firstLine="33"/>
              <w:rPr>
                <w:sz w:val="20"/>
                <w:szCs w:val="20"/>
                <w:highlight w:val="yellow"/>
              </w:rPr>
            </w:pPr>
          </w:p>
          <w:p w:rsidR="006C26F8" w:rsidRPr="004C6FD9" w:rsidRDefault="006C26F8">
            <w:pPr>
              <w:pStyle w:val="TableParagraph"/>
              <w:spacing w:before="108"/>
              <w:rPr>
                <w:sz w:val="20"/>
                <w:szCs w:val="20"/>
                <w:highlight w:val="yellow"/>
              </w:rPr>
            </w:pPr>
          </w:p>
        </w:tc>
      </w:tr>
      <w:tr w:rsidR="006C26F8" w:rsidTr="00FF7AC6">
        <w:trPr>
          <w:trHeight w:val="5381"/>
        </w:trPr>
        <w:tc>
          <w:tcPr>
            <w:tcW w:w="2835" w:type="dxa"/>
          </w:tcPr>
          <w:p w:rsidR="006C26F8" w:rsidRDefault="00CD7735" w:rsidP="00FB5AE9">
            <w:pPr>
              <w:pStyle w:val="TableParagraph"/>
              <w:ind w:right="189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В результате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мероприятия </w:t>
            </w:r>
            <w:r w:rsidR="00FB5AE9">
              <w:rPr>
                <w:b/>
                <w:spacing w:val="-2"/>
                <w:sz w:val="20"/>
              </w:rPr>
              <w:t>установлено</w:t>
            </w:r>
          </w:p>
          <w:p w:rsidR="00FB5AE9" w:rsidRDefault="00FB5AE9" w:rsidP="00FB5AE9">
            <w:pPr>
              <w:pStyle w:val="TableParagraph"/>
              <w:ind w:right="189"/>
              <w:rPr>
                <w:b/>
                <w:spacing w:val="-2"/>
                <w:sz w:val="20"/>
              </w:rPr>
            </w:pPr>
          </w:p>
          <w:p w:rsidR="00FB5AE9" w:rsidRDefault="00FB5AE9" w:rsidP="00FB5AE9">
            <w:pPr>
              <w:pStyle w:val="TableParagraph"/>
              <w:ind w:right="189"/>
              <w:rPr>
                <w:b/>
                <w:sz w:val="20"/>
              </w:rPr>
            </w:pPr>
          </w:p>
        </w:tc>
        <w:tc>
          <w:tcPr>
            <w:tcW w:w="6805" w:type="dxa"/>
          </w:tcPr>
          <w:p w:rsidR="00FF7AC6" w:rsidRPr="00FF7AC6" w:rsidRDefault="00745FF6" w:rsidP="00C02138">
            <w:pPr>
              <w:adjustRightInd w:val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FF7AC6" w:rsidRPr="00FF7AC6">
              <w:rPr>
                <w:sz w:val="20"/>
              </w:rPr>
              <w:t xml:space="preserve">При проведении плановой проверки </w:t>
            </w:r>
            <w:r w:rsidR="001F0916" w:rsidRPr="001F0916">
              <w:rPr>
                <w:sz w:val="20"/>
                <w:szCs w:val="20"/>
              </w:rPr>
              <w:t>соблюдения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</w:t>
            </w:r>
            <w:r w:rsidR="001F0916" w:rsidRPr="00FF7AC6">
              <w:rPr>
                <w:sz w:val="20"/>
              </w:rPr>
              <w:t xml:space="preserve"> </w:t>
            </w:r>
            <w:r w:rsidR="00FF7AC6" w:rsidRPr="00FF7AC6">
              <w:rPr>
                <w:sz w:val="20"/>
              </w:rPr>
              <w:t>за 2023 год установлено следующее:</w:t>
            </w:r>
          </w:p>
          <w:p w:rsidR="001F0916" w:rsidRPr="001F0916" w:rsidRDefault="001F0916" w:rsidP="001F0916">
            <w:pPr>
              <w:tabs>
                <w:tab w:val="left" w:pos="709"/>
              </w:tabs>
              <w:ind w:firstLine="708"/>
              <w:jc w:val="both"/>
              <w:rPr>
                <w:sz w:val="20"/>
                <w:szCs w:val="20"/>
                <w:lang w:eastAsia="ru-RU"/>
              </w:rPr>
            </w:pPr>
            <w:r w:rsidRPr="001F0916">
              <w:rPr>
                <w:sz w:val="20"/>
                <w:szCs w:val="20"/>
              </w:rPr>
              <w:t xml:space="preserve">- в нарушение постановления от 29.12.2016 № 136 «Об утверждении нормативных затрат на обеспечение функций  администрации Тунгусского сельского поселения и подведомственных ей казенных учреждений» при заключении муниципальных контрактов на поставку товара, превышена предельная цена товара;  </w:t>
            </w:r>
          </w:p>
          <w:p w:rsidR="001F0916" w:rsidRPr="001F0916" w:rsidRDefault="001F0916" w:rsidP="001F0916">
            <w:pPr>
              <w:adjustRightInd w:val="0"/>
              <w:ind w:firstLine="708"/>
              <w:jc w:val="both"/>
              <w:rPr>
                <w:sz w:val="20"/>
                <w:szCs w:val="20"/>
              </w:rPr>
            </w:pPr>
            <w:r w:rsidRPr="001F0916">
              <w:rPr>
                <w:sz w:val="20"/>
                <w:szCs w:val="20"/>
              </w:rPr>
              <w:t>- в нарушение части 5 статьи 22 Федерального закона № 44-ФЗ при определении цены контракта заключаемого с единственным поставщиком (подрядчиком, исполнителем), с применением метода сопоставимых рыночных цен (анализа рынка) Учреждением не использовалась информация о рыночных ценах идентичных товаров планируемых к закупкам, или при их отсутствии однородных товаров (по 6 контрактам);</w:t>
            </w:r>
          </w:p>
          <w:p w:rsidR="001F0916" w:rsidRPr="001F0916" w:rsidRDefault="001F0916" w:rsidP="001F0916">
            <w:pPr>
              <w:pStyle w:val="Standard"/>
              <w:tabs>
                <w:tab w:val="left" w:pos="750"/>
                <w:tab w:val="left" w:pos="1020"/>
                <w:tab w:val="left" w:pos="2220"/>
                <w:tab w:val="left" w:pos="3718"/>
                <w:tab w:val="left" w:pos="15984"/>
              </w:tabs>
              <w:overflowPunct w:val="0"/>
              <w:autoSpaceDE w:val="0"/>
              <w:rPr>
                <w:sz w:val="20"/>
                <w:szCs w:val="20"/>
              </w:rPr>
            </w:pPr>
            <w:r w:rsidRPr="001F0916">
              <w:rPr>
                <w:sz w:val="20"/>
                <w:szCs w:val="20"/>
                <w:lang w:eastAsia="ru-RU"/>
              </w:rPr>
              <w:tab/>
              <w:t xml:space="preserve">- в нарушение </w:t>
            </w:r>
            <w:r w:rsidRPr="001F0916">
              <w:rPr>
                <w:sz w:val="20"/>
                <w:szCs w:val="20"/>
              </w:rPr>
              <w:t xml:space="preserve">части 13 статьи 34, </w:t>
            </w:r>
            <w:r w:rsidRPr="001F0916">
              <w:rPr>
                <w:sz w:val="20"/>
                <w:szCs w:val="20"/>
                <w:lang w:eastAsia="ru-RU"/>
              </w:rPr>
              <w:t>части 1 статьи 94</w:t>
            </w:r>
            <w:r w:rsidRPr="001F0916">
              <w:rPr>
                <w:sz w:val="20"/>
                <w:szCs w:val="20"/>
              </w:rPr>
              <w:t xml:space="preserve"> Федерального закона № 44-ФЗ Тунгусской администрацией не соблюдены условия контракта по оплате поставленного товара, оказанных услуг (по 8 контрактам);</w:t>
            </w:r>
          </w:p>
          <w:p w:rsidR="001F0916" w:rsidRPr="001F0916" w:rsidRDefault="001F0916" w:rsidP="001F0916">
            <w:pPr>
              <w:ind w:firstLine="708"/>
              <w:jc w:val="both"/>
              <w:rPr>
                <w:b/>
                <w:bCs/>
                <w:sz w:val="20"/>
                <w:szCs w:val="20"/>
              </w:rPr>
            </w:pPr>
            <w:proofErr w:type="gramStart"/>
            <w:r w:rsidRPr="001F0916">
              <w:rPr>
                <w:sz w:val="20"/>
                <w:szCs w:val="20"/>
              </w:rPr>
              <w:t>- в нарушение части 13.1. статьи 34 Федерального закона № 44-ФЗ в контракте заключенном с единственным поставщиком (подрядчиком, исполнителем) установлен срок оплаты не в соответствии с требованиями законодательства Российской Федерации о контрактной системе (вместо «не более 10 (десяти) рабочих дней с даты подписания документа о приемке» указано «в течение 15 (пятнадцати) рабочих дней месяца, следующего за расчетным, по предъявлении счета и (или</w:t>
            </w:r>
            <w:proofErr w:type="gramEnd"/>
            <w:r w:rsidRPr="001F0916">
              <w:rPr>
                <w:sz w:val="20"/>
                <w:szCs w:val="20"/>
              </w:rPr>
              <w:t>) универсального передаточного документа») (по 1 контракту).</w:t>
            </w:r>
          </w:p>
          <w:p w:rsidR="005E5AEF" w:rsidRDefault="005E5AEF" w:rsidP="003C5775">
            <w:pPr>
              <w:ind w:firstLine="708"/>
              <w:jc w:val="both"/>
              <w:rPr>
                <w:sz w:val="20"/>
              </w:rPr>
            </w:pPr>
          </w:p>
        </w:tc>
      </w:tr>
      <w:tr w:rsidR="006C26F8">
        <w:trPr>
          <w:trHeight w:val="921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228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По результатам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Default="00CD7735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</w:tabs>
              <w:ind w:right="100" w:firstLine="175"/>
              <w:rPr>
                <w:sz w:val="20"/>
              </w:rPr>
            </w:pPr>
            <w:r>
              <w:rPr>
                <w:sz w:val="20"/>
              </w:rPr>
              <w:t>Руководителю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вручена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копия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акта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выдано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представление.</w:t>
            </w:r>
          </w:p>
          <w:p w:rsidR="006C26F8" w:rsidRDefault="006C26F8" w:rsidP="00FF7AC6">
            <w:pPr>
              <w:pStyle w:val="TableParagraph"/>
              <w:tabs>
                <w:tab w:val="left" w:pos="815"/>
              </w:tabs>
              <w:spacing w:line="230" w:lineRule="atLeast"/>
              <w:ind w:left="-426" w:right="99"/>
              <w:rPr>
                <w:sz w:val="20"/>
              </w:rPr>
            </w:pPr>
          </w:p>
        </w:tc>
      </w:tr>
    </w:tbl>
    <w:p w:rsidR="00CD7735" w:rsidRDefault="00CD7735"/>
    <w:sectPr w:rsidR="00CD7735" w:rsidSect="006C26F8">
      <w:type w:val="continuous"/>
      <w:pgSz w:w="11910" w:h="16840"/>
      <w:pgMar w:top="420" w:right="56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B3BAA"/>
    <w:multiLevelType w:val="hybridMultilevel"/>
    <w:tmpl w:val="6F940A0A"/>
    <w:lvl w:ilvl="0" w:tplc="8B4C5C5A">
      <w:start w:val="1"/>
      <w:numFmt w:val="decimal"/>
      <w:lvlText w:val="%1."/>
      <w:lvlJc w:val="left"/>
      <w:pPr>
        <w:ind w:left="107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D34FE38">
      <w:numFmt w:val="bullet"/>
      <w:lvlText w:val="•"/>
      <w:lvlJc w:val="left"/>
      <w:pPr>
        <w:ind w:left="769" w:hanging="533"/>
      </w:pPr>
      <w:rPr>
        <w:rFonts w:hint="default"/>
        <w:lang w:val="ru-RU" w:eastAsia="en-US" w:bidi="ar-SA"/>
      </w:rPr>
    </w:lvl>
    <w:lvl w:ilvl="2" w:tplc="54FCCFE8">
      <w:numFmt w:val="bullet"/>
      <w:lvlText w:val="•"/>
      <w:lvlJc w:val="left"/>
      <w:pPr>
        <w:ind w:left="1439" w:hanging="533"/>
      </w:pPr>
      <w:rPr>
        <w:rFonts w:hint="default"/>
        <w:lang w:val="ru-RU" w:eastAsia="en-US" w:bidi="ar-SA"/>
      </w:rPr>
    </w:lvl>
    <w:lvl w:ilvl="3" w:tplc="810AF0CC">
      <w:numFmt w:val="bullet"/>
      <w:lvlText w:val="•"/>
      <w:lvlJc w:val="left"/>
      <w:pPr>
        <w:ind w:left="2108" w:hanging="533"/>
      </w:pPr>
      <w:rPr>
        <w:rFonts w:hint="default"/>
        <w:lang w:val="ru-RU" w:eastAsia="en-US" w:bidi="ar-SA"/>
      </w:rPr>
    </w:lvl>
    <w:lvl w:ilvl="4" w:tplc="77DCB652">
      <w:numFmt w:val="bullet"/>
      <w:lvlText w:val="•"/>
      <w:lvlJc w:val="left"/>
      <w:pPr>
        <w:ind w:left="2778" w:hanging="533"/>
      </w:pPr>
      <w:rPr>
        <w:rFonts w:hint="default"/>
        <w:lang w:val="ru-RU" w:eastAsia="en-US" w:bidi="ar-SA"/>
      </w:rPr>
    </w:lvl>
    <w:lvl w:ilvl="5" w:tplc="2130974A">
      <w:numFmt w:val="bullet"/>
      <w:lvlText w:val="•"/>
      <w:lvlJc w:val="left"/>
      <w:pPr>
        <w:ind w:left="3447" w:hanging="533"/>
      </w:pPr>
      <w:rPr>
        <w:rFonts w:hint="default"/>
        <w:lang w:val="ru-RU" w:eastAsia="en-US" w:bidi="ar-SA"/>
      </w:rPr>
    </w:lvl>
    <w:lvl w:ilvl="6" w:tplc="7626EF3E">
      <w:numFmt w:val="bullet"/>
      <w:lvlText w:val="•"/>
      <w:lvlJc w:val="left"/>
      <w:pPr>
        <w:ind w:left="4117" w:hanging="533"/>
      </w:pPr>
      <w:rPr>
        <w:rFonts w:hint="default"/>
        <w:lang w:val="ru-RU" w:eastAsia="en-US" w:bidi="ar-SA"/>
      </w:rPr>
    </w:lvl>
    <w:lvl w:ilvl="7" w:tplc="C4C2E258">
      <w:numFmt w:val="bullet"/>
      <w:lvlText w:val="•"/>
      <w:lvlJc w:val="left"/>
      <w:pPr>
        <w:ind w:left="4786" w:hanging="533"/>
      </w:pPr>
      <w:rPr>
        <w:rFonts w:hint="default"/>
        <w:lang w:val="ru-RU" w:eastAsia="en-US" w:bidi="ar-SA"/>
      </w:rPr>
    </w:lvl>
    <w:lvl w:ilvl="8" w:tplc="E4A2C6C0">
      <w:numFmt w:val="bullet"/>
      <w:lvlText w:val="•"/>
      <w:lvlJc w:val="left"/>
      <w:pPr>
        <w:ind w:left="5456" w:hanging="533"/>
      </w:pPr>
      <w:rPr>
        <w:rFonts w:hint="default"/>
        <w:lang w:val="ru-RU" w:eastAsia="en-US" w:bidi="ar-SA"/>
      </w:rPr>
    </w:lvl>
  </w:abstractNum>
  <w:abstractNum w:abstractNumId="1">
    <w:nsid w:val="31681DD9"/>
    <w:multiLevelType w:val="hybridMultilevel"/>
    <w:tmpl w:val="7ECA8BB2"/>
    <w:lvl w:ilvl="0" w:tplc="9DC8A3C8">
      <w:numFmt w:val="bullet"/>
      <w:lvlText w:val=""/>
      <w:lvlJc w:val="left"/>
      <w:pPr>
        <w:ind w:left="107" w:hanging="3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F7A00F4">
      <w:numFmt w:val="bullet"/>
      <w:lvlText w:val="•"/>
      <w:lvlJc w:val="left"/>
      <w:pPr>
        <w:ind w:left="769" w:hanging="392"/>
      </w:pPr>
      <w:rPr>
        <w:rFonts w:hint="default"/>
        <w:lang w:val="ru-RU" w:eastAsia="en-US" w:bidi="ar-SA"/>
      </w:rPr>
    </w:lvl>
    <w:lvl w:ilvl="2" w:tplc="1274531E">
      <w:numFmt w:val="bullet"/>
      <w:lvlText w:val="•"/>
      <w:lvlJc w:val="left"/>
      <w:pPr>
        <w:ind w:left="1439" w:hanging="392"/>
      </w:pPr>
      <w:rPr>
        <w:rFonts w:hint="default"/>
        <w:lang w:val="ru-RU" w:eastAsia="en-US" w:bidi="ar-SA"/>
      </w:rPr>
    </w:lvl>
    <w:lvl w:ilvl="3" w:tplc="207CB160">
      <w:numFmt w:val="bullet"/>
      <w:lvlText w:val="•"/>
      <w:lvlJc w:val="left"/>
      <w:pPr>
        <w:ind w:left="2108" w:hanging="392"/>
      </w:pPr>
      <w:rPr>
        <w:rFonts w:hint="default"/>
        <w:lang w:val="ru-RU" w:eastAsia="en-US" w:bidi="ar-SA"/>
      </w:rPr>
    </w:lvl>
    <w:lvl w:ilvl="4" w:tplc="3446AFDA">
      <w:numFmt w:val="bullet"/>
      <w:lvlText w:val="•"/>
      <w:lvlJc w:val="left"/>
      <w:pPr>
        <w:ind w:left="2778" w:hanging="392"/>
      </w:pPr>
      <w:rPr>
        <w:rFonts w:hint="default"/>
        <w:lang w:val="ru-RU" w:eastAsia="en-US" w:bidi="ar-SA"/>
      </w:rPr>
    </w:lvl>
    <w:lvl w:ilvl="5" w:tplc="E3C80250">
      <w:numFmt w:val="bullet"/>
      <w:lvlText w:val="•"/>
      <w:lvlJc w:val="left"/>
      <w:pPr>
        <w:ind w:left="3447" w:hanging="392"/>
      </w:pPr>
      <w:rPr>
        <w:rFonts w:hint="default"/>
        <w:lang w:val="ru-RU" w:eastAsia="en-US" w:bidi="ar-SA"/>
      </w:rPr>
    </w:lvl>
    <w:lvl w:ilvl="6" w:tplc="2CA86DF0">
      <w:numFmt w:val="bullet"/>
      <w:lvlText w:val="•"/>
      <w:lvlJc w:val="left"/>
      <w:pPr>
        <w:ind w:left="4117" w:hanging="392"/>
      </w:pPr>
      <w:rPr>
        <w:rFonts w:hint="default"/>
        <w:lang w:val="ru-RU" w:eastAsia="en-US" w:bidi="ar-SA"/>
      </w:rPr>
    </w:lvl>
    <w:lvl w:ilvl="7" w:tplc="1BE45DA6">
      <w:numFmt w:val="bullet"/>
      <w:lvlText w:val="•"/>
      <w:lvlJc w:val="left"/>
      <w:pPr>
        <w:ind w:left="4786" w:hanging="392"/>
      </w:pPr>
      <w:rPr>
        <w:rFonts w:hint="default"/>
        <w:lang w:val="ru-RU" w:eastAsia="en-US" w:bidi="ar-SA"/>
      </w:rPr>
    </w:lvl>
    <w:lvl w:ilvl="8" w:tplc="25B4BDC8">
      <w:numFmt w:val="bullet"/>
      <w:lvlText w:val="•"/>
      <w:lvlJc w:val="left"/>
      <w:pPr>
        <w:ind w:left="5456" w:hanging="39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6C26F8"/>
    <w:rsid w:val="000114E6"/>
    <w:rsid w:val="0003315B"/>
    <w:rsid w:val="00090972"/>
    <w:rsid w:val="000F46FC"/>
    <w:rsid w:val="0018687A"/>
    <w:rsid w:val="001A12DD"/>
    <w:rsid w:val="001F0916"/>
    <w:rsid w:val="001F7D3A"/>
    <w:rsid w:val="002210A4"/>
    <w:rsid w:val="00244D29"/>
    <w:rsid w:val="002573F5"/>
    <w:rsid w:val="002A0F52"/>
    <w:rsid w:val="002A71AE"/>
    <w:rsid w:val="002D0C5B"/>
    <w:rsid w:val="00315809"/>
    <w:rsid w:val="0036052E"/>
    <w:rsid w:val="003929A0"/>
    <w:rsid w:val="003B0F8C"/>
    <w:rsid w:val="003C5775"/>
    <w:rsid w:val="00483CFC"/>
    <w:rsid w:val="004C3713"/>
    <w:rsid w:val="004C6FD9"/>
    <w:rsid w:val="00506791"/>
    <w:rsid w:val="00515496"/>
    <w:rsid w:val="005803B3"/>
    <w:rsid w:val="00592AE5"/>
    <w:rsid w:val="005E5AEF"/>
    <w:rsid w:val="00601AD0"/>
    <w:rsid w:val="00602F02"/>
    <w:rsid w:val="00616EA6"/>
    <w:rsid w:val="00645DD7"/>
    <w:rsid w:val="00693EAF"/>
    <w:rsid w:val="006C26F8"/>
    <w:rsid w:val="006D03F2"/>
    <w:rsid w:val="00745FF6"/>
    <w:rsid w:val="007A1E6F"/>
    <w:rsid w:val="007A55F7"/>
    <w:rsid w:val="007B1C2D"/>
    <w:rsid w:val="00811573"/>
    <w:rsid w:val="008200AD"/>
    <w:rsid w:val="0084187D"/>
    <w:rsid w:val="008710C2"/>
    <w:rsid w:val="00886CDE"/>
    <w:rsid w:val="009332B0"/>
    <w:rsid w:val="00936137"/>
    <w:rsid w:val="009B2D32"/>
    <w:rsid w:val="009D086E"/>
    <w:rsid w:val="00AA5972"/>
    <w:rsid w:val="00AB1C33"/>
    <w:rsid w:val="00B53605"/>
    <w:rsid w:val="00B54A4F"/>
    <w:rsid w:val="00BF7897"/>
    <w:rsid w:val="00C02138"/>
    <w:rsid w:val="00C0530C"/>
    <w:rsid w:val="00C64AD4"/>
    <w:rsid w:val="00C706D8"/>
    <w:rsid w:val="00C93482"/>
    <w:rsid w:val="00CA4204"/>
    <w:rsid w:val="00CD7735"/>
    <w:rsid w:val="00D010F8"/>
    <w:rsid w:val="00D34DA0"/>
    <w:rsid w:val="00D63817"/>
    <w:rsid w:val="00DB6D7C"/>
    <w:rsid w:val="00E479D8"/>
    <w:rsid w:val="00E60DCF"/>
    <w:rsid w:val="00E624DA"/>
    <w:rsid w:val="00EA6473"/>
    <w:rsid w:val="00EA7A28"/>
    <w:rsid w:val="00EE4E71"/>
    <w:rsid w:val="00F126FB"/>
    <w:rsid w:val="00F27A23"/>
    <w:rsid w:val="00F61F05"/>
    <w:rsid w:val="00FB5AE9"/>
    <w:rsid w:val="00FF7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C26F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C26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C26F8"/>
    <w:pPr>
      <w:spacing w:before="3"/>
    </w:pPr>
    <w:rPr>
      <w:b/>
      <w:bCs/>
      <w:sz w:val="24"/>
      <w:szCs w:val="24"/>
    </w:rPr>
  </w:style>
  <w:style w:type="paragraph" w:styleId="a4">
    <w:name w:val="List Paragraph"/>
    <w:basedOn w:val="a"/>
    <w:qFormat/>
    <w:rsid w:val="006C26F8"/>
  </w:style>
  <w:style w:type="paragraph" w:customStyle="1" w:styleId="TableParagraph">
    <w:name w:val="Table Paragraph"/>
    <w:basedOn w:val="a"/>
    <w:uiPriority w:val="1"/>
    <w:qFormat/>
    <w:rsid w:val="006C26F8"/>
    <w:pPr>
      <w:ind w:left="107"/>
    </w:pPr>
  </w:style>
  <w:style w:type="paragraph" w:styleId="a5">
    <w:name w:val="No Spacing"/>
    <w:aliases w:val="основа"/>
    <w:link w:val="a6"/>
    <w:uiPriority w:val="1"/>
    <w:qFormat/>
    <w:rsid w:val="00592AE5"/>
    <w:pPr>
      <w:widowControl/>
      <w:autoSpaceDE/>
      <w:autoSpaceDN/>
    </w:pPr>
    <w:rPr>
      <w:lang w:val="ru-RU"/>
    </w:rPr>
  </w:style>
  <w:style w:type="character" w:customStyle="1" w:styleId="a6">
    <w:name w:val="Без интервала Знак"/>
    <w:aliases w:val="основа Знак"/>
    <w:basedOn w:val="a0"/>
    <w:link w:val="a5"/>
    <w:uiPriority w:val="1"/>
    <w:qFormat/>
    <w:rsid w:val="00592AE5"/>
    <w:rPr>
      <w:lang w:val="ru-RU"/>
    </w:rPr>
  </w:style>
  <w:style w:type="paragraph" w:customStyle="1" w:styleId="a7">
    <w:name w:val="Нормальный"/>
    <w:uiPriority w:val="99"/>
    <w:qFormat/>
    <w:rsid w:val="00592AE5"/>
    <w:pPr>
      <w:adjustRightInd w:val="0"/>
    </w:pPr>
    <w:rPr>
      <w:rFonts w:ascii="Arial" w:eastAsia="Times New Roman" w:hAnsi="Arial" w:cs="Arial"/>
      <w:color w:val="000000"/>
      <w:sz w:val="26"/>
      <w:szCs w:val="26"/>
      <w:lang w:val="ru-RU" w:eastAsia="ru-RU"/>
    </w:rPr>
  </w:style>
  <w:style w:type="character" w:customStyle="1" w:styleId="a8">
    <w:name w:val="Основной текст_"/>
    <w:basedOn w:val="a0"/>
    <w:link w:val="4"/>
    <w:locked/>
    <w:rsid w:val="00FF7AC6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8"/>
    <w:rsid w:val="00FF7AC6"/>
    <w:pPr>
      <w:shd w:val="clear" w:color="auto" w:fill="FFFFFF"/>
      <w:autoSpaceDE/>
      <w:autoSpaceDN/>
      <w:spacing w:before="720" w:after="600" w:line="320" w:lineRule="exact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  <w:lang w:val="en-US"/>
    </w:rPr>
  </w:style>
  <w:style w:type="paragraph" w:customStyle="1" w:styleId="ConsNormal">
    <w:name w:val="ConsNormal"/>
    <w:rsid w:val="005E5AEF"/>
    <w:pPr>
      <w:adjustRightInd w:val="0"/>
      <w:ind w:right="19772" w:firstLine="720"/>
    </w:pPr>
    <w:rPr>
      <w:rFonts w:ascii="Arial" w:eastAsia="Times New Roman" w:hAnsi="Arial" w:cs="Arial"/>
      <w:sz w:val="20"/>
      <w:szCs w:val="20"/>
      <w:lang w:val="ru-RU"/>
    </w:rPr>
  </w:style>
  <w:style w:type="paragraph" w:customStyle="1" w:styleId="Standard">
    <w:name w:val="Standard"/>
    <w:rsid w:val="003C5775"/>
    <w:pPr>
      <w:widowControl/>
      <w:suppressAutoHyphens/>
      <w:autoSpaceDE/>
      <w:jc w:val="both"/>
      <w:textAlignment w:val="baseline"/>
    </w:pPr>
    <w:rPr>
      <w:rFonts w:ascii="Times New Roman" w:eastAsia="Times New Roman" w:hAnsi="Times New Roman" w:cs="Times New Roman"/>
      <w:kern w:val="3"/>
      <w:sz w:val="28"/>
      <w:szCs w:val="24"/>
      <w:lang w:val="ru-RU" w:eastAsia="zh-CN" w:bidi="hi-IN"/>
    </w:rPr>
  </w:style>
  <w:style w:type="character" w:styleId="a9">
    <w:name w:val="Hyperlink"/>
    <w:rsid w:val="00C0213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93113C-E806-43F3-9900-56FDBCD26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 Ирина Леонидовна</dc:creator>
  <cp:lastModifiedBy>Вантеева</cp:lastModifiedBy>
  <cp:revision>51</cp:revision>
  <dcterms:created xsi:type="dcterms:W3CDTF">2024-12-11T07:17:00Z</dcterms:created>
  <dcterms:modified xsi:type="dcterms:W3CDTF">2024-12-19T09:16:00Z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2024-12-11T00:00:00Z</vt:filetime>
  </property>
  <property fmtid="{D5CDD505-2E9C-101B-9397-08002B2CF9AE}" pid="5" name="Producer">
    <vt:lpwstr>3-Heights(TM) PDF Security Shell 4.8.25.2 (http://www.pdf-tools.com)</vt:lpwstr>
  </property>
</Properties>
</file>