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2553B" w14:textId="77777777" w:rsidR="001F33A5" w:rsidRDefault="001F33A5" w:rsidP="001F33A5">
      <w:pPr>
        <w:pStyle w:val="a4"/>
        <w:spacing w:line="360" w:lineRule="auto"/>
        <w:jc w:val="center"/>
        <w:rPr>
          <w:b/>
        </w:rPr>
      </w:pPr>
      <w:r>
        <w:rPr>
          <w:b/>
        </w:rPr>
        <w:t>ИРКУТСКАЯ ОБЛАСТЬ</w:t>
      </w:r>
    </w:p>
    <w:p w14:paraId="5FEC8ADA" w14:textId="77777777" w:rsidR="001F33A5" w:rsidRDefault="001F33A5" w:rsidP="001F33A5">
      <w:pPr>
        <w:spacing w:line="360" w:lineRule="auto"/>
        <w:jc w:val="center"/>
        <w:rPr>
          <w:b/>
        </w:rPr>
      </w:pPr>
      <w:r>
        <w:rPr>
          <w:b/>
        </w:rPr>
        <w:t>МУНИЦИПАЛЬНОЕ ОБРАЗОВАНИЕ «ТУЛУНСКИЙ РАЙОН»</w:t>
      </w:r>
    </w:p>
    <w:p w14:paraId="1097C5E8" w14:textId="77777777" w:rsidR="001F33A5" w:rsidRDefault="001F33A5" w:rsidP="001F33A5">
      <w:pPr>
        <w:spacing w:line="360" w:lineRule="auto"/>
        <w:jc w:val="center"/>
        <w:rPr>
          <w:b/>
        </w:rPr>
      </w:pPr>
      <w:r>
        <w:rPr>
          <w:b/>
        </w:rPr>
        <w:t>АДМИНИСТРАЦИЯ ТУЛУНСКОГО МУНИЦИПАЛЬНОГО РАЙОНА</w:t>
      </w:r>
    </w:p>
    <w:p w14:paraId="299020A9" w14:textId="77777777" w:rsidR="001F33A5" w:rsidRDefault="001F33A5" w:rsidP="001F33A5">
      <w:pPr>
        <w:tabs>
          <w:tab w:val="left" w:pos="2430"/>
          <w:tab w:val="center" w:pos="4677"/>
        </w:tabs>
        <w:spacing w:line="360" w:lineRule="auto"/>
        <w:jc w:val="center"/>
        <w:rPr>
          <w:b/>
        </w:rPr>
      </w:pPr>
      <w:r>
        <w:rPr>
          <w:b/>
        </w:rPr>
        <w:t>Комитет по финансам</w:t>
      </w:r>
    </w:p>
    <w:p w14:paraId="1941C2E5" w14:textId="77777777" w:rsidR="001F33A5" w:rsidRDefault="001F33A5" w:rsidP="001F33A5">
      <w:pPr>
        <w:pStyle w:val="a4"/>
        <w:ind w:right="-3970"/>
        <w:jc w:val="left"/>
        <w:rPr>
          <w:rFonts w:ascii="Times New Roman" w:hAnsi="Times New Roman"/>
          <w:b/>
          <w:spacing w:val="20"/>
          <w:sz w:val="28"/>
        </w:rPr>
      </w:pPr>
    </w:p>
    <w:p w14:paraId="0ADE9A52" w14:textId="77777777" w:rsidR="001F33A5" w:rsidRDefault="001F33A5" w:rsidP="001F33A5">
      <w:pPr>
        <w:pStyle w:val="a4"/>
        <w:jc w:val="center"/>
        <w:rPr>
          <w:b/>
          <w:spacing w:val="20"/>
          <w:sz w:val="32"/>
          <w:szCs w:val="32"/>
        </w:rPr>
      </w:pPr>
      <w:r>
        <w:rPr>
          <w:b/>
          <w:spacing w:val="20"/>
          <w:sz w:val="32"/>
          <w:szCs w:val="32"/>
        </w:rPr>
        <w:t>П Р И К А З</w:t>
      </w:r>
    </w:p>
    <w:p w14:paraId="18D2E813" w14:textId="77777777" w:rsidR="001F33A5" w:rsidRDefault="001F33A5" w:rsidP="001F33A5">
      <w:pPr>
        <w:pStyle w:val="a4"/>
        <w:ind w:right="-3970"/>
        <w:jc w:val="both"/>
        <w:rPr>
          <w:spacing w:val="20"/>
          <w:sz w:val="28"/>
        </w:rPr>
      </w:pPr>
    </w:p>
    <w:p w14:paraId="6E1DE1CA" w14:textId="275C1157" w:rsidR="001F33A5" w:rsidRDefault="001F33A5" w:rsidP="001F33A5">
      <w:pPr>
        <w:pStyle w:val="a4"/>
        <w:ind w:right="-3970"/>
        <w:jc w:val="both"/>
        <w:rPr>
          <w:rFonts w:ascii="Times New Roman" w:hAnsi="Times New Roman"/>
          <w:spacing w:val="20"/>
          <w:sz w:val="28"/>
          <w:szCs w:val="28"/>
        </w:rPr>
      </w:pPr>
      <w:r>
        <w:rPr>
          <w:rFonts w:ascii="Times New Roman" w:hAnsi="Times New Roman"/>
          <w:spacing w:val="20"/>
          <w:sz w:val="28"/>
          <w:szCs w:val="28"/>
        </w:rPr>
        <w:t xml:space="preserve">   «</w:t>
      </w:r>
      <w:r w:rsidR="00A55AFF">
        <w:rPr>
          <w:rFonts w:ascii="Times New Roman" w:hAnsi="Times New Roman"/>
          <w:spacing w:val="20"/>
          <w:sz w:val="28"/>
          <w:szCs w:val="28"/>
        </w:rPr>
        <w:t>1</w:t>
      </w:r>
      <w:r w:rsidR="00AB15FB">
        <w:rPr>
          <w:rFonts w:ascii="Times New Roman" w:hAnsi="Times New Roman"/>
          <w:spacing w:val="20"/>
          <w:sz w:val="28"/>
          <w:szCs w:val="28"/>
        </w:rPr>
        <w:t>9</w:t>
      </w:r>
      <w:r>
        <w:rPr>
          <w:rFonts w:ascii="Times New Roman" w:hAnsi="Times New Roman"/>
          <w:spacing w:val="20"/>
          <w:sz w:val="28"/>
          <w:szCs w:val="28"/>
        </w:rPr>
        <w:t xml:space="preserve">» </w:t>
      </w:r>
      <w:r w:rsidR="00401D4B">
        <w:rPr>
          <w:rFonts w:ascii="Times New Roman" w:hAnsi="Times New Roman"/>
          <w:spacing w:val="20"/>
          <w:sz w:val="28"/>
          <w:szCs w:val="28"/>
        </w:rPr>
        <w:t>января</w:t>
      </w:r>
      <w:r>
        <w:rPr>
          <w:rFonts w:ascii="Times New Roman" w:hAnsi="Times New Roman"/>
          <w:spacing w:val="20"/>
          <w:sz w:val="28"/>
          <w:szCs w:val="28"/>
        </w:rPr>
        <w:t xml:space="preserve"> 202</w:t>
      </w:r>
      <w:r w:rsidR="00A55AFF">
        <w:rPr>
          <w:rFonts w:ascii="Times New Roman" w:hAnsi="Times New Roman"/>
          <w:spacing w:val="20"/>
          <w:sz w:val="28"/>
          <w:szCs w:val="28"/>
        </w:rPr>
        <w:t>3</w:t>
      </w:r>
      <w:r>
        <w:rPr>
          <w:rFonts w:ascii="Times New Roman" w:hAnsi="Times New Roman"/>
          <w:spacing w:val="20"/>
          <w:sz w:val="28"/>
          <w:szCs w:val="28"/>
        </w:rPr>
        <w:t xml:space="preserve"> г.                     </w:t>
      </w:r>
      <w:r w:rsidR="005227F0">
        <w:rPr>
          <w:rFonts w:ascii="Times New Roman" w:hAnsi="Times New Roman"/>
          <w:spacing w:val="20"/>
          <w:sz w:val="28"/>
          <w:szCs w:val="28"/>
        </w:rPr>
        <w:t xml:space="preserve">                          </w:t>
      </w:r>
      <w:r w:rsidR="00401D4B">
        <w:rPr>
          <w:rFonts w:ascii="Times New Roman" w:hAnsi="Times New Roman"/>
          <w:spacing w:val="20"/>
          <w:sz w:val="28"/>
          <w:szCs w:val="28"/>
        </w:rPr>
        <w:t xml:space="preserve">     </w:t>
      </w:r>
      <w:r w:rsidR="005227F0">
        <w:rPr>
          <w:rFonts w:ascii="Times New Roman" w:hAnsi="Times New Roman"/>
          <w:spacing w:val="20"/>
          <w:sz w:val="28"/>
          <w:szCs w:val="28"/>
        </w:rPr>
        <w:t xml:space="preserve">   № </w:t>
      </w:r>
      <w:r w:rsidR="00A55AFF">
        <w:rPr>
          <w:rFonts w:ascii="Times New Roman" w:hAnsi="Times New Roman"/>
          <w:spacing w:val="20"/>
          <w:sz w:val="28"/>
          <w:szCs w:val="28"/>
        </w:rPr>
        <w:t>9</w:t>
      </w:r>
      <w:r>
        <w:rPr>
          <w:rFonts w:ascii="Times New Roman" w:hAnsi="Times New Roman"/>
          <w:spacing w:val="20"/>
          <w:sz w:val="28"/>
          <w:szCs w:val="28"/>
        </w:rPr>
        <w:t xml:space="preserve"> (</w:t>
      </w:r>
      <w:proofErr w:type="spellStart"/>
      <w:r>
        <w:rPr>
          <w:rFonts w:ascii="Times New Roman" w:hAnsi="Times New Roman"/>
          <w:spacing w:val="20"/>
          <w:sz w:val="28"/>
          <w:szCs w:val="28"/>
        </w:rPr>
        <w:t>о.д</w:t>
      </w:r>
      <w:proofErr w:type="spellEnd"/>
      <w:r>
        <w:rPr>
          <w:rFonts w:ascii="Times New Roman" w:hAnsi="Times New Roman"/>
          <w:spacing w:val="20"/>
          <w:sz w:val="28"/>
          <w:szCs w:val="28"/>
        </w:rPr>
        <w:t>.)</w:t>
      </w:r>
    </w:p>
    <w:p w14:paraId="0B6BE7C4" w14:textId="77777777" w:rsidR="001F33A5" w:rsidRDefault="001F33A5" w:rsidP="001F33A5">
      <w:pPr>
        <w:pStyle w:val="a4"/>
        <w:ind w:right="-3970"/>
        <w:jc w:val="left"/>
        <w:rPr>
          <w:rFonts w:ascii="Times New Roman" w:hAnsi="Times New Roman"/>
          <w:spacing w:val="20"/>
          <w:sz w:val="28"/>
          <w:szCs w:val="28"/>
        </w:rPr>
      </w:pPr>
      <w:r>
        <w:rPr>
          <w:rFonts w:ascii="Times New Roman" w:hAnsi="Times New Roman"/>
          <w:spacing w:val="20"/>
          <w:sz w:val="28"/>
          <w:szCs w:val="28"/>
        </w:rPr>
        <w:t xml:space="preserve">                                                </w:t>
      </w:r>
    </w:p>
    <w:p w14:paraId="45A6F48A" w14:textId="77777777" w:rsidR="001F33A5" w:rsidRDefault="001F33A5" w:rsidP="001F33A5">
      <w:pPr>
        <w:pStyle w:val="a4"/>
        <w:ind w:right="-3970"/>
        <w:jc w:val="left"/>
        <w:rPr>
          <w:rFonts w:ascii="Times New Roman" w:hAnsi="Times New Roman"/>
          <w:b/>
          <w:spacing w:val="20"/>
          <w:sz w:val="28"/>
          <w:szCs w:val="28"/>
        </w:rPr>
      </w:pPr>
      <w:r>
        <w:rPr>
          <w:rFonts w:ascii="Times New Roman" w:hAnsi="Times New Roman"/>
          <w:b/>
          <w:spacing w:val="20"/>
          <w:sz w:val="28"/>
          <w:szCs w:val="28"/>
        </w:rPr>
        <w:t xml:space="preserve">                                             г. Тулун</w:t>
      </w:r>
    </w:p>
    <w:p w14:paraId="31001DA9" w14:textId="77777777" w:rsidR="001F33A5" w:rsidRDefault="001F33A5" w:rsidP="001F33A5"/>
    <w:p w14:paraId="32B07DD6" w14:textId="77777777" w:rsidR="00EE48CC" w:rsidRPr="00764CF3" w:rsidRDefault="001F33A5" w:rsidP="0025497A">
      <w:pPr>
        <w:pStyle w:val="a3"/>
        <w:ind w:right="3259"/>
        <w:rPr>
          <w:i/>
          <w:sz w:val="28"/>
          <w:szCs w:val="28"/>
          <w:lang w:bidi="he-IL"/>
        </w:rPr>
      </w:pPr>
      <w:r w:rsidRPr="00764CF3">
        <w:rPr>
          <w:i/>
          <w:sz w:val="28"/>
          <w:szCs w:val="28"/>
          <w:lang w:bidi="he-IL"/>
        </w:rPr>
        <w:t>Об утверждении</w:t>
      </w:r>
      <w:r w:rsidR="00E74EF5" w:rsidRPr="00764CF3">
        <w:rPr>
          <w:i/>
          <w:sz w:val="28"/>
          <w:szCs w:val="28"/>
          <w:lang w:bidi="he-IL"/>
        </w:rPr>
        <w:t xml:space="preserve"> типовой </w:t>
      </w:r>
      <w:r w:rsidRPr="00764CF3">
        <w:rPr>
          <w:i/>
          <w:sz w:val="28"/>
          <w:szCs w:val="28"/>
          <w:lang w:bidi="he-IL"/>
        </w:rPr>
        <w:t xml:space="preserve">формы соглашения </w:t>
      </w:r>
    </w:p>
    <w:p w14:paraId="32ED94FF" w14:textId="37D859FA" w:rsidR="00EE48CC" w:rsidRPr="00764CF3" w:rsidRDefault="001F33A5" w:rsidP="0025497A">
      <w:pPr>
        <w:pStyle w:val="a3"/>
        <w:ind w:right="3259"/>
        <w:rPr>
          <w:i/>
          <w:sz w:val="28"/>
          <w:szCs w:val="28"/>
          <w:lang w:bidi="he-IL"/>
        </w:rPr>
      </w:pPr>
      <w:r w:rsidRPr="00764CF3">
        <w:rPr>
          <w:i/>
          <w:sz w:val="28"/>
          <w:szCs w:val="28"/>
          <w:lang w:bidi="he-IL"/>
        </w:rPr>
        <w:t>о</w:t>
      </w:r>
      <w:r w:rsidR="00D653B5" w:rsidRPr="00764CF3">
        <w:rPr>
          <w:i/>
          <w:sz w:val="28"/>
          <w:szCs w:val="28"/>
          <w:lang w:bidi="he-IL"/>
        </w:rPr>
        <w:t xml:space="preserve"> мерах по социально-экономическому</w:t>
      </w:r>
      <w:r w:rsidR="0025497A" w:rsidRPr="00764CF3">
        <w:rPr>
          <w:i/>
          <w:sz w:val="28"/>
          <w:szCs w:val="28"/>
          <w:lang w:bidi="he-IL"/>
        </w:rPr>
        <w:t xml:space="preserve"> развитию </w:t>
      </w:r>
    </w:p>
    <w:p w14:paraId="5CF93F19" w14:textId="77777777" w:rsidR="00EE48CC" w:rsidRPr="00764CF3" w:rsidRDefault="0025497A" w:rsidP="0025497A">
      <w:pPr>
        <w:pStyle w:val="a3"/>
        <w:ind w:right="3259"/>
        <w:rPr>
          <w:i/>
          <w:sz w:val="28"/>
          <w:szCs w:val="28"/>
          <w:lang w:bidi="he-IL"/>
        </w:rPr>
      </w:pPr>
      <w:r w:rsidRPr="00764CF3">
        <w:rPr>
          <w:i/>
          <w:sz w:val="28"/>
          <w:szCs w:val="28"/>
          <w:lang w:bidi="he-IL"/>
        </w:rPr>
        <w:t xml:space="preserve">и оздоровлению муниципальных финансов </w:t>
      </w:r>
    </w:p>
    <w:p w14:paraId="54ABE743" w14:textId="53EC8F44" w:rsidR="001F33A5" w:rsidRPr="00764CF3" w:rsidRDefault="0025497A" w:rsidP="0025497A">
      <w:pPr>
        <w:pStyle w:val="a3"/>
        <w:ind w:right="3259"/>
        <w:rPr>
          <w:i/>
          <w:sz w:val="28"/>
          <w:szCs w:val="28"/>
          <w:lang w:bidi="he-IL"/>
        </w:rPr>
      </w:pPr>
      <w:r w:rsidRPr="00764CF3">
        <w:rPr>
          <w:i/>
          <w:sz w:val="28"/>
          <w:szCs w:val="28"/>
          <w:lang w:bidi="he-IL"/>
        </w:rPr>
        <w:t>поселений Иркутской области на 202</w:t>
      </w:r>
      <w:r w:rsidR="00A55AFF">
        <w:rPr>
          <w:i/>
          <w:sz w:val="28"/>
          <w:szCs w:val="28"/>
          <w:lang w:bidi="he-IL"/>
        </w:rPr>
        <w:t>3</w:t>
      </w:r>
      <w:r w:rsidRPr="00764CF3">
        <w:rPr>
          <w:i/>
          <w:sz w:val="28"/>
          <w:szCs w:val="28"/>
          <w:lang w:bidi="he-IL"/>
        </w:rPr>
        <w:t xml:space="preserve"> год</w:t>
      </w:r>
    </w:p>
    <w:p w14:paraId="61D3C8E2" w14:textId="77777777" w:rsidR="001F33A5" w:rsidRPr="00764CF3" w:rsidRDefault="001F33A5" w:rsidP="001F33A5">
      <w:pPr>
        <w:rPr>
          <w:sz w:val="28"/>
          <w:szCs w:val="28"/>
        </w:rPr>
      </w:pPr>
    </w:p>
    <w:p w14:paraId="39DADA69" w14:textId="1E0D1FC9" w:rsidR="004160E0" w:rsidRPr="00764CF3" w:rsidRDefault="001F33A5" w:rsidP="004160E0">
      <w:pPr>
        <w:ind w:firstLine="540"/>
        <w:jc w:val="both"/>
        <w:rPr>
          <w:sz w:val="28"/>
          <w:szCs w:val="28"/>
        </w:rPr>
      </w:pPr>
      <w:r w:rsidRPr="00764CF3">
        <w:rPr>
          <w:sz w:val="28"/>
          <w:szCs w:val="28"/>
          <w:lang w:bidi="he-IL"/>
        </w:rPr>
        <w:t>В соответствии с пункт</w:t>
      </w:r>
      <w:r w:rsidR="008C7874" w:rsidRPr="00764CF3">
        <w:rPr>
          <w:sz w:val="28"/>
          <w:szCs w:val="28"/>
          <w:lang w:bidi="he-IL"/>
        </w:rPr>
        <w:t>ом</w:t>
      </w:r>
      <w:r w:rsidRPr="00764CF3">
        <w:rPr>
          <w:sz w:val="28"/>
          <w:szCs w:val="28"/>
          <w:lang w:bidi="he-IL"/>
        </w:rPr>
        <w:t xml:space="preserve"> </w:t>
      </w:r>
      <w:r w:rsidR="00E74EF5" w:rsidRPr="00764CF3">
        <w:rPr>
          <w:sz w:val="28"/>
          <w:szCs w:val="28"/>
          <w:lang w:bidi="he-IL"/>
        </w:rPr>
        <w:t>5</w:t>
      </w:r>
      <w:r w:rsidRPr="00764CF3">
        <w:rPr>
          <w:sz w:val="28"/>
          <w:szCs w:val="28"/>
          <w:lang w:bidi="he-IL"/>
        </w:rPr>
        <w:t xml:space="preserve"> приложения </w:t>
      </w:r>
      <w:r w:rsidR="00E74EF5" w:rsidRPr="00764CF3">
        <w:rPr>
          <w:sz w:val="28"/>
          <w:szCs w:val="28"/>
          <w:lang w:bidi="he-IL"/>
        </w:rPr>
        <w:t xml:space="preserve">2 к </w:t>
      </w:r>
      <w:r w:rsidR="004160E0" w:rsidRPr="00764CF3">
        <w:rPr>
          <w:sz w:val="28"/>
          <w:szCs w:val="28"/>
          <w:lang w:bidi="he-IL"/>
        </w:rPr>
        <w:t>З</w:t>
      </w:r>
      <w:r w:rsidR="00E74EF5" w:rsidRPr="00764CF3">
        <w:rPr>
          <w:sz w:val="28"/>
          <w:szCs w:val="28"/>
          <w:lang w:bidi="he-IL"/>
        </w:rPr>
        <w:t>акону Иркутской области</w:t>
      </w:r>
      <w:r w:rsidRPr="00764CF3">
        <w:rPr>
          <w:sz w:val="28"/>
          <w:szCs w:val="28"/>
          <w:lang w:bidi="he-IL"/>
        </w:rPr>
        <w:t xml:space="preserve"> </w:t>
      </w:r>
      <w:r w:rsidR="004160E0" w:rsidRPr="00764CF3">
        <w:rPr>
          <w:sz w:val="28"/>
          <w:szCs w:val="28"/>
          <w:lang w:bidi="he-IL"/>
        </w:rPr>
        <w:t xml:space="preserve">              </w:t>
      </w:r>
      <w:r w:rsidR="00EE48CC" w:rsidRPr="00764CF3">
        <w:rPr>
          <w:sz w:val="28"/>
          <w:szCs w:val="28"/>
          <w:lang w:bidi="he-IL"/>
        </w:rPr>
        <w:t>от 30</w:t>
      </w:r>
      <w:r w:rsidRPr="00764CF3">
        <w:rPr>
          <w:sz w:val="28"/>
          <w:szCs w:val="28"/>
          <w:lang w:bidi="he-IL"/>
        </w:rPr>
        <w:t>.1</w:t>
      </w:r>
      <w:r w:rsidR="00EE48CC" w:rsidRPr="00764CF3">
        <w:rPr>
          <w:sz w:val="28"/>
          <w:szCs w:val="28"/>
          <w:lang w:bidi="he-IL"/>
        </w:rPr>
        <w:t>1</w:t>
      </w:r>
      <w:r w:rsidRPr="00764CF3">
        <w:rPr>
          <w:sz w:val="28"/>
          <w:szCs w:val="28"/>
          <w:lang w:bidi="he-IL"/>
        </w:rPr>
        <w:t>.20</w:t>
      </w:r>
      <w:r w:rsidR="00CC4481" w:rsidRPr="00764CF3">
        <w:rPr>
          <w:sz w:val="28"/>
          <w:szCs w:val="28"/>
          <w:lang w:bidi="he-IL"/>
        </w:rPr>
        <w:t>2</w:t>
      </w:r>
      <w:r w:rsidR="00EE48CC" w:rsidRPr="00764CF3">
        <w:rPr>
          <w:sz w:val="28"/>
          <w:szCs w:val="28"/>
          <w:lang w:bidi="he-IL"/>
        </w:rPr>
        <w:t>1</w:t>
      </w:r>
      <w:r w:rsidRPr="00764CF3">
        <w:rPr>
          <w:sz w:val="28"/>
          <w:szCs w:val="28"/>
          <w:lang w:bidi="he-IL"/>
        </w:rPr>
        <w:t>г</w:t>
      </w:r>
      <w:r w:rsidR="00EE48CC" w:rsidRPr="00764CF3">
        <w:rPr>
          <w:sz w:val="28"/>
          <w:szCs w:val="28"/>
          <w:lang w:bidi="he-IL"/>
        </w:rPr>
        <w:t>.</w:t>
      </w:r>
      <w:r w:rsidRPr="00764CF3">
        <w:rPr>
          <w:sz w:val="28"/>
          <w:szCs w:val="28"/>
          <w:lang w:bidi="he-IL"/>
        </w:rPr>
        <w:t xml:space="preserve"> </w:t>
      </w:r>
      <w:r w:rsidR="00CC4481" w:rsidRPr="00764CF3">
        <w:rPr>
          <w:sz w:val="28"/>
          <w:szCs w:val="28"/>
          <w:lang w:bidi="he-IL"/>
        </w:rPr>
        <w:t xml:space="preserve">№ </w:t>
      </w:r>
      <w:r w:rsidR="00EE48CC" w:rsidRPr="00764CF3">
        <w:rPr>
          <w:sz w:val="28"/>
          <w:szCs w:val="28"/>
          <w:lang w:bidi="he-IL"/>
        </w:rPr>
        <w:t>121-ОЗ</w:t>
      </w:r>
      <w:r w:rsidR="00CC4481" w:rsidRPr="00764CF3">
        <w:rPr>
          <w:sz w:val="28"/>
          <w:szCs w:val="28"/>
          <w:lang w:bidi="he-IL"/>
        </w:rPr>
        <w:t xml:space="preserve"> </w:t>
      </w:r>
      <w:r w:rsidRPr="00764CF3">
        <w:rPr>
          <w:sz w:val="28"/>
          <w:szCs w:val="28"/>
          <w:lang w:bidi="he-IL"/>
        </w:rPr>
        <w:t xml:space="preserve">«О </w:t>
      </w:r>
      <w:r w:rsidR="00EE48CC" w:rsidRPr="00764CF3">
        <w:rPr>
          <w:sz w:val="28"/>
          <w:szCs w:val="28"/>
          <w:lang w:bidi="he-IL"/>
        </w:rPr>
        <w:t>наделении органов местного самоуправления муниципальных района Иркутской области государственными полномочиями по расчету и предоставлению дотаций на выравнивание бюджетной обеспеченности поселений, выходящих в состав муниципального района Иркутской обл</w:t>
      </w:r>
      <w:r w:rsidR="00DA130A" w:rsidRPr="00764CF3">
        <w:rPr>
          <w:sz w:val="28"/>
          <w:szCs w:val="28"/>
          <w:lang w:bidi="he-IL"/>
        </w:rPr>
        <w:t>асти, бюджетам поселений</w:t>
      </w:r>
      <w:r w:rsidR="00EE48CC" w:rsidRPr="00764CF3">
        <w:rPr>
          <w:sz w:val="28"/>
          <w:szCs w:val="28"/>
          <w:lang w:bidi="he-IL"/>
        </w:rPr>
        <w:t xml:space="preserve"> </w:t>
      </w:r>
      <w:r w:rsidR="00DA130A" w:rsidRPr="00764CF3">
        <w:rPr>
          <w:sz w:val="28"/>
          <w:szCs w:val="28"/>
          <w:lang w:bidi="he-IL"/>
        </w:rPr>
        <w:t xml:space="preserve">за счет средств областного бюджета», </w:t>
      </w:r>
      <w:r w:rsidR="004160E0" w:rsidRPr="00764CF3">
        <w:rPr>
          <w:sz w:val="28"/>
          <w:szCs w:val="28"/>
          <w:lang w:bidi="he-IL"/>
        </w:rPr>
        <w:t>Постановлением правительства Иркутской области от 19.01.202</w:t>
      </w:r>
      <w:r w:rsidR="00A55AFF">
        <w:rPr>
          <w:sz w:val="28"/>
          <w:szCs w:val="28"/>
          <w:lang w:bidi="he-IL"/>
        </w:rPr>
        <w:t>3</w:t>
      </w:r>
      <w:r w:rsidR="004160E0" w:rsidRPr="00764CF3">
        <w:rPr>
          <w:sz w:val="28"/>
          <w:szCs w:val="28"/>
          <w:lang w:bidi="he-IL"/>
        </w:rPr>
        <w:t>г. № 2</w:t>
      </w:r>
      <w:r w:rsidR="00A55AFF">
        <w:rPr>
          <w:sz w:val="28"/>
          <w:szCs w:val="28"/>
          <w:lang w:bidi="he-IL"/>
        </w:rPr>
        <w:t>0</w:t>
      </w:r>
      <w:r w:rsidR="004160E0" w:rsidRPr="00764CF3">
        <w:rPr>
          <w:sz w:val="28"/>
          <w:szCs w:val="28"/>
          <w:lang w:bidi="he-IL"/>
        </w:rPr>
        <w:t>-пп «О соглашениях, которые предусматривают меры по социально-экономическому развитию и оздоровлению муниципальных финансов поселений Иркутской области</w:t>
      </w:r>
      <w:r w:rsidR="00A55AFF">
        <w:rPr>
          <w:sz w:val="28"/>
          <w:szCs w:val="28"/>
          <w:lang w:bidi="he-IL"/>
        </w:rPr>
        <w:t xml:space="preserve"> в 2023 году</w:t>
      </w:r>
      <w:r w:rsidR="004160E0" w:rsidRPr="00764CF3">
        <w:rPr>
          <w:sz w:val="28"/>
          <w:szCs w:val="28"/>
          <w:lang w:bidi="he-IL"/>
        </w:rPr>
        <w:t xml:space="preserve">, </w:t>
      </w:r>
      <w:r w:rsidR="004160E0" w:rsidRPr="00764CF3">
        <w:rPr>
          <w:sz w:val="28"/>
          <w:szCs w:val="28"/>
        </w:rPr>
        <w:t>Положением о бюджетном процессе муниципально</w:t>
      </w:r>
      <w:r w:rsidR="00B572DE">
        <w:rPr>
          <w:sz w:val="28"/>
          <w:szCs w:val="28"/>
        </w:rPr>
        <w:t>го</w:t>
      </w:r>
      <w:r w:rsidR="004160E0" w:rsidRPr="00764CF3">
        <w:rPr>
          <w:sz w:val="28"/>
          <w:szCs w:val="28"/>
        </w:rPr>
        <w:t xml:space="preserve"> образовани</w:t>
      </w:r>
      <w:r w:rsidR="00B572DE">
        <w:rPr>
          <w:sz w:val="28"/>
          <w:szCs w:val="28"/>
        </w:rPr>
        <w:t>я</w:t>
      </w:r>
      <w:r w:rsidR="004160E0" w:rsidRPr="00764CF3">
        <w:rPr>
          <w:sz w:val="28"/>
          <w:szCs w:val="28"/>
        </w:rPr>
        <w:t xml:space="preserve"> «Тулунский район», утвержденным решением Думы Тулунского муниципального района от 24.12.2019г. № 100, </w:t>
      </w:r>
      <w:r w:rsidR="004522E4" w:rsidRPr="00764CF3">
        <w:rPr>
          <w:sz w:val="28"/>
          <w:szCs w:val="28"/>
        </w:rPr>
        <w:t xml:space="preserve">руководствуясь </w:t>
      </w:r>
      <w:r w:rsidR="00B572DE">
        <w:rPr>
          <w:sz w:val="28"/>
          <w:szCs w:val="28"/>
        </w:rPr>
        <w:t xml:space="preserve">разделом </w:t>
      </w:r>
      <w:r w:rsidR="00B572DE" w:rsidRPr="00B572DE">
        <w:rPr>
          <w:sz w:val="28"/>
          <w:szCs w:val="28"/>
        </w:rPr>
        <w:t xml:space="preserve">4 </w:t>
      </w:r>
      <w:r w:rsidR="004160E0" w:rsidRPr="00B572DE">
        <w:rPr>
          <w:sz w:val="28"/>
          <w:szCs w:val="28"/>
        </w:rPr>
        <w:t>Положени</w:t>
      </w:r>
      <w:r w:rsidR="00B572DE" w:rsidRPr="00B572DE">
        <w:rPr>
          <w:sz w:val="28"/>
          <w:szCs w:val="28"/>
        </w:rPr>
        <w:t>я</w:t>
      </w:r>
      <w:r w:rsidR="004160E0" w:rsidRPr="00764CF3">
        <w:rPr>
          <w:sz w:val="28"/>
          <w:szCs w:val="28"/>
        </w:rPr>
        <w:t xml:space="preserve"> о Комитете по финансам администрации Тулунского муниципального района, утвержденным решением Думы Тулунского муниципального района от 26.04.2012г. № 316,</w:t>
      </w:r>
    </w:p>
    <w:p w14:paraId="14CE7440" w14:textId="1BF9BDAF" w:rsidR="001F33A5" w:rsidRPr="00764CF3" w:rsidRDefault="001F33A5" w:rsidP="008C7874">
      <w:pPr>
        <w:pStyle w:val="a3"/>
        <w:ind w:left="4" w:right="9" w:firstLine="561"/>
        <w:jc w:val="both"/>
        <w:rPr>
          <w:sz w:val="28"/>
          <w:szCs w:val="28"/>
          <w:lang w:bidi="he-IL"/>
        </w:rPr>
      </w:pPr>
    </w:p>
    <w:p w14:paraId="0F0BE678" w14:textId="77777777" w:rsidR="001F33A5" w:rsidRPr="00764CF3" w:rsidRDefault="001F33A5" w:rsidP="00C84262">
      <w:pPr>
        <w:pStyle w:val="a3"/>
        <w:ind w:left="4084" w:hanging="682"/>
        <w:rPr>
          <w:sz w:val="28"/>
          <w:szCs w:val="28"/>
          <w:lang w:bidi="he-IL"/>
        </w:rPr>
      </w:pPr>
      <w:r w:rsidRPr="00764CF3">
        <w:rPr>
          <w:sz w:val="28"/>
          <w:szCs w:val="28"/>
          <w:lang w:bidi="he-IL"/>
        </w:rPr>
        <w:t xml:space="preserve">ПРИКАЗЫВАЮ: </w:t>
      </w:r>
    </w:p>
    <w:p w14:paraId="56954A41" w14:textId="4C6FE3E3" w:rsidR="001F33A5" w:rsidRPr="00764CF3" w:rsidRDefault="001F33A5" w:rsidP="00764CF3">
      <w:pPr>
        <w:pStyle w:val="a3"/>
        <w:ind w:right="-1" w:firstLine="567"/>
        <w:jc w:val="both"/>
        <w:rPr>
          <w:sz w:val="28"/>
          <w:szCs w:val="28"/>
          <w:lang w:bidi="he-IL"/>
        </w:rPr>
      </w:pPr>
      <w:r w:rsidRPr="00764CF3">
        <w:rPr>
          <w:sz w:val="28"/>
          <w:szCs w:val="28"/>
          <w:lang w:bidi="he-IL"/>
        </w:rPr>
        <w:t xml:space="preserve">1. Утвердить типовую форму соглашения </w:t>
      </w:r>
      <w:r w:rsidR="00764CF3" w:rsidRPr="00764CF3">
        <w:rPr>
          <w:sz w:val="28"/>
          <w:szCs w:val="28"/>
          <w:lang w:bidi="he-IL"/>
        </w:rPr>
        <w:t>о мерах по социально-экономическому развитию и оздоровлению муниципальных финансов поселений Иркутской области на 202</w:t>
      </w:r>
      <w:r w:rsidR="00A55AFF">
        <w:rPr>
          <w:sz w:val="28"/>
          <w:szCs w:val="28"/>
          <w:lang w:bidi="he-IL"/>
        </w:rPr>
        <w:t>3</w:t>
      </w:r>
      <w:r w:rsidR="00764CF3" w:rsidRPr="00764CF3">
        <w:rPr>
          <w:sz w:val="28"/>
          <w:szCs w:val="28"/>
          <w:lang w:bidi="he-IL"/>
        </w:rPr>
        <w:t xml:space="preserve"> год </w:t>
      </w:r>
      <w:r w:rsidRPr="00764CF3">
        <w:rPr>
          <w:sz w:val="28"/>
          <w:szCs w:val="28"/>
          <w:lang w:bidi="he-IL"/>
        </w:rPr>
        <w:t xml:space="preserve">(прилагается). </w:t>
      </w:r>
    </w:p>
    <w:p w14:paraId="384E9673" w14:textId="6EB69E26" w:rsidR="001F33A5" w:rsidRPr="00764CF3" w:rsidRDefault="001F33A5" w:rsidP="00764CF3">
      <w:pPr>
        <w:pStyle w:val="a3"/>
        <w:ind w:left="4" w:right="9" w:firstLine="561"/>
        <w:jc w:val="both"/>
        <w:rPr>
          <w:sz w:val="28"/>
          <w:szCs w:val="28"/>
          <w:lang w:bidi="he-IL"/>
        </w:rPr>
      </w:pPr>
      <w:r w:rsidRPr="00764CF3">
        <w:rPr>
          <w:sz w:val="28"/>
          <w:szCs w:val="28"/>
          <w:lang w:bidi="he-IL"/>
        </w:rPr>
        <w:t>2. Типовая форма соглашения применяется при заключении соглашений между Комитетом по финансам администрации Тулунского муниципального района и администраци</w:t>
      </w:r>
      <w:r w:rsidR="005D64F9">
        <w:rPr>
          <w:sz w:val="28"/>
          <w:szCs w:val="28"/>
          <w:lang w:bidi="he-IL"/>
        </w:rPr>
        <w:t>ями</w:t>
      </w:r>
      <w:r w:rsidRPr="00764CF3">
        <w:rPr>
          <w:sz w:val="28"/>
          <w:szCs w:val="28"/>
          <w:lang w:bidi="he-IL"/>
        </w:rPr>
        <w:t xml:space="preserve"> сельск</w:t>
      </w:r>
      <w:r w:rsidR="005D64F9">
        <w:rPr>
          <w:sz w:val="28"/>
          <w:szCs w:val="28"/>
          <w:lang w:bidi="he-IL"/>
        </w:rPr>
        <w:t>их</w:t>
      </w:r>
      <w:r w:rsidRPr="00764CF3">
        <w:rPr>
          <w:sz w:val="28"/>
          <w:szCs w:val="28"/>
          <w:lang w:bidi="he-IL"/>
        </w:rPr>
        <w:t xml:space="preserve"> поселени</w:t>
      </w:r>
      <w:r w:rsidR="005D64F9">
        <w:rPr>
          <w:sz w:val="28"/>
          <w:szCs w:val="28"/>
          <w:lang w:bidi="he-IL"/>
        </w:rPr>
        <w:t>й Тулунского муниципального района</w:t>
      </w:r>
      <w:r w:rsidRPr="00764CF3">
        <w:rPr>
          <w:sz w:val="28"/>
          <w:szCs w:val="28"/>
          <w:lang w:bidi="he-IL"/>
        </w:rPr>
        <w:t xml:space="preserve"> на 202</w:t>
      </w:r>
      <w:r w:rsidR="00A55AFF">
        <w:rPr>
          <w:sz w:val="28"/>
          <w:szCs w:val="28"/>
          <w:lang w:bidi="he-IL"/>
        </w:rPr>
        <w:t>3</w:t>
      </w:r>
      <w:r w:rsidRPr="00764CF3">
        <w:rPr>
          <w:sz w:val="28"/>
          <w:szCs w:val="28"/>
          <w:lang w:bidi="he-IL"/>
        </w:rPr>
        <w:t xml:space="preserve"> год. </w:t>
      </w:r>
    </w:p>
    <w:p w14:paraId="39EE96C4" w14:textId="77777777" w:rsidR="001F33A5" w:rsidRPr="00764CF3" w:rsidRDefault="001F33A5" w:rsidP="008C7874">
      <w:pPr>
        <w:pStyle w:val="a3"/>
        <w:ind w:left="4" w:right="9" w:firstLine="561"/>
        <w:jc w:val="both"/>
        <w:rPr>
          <w:sz w:val="28"/>
          <w:szCs w:val="28"/>
          <w:lang w:bidi="he-IL"/>
        </w:rPr>
      </w:pPr>
      <w:r w:rsidRPr="00764CF3">
        <w:rPr>
          <w:sz w:val="28"/>
          <w:szCs w:val="28"/>
          <w:lang w:bidi="he-IL"/>
        </w:rPr>
        <w:t xml:space="preserve">3. Настоящий приказ подлежит размещению на официальном сайте администрации Тулунского муниципального района в </w:t>
      </w:r>
      <w:proofErr w:type="spellStart"/>
      <w:r w:rsidRPr="00764CF3">
        <w:rPr>
          <w:sz w:val="28"/>
          <w:szCs w:val="28"/>
          <w:lang w:bidi="he-IL"/>
        </w:rPr>
        <w:t>информационно</w:t>
      </w:r>
      <w:r w:rsidRPr="00764CF3">
        <w:rPr>
          <w:sz w:val="28"/>
          <w:szCs w:val="28"/>
          <w:lang w:bidi="he-IL"/>
        </w:rPr>
        <w:softHyphen/>
        <w:t>телекоммуникационной</w:t>
      </w:r>
      <w:proofErr w:type="spellEnd"/>
      <w:r w:rsidRPr="00764CF3">
        <w:rPr>
          <w:sz w:val="28"/>
          <w:szCs w:val="28"/>
          <w:lang w:bidi="he-IL"/>
        </w:rPr>
        <w:t xml:space="preserve"> сети «Интернет». </w:t>
      </w:r>
    </w:p>
    <w:p w14:paraId="111AA0A4" w14:textId="77777777" w:rsidR="001F33A5" w:rsidRPr="00764CF3" w:rsidRDefault="001F33A5" w:rsidP="008C7874">
      <w:pPr>
        <w:pStyle w:val="a3"/>
        <w:ind w:left="571"/>
        <w:rPr>
          <w:sz w:val="28"/>
          <w:szCs w:val="28"/>
          <w:lang w:bidi="he-IL"/>
        </w:rPr>
      </w:pPr>
      <w:r w:rsidRPr="00764CF3">
        <w:rPr>
          <w:sz w:val="28"/>
          <w:szCs w:val="28"/>
          <w:lang w:bidi="he-IL"/>
        </w:rPr>
        <w:t xml:space="preserve">4. Контроль за исполнением приказа оставляю за собой. </w:t>
      </w:r>
    </w:p>
    <w:p w14:paraId="45917956" w14:textId="77777777" w:rsidR="001F33A5" w:rsidRPr="00764CF3" w:rsidRDefault="001F33A5" w:rsidP="008C7874">
      <w:pPr>
        <w:pStyle w:val="a3"/>
        <w:ind w:right="4"/>
        <w:rPr>
          <w:sz w:val="28"/>
          <w:szCs w:val="28"/>
          <w:lang w:bidi="he-IL"/>
        </w:rPr>
      </w:pPr>
    </w:p>
    <w:p w14:paraId="78E8B633" w14:textId="7B48C7EE" w:rsidR="001F33A5" w:rsidRPr="00764CF3" w:rsidRDefault="00764CF3" w:rsidP="008C7874">
      <w:pPr>
        <w:pStyle w:val="a3"/>
        <w:ind w:right="4"/>
        <w:rPr>
          <w:sz w:val="28"/>
          <w:szCs w:val="28"/>
          <w:lang w:bidi="he-IL"/>
        </w:rPr>
      </w:pPr>
      <w:r>
        <w:rPr>
          <w:sz w:val="28"/>
          <w:szCs w:val="28"/>
          <w:lang w:bidi="he-IL"/>
        </w:rPr>
        <w:t>Пр</w:t>
      </w:r>
      <w:r w:rsidR="001F33A5" w:rsidRPr="00764CF3">
        <w:rPr>
          <w:sz w:val="28"/>
          <w:szCs w:val="28"/>
          <w:lang w:bidi="he-IL"/>
        </w:rPr>
        <w:t>едседател</w:t>
      </w:r>
      <w:r>
        <w:rPr>
          <w:sz w:val="28"/>
          <w:szCs w:val="28"/>
          <w:lang w:bidi="he-IL"/>
        </w:rPr>
        <w:t>ь</w:t>
      </w:r>
      <w:r w:rsidR="001F33A5" w:rsidRPr="00764CF3">
        <w:rPr>
          <w:sz w:val="28"/>
          <w:szCs w:val="28"/>
          <w:lang w:bidi="he-IL"/>
        </w:rPr>
        <w:t xml:space="preserve"> Комитета </w:t>
      </w:r>
    </w:p>
    <w:p w14:paraId="12A2BA31" w14:textId="010D3FBF" w:rsidR="001F33A5" w:rsidRPr="008C7874" w:rsidRDefault="001F33A5" w:rsidP="008C7874">
      <w:pPr>
        <w:pStyle w:val="a3"/>
        <w:ind w:right="4"/>
        <w:rPr>
          <w:sz w:val="27"/>
          <w:szCs w:val="27"/>
          <w:lang w:bidi="he-IL"/>
        </w:rPr>
      </w:pPr>
      <w:r w:rsidRPr="008C7874">
        <w:rPr>
          <w:sz w:val="27"/>
          <w:szCs w:val="27"/>
          <w:lang w:bidi="he-IL"/>
        </w:rPr>
        <w:t xml:space="preserve">по финансам Тулунского района                                                   </w:t>
      </w:r>
      <w:r w:rsidR="00CC4481" w:rsidRPr="008C7874">
        <w:rPr>
          <w:sz w:val="27"/>
          <w:szCs w:val="27"/>
          <w:lang w:bidi="he-IL"/>
        </w:rPr>
        <w:t xml:space="preserve">           </w:t>
      </w:r>
      <w:r w:rsidR="00764CF3">
        <w:rPr>
          <w:sz w:val="27"/>
          <w:szCs w:val="27"/>
          <w:lang w:bidi="he-IL"/>
        </w:rPr>
        <w:t>Г.Э. Романчук</w:t>
      </w:r>
    </w:p>
    <w:p w14:paraId="76903908" w14:textId="77777777" w:rsidR="00CC4481" w:rsidRPr="008C7874" w:rsidRDefault="001F33A5" w:rsidP="008C7874">
      <w:pPr>
        <w:pStyle w:val="a3"/>
        <w:ind w:left="5670" w:right="19"/>
        <w:jc w:val="right"/>
        <w:rPr>
          <w:sz w:val="27"/>
          <w:szCs w:val="27"/>
          <w:lang w:bidi="he-IL"/>
        </w:rPr>
      </w:pPr>
      <w:r w:rsidRPr="008C7874">
        <w:rPr>
          <w:sz w:val="27"/>
          <w:szCs w:val="27"/>
          <w:lang w:bidi="he-IL"/>
        </w:rPr>
        <w:lastRenderedPageBreak/>
        <w:t xml:space="preserve">Приложение </w:t>
      </w:r>
    </w:p>
    <w:p w14:paraId="15E8D408" w14:textId="77777777" w:rsidR="001F33A5" w:rsidRPr="008C7874" w:rsidRDefault="001F33A5" w:rsidP="008C7874">
      <w:pPr>
        <w:pStyle w:val="a3"/>
        <w:ind w:left="5670" w:right="19"/>
        <w:jc w:val="right"/>
        <w:rPr>
          <w:sz w:val="27"/>
          <w:szCs w:val="27"/>
          <w:lang w:bidi="he-IL"/>
        </w:rPr>
      </w:pPr>
      <w:r w:rsidRPr="008C7874">
        <w:rPr>
          <w:sz w:val="27"/>
          <w:szCs w:val="27"/>
          <w:lang w:bidi="he-IL"/>
        </w:rPr>
        <w:t>к Приказу Комитета по финансам</w:t>
      </w:r>
    </w:p>
    <w:p w14:paraId="201AEE95" w14:textId="729BCFE4" w:rsidR="001F33A5" w:rsidRPr="008C7874" w:rsidRDefault="001F33A5" w:rsidP="008C7874">
      <w:pPr>
        <w:pStyle w:val="a3"/>
        <w:ind w:left="5670" w:right="19"/>
        <w:jc w:val="right"/>
        <w:rPr>
          <w:sz w:val="27"/>
          <w:szCs w:val="27"/>
          <w:lang w:bidi="he-IL"/>
        </w:rPr>
      </w:pPr>
      <w:r w:rsidRPr="008C7874">
        <w:rPr>
          <w:sz w:val="27"/>
          <w:szCs w:val="27"/>
          <w:lang w:bidi="he-IL"/>
        </w:rPr>
        <w:t>от «</w:t>
      </w:r>
      <w:r w:rsidR="00AB15FB">
        <w:rPr>
          <w:sz w:val="27"/>
          <w:szCs w:val="27"/>
          <w:lang w:bidi="he-IL"/>
        </w:rPr>
        <w:t>19</w:t>
      </w:r>
      <w:r w:rsidRPr="008C7874">
        <w:rPr>
          <w:sz w:val="27"/>
          <w:szCs w:val="27"/>
          <w:lang w:bidi="he-IL"/>
        </w:rPr>
        <w:t xml:space="preserve">» </w:t>
      </w:r>
      <w:r w:rsidR="00CA1F26">
        <w:rPr>
          <w:sz w:val="27"/>
          <w:szCs w:val="27"/>
          <w:lang w:bidi="he-IL"/>
        </w:rPr>
        <w:t>января</w:t>
      </w:r>
      <w:r w:rsidRPr="008C7874">
        <w:rPr>
          <w:sz w:val="27"/>
          <w:szCs w:val="27"/>
          <w:lang w:bidi="he-IL"/>
        </w:rPr>
        <w:t xml:space="preserve"> 202</w:t>
      </w:r>
      <w:r w:rsidR="00AB15FB">
        <w:rPr>
          <w:sz w:val="27"/>
          <w:szCs w:val="27"/>
          <w:lang w:bidi="he-IL"/>
        </w:rPr>
        <w:t>3</w:t>
      </w:r>
      <w:r w:rsidRPr="008C7874">
        <w:rPr>
          <w:sz w:val="27"/>
          <w:szCs w:val="27"/>
          <w:lang w:bidi="he-IL"/>
        </w:rPr>
        <w:t>г. №</w:t>
      </w:r>
      <w:r w:rsidR="00AB15FB">
        <w:rPr>
          <w:sz w:val="27"/>
          <w:szCs w:val="27"/>
          <w:lang w:bidi="he-IL"/>
        </w:rPr>
        <w:t>9</w:t>
      </w:r>
      <w:r w:rsidRPr="008C7874">
        <w:rPr>
          <w:sz w:val="27"/>
          <w:szCs w:val="27"/>
          <w:lang w:bidi="he-IL"/>
        </w:rPr>
        <w:t xml:space="preserve"> (</w:t>
      </w:r>
      <w:proofErr w:type="spellStart"/>
      <w:r w:rsidRPr="008C7874">
        <w:rPr>
          <w:sz w:val="27"/>
          <w:szCs w:val="27"/>
          <w:lang w:bidi="he-IL"/>
        </w:rPr>
        <w:t>о.д</w:t>
      </w:r>
      <w:proofErr w:type="spellEnd"/>
      <w:r w:rsidRPr="008C7874">
        <w:rPr>
          <w:sz w:val="27"/>
          <w:szCs w:val="27"/>
          <w:lang w:bidi="he-IL"/>
        </w:rPr>
        <w:t xml:space="preserve">.) </w:t>
      </w:r>
    </w:p>
    <w:p w14:paraId="443F7C08" w14:textId="77777777" w:rsidR="001F33A5" w:rsidRPr="008C7874" w:rsidRDefault="001F33A5" w:rsidP="008C7874">
      <w:pPr>
        <w:pStyle w:val="a3"/>
        <w:ind w:left="5670" w:right="19"/>
        <w:jc w:val="right"/>
        <w:rPr>
          <w:sz w:val="27"/>
          <w:szCs w:val="27"/>
          <w:lang w:bidi="he-IL"/>
        </w:rPr>
      </w:pPr>
    </w:p>
    <w:p w14:paraId="6F118BB3" w14:textId="77777777" w:rsidR="00536662" w:rsidRDefault="00536662" w:rsidP="00536662">
      <w:pPr>
        <w:pStyle w:val="a3"/>
        <w:ind w:left="567" w:right="849" w:firstLine="72"/>
        <w:jc w:val="center"/>
        <w:rPr>
          <w:b/>
          <w:bCs/>
          <w:sz w:val="28"/>
          <w:szCs w:val="28"/>
          <w:lang w:bidi="he-IL"/>
        </w:rPr>
      </w:pPr>
    </w:p>
    <w:p w14:paraId="0BBAB628" w14:textId="77777777" w:rsidR="00AB15FB" w:rsidRPr="00AB15FB" w:rsidRDefault="00AB15FB" w:rsidP="00AB15FB">
      <w:pPr>
        <w:widowControl w:val="0"/>
        <w:autoSpaceDE w:val="0"/>
        <w:autoSpaceDN w:val="0"/>
        <w:adjustRightInd w:val="0"/>
        <w:jc w:val="center"/>
        <w:rPr>
          <w:rFonts w:eastAsiaTheme="minorEastAsia"/>
          <w:sz w:val="28"/>
          <w:szCs w:val="28"/>
        </w:rPr>
      </w:pPr>
      <w:r w:rsidRPr="00AB15FB">
        <w:rPr>
          <w:rFonts w:eastAsiaTheme="minorEastAsia"/>
          <w:sz w:val="28"/>
          <w:szCs w:val="28"/>
        </w:rPr>
        <w:t>Соглашение № ____</w:t>
      </w:r>
    </w:p>
    <w:p w14:paraId="14EACED0" w14:textId="77777777" w:rsidR="00AB15FB" w:rsidRPr="00AB15FB" w:rsidRDefault="00AB15FB" w:rsidP="00AB15FB">
      <w:pPr>
        <w:widowControl w:val="0"/>
        <w:autoSpaceDE w:val="0"/>
        <w:autoSpaceDN w:val="0"/>
        <w:adjustRightInd w:val="0"/>
        <w:jc w:val="center"/>
        <w:rPr>
          <w:rFonts w:eastAsiaTheme="minorEastAsia"/>
          <w:sz w:val="28"/>
          <w:szCs w:val="28"/>
        </w:rPr>
      </w:pPr>
      <w:r w:rsidRPr="00AB15FB">
        <w:rPr>
          <w:rFonts w:eastAsiaTheme="minorEastAsia"/>
          <w:sz w:val="28"/>
          <w:szCs w:val="28"/>
        </w:rPr>
        <w:t xml:space="preserve">о мерах по социально-экономическому развитию </w:t>
      </w:r>
    </w:p>
    <w:p w14:paraId="0F0CB079" w14:textId="77777777" w:rsidR="00AB15FB" w:rsidRPr="00AB15FB" w:rsidRDefault="00AB15FB" w:rsidP="00AB15FB">
      <w:pPr>
        <w:widowControl w:val="0"/>
        <w:autoSpaceDE w:val="0"/>
        <w:autoSpaceDN w:val="0"/>
        <w:adjustRightInd w:val="0"/>
        <w:jc w:val="center"/>
        <w:rPr>
          <w:rFonts w:eastAsiaTheme="minorEastAsia"/>
          <w:sz w:val="28"/>
          <w:szCs w:val="28"/>
        </w:rPr>
      </w:pPr>
      <w:r w:rsidRPr="00AB15FB">
        <w:rPr>
          <w:rFonts w:eastAsiaTheme="minorEastAsia"/>
          <w:sz w:val="28"/>
          <w:szCs w:val="28"/>
        </w:rPr>
        <w:t xml:space="preserve">и оздоровлению муниципальных финансов поселений </w:t>
      </w:r>
    </w:p>
    <w:p w14:paraId="74DABA31" w14:textId="77777777" w:rsidR="00AB15FB" w:rsidRPr="00AB15FB" w:rsidRDefault="00AB15FB" w:rsidP="00AB15FB">
      <w:pPr>
        <w:widowControl w:val="0"/>
        <w:autoSpaceDE w:val="0"/>
        <w:autoSpaceDN w:val="0"/>
        <w:adjustRightInd w:val="0"/>
        <w:jc w:val="center"/>
        <w:rPr>
          <w:rFonts w:eastAsiaTheme="minorEastAsia"/>
          <w:sz w:val="28"/>
          <w:szCs w:val="28"/>
        </w:rPr>
      </w:pPr>
      <w:r w:rsidRPr="00AB15FB">
        <w:rPr>
          <w:rFonts w:eastAsiaTheme="minorEastAsia"/>
          <w:sz w:val="28"/>
          <w:szCs w:val="28"/>
        </w:rPr>
        <w:t>Иркутской области на 2023 год</w:t>
      </w:r>
    </w:p>
    <w:p w14:paraId="0625D866" w14:textId="77777777" w:rsidR="00AB15FB" w:rsidRPr="00AB15FB" w:rsidRDefault="00AB15FB" w:rsidP="00AB15FB">
      <w:pPr>
        <w:widowControl w:val="0"/>
        <w:autoSpaceDE w:val="0"/>
        <w:autoSpaceDN w:val="0"/>
        <w:adjustRightInd w:val="0"/>
        <w:jc w:val="center"/>
        <w:rPr>
          <w:rFonts w:eastAsiaTheme="minorEastAsia"/>
          <w:sz w:val="28"/>
          <w:szCs w:val="28"/>
        </w:rPr>
      </w:pPr>
    </w:p>
    <w:p w14:paraId="74EB786C" w14:textId="77777777" w:rsidR="00AB15FB" w:rsidRPr="00AB15FB" w:rsidRDefault="00AB15FB" w:rsidP="00AB15FB">
      <w:pPr>
        <w:widowControl w:val="0"/>
        <w:autoSpaceDE w:val="0"/>
        <w:autoSpaceDN w:val="0"/>
        <w:adjustRightInd w:val="0"/>
        <w:rPr>
          <w:rFonts w:eastAsiaTheme="minorEastAsia"/>
          <w:sz w:val="28"/>
          <w:szCs w:val="28"/>
        </w:rPr>
      </w:pPr>
      <w:r w:rsidRPr="00AB15FB">
        <w:rPr>
          <w:rFonts w:eastAsiaTheme="minorEastAsia"/>
          <w:sz w:val="28"/>
          <w:szCs w:val="28"/>
        </w:rPr>
        <w:t>___________________</w:t>
      </w:r>
      <w:r w:rsidRPr="00AB15FB">
        <w:rPr>
          <w:rFonts w:eastAsiaTheme="minorEastAsia"/>
          <w:sz w:val="28"/>
          <w:szCs w:val="28"/>
        </w:rPr>
        <w:tab/>
      </w:r>
      <w:r w:rsidRPr="00AB15FB">
        <w:rPr>
          <w:rFonts w:eastAsiaTheme="minorEastAsia"/>
          <w:sz w:val="28"/>
          <w:szCs w:val="28"/>
        </w:rPr>
        <w:tab/>
      </w:r>
      <w:r w:rsidRPr="00AB15FB">
        <w:rPr>
          <w:rFonts w:eastAsiaTheme="minorEastAsia"/>
          <w:sz w:val="28"/>
          <w:szCs w:val="28"/>
        </w:rPr>
        <w:tab/>
      </w:r>
      <w:r w:rsidRPr="00AB15FB">
        <w:rPr>
          <w:rFonts w:eastAsiaTheme="minorEastAsia"/>
          <w:sz w:val="28"/>
          <w:szCs w:val="28"/>
        </w:rPr>
        <w:tab/>
      </w:r>
      <w:r w:rsidRPr="00AB15FB">
        <w:rPr>
          <w:rFonts w:eastAsiaTheme="minorEastAsia"/>
          <w:sz w:val="28"/>
          <w:szCs w:val="28"/>
        </w:rPr>
        <w:tab/>
        <w:t xml:space="preserve">   </w:t>
      </w:r>
      <w:proofErr w:type="gramStart"/>
      <w:r w:rsidRPr="00AB15FB">
        <w:rPr>
          <w:rFonts w:eastAsiaTheme="minorEastAsia"/>
          <w:sz w:val="28"/>
          <w:szCs w:val="28"/>
        </w:rPr>
        <w:t xml:space="preserve">   «</w:t>
      </w:r>
      <w:proofErr w:type="gramEnd"/>
      <w:r w:rsidRPr="00AB15FB">
        <w:rPr>
          <w:rFonts w:eastAsiaTheme="minorEastAsia"/>
          <w:sz w:val="28"/>
          <w:szCs w:val="28"/>
        </w:rPr>
        <w:t>___» ___________ 2023 года</w:t>
      </w:r>
    </w:p>
    <w:p w14:paraId="0877D05B" w14:textId="77777777" w:rsidR="00AB15FB" w:rsidRPr="00AB15FB" w:rsidRDefault="00AB15FB" w:rsidP="00AB15FB">
      <w:pPr>
        <w:widowControl w:val="0"/>
        <w:autoSpaceDE w:val="0"/>
        <w:autoSpaceDN w:val="0"/>
        <w:adjustRightInd w:val="0"/>
        <w:ind w:firstLine="709"/>
        <w:jc w:val="both"/>
        <w:rPr>
          <w:rFonts w:eastAsiaTheme="minorEastAsia"/>
          <w:sz w:val="20"/>
          <w:szCs w:val="20"/>
        </w:rPr>
      </w:pPr>
    </w:p>
    <w:p w14:paraId="7780F61E" w14:textId="77777777" w:rsidR="00AB15FB" w:rsidRPr="00AB15FB" w:rsidRDefault="00AB15FB" w:rsidP="00AB15FB">
      <w:pPr>
        <w:widowControl w:val="0"/>
        <w:autoSpaceDE w:val="0"/>
        <w:autoSpaceDN w:val="0"/>
        <w:adjustRightInd w:val="0"/>
        <w:ind w:firstLine="709"/>
        <w:jc w:val="both"/>
        <w:rPr>
          <w:rFonts w:eastAsiaTheme="minorEastAsia"/>
          <w:sz w:val="20"/>
          <w:szCs w:val="20"/>
        </w:rPr>
      </w:pPr>
    </w:p>
    <w:p w14:paraId="7CBEAE30" w14:textId="4F248395" w:rsidR="00AB15FB" w:rsidRPr="00AB15FB" w:rsidRDefault="008054BD" w:rsidP="008054BD">
      <w:pPr>
        <w:widowControl w:val="0"/>
        <w:autoSpaceDE w:val="0"/>
        <w:autoSpaceDN w:val="0"/>
        <w:adjustRightInd w:val="0"/>
        <w:ind w:firstLine="709"/>
        <w:jc w:val="both"/>
        <w:rPr>
          <w:rFonts w:eastAsiaTheme="minorEastAsia"/>
          <w:sz w:val="28"/>
          <w:szCs w:val="28"/>
        </w:rPr>
      </w:pPr>
      <w:r w:rsidRPr="00CA1F26">
        <w:rPr>
          <w:rFonts w:eastAsiaTheme="minorEastAsia"/>
          <w:sz w:val="28"/>
          <w:szCs w:val="28"/>
        </w:rPr>
        <w:t>Комитет по финансам администрации Тулунского муниципального района,</w:t>
      </w:r>
      <w:r>
        <w:rPr>
          <w:rFonts w:eastAsiaTheme="minorEastAsia"/>
          <w:sz w:val="28"/>
          <w:szCs w:val="28"/>
        </w:rPr>
        <w:t xml:space="preserve"> </w:t>
      </w:r>
      <w:r w:rsidR="00AB15FB" w:rsidRPr="00AB15FB">
        <w:rPr>
          <w:rFonts w:eastAsiaTheme="minorEastAsia"/>
          <w:sz w:val="28"/>
          <w:szCs w:val="28"/>
        </w:rPr>
        <w:t>именуемое в дальнейшем «</w:t>
      </w:r>
      <w:r w:rsidR="00DA39CB" w:rsidRPr="00CA1F26">
        <w:rPr>
          <w:rFonts w:eastAsiaTheme="minorEastAsia"/>
          <w:sz w:val="28"/>
          <w:szCs w:val="28"/>
        </w:rPr>
        <w:t>Комитет по финансам</w:t>
      </w:r>
      <w:r w:rsidR="00AB15FB" w:rsidRPr="00AB15FB">
        <w:rPr>
          <w:rFonts w:eastAsiaTheme="minorEastAsia"/>
          <w:sz w:val="28"/>
          <w:szCs w:val="28"/>
        </w:rPr>
        <w:t xml:space="preserve">», в лице ____________________________________________________________________, </w:t>
      </w:r>
    </w:p>
    <w:p w14:paraId="3A2D7414" w14:textId="77777777" w:rsidR="00AB15FB" w:rsidRPr="00AB15FB" w:rsidRDefault="00AB15FB" w:rsidP="00AB15FB">
      <w:pPr>
        <w:widowControl w:val="0"/>
        <w:autoSpaceDE w:val="0"/>
        <w:autoSpaceDN w:val="0"/>
        <w:adjustRightInd w:val="0"/>
        <w:ind w:firstLine="709"/>
        <w:jc w:val="both"/>
        <w:rPr>
          <w:rFonts w:eastAsiaTheme="minorEastAsia"/>
          <w:sz w:val="28"/>
          <w:szCs w:val="28"/>
        </w:rPr>
      </w:pPr>
      <w:r w:rsidRPr="00AB15FB">
        <w:rPr>
          <w:rFonts w:eastAsiaTheme="minorEastAsia"/>
          <w:sz w:val="28"/>
          <w:szCs w:val="28"/>
        </w:rPr>
        <w:t xml:space="preserve">                                     </w:t>
      </w:r>
      <w:r w:rsidRPr="00AB15FB">
        <w:rPr>
          <w:rFonts w:eastAsiaTheme="minorEastAsia"/>
          <w:sz w:val="20"/>
          <w:szCs w:val="20"/>
        </w:rPr>
        <w:t>(должность, фамилия, имя, отчество)</w:t>
      </w:r>
      <w:r w:rsidRPr="00AB15FB">
        <w:rPr>
          <w:rFonts w:eastAsiaTheme="minorEastAsia"/>
          <w:sz w:val="20"/>
          <w:szCs w:val="20"/>
        </w:rPr>
        <w:tab/>
      </w:r>
      <w:r w:rsidRPr="00AB15FB">
        <w:rPr>
          <w:rFonts w:eastAsiaTheme="minorEastAsia"/>
          <w:sz w:val="28"/>
          <w:szCs w:val="28"/>
        </w:rPr>
        <w:t xml:space="preserve">                            </w:t>
      </w:r>
      <w:r w:rsidRPr="00AB15FB">
        <w:rPr>
          <w:rFonts w:eastAsiaTheme="minorEastAsia"/>
          <w:sz w:val="28"/>
          <w:szCs w:val="28"/>
        </w:rPr>
        <w:br/>
        <w:t>действующего на основании____________________________________________,</w:t>
      </w:r>
    </w:p>
    <w:p w14:paraId="7CCAFADA" w14:textId="77777777" w:rsidR="00AB15FB" w:rsidRPr="00AB15FB" w:rsidRDefault="00AB15FB" w:rsidP="00AB15FB">
      <w:pPr>
        <w:widowControl w:val="0"/>
        <w:autoSpaceDE w:val="0"/>
        <w:autoSpaceDN w:val="0"/>
        <w:adjustRightInd w:val="0"/>
        <w:jc w:val="center"/>
        <w:rPr>
          <w:rFonts w:eastAsiaTheme="minorEastAsia"/>
          <w:sz w:val="20"/>
          <w:szCs w:val="20"/>
        </w:rPr>
      </w:pPr>
      <w:r w:rsidRPr="00AB15FB">
        <w:rPr>
          <w:rFonts w:eastAsiaTheme="minorEastAsia"/>
          <w:sz w:val="20"/>
          <w:szCs w:val="20"/>
        </w:rPr>
        <w:t xml:space="preserve">                                                                (наименование документа и его реквизиты)</w:t>
      </w:r>
    </w:p>
    <w:p w14:paraId="12068A5D" w14:textId="77777777" w:rsidR="00AB15FB" w:rsidRPr="00AB15FB" w:rsidRDefault="00AB15FB" w:rsidP="00AB15FB">
      <w:pPr>
        <w:widowControl w:val="0"/>
        <w:autoSpaceDE w:val="0"/>
        <w:autoSpaceDN w:val="0"/>
        <w:adjustRightInd w:val="0"/>
        <w:jc w:val="both"/>
        <w:rPr>
          <w:rFonts w:eastAsiaTheme="minorEastAsia"/>
          <w:sz w:val="28"/>
          <w:szCs w:val="28"/>
        </w:rPr>
      </w:pPr>
      <w:r w:rsidRPr="00AB15FB">
        <w:rPr>
          <w:rFonts w:eastAsiaTheme="minorEastAsia"/>
          <w:sz w:val="28"/>
          <w:szCs w:val="28"/>
        </w:rPr>
        <w:t xml:space="preserve">с одной стороны, и администрация_______________________________________ </w:t>
      </w:r>
    </w:p>
    <w:p w14:paraId="1FF6CD5B" w14:textId="528B17B7" w:rsidR="00AB15FB" w:rsidRPr="00AB15FB" w:rsidRDefault="00AB15FB" w:rsidP="00AB15FB">
      <w:pPr>
        <w:widowControl w:val="0"/>
        <w:autoSpaceDE w:val="0"/>
        <w:autoSpaceDN w:val="0"/>
        <w:adjustRightInd w:val="0"/>
        <w:ind w:firstLine="709"/>
        <w:jc w:val="both"/>
        <w:rPr>
          <w:rFonts w:eastAsiaTheme="minorEastAsia"/>
          <w:sz w:val="28"/>
          <w:szCs w:val="28"/>
        </w:rPr>
      </w:pPr>
      <w:r w:rsidRPr="00AB15FB">
        <w:rPr>
          <w:rFonts w:eastAsiaTheme="minorEastAsia"/>
          <w:sz w:val="28"/>
          <w:szCs w:val="28"/>
        </w:rPr>
        <w:t xml:space="preserve">                                               </w:t>
      </w:r>
      <w:r w:rsidRPr="00AB15FB">
        <w:rPr>
          <w:rFonts w:eastAsiaTheme="minorEastAsia"/>
          <w:sz w:val="20"/>
          <w:szCs w:val="20"/>
        </w:rPr>
        <w:t xml:space="preserve">(наименование муниципального образования </w:t>
      </w:r>
      <w:r w:rsidR="00DA39CB">
        <w:rPr>
          <w:rFonts w:eastAsiaTheme="minorEastAsia"/>
          <w:sz w:val="20"/>
          <w:szCs w:val="20"/>
        </w:rPr>
        <w:t>Тулунского района</w:t>
      </w:r>
      <w:r w:rsidRPr="00AB15FB">
        <w:rPr>
          <w:rFonts w:eastAsiaTheme="minorEastAsia"/>
          <w:sz w:val="20"/>
          <w:szCs w:val="20"/>
        </w:rPr>
        <w:t>)</w:t>
      </w:r>
      <w:r w:rsidRPr="00AB15FB">
        <w:rPr>
          <w:rFonts w:eastAsiaTheme="minorEastAsia"/>
          <w:sz w:val="28"/>
          <w:szCs w:val="28"/>
        </w:rPr>
        <w:t xml:space="preserve"> </w:t>
      </w:r>
    </w:p>
    <w:p w14:paraId="5A30DF0B" w14:textId="77777777" w:rsidR="00AB15FB" w:rsidRPr="00AB15FB" w:rsidRDefault="00AB15FB" w:rsidP="00AB15FB">
      <w:pPr>
        <w:widowControl w:val="0"/>
        <w:autoSpaceDE w:val="0"/>
        <w:autoSpaceDN w:val="0"/>
        <w:adjustRightInd w:val="0"/>
        <w:jc w:val="both"/>
        <w:rPr>
          <w:rFonts w:eastAsiaTheme="minorEastAsia"/>
          <w:sz w:val="28"/>
          <w:szCs w:val="28"/>
        </w:rPr>
      </w:pPr>
      <w:r w:rsidRPr="00AB15FB">
        <w:rPr>
          <w:rFonts w:eastAsiaTheme="minorEastAsia"/>
          <w:sz w:val="28"/>
          <w:szCs w:val="28"/>
        </w:rPr>
        <w:t>в лице ______________________________________________________________,</w:t>
      </w:r>
    </w:p>
    <w:p w14:paraId="1FE991AC" w14:textId="77777777" w:rsidR="00AB15FB" w:rsidRPr="00AB15FB" w:rsidRDefault="00AB15FB" w:rsidP="00AB15FB">
      <w:pPr>
        <w:widowControl w:val="0"/>
        <w:autoSpaceDE w:val="0"/>
        <w:autoSpaceDN w:val="0"/>
        <w:adjustRightInd w:val="0"/>
        <w:ind w:firstLine="709"/>
        <w:jc w:val="both"/>
        <w:rPr>
          <w:rFonts w:eastAsiaTheme="minorEastAsia"/>
          <w:sz w:val="28"/>
          <w:szCs w:val="28"/>
        </w:rPr>
      </w:pPr>
      <w:r w:rsidRPr="00AB15FB">
        <w:rPr>
          <w:rFonts w:eastAsiaTheme="minorEastAsia"/>
          <w:sz w:val="28"/>
          <w:szCs w:val="28"/>
        </w:rPr>
        <w:t xml:space="preserve">                                   </w:t>
      </w:r>
      <w:r w:rsidRPr="00AB15FB">
        <w:rPr>
          <w:rFonts w:eastAsiaTheme="minorEastAsia"/>
          <w:sz w:val="20"/>
          <w:szCs w:val="20"/>
        </w:rPr>
        <w:t>(должность, фамилия, имя, отчество)</w:t>
      </w:r>
      <w:r w:rsidRPr="00AB15FB">
        <w:rPr>
          <w:rFonts w:eastAsiaTheme="minorEastAsia"/>
          <w:sz w:val="20"/>
          <w:szCs w:val="20"/>
        </w:rPr>
        <w:tab/>
      </w:r>
      <w:r w:rsidRPr="00AB15FB">
        <w:rPr>
          <w:rFonts w:eastAsiaTheme="minorEastAsia"/>
          <w:sz w:val="28"/>
          <w:szCs w:val="28"/>
        </w:rPr>
        <w:t xml:space="preserve">                            </w:t>
      </w:r>
      <w:r w:rsidRPr="00AB15FB">
        <w:rPr>
          <w:rFonts w:eastAsiaTheme="minorEastAsia"/>
          <w:sz w:val="28"/>
          <w:szCs w:val="28"/>
        </w:rPr>
        <w:br/>
        <w:t>действующего на основании____________________________________________</w:t>
      </w:r>
    </w:p>
    <w:p w14:paraId="5E8643CE" w14:textId="77777777" w:rsidR="00AB15FB" w:rsidRPr="00AB15FB" w:rsidRDefault="00AB15FB" w:rsidP="00AB15FB">
      <w:pPr>
        <w:widowControl w:val="0"/>
        <w:autoSpaceDE w:val="0"/>
        <w:autoSpaceDN w:val="0"/>
        <w:adjustRightInd w:val="0"/>
        <w:jc w:val="both"/>
        <w:rPr>
          <w:rFonts w:eastAsiaTheme="minorEastAsia"/>
          <w:sz w:val="28"/>
          <w:szCs w:val="28"/>
        </w:rPr>
      </w:pPr>
      <w:r w:rsidRPr="00AB15FB">
        <w:rPr>
          <w:rFonts w:eastAsiaTheme="minorEastAsia"/>
          <w:sz w:val="28"/>
          <w:szCs w:val="28"/>
        </w:rPr>
        <w:t>____________________________________________________________________,</w:t>
      </w:r>
    </w:p>
    <w:p w14:paraId="5FE42B3F" w14:textId="77777777" w:rsidR="00AB15FB" w:rsidRPr="00AB15FB" w:rsidRDefault="00AB15FB" w:rsidP="00AB15FB">
      <w:pPr>
        <w:widowControl w:val="0"/>
        <w:autoSpaceDE w:val="0"/>
        <w:autoSpaceDN w:val="0"/>
        <w:adjustRightInd w:val="0"/>
        <w:jc w:val="center"/>
        <w:rPr>
          <w:rFonts w:eastAsiaTheme="minorEastAsia"/>
          <w:sz w:val="20"/>
          <w:szCs w:val="20"/>
        </w:rPr>
      </w:pPr>
      <w:r w:rsidRPr="00AB15FB">
        <w:rPr>
          <w:rFonts w:eastAsiaTheme="minorEastAsia"/>
          <w:sz w:val="20"/>
          <w:szCs w:val="20"/>
        </w:rPr>
        <w:t>(наименование документа и его реквизиты)</w:t>
      </w:r>
    </w:p>
    <w:p w14:paraId="4F5C01ED" w14:textId="6936240F" w:rsidR="00AB15FB" w:rsidRPr="00AB15FB" w:rsidRDefault="00AB15FB" w:rsidP="00AB15FB">
      <w:pPr>
        <w:autoSpaceDE w:val="0"/>
        <w:autoSpaceDN w:val="0"/>
        <w:adjustRightInd w:val="0"/>
        <w:jc w:val="both"/>
        <w:rPr>
          <w:rFonts w:eastAsiaTheme="minorHAnsi"/>
          <w:sz w:val="28"/>
          <w:szCs w:val="28"/>
          <w:lang w:eastAsia="en-US"/>
        </w:rPr>
      </w:pPr>
      <w:r w:rsidRPr="00AB15FB">
        <w:rPr>
          <w:rFonts w:eastAsiaTheme="minorHAnsi"/>
          <w:sz w:val="28"/>
          <w:szCs w:val="28"/>
          <w:lang w:eastAsia="en-US"/>
        </w:rPr>
        <w:t xml:space="preserve">являющегося получателем </w:t>
      </w:r>
      <w:r w:rsidRPr="00AB15FB">
        <w:rPr>
          <w:rFonts w:eastAsiaTheme="minorHAnsi"/>
          <w:bCs/>
          <w:sz w:val="28"/>
          <w:szCs w:val="28"/>
          <w:lang w:eastAsia="en-US"/>
        </w:rPr>
        <w:t xml:space="preserve">дотации на выравнивание бюджетной обеспеченности поселений, входящих в состав </w:t>
      </w:r>
      <w:r w:rsidR="00DA39CB" w:rsidRPr="00CA1F26">
        <w:rPr>
          <w:rFonts w:eastAsiaTheme="minorEastAsia"/>
          <w:bCs/>
          <w:sz w:val="28"/>
          <w:szCs w:val="28"/>
        </w:rPr>
        <w:t>Тулунского муниципального района</w:t>
      </w:r>
      <w:r w:rsidRPr="00AB15FB">
        <w:rPr>
          <w:rFonts w:eastAsiaTheme="minorHAnsi"/>
          <w:bCs/>
          <w:sz w:val="28"/>
          <w:szCs w:val="28"/>
          <w:lang w:eastAsia="en-US"/>
        </w:rPr>
        <w:t>, и (или) доходов по заменяющим указанные дотации дополнительным нормативам отчислений от налога на доходы физических лиц за счет средств 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 (далее – дотация), предусмотренной  Законом Иркутской области от 12 декабря 2022 года № 112-ОЗ «Об областном бюджете на 2023 год и на плановый период 2024 и 2025 годов»</w:t>
      </w:r>
      <w:r w:rsidRPr="00AB15FB">
        <w:rPr>
          <w:rFonts w:eastAsiaTheme="minorHAnsi"/>
          <w:sz w:val="28"/>
          <w:szCs w:val="28"/>
          <w:lang w:eastAsia="en-US"/>
        </w:rPr>
        <w:t xml:space="preserve">, именуемая в дальнейшем «Получатель», с другой стороны, далее именуемые «Стороны», в соответствии со </w:t>
      </w:r>
      <w:hyperlink r:id="rId8" w:history="1">
        <w:r w:rsidRPr="00AB15FB">
          <w:rPr>
            <w:rFonts w:eastAsiaTheme="minorHAnsi"/>
            <w:sz w:val="28"/>
            <w:szCs w:val="28"/>
            <w:lang w:eastAsia="en-US"/>
          </w:rPr>
          <w:t>статьей 13</w:t>
        </w:r>
      </w:hyperlink>
      <w:r w:rsidRPr="00AB15FB">
        <w:rPr>
          <w:rFonts w:eastAsiaTheme="minorHAnsi"/>
          <w:sz w:val="28"/>
          <w:szCs w:val="28"/>
          <w:lang w:eastAsia="en-US"/>
        </w:rPr>
        <w:t>7 Бюджетного кодекса Российской Федерации, статьей 2 Закона Иркутской области от 22 октября 2013 года № 74-ОЗ «О межбюджетных трансфертах и нормативах отчислений доходов в местные бюджеты», Законом Иркутской области от 30 ноября</w:t>
      </w:r>
      <w:r w:rsidR="00DA39CB">
        <w:rPr>
          <w:rFonts w:eastAsiaTheme="minorHAnsi"/>
          <w:sz w:val="28"/>
          <w:szCs w:val="28"/>
          <w:lang w:eastAsia="en-US"/>
        </w:rPr>
        <w:t xml:space="preserve"> </w:t>
      </w:r>
      <w:r w:rsidRPr="00AB15FB">
        <w:rPr>
          <w:rFonts w:eastAsiaTheme="minorHAnsi"/>
          <w:sz w:val="28"/>
          <w:szCs w:val="28"/>
          <w:lang w:eastAsia="en-US"/>
        </w:rPr>
        <w:t xml:space="preserve">2021 года № 121-ОЗ «О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 и постановлением Правительства Иркутской области </w:t>
      </w:r>
      <w:r w:rsidRPr="00AB15FB">
        <w:rPr>
          <w:rFonts w:eastAsiaTheme="minorHAnsi"/>
          <w:sz w:val="28"/>
          <w:szCs w:val="28"/>
          <w:lang w:eastAsia="en-US"/>
        </w:rPr>
        <w:br/>
        <w:t>от 19 января 2023 года № 20</w:t>
      </w:r>
      <w:r w:rsidRPr="00AB15FB">
        <w:rPr>
          <w:rFonts w:eastAsiaTheme="minorHAnsi"/>
          <w:sz w:val="28"/>
          <w:szCs w:val="28"/>
          <w:lang w:eastAsia="en-US"/>
        </w:rPr>
        <w:noBreakHyphen/>
        <w:t>пп «О соглашениях, которые предусматривают меры по социально-экономическому развитию и оздоровлению муниципальных финансов поселений Иркутской области, заключаемых в 2023 году» (далее – Постановление) заключили настоящее Соглашение о нижеследующем.</w:t>
      </w:r>
    </w:p>
    <w:p w14:paraId="272AFC99" w14:textId="77777777" w:rsidR="00AB15FB" w:rsidRPr="00AB15FB" w:rsidRDefault="00AB15FB" w:rsidP="00AB15FB">
      <w:pPr>
        <w:widowControl w:val="0"/>
        <w:numPr>
          <w:ilvl w:val="0"/>
          <w:numId w:val="4"/>
        </w:numPr>
        <w:autoSpaceDE w:val="0"/>
        <w:autoSpaceDN w:val="0"/>
        <w:adjustRightInd w:val="0"/>
        <w:spacing w:after="200" w:line="276" w:lineRule="auto"/>
        <w:jc w:val="center"/>
        <w:rPr>
          <w:rFonts w:eastAsiaTheme="minorEastAsia"/>
          <w:sz w:val="28"/>
          <w:szCs w:val="28"/>
        </w:rPr>
      </w:pPr>
      <w:r w:rsidRPr="00AB15FB">
        <w:rPr>
          <w:rFonts w:eastAsiaTheme="minorEastAsia"/>
          <w:sz w:val="28"/>
          <w:szCs w:val="28"/>
        </w:rPr>
        <w:lastRenderedPageBreak/>
        <w:t>Предмет Соглашения</w:t>
      </w:r>
    </w:p>
    <w:p w14:paraId="37294DBA" w14:textId="77777777" w:rsidR="00AB15FB" w:rsidRPr="00AB15FB" w:rsidRDefault="00AB15FB" w:rsidP="00AB15FB">
      <w:pPr>
        <w:widowControl w:val="0"/>
        <w:autoSpaceDE w:val="0"/>
        <w:autoSpaceDN w:val="0"/>
        <w:adjustRightInd w:val="0"/>
        <w:ind w:firstLine="709"/>
        <w:jc w:val="both"/>
        <w:rPr>
          <w:rFonts w:eastAsiaTheme="minorEastAsia"/>
          <w:sz w:val="28"/>
        </w:rPr>
      </w:pPr>
    </w:p>
    <w:p w14:paraId="4697B1BC" w14:textId="77777777" w:rsidR="00AB15FB" w:rsidRPr="00AB15FB" w:rsidRDefault="00AB15FB" w:rsidP="00AB15FB">
      <w:pPr>
        <w:widowControl w:val="0"/>
        <w:autoSpaceDE w:val="0"/>
        <w:autoSpaceDN w:val="0"/>
        <w:adjustRightInd w:val="0"/>
        <w:ind w:firstLine="709"/>
        <w:jc w:val="both"/>
        <w:rPr>
          <w:rFonts w:eastAsiaTheme="minorEastAsia"/>
          <w:sz w:val="28"/>
          <w:szCs w:val="28"/>
        </w:rPr>
      </w:pPr>
      <w:r w:rsidRPr="00AB15FB">
        <w:rPr>
          <w:rFonts w:eastAsiaTheme="minorEastAsia"/>
          <w:sz w:val="28"/>
          <w:szCs w:val="28"/>
        </w:rPr>
        <w:t>1.1. Предметом настоящего Соглашения является осуществление в 2023 году мер по социально-экономическому развитию и оздоровлению муниципальных финансов ____________________________________________,</w:t>
      </w:r>
    </w:p>
    <w:p w14:paraId="448A58FB" w14:textId="3E5A1AA4" w:rsidR="00AB15FB" w:rsidRPr="00AB15FB" w:rsidRDefault="00AB15FB" w:rsidP="00AB15FB">
      <w:pPr>
        <w:widowControl w:val="0"/>
        <w:autoSpaceDE w:val="0"/>
        <w:autoSpaceDN w:val="0"/>
        <w:adjustRightInd w:val="0"/>
        <w:ind w:firstLine="709"/>
        <w:jc w:val="center"/>
        <w:rPr>
          <w:rFonts w:eastAsiaTheme="minorEastAsia"/>
          <w:sz w:val="20"/>
          <w:szCs w:val="20"/>
        </w:rPr>
      </w:pPr>
      <w:r w:rsidRPr="00AB15FB">
        <w:rPr>
          <w:rFonts w:eastAsiaTheme="minorEastAsia"/>
          <w:sz w:val="20"/>
          <w:szCs w:val="20"/>
        </w:rPr>
        <w:t xml:space="preserve">                                            (наименование муниципального образования </w:t>
      </w:r>
      <w:r w:rsidR="00DA39CB">
        <w:rPr>
          <w:rFonts w:eastAsiaTheme="minorEastAsia"/>
          <w:sz w:val="20"/>
          <w:szCs w:val="20"/>
        </w:rPr>
        <w:t>Тулунского района</w:t>
      </w:r>
      <w:r w:rsidRPr="00AB15FB">
        <w:rPr>
          <w:rFonts w:eastAsiaTheme="minorEastAsia"/>
          <w:sz w:val="20"/>
          <w:szCs w:val="20"/>
        </w:rPr>
        <w:t>)</w:t>
      </w:r>
    </w:p>
    <w:p w14:paraId="05A5346B" w14:textId="07FB21BE" w:rsidR="00DA39CB" w:rsidRPr="00CA1F26" w:rsidRDefault="00AB15FB" w:rsidP="00DA39CB">
      <w:pPr>
        <w:widowControl w:val="0"/>
        <w:autoSpaceDE w:val="0"/>
        <w:autoSpaceDN w:val="0"/>
        <w:adjustRightInd w:val="0"/>
        <w:jc w:val="both"/>
        <w:rPr>
          <w:rFonts w:eastAsiaTheme="minorEastAsia"/>
          <w:sz w:val="28"/>
          <w:szCs w:val="28"/>
        </w:rPr>
      </w:pPr>
      <w:r w:rsidRPr="00AB15FB">
        <w:rPr>
          <w:rFonts w:eastAsiaTheme="minorEastAsia"/>
          <w:sz w:val="28"/>
          <w:szCs w:val="28"/>
        </w:rPr>
        <w:t xml:space="preserve">являющегося в 2023 году получателем дотации, предусмотренной </w:t>
      </w:r>
      <w:r w:rsidR="00DA39CB" w:rsidRPr="00CA1F26">
        <w:rPr>
          <w:rFonts w:eastAsiaTheme="minorEastAsia"/>
          <w:sz w:val="28"/>
          <w:szCs w:val="28"/>
        </w:rPr>
        <w:t xml:space="preserve">Решением Думы Тулунского муниципального района от </w:t>
      </w:r>
      <w:r w:rsidR="00DA39CB">
        <w:rPr>
          <w:rFonts w:eastAsiaTheme="minorEastAsia"/>
          <w:sz w:val="28"/>
          <w:szCs w:val="28"/>
        </w:rPr>
        <w:t>23</w:t>
      </w:r>
      <w:r w:rsidR="00DA39CB" w:rsidRPr="00CA1F26">
        <w:rPr>
          <w:rFonts w:eastAsiaTheme="minorEastAsia"/>
          <w:sz w:val="28"/>
          <w:szCs w:val="28"/>
        </w:rPr>
        <w:t xml:space="preserve"> декабря 202</w:t>
      </w:r>
      <w:r w:rsidR="00DA39CB">
        <w:rPr>
          <w:rFonts w:eastAsiaTheme="minorEastAsia"/>
          <w:sz w:val="28"/>
          <w:szCs w:val="28"/>
        </w:rPr>
        <w:t>2</w:t>
      </w:r>
      <w:r w:rsidR="00DA39CB" w:rsidRPr="00CA1F26">
        <w:rPr>
          <w:rFonts w:eastAsiaTheme="minorEastAsia"/>
          <w:sz w:val="28"/>
          <w:szCs w:val="28"/>
        </w:rPr>
        <w:t xml:space="preserve"> года № </w:t>
      </w:r>
      <w:r w:rsidR="00DA39CB">
        <w:rPr>
          <w:rFonts w:eastAsiaTheme="minorEastAsia"/>
          <w:sz w:val="28"/>
          <w:szCs w:val="28"/>
        </w:rPr>
        <w:t>381</w:t>
      </w:r>
      <w:r w:rsidR="00DA39CB" w:rsidRPr="00CA1F26">
        <w:rPr>
          <w:rFonts w:eastAsiaTheme="minorEastAsia"/>
          <w:sz w:val="28"/>
          <w:szCs w:val="28"/>
        </w:rPr>
        <w:t xml:space="preserve"> «О бюджете Тулунского муниципального района на 202</w:t>
      </w:r>
      <w:r w:rsidR="00DA39CB">
        <w:rPr>
          <w:rFonts w:eastAsiaTheme="minorEastAsia"/>
          <w:sz w:val="28"/>
          <w:szCs w:val="28"/>
        </w:rPr>
        <w:t>3</w:t>
      </w:r>
      <w:r w:rsidR="00DA39CB" w:rsidRPr="00CA1F26">
        <w:rPr>
          <w:rFonts w:eastAsiaTheme="minorEastAsia"/>
          <w:sz w:val="28"/>
          <w:szCs w:val="28"/>
        </w:rPr>
        <w:t xml:space="preserve"> год и на плановый период 202</w:t>
      </w:r>
      <w:r w:rsidR="00DA39CB">
        <w:rPr>
          <w:rFonts w:eastAsiaTheme="minorEastAsia"/>
          <w:sz w:val="28"/>
          <w:szCs w:val="28"/>
        </w:rPr>
        <w:t>4</w:t>
      </w:r>
      <w:r w:rsidR="00DA39CB" w:rsidRPr="00CA1F26">
        <w:rPr>
          <w:rFonts w:eastAsiaTheme="minorEastAsia"/>
          <w:sz w:val="28"/>
          <w:szCs w:val="28"/>
        </w:rPr>
        <w:t xml:space="preserve"> и 202</w:t>
      </w:r>
      <w:r w:rsidR="00DA39CB">
        <w:rPr>
          <w:rFonts w:eastAsiaTheme="minorEastAsia"/>
          <w:sz w:val="28"/>
          <w:szCs w:val="28"/>
        </w:rPr>
        <w:t>5</w:t>
      </w:r>
      <w:r w:rsidR="00DA39CB" w:rsidRPr="00CA1F26">
        <w:rPr>
          <w:rFonts w:eastAsiaTheme="minorEastAsia"/>
          <w:sz w:val="28"/>
          <w:szCs w:val="28"/>
        </w:rPr>
        <w:t xml:space="preserve"> годов».</w:t>
      </w:r>
    </w:p>
    <w:p w14:paraId="68EDA319" w14:textId="77777777" w:rsidR="00AB15FB" w:rsidRPr="00AB15FB" w:rsidRDefault="00AB15FB" w:rsidP="00AB15FB">
      <w:pPr>
        <w:autoSpaceDE w:val="0"/>
        <w:autoSpaceDN w:val="0"/>
        <w:adjustRightInd w:val="0"/>
        <w:jc w:val="both"/>
        <w:rPr>
          <w:rFonts w:ascii="Arial" w:eastAsiaTheme="minorHAnsi" w:hAnsi="Arial" w:cs="Arial"/>
          <w:sz w:val="20"/>
          <w:szCs w:val="20"/>
          <w:lang w:eastAsia="en-US"/>
        </w:rPr>
      </w:pPr>
    </w:p>
    <w:p w14:paraId="7F96E20D" w14:textId="77777777" w:rsidR="00AB15FB" w:rsidRPr="00AB15FB" w:rsidRDefault="00AB15FB" w:rsidP="00AB15FB">
      <w:pPr>
        <w:widowControl w:val="0"/>
        <w:autoSpaceDE w:val="0"/>
        <w:autoSpaceDN w:val="0"/>
        <w:adjustRightInd w:val="0"/>
        <w:jc w:val="center"/>
        <w:rPr>
          <w:rFonts w:eastAsiaTheme="minorEastAsia"/>
          <w:sz w:val="28"/>
          <w:szCs w:val="28"/>
        </w:rPr>
      </w:pPr>
      <w:r w:rsidRPr="00AB15FB">
        <w:rPr>
          <w:rFonts w:eastAsiaTheme="minorEastAsia"/>
          <w:sz w:val="28"/>
          <w:szCs w:val="28"/>
        </w:rPr>
        <w:t>2. Обязанности сторон</w:t>
      </w:r>
    </w:p>
    <w:p w14:paraId="5A6B031C" w14:textId="77777777" w:rsidR="00AB15FB" w:rsidRPr="00AB15FB" w:rsidRDefault="00AB15FB" w:rsidP="00AB15FB">
      <w:pPr>
        <w:widowControl w:val="0"/>
        <w:autoSpaceDE w:val="0"/>
        <w:autoSpaceDN w:val="0"/>
        <w:adjustRightInd w:val="0"/>
        <w:ind w:firstLine="709"/>
        <w:jc w:val="both"/>
        <w:rPr>
          <w:rFonts w:eastAsiaTheme="minorEastAsia"/>
          <w:sz w:val="28"/>
          <w:szCs w:val="28"/>
        </w:rPr>
      </w:pPr>
    </w:p>
    <w:p w14:paraId="566322B6" w14:textId="77777777" w:rsidR="00AB15FB" w:rsidRPr="00AB15FB" w:rsidRDefault="00AB15FB" w:rsidP="00AB15FB">
      <w:pPr>
        <w:widowControl w:val="0"/>
        <w:autoSpaceDE w:val="0"/>
        <w:autoSpaceDN w:val="0"/>
        <w:adjustRightInd w:val="0"/>
        <w:ind w:firstLine="709"/>
        <w:jc w:val="both"/>
        <w:rPr>
          <w:rFonts w:eastAsiaTheme="minorEastAsia"/>
          <w:sz w:val="28"/>
          <w:szCs w:val="28"/>
        </w:rPr>
      </w:pPr>
      <w:r w:rsidRPr="00AB15FB">
        <w:rPr>
          <w:rFonts w:eastAsiaTheme="minorEastAsia"/>
          <w:sz w:val="28"/>
          <w:szCs w:val="28"/>
        </w:rPr>
        <w:t>2.1. Получатель обязан осуществить в 2023 году следующие меры по социально-экономическому развитию и оздоровлению муниципальных финансов:</w:t>
      </w:r>
    </w:p>
    <w:p w14:paraId="34377C48" w14:textId="77777777" w:rsidR="00AB15FB" w:rsidRPr="00AB15FB" w:rsidRDefault="00AB15FB" w:rsidP="00AB15FB">
      <w:pPr>
        <w:autoSpaceDE w:val="0"/>
        <w:autoSpaceDN w:val="0"/>
        <w:adjustRightInd w:val="0"/>
        <w:ind w:firstLine="709"/>
        <w:jc w:val="both"/>
        <w:rPr>
          <w:sz w:val="28"/>
          <w:szCs w:val="28"/>
        </w:rPr>
      </w:pPr>
      <w:r w:rsidRPr="00AB15FB">
        <w:rPr>
          <w:sz w:val="28"/>
          <w:szCs w:val="28"/>
        </w:rPr>
        <w:t>2.1.1. Осуществлять меры, направленные на увеличение налоговых и неналоговых доходов местного бюджета, предусматривающие:</w:t>
      </w:r>
    </w:p>
    <w:p w14:paraId="4FA799AA" w14:textId="4B6D40A1" w:rsidR="00AB15FB" w:rsidRPr="00AB15FB" w:rsidRDefault="00AB15FB" w:rsidP="00AB15FB">
      <w:pPr>
        <w:autoSpaceDE w:val="0"/>
        <w:autoSpaceDN w:val="0"/>
        <w:adjustRightInd w:val="0"/>
        <w:ind w:firstLine="709"/>
        <w:jc w:val="both"/>
        <w:rPr>
          <w:rFonts w:eastAsia="Calibri"/>
          <w:sz w:val="28"/>
          <w:szCs w:val="28"/>
          <w:lang w:eastAsia="en-US"/>
        </w:rPr>
      </w:pPr>
      <w:r w:rsidRPr="00AB15FB">
        <w:rPr>
          <w:rFonts w:eastAsia="Calibri"/>
          <w:sz w:val="28"/>
          <w:szCs w:val="28"/>
          <w:lang w:eastAsia="en-US"/>
        </w:rPr>
        <w:t xml:space="preserve">1) обеспечение роста налоговых и неналоговых доходов (за исключением доходов, поступающих по дополнительным нормативам отчислений от налога на доходы физических лиц, дифференцированным нормативам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бюджета поселения </w:t>
      </w:r>
      <w:r w:rsidR="00DA39CB" w:rsidRPr="00CA1F26">
        <w:rPr>
          <w:rFonts w:eastAsia="Calibri"/>
          <w:sz w:val="28"/>
          <w:szCs w:val="28"/>
          <w:lang w:eastAsia="en-US"/>
        </w:rPr>
        <w:t>Тулунского муниципального района</w:t>
      </w:r>
      <w:r w:rsidRPr="00AB15FB">
        <w:rPr>
          <w:rFonts w:eastAsia="Calibri"/>
          <w:sz w:val="28"/>
          <w:szCs w:val="28"/>
          <w:lang w:eastAsia="en-US"/>
        </w:rPr>
        <w:t xml:space="preserve"> по итогам исполнения бюджета поселения </w:t>
      </w:r>
      <w:r w:rsidR="00DA39CB" w:rsidRPr="00CA1F26">
        <w:rPr>
          <w:rFonts w:eastAsia="Calibri"/>
          <w:sz w:val="28"/>
          <w:szCs w:val="28"/>
          <w:lang w:eastAsia="en-US"/>
        </w:rPr>
        <w:t>Тулунского муниципального района</w:t>
      </w:r>
      <w:r w:rsidRPr="00AB15FB">
        <w:rPr>
          <w:rFonts w:eastAsia="Calibri"/>
          <w:sz w:val="28"/>
          <w:szCs w:val="28"/>
          <w:lang w:eastAsia="en-US"/>
        </w:rPr>
        <w:t xml:space="preserve"> за 2023 год по сравнению с уровнем исполнения 2022 года;</w:t>
      </w:r>
    </w:p>
    <w:p w14:paraId="6BBF01D8" w14:textId="6673843D" w:rsidR="00AB15FB" w:rsidRPr="00AB15FB" w:rsidRDefault="00AB15FB" w:rsidP="00AB15FB">
      <w:pPr>
        <w:autoSpaceDE w:val="0"/>
        <w:autoSpaceDN w:val="0"/>
        <w:adjustRightInd w:val="0"/>
        <w:ind w:firstLine="709"/>
        <w:jc w:val="both"/>
        <w:rPr>
          <w:rFonts w:eastAsia="Calibri"/>
          <w:sz w:val="28"/>
          <w:szCs w:val="28"/>
          <w:lang w:eastAsia="en-US"/>
        </w:rPr>
      </w:pPr>
      <w:r w:rsidRPr="00AB15FB">
        <w:rPr>
          <w:rFonts w:eastAsia="Calibri"/>
          <w:sz w:val="28"/>
          <w:szCs w:val="28"/>
          <w:lang w:eastAsia="en-US"/>
        </w:rPr>
        <w:t>2) представление до 1 августа 2023 года в</w:t>
      </w:r>
      <w:r w:rsidRPr="00AB15FB">
        <w:rPr>
          <w:bCs/>
          <w:sz w:val="28"/>
          <w:szCs w:val="28"/>
        </w:rPr>
        <w:t xml:space="preserve"> </w:t>
      </w:r>
      <w:r w:rsidR="00DA39CB">
        <w:rPr>
          <w:bCs/>
          <w:sz w:val="28"/>
          <w:szCs w:val="28"/>
        </w:rPr>
        <w:t>Комитет по финансам</w:t>
      </w:r>
      <w:r w:rsidRPr="00AB15FB">
        <w:rPr>
          <w:rFonts w:eastAsia="Calibri"/>
          <w:sz w:val="28"/>
          <w:szCs w:val="28"/>
          <w:lang w:eastAsia="en-US"/>
        </w:rPr>
        <w:t xml:space="preserve"> результатов оценки </w:t>
      </w:r>
      <w:proofErr w:type="gramStart"/>
      <w:r w:rsidRPr="00AB15FB">
        <w:rPr>
          <w:rFonts w:eastAsia="Calibri"/>
          <w:sz w:val="28"/>
          <w:szCs w:val="28"/>
          <w:lang w:eastAsia="en-US"/>
        </w:rPr>
        <w:t>эффективности</w:t>
      </w:r>
      <w:proofErr w:type="gramEnd"/>
      <w:r w:rsidRPr="00AB15FB">
        <w:rPr>
          <w:rFonts w:eastAsia="Calibri"/>
          <w:sz w:val="28"/>
          <w:szCs w:val="28"/>
          <w:lang w:eastAsia="en-US"/>
        </w:rPr>
        <w:t xml:space="preserve"> предоставленных органом местного самоуправления поселения </w:t>
      </w:r>
      <w:r w:rsidR="00DA39CB" w:rsidRPr="00CA1F26">
        <w:rPr>
          <w:rFonts w:eastAsia="Calibri"/>
          <w:sz w:val="28"/>
          <w:szCs w:val="28"/>
          <w:lang w:eastAsia="en-US"/>
        </w:rPr>
        <w:t>Тулунского муниципального района</w:t>
      </w:r>
      <w:r w:rsidRPr="00AB15FB">
        <w:rPr>
          <w:rFonts w:eastAsia="Calibri"/>
          <w:sz w:val="28"/>
          <w:szCs w:val="28"/>
          <w:lang w:eastAsia="en-US"/>
        </w:rPr>
        <w:t xml:space="preserve"> налоговых льгот (пониженных ставок) по местным налогам;</w:t>
      </w:r>
    </w:p>
    <w:p w14:paraId="19B6BBAC" w14:textId="48E0B3CB" w:rsidR="00AB15FB" w:rsidRPr="00AB15FB" w:rsidRDefault="00AB15FB" w:rsidP="00AB15FB">
      <w:pPr>
        <w:autoSpaceDE w:val="0"/>
        <w:autoSpaceDN w:val="0"/>
        <w:adjustRightInd w:val="0"/>
        <w:spacing w:line="276" w:lineRule="auto"/>
        <w:ind w:firstLine="709"/>
        <w:jc w:val="both"/>
        <w:rPr>
          <w:rFonts w:eastAsiaTheme="minorHAnsi" w:cstheme="minorBidi"/>
          <w:sz w:val="28"/>
          <w:szCs w:val="28"/>
          <w:lang w:eastAsia="en-US"/>
        </w:rPr>
      </w:pPr>
      <w:r w:rsidRPr="00AB15FB">
        <w:rPr>
          <w:rFonts w:eastAsiaTheme="minorHAnsi" w:cstheme="minorBidi"/>
          <w:sz w:val="28"/>
          <w:szCs w:val="28"/>
          <w:lang w:eastAsia="en-US"/>
        </w:rPr>
        <w:t xml:space="preserve">3) направление </w:t>
      </w:r>
      <w:r w:rsidRPr="00AB15FB">
        <w:rPr>
          <w:rFonts w:eastAsiaTheme="minorHAnsi" w:cstheme="minorBidi"/>
          <w:bCs/>
          <w:sz w:val="28"/>
          <w:szCs w:val="28"/>
          <w:lang w:eastAsia="en-US"/>
        </w:rPr>
        <w:t>главой поселения (за исключением</w:t>
      </w:r>
      <w:r w:rsidRPr="00AB15FB">
        <w:rPr>
          <w:rFonts w:eastAsiaTheme="minorHAnsi" w:cstheme="minorBidi"/>
          <w:sz w:val="22"/>
          <w:szCs w:val="22"/>
          <w:lang w:eastAsia="en-US"/>
        </w:rPr>
        <w:t xml:space="preserve"> </w:t>
      </w:r>
      <w:r w:rsidRPr="00AB15FB">
        <w:rPr>
          <w:rFonts w:eastAsiaTheme="minorHAnsi" w:cstheme="minorBidi"/>
          <w:bCs/>
          <w:sz w:val="28"/>
          <w:szCs w:val="28"/>
          <w:lang w:eastAsia="en-US"/>
        </w:rPr>
        <w:t xml:space="preserve">поселений </w:t>
      </w:r>
      <w:bookmarkStart w:id="0" w:name="_Hlk125102108"/>
      <w:r w:rsidR="00F337B5" w:rsidRPr="00CA1F26">
        <w:rPr>
          <w:rFonts w:eastAsia="Calibri"/>
          <w:sz w:val="28"/>
          <w:szCs w:val="28"/>
          <w:lang w:eastAsia="en-US"/>
        </w:rPr>
        <w:t>Тулунского муниципального района</w:t>
      </w:r>
      <w:bookmarkEnd w:id="0"/>
      <w:r w:rsidRPr="00AB15FB">
        <w:rPr>
          <w:rFonts w:eastAsiaTheme="minorHAnsi" w:cstheme="minorBidi"/>
          <w:bCs/>
          <w:sz w:val="28"/>
          <w:szCs w:val="28"/>
          <w:lang w:eastAsia="en-US"/>
        </w:rPr>
        <w:t xml:space="preserve">, на которые распространяется требование </w:t>
      </w:r>
      <w:hyperlink r:id="rId9" w:history="1">
        <w:r w:rsidRPr="00AB15FB">
          <w:rPr>
            <w:rFonts w:eastAsiaTheme="minorHAnsi" w:cstheme="minorBidi"/>
            <w:sz w:val="28"/>
            <w:szCs w:val="28"/>
            <w:lang w:eastAsia="en-US"/>
          </w:rPr>
          <w:t>пункта 4 статьи 136</w:t>
        </w:r>
      </w:hyperlink>
      <w:r w:rsidRPr="00AB15FB">
        <w:rPr>
          <w:rFonts w:eastAsiaTheme="minorHAnsi" w:cstheme="minorBidi"/>
          <w:sz w:val="28"/>
          <w:szCs w:val="28"/>
          <w:lang w:eastAsia="en-US"/>
        </w:rPr>
        <w:t xml:space="preserve"> </w:t>
      </w:r>
      <w:r w:rsidRPr="00AB15FB">
        <w:rPr>
          <w:rFonts w:eastAsiaTheme="minorHAnsi" w:cstheme="minorBidi"/>
          <w:bCs/>
          <w:sz w:val="28"/>
          <w:szCs w:val="28"/>
          <w:lang w:eastAsia="en-US"/>
        </w:rPr>
        <w:t>Бюджетного кодекса Российской Федерации)</w:t>
      </w:r>
      <w:r w:rsidRPr="00AB15FB">
        <w:rPr>
          <w:rFonts w:eastAsiaTheme="minorHAnsi" w:cstheme="minorBidi"/>
          <w:sz w:val="28"/>
          <w:szCs w:val="28"/>
          <w:lang w:eastAsia="en-US"/>
        </w:rPr>
        <w:t xml:space="preserve"> в </w:t>
      </w:r>
      <w:r w:rsidR="00F337B5">
        <w:rPr>
          <w:bCs/>
          <w:sz w:val="28"/>
          <w:szCs w:val="28"/>
        </w:rPr>
        <w:t>Комитет по финансам</w:t>
      </w:r>
      <w:r w:rsidR="00F337B5" w:rsidRPr="00AB15FB">
        <w:rPr>
          <w:rFonts w:eastAsia="Calibri"/>
          <w:sz w:val="28"/>
          <w:szCs w:val="28"/>
          <w:lang w:eastAsia="en-US"/>
        </w:rPr>
        <w:t xml:space="preserve"> </w:t>
      </w:r>
      <w:r w:rsidRPr="00AB15FB">
        <w:rPr>
          <w:rFonts w:eastAsiaTheme="minorHAnsi" w:cstheme="minorBidi"/>
          <w:sz w:val="28"/>
          <w:szCs w:val="28"/>
          <w:lang w:eastAsia="en-US"/>
        </w:rPr>
        <w:t xml:space="preserve">на согласование проекта решения о бюджете поселения </w:t>
      </w:r>
      <w:r w:rsidR="00F337B5" w:rsidRPr="00CA1F26">
        <w:rPr>
          <w:rFonts w:eastAsia="Calibri"/>
          <w:sz w:val="28"/>
          <w:szCs w:val="28"/>
          <w:lang w:eastAsia="en-US"/>
        </w:rPr>
        <w:t>Тулунского муниципального района</w:t>
      </w:r>
      <w:r w:rsidRPr="00AB15FB">
        <w:rPr>
          <w:rFonts w:eastAsiaTheme="minorHAnsi" w:cstheme="minorBidi"/>
          <w:sz w:val="28"/>
          <w:szCs w:val="28"/>
          <w:lang w:eastAsia="en-US"/>
        </w:rPr>
        <w:t xml:space="preserve"> на 2024 год и на плановый период 2025 и 2026 годов о соответствии требованиям бюджетного законодательства Российской Федерации, об обеспечении в полном объеме первоочередных расходов бюджета поселения, - не позднее 15 ноября 2023 года;</w:t>
      </w:r>
    </w:p>
    <w:p w14:paraId="124A873C" w14:textId="653B921A" w:rsidR="00AB15FB" w:rsidRPr="00AB15FB" w:rsidRDefault="00AB15FB" w:rsidP="00AB15FB">
      <w:pPr>
        <w:autoSpaceDE w:val="0"/>
        <w:autoSpaceDN w:val="0"/>
        <w:adjustRightInd w:val="0"/>
        <w:ind w:firstLine="709"/>
        <w:jc w:val="both"/>
        <w:rPr>
          <w:rFonts w:eastAsia="Calibri"/>
          <w:sz w:val="28"/>
          <w:szCs w:val="28"/>
          <w:lang w:eastAsia="en-US"/>
        </w:rPr>
      </w:pPr>
      <w:r w:rsidRPr="00AB15FB">
        <w:rPr>
          <w:rFonts w:eastAsiaTheme="minorHAnsi" w:cstheme="minorBidi"/>
          <w:sz w:val="28"/>
          <w:szCs w:val="28"/>
          <w:lang w:eastAsia="en-US"/>
        </w:rPr>
        <w:t xml:space="preserve">4) направление </w:t>
      </w:r>
      <w:r w:rsidRPr="00AB15FB">
        <w:rPr>
          <w:rFonts w:eastAsiaTheme="minorHAnsi" w:cstheme="minorBidi"/>
          <w:bCs/>
          <w:sz w:val="28"/>
          <w:szCs w:val="28"/>
          <w:lang w:eastAsia="en-US"/>
        </w:rPr>
        <w:t xml:space="preserve">главой поселения </w:t>
      </w:r>
      <w:r w:rsidRPr="00AB15FB">
        <w:rPr>
          <w:rFonts w:eastAsiaTheme="minorHAnsi" w:cstheme="minorBidi"/>
          <w:sz w:val="28"/>
          <w:szCs w:val="28"/>
          <w:lang w:eastAsia="en-US"/>
        </w:rPr>
        <w:t xml:space="preserve">в </w:t>
      </w:r>
      <w:r w:rsidR="00F337B5">
        <w:rPr>
          <w:bCs/>
          <w:sz w:val="28"/>
          <w:szCs w:val="28"/>
        </w:rPr>
        <w:t>Комитет по финансам</w:t>
      </w:r>
      <w:r w:rsidRPr="00AB15FB">
        <w:rPr>
          <w:rFonts w:eastAsiaTheme="minorHAnsi" w:cstheme="minorBidi"/>
          <w:sz w:val="28"/>
          <w:szCs w:val="28"/>
          <w:lang w:eastAsia="en-US"/>
        </w:rPr>
        <w:t xml:space="preserve"> на согласование проектов решений о внесении изменений в решение о бюджете поселения</w:t>
      </w:r>
      <w:r w:rsidRPr="00AB15FB">
        <w:rPr>
          <w:rFonts w:eastAsiaTheme="minorHAnsi" w:cstheme="minorBidi"/>
          <w:bCs/>
          <w:sz w:val="28"/>
          <w:szCs w:val="28"/>
          <w:lang w:eastAsia="en-US"/>
        </w:rPr>
        <w:t xml:space="preserve"> </w:t>
      </w:r>
      <w:r w:rsidR="00F337B5" w:rsidRPr="00CA1F26">
        <w:rPr>
          <w:rFonts w:eastAsia="Calibri"/>
          <w:sz w:val="28"/>
          <w:szCs w:val="28"/>
          <w:lang w:eastAsia="en-US"/>
        </w:rPr>
        <w:t>Тулунского муниципального района</w:t>
      </w:r>
      <w:r w:rsidR="00F337B5" w:rsidRPr="00AB15FB">
        <w:rPr>
          <w:rFonts w:eastAsiaTheme="minorHAnsi" w:cstheme="minorBidi"/>
          <w:sz w:val="28"/>
          <w:szCs w:val="28"/>
          <w:lang w:eastAsia="en-US"/>
        </w:rPr>
        <w:t xml:space="preserve"> </w:t>
      </w:r>
      <w:r w:rsidRPr="00AB15FB">
        <w:rPr>
          <w:rFonts w:eastAsiaTheme="minorHAnsi" w:cstheme="minorBidi"/>
          <w:sz w:val="28"/>
          <w:szCs w:val="28"/>
          <w:lang w:eastAsia="en-US"/>
        </w:rPr>
        <w:t>на 2023 год и на плановый период 2024 и 2025 годов - до внесения указанных проектов решений в представительный орган поселения</w:t>
      </w:r>
      <w:r w:rsidRPr="00AB15FB">
        <w:rPr>
          <w:rFonts w:eastAsiaTheme="minorHAnsi" w:cstheme="minorBidi"/>
          <w:bCs/>
          <w:sz w:val="28"/>
          <w:szCs w:val="28"/>
          <w:lang w:eastAsia="en-US"/>
        </w:rPr>
        <w:t xml:space="preserve"> </w:t>
      </w:r>
      <w:r w:rsidR="00F337B5" w:rsidRPr="00CA1F26">
        <w:rPr>
          <w:rFonts w:eastAsia="Calibri"/>
          <w:sz w:val="28"/>
          <w:szCs w:val="28"/>
          <w:lang w:eastAsia="en-US"/>
        </w:rPr>
        <w:t>Тулунского муниципального района</w:t>
      </w:r>
      <w:r w:rsidRPr="00AB15FB">
        <w:rPr>
          <w:rFonts w:eastAsiaTheme="minorHAnsi" w:cstheme="minorBidi"/>
          <w:bCs/>
          <w:sz w:val="28"/>
          <w:szCs w:val="28"/>
          <w:lang w:eastAsia="en-US"/>
        </w:rPr>
        <w:t>.</w:t>
      </w:r>
    </w:p>
    <w:p w14:paraId="5032C2CA" w14:textId="52643830" w:rsidR="00AB15FB" w:rsidRPr="00AB15FB" w:rsidRDefault="00AB15FB" w:rsidP="00AB15FB">
      <w:pPr>
        <w:autoSpaceDE w:val="0"/>
        <w:autoSpaceDN w:val="0"/>
        <w:adjustRightInd w:val="0"/>
        <w:ind w:firstLine="709"/>
        <w:jc w:val="both"/>
        <w:rPr>
          <w:sz w:val="28"/>
          <w:szCs w:val="28"/>
        </w:rPr>
      </w:pPr>
      <w:r w:rsidRPr="00AB15FB">
        <w:rPr>
          <w:sz w:val="28"/>
          <w:szCs w:val="28"/>
        </w:rPr>
        <w:t>2.1.2. Осуществлять меры, направленные на оптимизацию расходов бюджета поселения</w:t>
      </w:r>
      <w:r w:rsidRPr="00AB15FB">
        <w:rPr>
          <w:bCs/>
          <w:sz w:val="28"/>
          <w:szCs w:val="28"/>
        </w:rPr>
        <w:t xml:space="preserve"> </w:t>
      </w:r>
      <w:r w:rsidR="00F337B5" w:rsidRPr="00CA1F26">
        <w:rPr>
          <w:rFonts w:eastAsia="Calibri"/>
          <w:sz w:val="28"/>
          <w:szCs w:val="28"/>
          <w:lang w:eastAsia="en-US"/>
        </w:rPr>
        <w:t>Тулунского муниципального района</w:t>
      </w:r>
      <w:r w:rsidRPr="00AB15FB">
        <w:rPr>
          <w:sz w:val="28"/>
          <w:szCs w:val="28"/>
        </w:rPr>
        <w:t>, предусматривающие:</w:t>
      </w:r>
    </w:p>
    <w:p w14:paraId="4667AFDA" w14:textId="77777777" w:rsidR="00AB15FB" w:rsidRPr="00AB15FB" w:rsidRDefault="00AB15FB" w:rsidP="00AB15FB">
      <w:pPr>
        <w:autoSpaceDE w:val="0"/>
        <w:autoSpaceDN w:val="0"/>
        <w:adjustRightInd w:val="0"/>
        <w:ind w:firstLine="709"/>
        <w:jc w:val="both"/>
        <w:rPr>
          <w:sz w:val="28"/>
          <w:szCs w:val="28"/>
        </w:rPr>
      </w:pPr>
      <w:r w:rsidRPr="00AB15FB">
        <w:rPr>
          <w:sz w:val="28"/>
          <w:szCs w:val="28"/>
        </w:rPr>
        <w:t xml:space="preserve">1) соблюдение нормативов формирования расходов на оплату труда депутатов, выборных должностных лиц местного самоуправления, </w:t>
      </w:r>
      <w:r w:rsidRPr="00AB15FB">
        <w:rPr>
          <w:sz w:val="28"/>
          <w:szCs w:val="28"/>
        </w:rPr>
        <w:lastRenderedPageBreak/>
        <w:t xml:space="preserve">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установленных </w:t>
      </w:r>
      <w:hyperlink r:id="rId10" w:history="1">
        <w:r w:rsidRPr="00AB15FB">
          <w:rPr>
            <w:sz w:val="28"/>
            <w:szCs w:val="28"/>
          </w:rPr>
          <w:t>постановлением</w:t>
        </w:r>
      </w:hyperlink>
      <w:r w:rsidRPr="00AB15FB">
        <w:rPr>
          <w:sz w:val="28"/>
          <w:szCs w:val="28"/>
        </w:rPr>
        <w:t xml:space="preserve"> Правительства Иркутской области от 27 ноября 2014 года № 599-пп; </w:t>
      </w:r>
    </w:p>
    <w:p w14:paraId="12D20A53" w14:textId="5B9EC870" w:rsidR="00AB15FB" w:rsidRPr="00AB15FB" w:rsidRDefault="00AB15FB" w:rsidP="00AB15FB">
      <w:pPr>
        <w:autoSpaceDE w:val="0"/>
        <w:autoSpaceDN w:val="0"/>
        <w:adjustRightInd w:val="0"/>
        <w:ind w:firstLine="709"/>
        <w:jc w:val="both"/>
        <w:rPr>
          <w:sz w:val="28"/>
          <w:szCs w:val="28"/>
        </w:rPr>
      </w:pPr>
      <w:r w:rsidRPr="00AB15FB">
        <w:rPr>
          <w:sz w:val="28"/>
          <w:szCs w:val="28"/>
        </w:rPr>
        <w:t>2) отсутствие по состоянию на 1 число каждого месяца просроченной кредиторской задолженности бюджета поселения</w:t>
      </w:r>
      <w:r w:rsidRPr="00AB15FB">
        <w:rPr>
          <w:bCs/>
          <w:sz w:val="28"/>
          <w:szCs w:val="28"/>
        </w:rPr>
        <w:t xml:space="preserve"> </w:t>
      </w:r>
      <w:r w:rsidR="00F337B5" w:rsidRPr="00CA1F26">
        <w:rPr>
          <w:rFonts w:eastAsia="Calibri"/>
          <w:sz w:val="28"/>
          <w:szCs w:val="28"/>
          <w:lang w:eastAsia="en-US"/>
        </w:rPr>
        <w:t>Тулунского муниципального района</w:t>
      </w:r>
      <w:r w:rsidR="00F337B5" w:rsidRPr="00AB15FB">
        <w:rPr>
          <w:sz w:val="28"/>
          <w:szCs w:val="28"/>
        </w:rPr>
        <w:t xml:space="preserve"> </w:t>
      </w:r>
      <w:r w:rsidRPr="00AB15FB">
        <w:rPr>
          <w:sz w:val="28"/>
          <w:szCs w:val="28"/>
        </w:rPr>
        <w:t xml:space="preserve">и бюджетных и автономных учреждений </w:t>
      </w:r>
      <w:r w:rsidRPr="00AB15FB">
        <w:rPr>
          <w:rFonts w:eastAsia="Calibri"/>
          <w:sz w:val="28"/>
          <w:szCs w:val="28"/>
          <w:lang w:eastAsia="en-US"/>
        </w:rPr>
        <w:t>поселения</w:t>
      </w:r>
      <w:r w:rsidRPr="00AB15FB">
        <w:rPr>
          <w:bCs/>
          <w:sz w:val="28"/>
          <w:szCs w:val="28"/>
        </w:rPr>
        <w:t xml:space="preserve"> </w:t>
      </w:r>
      <w:r w:rsidR="00F337B5" w:rsidRPr="00CA1F26">
        <w:rPr>
          <w:rFonts w:eastAsia="Calibri"/>
          <w:sz w:val="28"/>
          <w:szCs w:val="28"/>
          <w:lang w:eastAsia="en-US"/>
        </w:rPr>
        <w:t>Тулунского муниципального района</w:t>
      </w:r>
      <w:r w:rsidRPr="00AB15FB">
        <w:rPr>
          <w:sz w:val="28"/>
          <w:szCs w:val="28"/>
        </w:rPr>
        <w:t>, источником финансового обеспечения деятельности которых являются средства бюджета поселения</w:t>
      </w:r>
      <w:r w:rsidRPr="00AB15FB">
        <w:rPr>
          <w:bCs/>
          <w:sz w:val="28"/>
          <w:szCs w:val="28"/>
        </w:rPr>
        <w:t xml:space="preserve"> </w:t>
      </w:r>
      <w:r w:rsidR="00F337B5" w:rsidRPr="00CA1F26">
        <w:rPr>
          <w:rFonts w:eastAsia="Calibri"/>
          <w:sz w:val="28"/>
          <w:szCs w:val="28"/>
          <w:lang w:eastAsia="en-US"/>
        </w:rPr>
        <w:t>Тулунского муниципального района</w:t>
      </w:r>
      <w:r w:rsidRPr="00AB15FB">
        <w:rPr>
          <w:sz w:val="28"/>
          <w:szCs w:val="28"/>
        </w:rPr>
        <w:t xml:space="preserve">, по выплате денежного содержания главе, муниципальным служащим органов местного самоуправления </w:t>
      </w:r>
      <w:r w:rsidRPr="00AB15FB">
        <w:rPr>
          <w:rFonts w:eastAsia="Calibri"/>
          <w:sz w:val="28"/>
          <w:szCs w:val="28"/>
          <w:lang w:eastAsia="en-US"/>
        </w:rPr>
        <w:t>поселения</w:t>
      </w:r>
      <w:r w:rsidRPr="00AB15FB">
        <w:rPr>
          <w:bCs/>
          <w:sz w:val="28"/>
          <w:szCs w:val="28"/>
        </w:rPr>
        <w:t xml:space="preserve"> </w:t>
      </w:r>
      <w:r w:rsidR="00F337B5" w:rsidRPr="00CA1F26">
        <w:rPr>
          <w:rFonts w:eastAsia="Calibri"/>
          <w:sz w:val="28"/>
          <w:szCs w:val="28"/>
          <w:lang w:eastAsia="en-US"/>
        </w:rPr>
        <w:t>Тулунского муниципального района</w:t>
      </w:r>
      <w:r w:rsidRPr="00AB15FB">
        <w:rPr>
          <w:sz w:val="28"/>
          <w:szCs w:val="28"/>
        </w:rPr>
        <w:t xml:space="preserve">, а также заработной платы техническому и вспомогательному персоналу органов местного самоуправления </w:t>
      </w:r>
      <w:r w:rsidRPr="00AB15FB">
        <w:rPr>
          <w:rFonts w:eastAsia="Calibri"/>
          <w:sz w:val="28"/>
          <w:szCs w:val="28"/>
          <w:lang w:eastAsia="en-US"/>
        </w:rPr>
        <w:t>поселения</w:t>
      </w:r>
      <w:r w:rsidRPr="00AB15FB">
        <w:rPr>
          <w:bCs/>
          <w:sz w:val="28"/>
          <w:szCs w:val="28"/>
        </w:rPr>
        <w:t xml:space="preserve"> </w:t>
      </w:r>
      <w:r w:rsidR="00F337B5" w:rsidRPr="00CA1F26">
        <w:rPr>
          <w:rFonts w:eastAsia="Calibri"/>
          <w:sz w:val="28"/>
          <w:szCs w:val="28"/>
          <w:lang w:eastAsia="en-US"/>
        </w:rPr>
        <w:t>Тулунского муниципального района</w:t>
      </w:r>
      <w:r w:rsidRPr="00AB15FB">
        <w:rPr>
          <w:sz w:val="28"/>
          <w:szCs w:val="28"/>
        </w:rPr>
        <w:t xml:space="preserve">, работникам учреждений, находящихся в ведении органов местного самоуправления </w:t>
      </w:r>
      <w:r w:rsidRPr="00AB15FB">
        <w:rPr>
          <w:rFonts w:eastAsia="Calibri"/>
          <w:sz w:val="28"/>
          <w:szCs w:val="28"/>
          <w:lang w:eastAsia="en-US"/>
        </w:rPr>
        <w:t xml:space="preserve">поселения </w:t>
      </w:r>
      <w:r w:rsidR="00F337B5" w:rsidRPr="00CA1F26">
        <w:rPr>
          <w:rFonts w:eastAsia="Calibri"/>
          <w:sz w:val="28"/>
          <w:szCs w:val="28"/>
          <w:lang w:eastAsia="en-US"/>
        </w:rPr>
        <w:t>Тулунского муниципального района</w:t>
      </w:r>
      <w:r w:rsidRPr="00AB15FB">
        <w:rPr>
          <w:sz w:val="28"/>
          <w:szCs w:val="28"/>
        </w:rPr>
        <w:t>, начислениям на оплату труда, пособиям по социальной помощи населению и коммунальным услугам;</w:t>
      </w:r>
    </w:p>
    <w:p w14:paraId="1EE2DA9C" w14:textId="53862DF3" w:rsidR="00AB15FB" w:rsidRPr="00AB15FB" w:rsidRDefault="00AB15FB" w:rsidP="00AB15FB">
      <w:pPr>
        <w:autoSpaceDE w:val="0"/>
        <w:autoSpaceDN w:val="0"/>
        <w:adjustRightInd w:val="0"/>
        <w:ind w:firstLine="709"/>
        <w:jc w:val="both"/>
        <w:rPr>
          <w:sz w:val="28"/>
          <w:szCs w:val="28"/>
        </w:rPr>
      </w:pPr>
      <w:r w:rsidRPr="00AB15FB">
        <w:rPr>
          <w:sz w:val="28"/>
          <w:szCs w:val="28"/>
        </w:rPr>
        <w:t xml:space="preserve">3) соблюдение показателя доли просроченной кредиторской задолженности бюджета поселения </w:t>
      </w:r>
      <w:r w:rsidR="00F337B5" w:rsidRPr="00CA1F26">
        <w:rPr>
          <w:rFonts w:eastAsia="Calibri"/>
          <w:sz w:val="28"/>
          <w:szCs w:val="28"/>
          <w:lang w:eastAsia="en-US"/>
        </w:rPr>
        <w:t>Тулунского муниципального района</w:t>
      </w:r>
      <w:r w:rsidR="00F337B5" w:rsidRPr="00AB15FB">
        <w:rPr>
          <w:sz w:val="28"/>
          <w:szCs w:val="28"/>
        </w:rPr>
        <w:t xml:space="preserve"> </w:t>
      </w:r>
      <w:r w:rsidRPr="00AB15FB">
        <w:rPr>
          <w:sz w:val="28"/>
          <w:szCs w:val="28"/>
        </w:rPr>
        <w:t xml:space="preserve">и бюджетных и автономных учреждений поселения </w:t>
      </w:r>
      <w:r w:rsidR="00F337B5" w:rsidRPr="00CA1F26">
        <w:rPr>
          <w:rFonts w:eastAsia="Calibri"/>
          <w:sz w:val="28"/>
          <w:szCs w:val="28"/>
          <w:lang w:eastAsia="en-US"/>
        </w:rPr>
        <w:t>Тулунского муниципального района</w:t>
      </w:r>
      <w:r w:rsidR="00F337B5" w:rsidRPr="00AB15FB">
        <w:rPr>
          <w:sz w:val="28"/>
          <w:szCs w:val="28"/>
        </w:rPr>
        <w:t xml:space="preserve"> </w:t>
      </w:r>
      <w:r w:rsidRPr="00AB15FB">
        <w:rPr>
          <w:sz w:val="28"/>
          <w:szCs w:val="28"/>
        </w:rPr>
        <w:t xml:space="preserve">(далее – просроченная кредиторская задолженность) в расходах бюджета поселения </w:t>
      </w:r>
      <w:r w:rsidR="00F337B5" w:rsidRPr="00CA1F26">
        <w:rPr>
          <w:rFonts w:eastAsia="Calibri"/>
          <w:sz w:val="28"/>
          <w:szCs w:val="28"/>
          <w:lang w:eastAsia="en-US"/>
        </w:rPr>
        <w:t>Тулунского муниципального района</w:t>
      </w:r>
      <w:r w:rsidRPr="00AB15FB">
        <w:rPr>
          <w:sz w:val="28"/>
          <w:szCs w:val="28"/>
        </w:rPr>
        <w:t>, установленного государственной программой Иркутской области «Управление государственными финансами Иркутской области» (постановление Правительства Иркутской области от 26 октября</w:t>
      </w:r>
      <w:r w:rsidR="00F337B5">
        <w:rPr>
          <w:sz w:val="28"/>
          <w:szCs w:val="28"/>
        </w:rPr>
        <w:t xml:space="preserve"> </w:t>
      </w:r>
      <w:r w:rsidRPr="00AB15FB">
        <w:rPr>
          <w:sz w:val="28"/>
          <w:szCs w:val="28"/>
        </w:rPr>
        <w:t>2018 года</w:t>
      </w:r>
      <w:r w:rsidR="00F337B5">
        <w:rPr>
          <w:sz w:val="28"/>
          <w:szCs w:val="28"/>
        </w:rPr>
        <w:t xml:space="preserve"> </w:t>
      </w:r>
      <w:r w:rsidRPr="00AB15FB">
        <w:rPr>
          <w:sz w:val="28"/>
          <w:szCs w:val="28"/>
        </w:rPr>
        <w:t xml:space="preserve">№ 769-пп) для </w:t>
      </w:r>
      <w:r w:rsidR="00F337B5">
        <w:rPr>
          <w:sz w:val="28"/>
          <w:szCs w:val="28"/>
        </w:rPr>
        <w:t xml:space="preserve">Тулунского </w:t>
      </w:r>
      <w:r w:rsidRPr="00AB15FB">
        <w:rPr>
          <w:sz w:val="28"/>
          <w:szCs w:val="28"/>
        </w:rPr>
        <w:t>муниципального района, в состав которого входит поселение;</w:t>
      </w:r>
    </w:p>
    <w:p w14:paraId="7FE95EF2" w14:textId="6B095D32" w:rsidR="00AB15FB" w:rsidRPr="00AB15FB" w:rsidRDefault="00AB15FB" w:rsidP="00AB15FB">
      <w:pPr>
        <w:autoSpaceDE w:val="0"/>
        <w:autoSpaceDN w:val="0"/>
        <w:adjustRightInd w:val="0"/>
        <w:ind w:firstLine="709"/>
        <w:jc w:val="both"/>
        <w:rPr>
          <w:sz w:val="28"/>
          <w:szCs w:val="28"/>
        </w:rPr>
      </w:pPr>
      <w:r w:rsidRPr="00AB15FB">
        <w:rPr>
          <w:sz w:val="28"/>
          <w:szCs w:val="28"/>
        </w:rPr>
        <w:t xml:space="preserve">для поселения </w:t>
      </w:r>
      <w:r w:rsidR="00F337B5" w:rsidRPr="00CA1F26">
        <w:rPr>
          <w:rFonts w:eastAsia="Calibri"/>
          <w:sz w:val="28"/>
          <w:szCs w:val="28"/>
          <w:lang w:eastAsia="en-US"/>
        </w:rPr>
        <w:t>Тулунского муниципального района</w:t>
      </w:r>
      <w:r w:rsidRPr="00AB15FB">
        <w:rPr>
          <w:sz w:val="28"/>
          <w:szCs w:val="28"/>
        </w:rPr>
        <w:t xml:space="preserve">, допустившего просроченную кредиторскую задолженность по состоянию на 1 января 2023 года, предоставление до 1 апреля 2023 года в </w:t>
      </w:r>
      <w:r w:rsidR="00F337B5">
        <w:rPr>
          <w:sz w:val="28"/>
          <w:szCs w:val="28"/>
        </w:rPr>
        <w:t>Комитет по финансам</w:t>
      </w:r>
      <w:r w:rsidRPr="00AB15FB">
        <w:rPr>
          <w:sz w:val="28"/>
          <w:szCs w:val="28"/>
        </w:rPr>
        <w:t xml:space="preserve"> плана («дорожной карты») по погашению (реструктуризации) просроченной кредиторской задолженности на</w:t>
      </w:r>
      <w:r w:rsidR="00F337B5">
        <w:rPr>
          <w:sz w:val="28"/>
          <w:szCs w:val="28"/>
        </w:rPr>
        <w:t xml:space="preserve"> </w:t>
      </w:r>
      <w:r w:rsidRPr="00AB15FB">
        <w:rPr>
          <w:sz w:val="28"/>
          <w:szCs w:val="28"/>
        </w:rPr>
        <w:t xml:space="preserve">2023 – 2025 годы с учетом показателя доли просроченной кредиторской задолженности в расходах бюджета поселения </w:t>
      </w:r>
      <w:r w:rsidR="00F337B5" w:rsidRPr="00CA1F26">
        <w:rPr>
          <w:rFonts w:eastAsia="Calibri"/>
          <w:sz w:val="28"/>
          <w:szCs w:val="28"/>
          <w:lang w:eastAsia="en-US"/>
        </w:rPr>
        <w:t>Тулунского муниципального района</w:t>
      </w:r>
      <w:r w:rsidR="00F337B5" w:rsidRPr="00AB15FB">
        <w:rPr>
          <w:sz w:val="28"/>
          <w:szCs w:val="28"/>
        </w:rPr>
        <w:t xml:space="preserve"> </w:t>
      </w:r>
      <w:r w:rsidRPr="00AB15FB">
        <w:rPr>
          <w:sz w:val="28"/>
          <w:szCs w:val="28"/>
        </w:rPr>
        <w:t>в</w:t>
      </w:r>
      <w:r w:rsidR="00F337B5">
        <w:rPr>
          <w:sz w:val="28"/>
          <w:szCs w:val="28"/>
        </w:rPr>
        <w:t xml:space="preserve"> </w:t>
      </w:r>
      <w:r w:rsidRPr="00AB15FB">
        <w:rPr>
          <w:sz w:val="28"/>
          <w:szCs w:val="28"/>
        </w:rPr>
        <w:t xml:space="preserve">2023 – 2025 годах (установленного с учетом математического округления до сотых долей процентов (до второго знака после запятой)), установленного государственной программой Иркутской области «Управление государственными финансами Иркутской области», утвержденной постановлением Правительства Иркутской области от 26 октября 2018 года </w:t>
      </w:r>
      <w:r w:rsidR="0064367D">
        <w:rPr>
          <w:sz w:val="28"/>
          <w:szCs w:val="28"/>
        </w:rPr>
        <w:t xml:space="preserve">              </w:t>
      </w:r>
      <w:r w:rsidRPr="00AB15FB">
        <w:rPr>
          <w:sz w:val="28"/>
          <w:szCs w:val="28"/>
        </w:rPr>
        <w:t>№</w:t>
      </w:r>
      <w:r w:rsidR="0064367D">
        <w:rPr>
          <w:sz w:val="28"/>
          <w:szCs w:val="28"/>
        </w:rPr>
        <w:t xml:space="preserve"> </w:t>
      </w:r>
      <w:r w:rsidRPr="00AB15FB">
        <w:rPr>
          <w:sz w:val="28"/>
          <w:szCs w:val="28"/>
        </w:rPr>
        <w:t xml:space="preserve">769-пп для </w:t>
      </w:r>
      <w:r w:rsidR="0064367D">
        <w:rPr>
          <w:sz w:val="28"/>
          <w:szCs w:val="28"/>
        </w:rPr>
        <w:t xml:space="preserve">Тулунского </w:t>
      </w:r>
      <w:r w:rsidRPr="00AB15FB">
        <w:rPr>
          <w:sz w:val="28"/>
          <w:szCs w:val="28"/>
        </w:rPr>
        <w:t>муниципального района, в состав которого входит поселение, с установлением ежеквартальных целевых показателей по снижению (</w:t>
      </w:r>
      <w:proofErr w:type="spellStart"/>
      <w:r w:rsidRPr="00AB15FB">
        <w:rPr>
          <w:sz w:val="28"/>
          <w:szCs w:val="28"/>
        </w:rPr>
        <w:t>неувеличению</w:t>
      </w:r>
      <w:proofErr w:type="spellEnd"/>
      <w:r w:rsidRPr="00AB15FB">
        <w:rPr>
          <w:sz w:val="28"/>
          <w:szCs w:val="28"/>
        </w:rPr>
        <w:t>) просроченной кредиторской задолженности</w:t>
      </w:r>
      <w:r w:rsidR="0064367D">
        <w:rPr>
          <w:sz w:val="28"/>
          <w:szCs w:val="28"/>
        </w:rPr>
        <w:t xml:space="preserve"> </w:t>
      </w:r>
      <w:r w:rsidRPr="00AB15FB">
        <w:rPr>
          <w:sz w:val="28"/>
          <w:szCs w:val="28"/>
        </w:rPr>
        <w:t>(далее – ежеквартальные целевые показатели) и обеспечение реализации в 2023 году мероприятий плана («дорожной карты») по погашению (реструктуризации) просроченной кредиторской задолженности на</w:t>
      </w:r>
      <w:r w:rsidRPr="00AB15FB">
        <w:rPr>
          <w:sz w:val="28"/>
          <w:szCs w:val="28"/>
        </w:rPr>
        <w:br/>
        <w:t>2023 – 2025 годы с учетом достижения установленных ежеквартальных целевых</w:t>
      </w:r>
      <w:r w:rsidR="0064367D">
        <w:rPr>
          <w:sz w:val="28"/>
          <w:szCs w:val="28"/>
        </w:rPr>
        <w:t xml:space="preserve"> </w:t>
      </w:r>
      <w:r w:rsidRPr="00AB15FB">
        <w:rPr>
          <w:sz w:val="28"/>
          <w:szCs w:val="28"/>
        </w:rPr>
        <w:t>показателей;</w:t>
      </w:r>
    </w:p>
    <w:p w14:paraId="36EC66AC" w14:textId="77777777" w:rsidR="00AB15FB" w:rsidRPr="00AB15FB" w:rsidRDefault="00AB15FB" w:rsidP="00AB15FB">
      <w:pPr>
        <w:autoSpaceDE w:val="0"/>
        <w:autoSpaceDN w:val="0"/>
        <w:adjustRightInd w:val="0"/>
        <w:ind w:firstLine="709"/>
        <w:jc w:val="both"/>
        <w:rPr>
          <w:sz w:val="28"/>
          <w:szCs w:val="28"/>
        </w:rPr>
      </w:pPr>
      <w:r w:rsidRPr="00AB15FB">
        <w:rPr>
          <w:sz w:val="28"/>
          <w:szCs w:val="28"/>
        </w:rPr>
        <w:t>4) обеспечение соблюдения требований бюджетного законодательства Российской Федерации, предусматривающих:</w:t>
      </w:r>
    </w:p>
    <w:p w14:paraId="262B9899" w14:textId="77777777" w:rsidR="00AB15FB" w:rsidRPr="00AB15FB" w:rsidRDefault="00AB15FB" w:rsidP="00AB15FB">
      <w:pPr>
        <w:autoSpaceDE w:val="0"/>
        <w:autoSpaceDN w:val="0"/>
        <w:adjustRightInd w:val="0"/>
        <w:ind w:firstLine="709"/>
        <w:jc w:val="both"/>
        <w:rPr>
          <w:sz w:val="28"/>
          <w:szCs w:val="28"/>
        </w:rPr>
      </w:pPr>
      <w:r w:rsidRPr="00AB15FB">
        <w:rPr>
          <w:sz w:val="28"/>
          <w:szCs w:val="28"/>
        </w:rPr>
        <w:lastRenderedPageBreak/>
        <w:t>соблюдение требований к размеру дефицита местного бюджета;</w:t>
      </w:r>
    </w:p>
    <w:p w14:paraId="7189DD53" w14:textId="51554923" w:rsidR="00AB15FB" w:rsidRPr="00AB15FB" w:rsidRDefault="00AB15FB" w:rsidP="00AB15FB">
      <w:pPr>
        <w:autoSpaceDE w:val="0"/>
        <w:autoSpaceDN w:val="0"/>
        <w:adjustRightInd w:val="0"/>
        <w:ind w:firstLine="709"/>
        <w:jc w:val="both"/>
        <w:rPr>
          <w:sz w:val="28"/>
          <w:szCs w:val="28"/>
        </w:rPr>
      </w:pPr>
      <w:r w:rsidRPr="00AB15FB">
        <w:rPr>
          <w:sz w:val="28"/>
          <w:szCs w:val="28"/>
        </w:rPr>
        <w:t>соблюдение требований к предельному объему заимствований поселения</w:t>
      </w:r>
      <w:r w:rsidRPr="00AB15FB">
        <w:rPr>
          <w:bCs/>
          <w:sz w:val="28"/>
          <w:szCs w:val="28"/>
        </w:rPr>
        <w:t xml:space="preserve"> </w:t>
      </w:r>
      <w:r w:rsidR="0064367D" w:rsidRPr="00CA1F26">
        <w:rPr>
          <w:rFonts w:eastAsia="Calibri"/>
          <w:sz w:val="28"/>
          <w:szCs w:val="28"/>
          <w:lang w:eastAsia="en-US"/>
        </w:rPr>
        <w:t>Тулунского муниципального района</w:t>
      </w:r>
      <w:r w:rsidRPr="00AB15FB">
        <w:rPr>
          <w:sz w:val="28"/>
          <w:szCs w:val="28"/>
        </w:rPr>
        <w:t xml:space="preserve">; </w:t>
      </w:r>
    </w:p>
    <w:p w14:paraId="50FCBEC0" w14:textId="6DD79773" w:rsidR="00AB15FB" w:rsidRPr="00AB15FB" w:rsidRDefault="00AB15FB" w:rsidP="00AB15FB">
      <w:pPr>
        <w:autoSpaceDE w:val="0"/>
        <w:autoSpaceDN w:val="0"/>
        <w:adjustRightInd w:val="0"/>
        <w:ind w:firstLine="709"/>
        <w:jc w:val="both"/>
        <w:rPr>
          <w:sz w:val="28"/>
          <w:szCs w:val="28"/>
        </w:rPr>
      </w:pPr>
      <w:r w:rsidRPr="00AB15FB">
        <w:rPr>
          <w:sz w:val="28"/>
          <w:szCs w:val="28"/>
        </w:rPr>
        <w:t>соблюдение требований к объему муниципального долга поселения</w:t>
      </w:r>
      <w:r w:rsidRPr="00AB15FB">
        <w:rPr>
          <w:bCs/>
          <w:sz w:val="28"/>
          <w:szCs w:val="28"/>
        </w:rPr>
        <w:t xml:space="preserve"> </w:t>
      </w:r>
      <w:r w:rsidR="0064367D" w:rsidRPr="00CA1F26">
        <w:rPr>
          <w:rFonts w:eastAsia="Calibri"/>
          <w:sz w:val="28"/>
          <w:szCs w:val="28"/>
          <w:lang w:eastAsia="en-US"/>
        </w:rPr>
        <w:t>Тулунского муниципального района</w:t>
      </w:r>
      <w:r w:rsidRPr="00AB15FB">
        <w:rPr>
          <w:sz w:val="28"/>
          <w:szCs w:val="28"/>
        </w:rPr>
        <w:t>.</w:t>
      </w:r>
    </w:p>
    <w:p w14:paraId="0B2EA07F" w14:textId="006BF27E" w:rsidR="00AB15FB" w:rsidRPr="00AB15FB" w:rsidRDefault="00AB15FB" w:rsidP="00AB15FB">
      <w:pPr>
        <w:autoSpaceDE w:val="0"/>
        <w:autoSpaceDN w:val="0"/>
        <w:adjustRightInd w:val="0"/>
        <w:ind w:firstLine="709"/>
        <w:jc w:val="both"/>
        <w:rPr>
          <w:sz w:val="28"/>
          <w:szCs w:val="28"/>
        </w:rPr>
      </w:pPr>
      <w:r w:rsidRPr="00AB15FB">
        <w:rPr>
          <w:sz w:val="28"/>
          <w:szCs w:val="28"/>
        </w:rPr>
        <w:t>2.1.3. Осуществлять меры (для поселения</w:t>
      </w:r>
      <w:r w:rsidRPr="00AB15FB">
        <w:rPr>
          <w:bCs/>
          <w:sz w:val="28"/>
          <w:szCs w:val="28"/>
        </w:rPr>
        <w:t xml:space="preserve"> </w:t>
      </w:r>
      <w:r w:rsidR="0064367D" w:rsidRPr="00CA1F26">
        <w:rPr>
          <w:rFonts w:eastAsia="Calibri"/>
          <w:sz w:val="28"/>
          <w:szCs w:val="28"/>
          <w:lang w:eastAsia="en-US"/>
        </w:rPr>
        <w:t>Тулунского муниципального района</w:t>
      </w:r>
      <w:r w:rsidRPr="00AB15FB">
        <w:rPr>
          <w:sz w:val="28"/>
          <w:szCs w:val="28"/>
        </w:rPr>
        <w:t xml:space="preserve">, на которое распространяется требование </w:t>
      </w:r>
      <w:hyperlink r:id="rId11" w:history="1">
        <w:r w:rsidRPr="00AB15FB">
          <w:rPr>
            <w:sz w:val="28"/>
            <w:szCs w:val="28"/>
          </w:rPr>
          <w:t>пункта 4 статьи 136</w:t>
        </w:r>
      </w:hyperlink>
      <w:r w:rsidRPr="00AB15FB">
        <w:rPr>
          <w:sz w:val="28"/>
          <w:szCs w:val="28"/>
        </w:rPr>
        <w:t xml:space="preserve"> Бюджетного кодекса Российской Федерации):</w:t>
      </w:r>
    </w:p>
    <w:p w14:paraId="16CFEC53" w14:textId="3B85B27F" w:rsidR="00AB15FB" w:rsidRPr="00AB15FB" w:rsidRDefault="00AB15FB" w:rsidP="00AB15FB">
      <w:pPr>
        <w:autoSpaceDE w:val="0"/>
        <w:autoSpaceDN w:val="0"/>
        <w:adjustRightInd w:val="0"/>
        <w:ind w:firstLine="709"/>
        <w:jc w:val="both"/>
        <w:rPr>
          <w:sz w:val="28"/>
          <w:szCs w:val="28"/>
        </w:rPr>
      </w:pPr>
      <w:r w:rsidRPr="00AB15FB">
        <w:rPr>
          <w:sz w:val="28"/>
          <w:szCs w:val="28"/>
        </w:rPr>
        <w:t xml:space="preserve">1) по соблюдению требований бюджетного законодательства Российской Федерации, предусматривающие неустановление и неисполнение расходных обязательств, не связанных с решением вопросов, отнесенных </w:t>
      </w:r>
      <w:hyperlink r:id="rId12" w:history="1">
        <w:r w:rsidRPr="00AB15FB">
          <w:rPr>
            <w:sz w:val="28"/>
            <w:szCs w:val="28"/>
          </w:rPr>
          <w:t>Конституцией</w:t>
        </w:r>
      </w:hyperlink>
      <w:r w:rsidRPr="00AB15FB">
        <w:rPr>
          <w:sz w:val="28"/>
          <w:szCs w:val="28"/>
        </w:rPr>
        <w:t xml:space="preserve"> Российской Федерации и федеральными законами, законами субъектов Российской Федерации к полномочиям органов местного самоуправления поселения</w:t>
      </w:r>
      <w:r w:rsidRPr="00AB15FB">
        <w:rPr>
          <w:bCs/>
          <w:sz w:val="28"/>
          <w:szCs w:val="28"/>
        </w:rPr>
        <w:t xml:space="preserve"> </w:t>
      </w:r>
      <w:r w:rsidR="0064367D" w:rsidRPr="00CA1F26">
        <w:rPr>
          <w:rFonts w:eastAsia="Calibri"/>
          <w:sz w:val="28"/>
          <w:szCs w:val="28"/>
          <w:lang w:eastAsia="en-US"/>
        </w:rPr>
        <w:t>Тулунского муниципального района</w:t>
      </w:r>
      <w:r w:rsidRPr="00AB15FB">
        <w:rPr>
          <w:sz w:val="28"/>
          <w:szCs w:val="28"/>
        </w:rPr>
        <w:t>;</w:t>
      </w:r>
    </w:p>
    <w:p w14:paraId="41A9EADE" w14:textId="77777777" w:rsidR="00AB15FB" w:rsidRPr="00AB15FB" w:rsidRDefault="00AB15FB" w:rsidP="00AB15FB">
      <w:pPr>
        <w:autoSpaceDE w:val="0"/>
        <w:autoSpaceDN w:val="0"/>
        <w:adjustRightInd w:val="0"/>
        <w:ind w:firstLine="709"/>
        <w:jc w:val="both"/>
        <w:rPr>
          <w:sz w:val="28"/>
          <w:szCs w:val="28"/>
        </w:rPr>
      </w:pPr>
      <w:r w:rsidRPr="00AB15FB">
        <w:rPr>
          <w:sz w:val="28"/>
          <w:szCs w:val="28"/>
        </w:rPr>
        <w:t>2) в рамках повышения качества управления муниципальными финансами, предусматривающие:</w:t>
      </w:r>
    </w:p>
    <w:p w14:paraId="2EA421C3" w14:textId="49D37368" w:rsidR="00AB15FB" w:rsidRPr="00AB15FB" w:rsidRDefault="00AB15FB" w:rsidP="00AB15FB">
      <w:pPr>
        <w:autoSpaceDE w:val="0"/>
        <w:autoSpaceDN w:val="0"/>
        <w:adjustRightInd w:val="0"/>
        <w:ind w:firstLine="709"/>
        <w:jc w:val="both"/>
        <w:rPr>
          <w:sz w:val="28"/>
          <w:szCs w:val="28"/>
        </w:rPr>
      </w:pPr>
      <w:r w:rsidRPr="00AB15FB">
        <w:rPr>
          <w:sz w:val="28"/>
          <w:szCs w:val="28"/>
        </w:rPr>
        <w:t>отсутствие бюджетных кредитов, планируемых к привлечению от других бюджетов бюджетной системы Российской Федерации, предусмотренных в качестве источника финансирования дефицита бюджета поселения</w:t>
      </w:r>
      <w:r w:rsidRPr="00AB15FB">
        <w:rPr>
          <w:bCs/>
          <w:sz w:val="28"/>
          <w:szCs w:val="28"/>
        </w:rPr>
        <w:t xml:space="preserve"> </w:t>
      </w:r>
      <w:r w:rsidR="0064367D" w:rsidRPr="00CA1F26">
        <w:rPr>
          <w:rFonts w:eastAsia="Calibri"/>
          <w:sz w:val="28"/>
          <w:szCs w:val="28"/>
          <w:lang w:eastAsia="en-US"/>
        </w:rPr>
        <w:t>Тулунского муниципального района</w:t>
      </w:r>
      <w:r w:rsidRPr="00AB15FB">
        <w:rPr>
          <w:sz w:val="28"/>
          <w:szCs w:val="28"/>
        </w:rPr>
        <w:t xml:space="preserve"> в решении о бюджете поселения</w:t>
      </w:r>
      <w:r w:rsidRPr="00AB15FB">
        <w:rPr>
          <w:bCs/>
          <w:sz w:val="28"/>
          <w:szCs w:val="28"/>
        </w:rPr>
        <w:t xml:space="preserve"> </w:t>
      </w:r>
      <w:r w:rsidR="0064367D" w:rsidRPr="00CA1F26">
        <w:rPr>
          <w:rFonts w:eastAsia="Calibri"/>
          <w:sz w:val="28"/>
          <w:szCs w:val="28"/>
          <w:lang w:eastAsia="en-US"/>
        </w:rPr>
        <w:t>Тулунского муниципального района</w:t>
      </w:r>
      <w:r w:rsidR="0064367D" w:rsidRPr="00AB15FB">
        <w:rPr>
          <w:sz w:val="28"/>
          <w:szCs w:val="28"/>
        </w:rPr>
        <w:t xml:space="preserve"> </w:t>
      </w:r>
      <w:r w:rsidRPr="00AB15FB">
        <w:rPr>
          <w:sz w:val="28"/>
          <w:szCs w:val="28"/>
        </w:rPr>
        <w:t xml:space="preserve">сверх сумм бюджетных кредитов, решение о предоставлении которых принято министерством финансов Иркутской области и (или) </w:t>
      </w:r>
      <w:r w:rsidR="0064367D">
        <w:rPr>
          <w:sz w:val="28"/>
          <w:szCs w:val="28"/>
        </w:rPr>
        <w:t>Комитетом по финансам</w:t>
      </w:r>
      <w:r w:rsidRPr="00AB15FB">
        <w:rPr>
          <w:sz w:val="28"/>
          <w:szCs w:val="28"/>
        </w:rPr>
        <w:t xml:space="preserve"> (за исключением бюджетных кредитов на пополнение остатков средств на счетах бюджетов поселений </w:t>
      </w:r>
      <w:r w:rsidR="0064367D" w:rsidRPr="00CA1F26">
        <w:rPr>
          <w:rFonts w:eastAsia="Calibri"/>
          <w:sz w:val="28"/>
          <w:szCs w:val="28"/>
          <w:lang w:eastAsia="en-US"/>
        </w:rPr>
        <w:t>Тулунского муниципального района</w:t>
      </w:r>
      <w:r w:rsidRPr="00AB15FB">
        <w:rPr>
          <w:sz w:val="28"/>
          <w:szCs w:val="28"/>
        </w:rPr>
        <w:t>);</w:t>
      </w:r>
    </w:p>
    <w:p w14:paraId="69B00AE2" w14:textId="0244D34C" w:rsidR="00AB15FB" w:rsidRPr="00AB15FB" w:rsidRDefault="00AB15FB" w:rsidP="00AB15FB">
      <w:pPr>
        <w:autoSpaceDE w:val="0"/>
        <w:autoSpaceDN w:val="0"/>
        <w:adjustRightInd w:val="0"/>
        <w:ind w:firstLine="709"/>
        <w:jc w:val="both"/>
        <w:rPr>
          <w:sz w:val="28"/>
          <w:szCs w:val="28"/>
        </w:rPr>
      </w:pPr>
      <w:r w:rsidRPr="00AB15FB">
        <w:rPr>
          <w:sz w:val="28"/>
          <w:szCs w:val="28"/>
        </w:rPr>
        <w:t>обеспечение значения показателя отношения объема расходов на обслуживание муниципального долга поселения</w:t>
      </w:r>
      <w:r w:rsidRPr="00AB15FB">
        <w:rPr>
          <w:bCs/>
          <w:sz w:val="28"/>
          <w:szCs w:val="28"/>
        </w:rPr>
        <w:t xml:space="preserve"> </w:t>
      </w:r>
      <w:r w:rsidR="0064367D" w:rsidRPr="00CA1F26">
        <w:rPr>
          <w:rFonts w:eastAsia="Calibri"/>
          <w:sz w:val="28"/>
          <w:szCs w:val="28"/>
          <w:lang w:eastAsia="en-US"/>
        </w:rPr>
        <w:t>Тулунского муниципального района</w:t>
      </w:r>
      <w:r w:rsidR="0064367D" w:rsidRPr="00AB15FB">
        <w:rPr>
          <w:sz w:val="28"/>
          <w:szCs w:val="28"/>
        </w:rPr>
        <w:t xml:space="preserve"> </w:t>
      </w:r>
      <w:r w:rsidRPr="00AB15FB">
        <w:rPr>
          <w:sz w:val="28"/>
          <w:szCs w:val="28"/>
        </w:rPr>
        <w:t>к объему расходов бюджета поселения</w:t>
      </w:r>
      <w:r w:rsidRPr="00AB15FB">
        <w:rPr>
          <w:bCs/>
          <w:sz w:val="28"/>
          <w:szCs w:val="28"/>
        </w:rPr>
        <w:t xml:space="preserve"> </w:t>
      </w:r>
      <w:r w:rsidR="0064367D" w:rsidRPr="00CA1F26">
        <w:rPr>
          <w:rFonts w:eastAsia="Calibri"/>
          <w:sz w:val="28"/>
          <w:szCs w:val="28"/>
          <w:lang w:eastAsia="en-US"/>
        </w:rPr>
        <w:t>Тулунского муниципального района</w:t>
      </w:r>
      <w:r w:rsidRPr="00AB15FB">
        <w:rPr>
          <w:sz w:val="28"/>
          <w:szCs w:val="28"/>
        </w:rPr>
        <w:t xml:space="preserve">, за исключением объема расходов, осуществляемых за счет субвенций, предоставляемых из областного бюджета, в 2023 году в пределах норм, установленных статьей 111 Бюджетного </w:t>
      </w:r>
      <w:hyperlink r:id="rId13" w:history="1">
        <w:r w:rsidRPr="00AB15FB">
          <w:rPr>
            <w:sz w:val="28"/>
            <w:szCs w:val="28"/>
          </w:rPr>
          <w:t>кодекса</w:t>
        </w:r>
      </w:hyperlink>
      <w:r w:rsidRPr="00AB15FB">
        <w:rPr>
          <w:sz w:val="28"/>
          <w:szCs w:val="28"/>
        </w:rPr>
        <w:t xml:space="preserve"> Российской Федерации;</w:t>
      </w:r>
    </w:p>
    <w:p w14:paraId="219E6029" w14:textId="77777777" w:rsidR="00AB15FB" w:rsidRPr="00AB15FB" w:rsidRDefault="00AB15FB" w:rsidP="00AB15FB">
      <w:pPr>
        <w:autoSpaceDE w:val="0"/>
        <w:autoSpaceDN w:val="0"/>
        <w:adjustRightInd w:val="0"/>
        <w:ind w:firstLine="709"/>
        <w:jc w:val="both"/>
        <w:rPr>
          <w:sz w:val="28"/>
          <w:szCs w:val="28"/>
        </w:rPr>
      </w:pPr>
      <w:r w:rsidRPr="00AB15FB">
        <w:rPr>
          <w:sz w:val="28"/>
          <w:szCs w:val="28"/>
        </w:rPr>
        <w:t>3) по повышению эффективности использования бюджетных средств, предусматривающие:</w:t>
      </w:r>
    </w:p>
    <w:p w14:paraId="53DBD97D" w14:textId="7BE9CA8C" w:rsidR="00AB15FB" w:rsidRPr="00AB15FB" w:rsidRDefault="00AB15FB" w:rsidP="00AB15FB">
      <w:pPr>
        <w:autoSpaceDE w:val="0"/>
        <w:autoSpaceDN w:val="0"/>
        <w:adjustRightInd w:val="0"/>
        <w:ind w:firstLine="709"/>
        <w:jc w:val="both"/>
        <w:rPr>
          <w:sz w:val="28"/>
          <w:szCs w:val="28"/>
        </w:rPr>
      </w:pPr>
      <w:r w:rsidRPr="00AB15FB">
        <w:rPr>
          <w:sz w:val="28"/>
          <w:szCs w:val="28"/>
        </w:rPr>
        <w:t xml:space="preserve">обеспечение наличия в уставе сельского поселения </w:t>
      </w:r>
      <w:r w:rsidR="0064367D" w:rsidRPr="00CA1F26">
        <w:rPr>
          <w:rFonts w:eastAsia="Calibri"/>
          <w:sz w:val="28"/>
          <w:szCs w:val="28"/>
          <w:lang w:eastAsia="en-US"/>
        </w:rPr>
        <w:t>Тулунского муниципального района</w:t>
      </w:r>
      <w:r w:rsidR="0064367D" w:rsidRPr="00AB15FB">
        <w:rPr>
          <w:sz w:val="28"/>
          <w:szCs w:val="28"/>
        </w:rPr>
        <w:t xml:space="preserve"> </w:t>
      </w:r>
      <w:r w:rsidRPr="00AB15FB">
        <w:rPr>
          <w:sz w:val="28"/>
          <w:szCs w:val="28"/>
        </w:rPr>
        <w:t xml:space="preserve">с численностью населения менее 3000 человек норм и положений о том, что глава поселения входит в состав представительного органа поселения </w:t>
      </w:r>
      <w:r w:rsidR="00787EEC" w:rsidRPr="00CA1F26">
        <w:rPr>
          <w:rFonts w:eastAsia="Calibri"/>
          <w:sz w:val="28"/>
          <w:szCs w:val="28"/>
          <w:lang w:eastAsia="en-US"/>
        </w:rPr>
        <w:t>Тулунского муниципального района</w:t>
      </w:r>
      <w:r w:rsidR="00787EEC" w:rsidRPr="00AB15FB">
        <w:rPr>
          <w:sz w:val="28"/>
          <w:szCs w:val="28"/>
        </w:rPr>
        <w:t xml:space="preserve"> </w:t>
      </w:r>
      <w:r w:rsidRPr="00AB15FB">
        <w:rPr>
          <w:sz w:val="28"/>
          <w:szCs w:val="28"/>
        </w:rPr>
        <w:t>и исполняет полномочия его председателя;</w:t>
      </w:r>
    </w:p>
    <w:p w14:paraId="34336D06" w14:textId="6E27F0E2" w:rsidR="00AB15FB" w:rsidRPr="00AB15FB" w:rsidRDefault="00AB15FB" w:rsidP="00AB15FB">
      <w:pPr>
        <w:autoSpaceDE w:val="0"/>
        <w:autoSpaceDN w:val="0"/>
        <w:adjustRightInd w:val="0"/>
        <w:ind w:firstLine="709"/>
        <w:jc w:val="both"/>
        <w:rPr>
          <w:sz w:val="28"/>
          <w:szCs w:val="28"/>
        </w:rPr>
      </w:pPr>
      <w:r w:rsidRPr="00AB15FB">
        <w:rPr>
          <w:sz w:val="28"/>
          <w:szCs w:val="28"/>
        </w:rPr>
        <w:t xml:space="preserve">заключение поселением </w:t>
      </w:r>
      <w:r w:rsidR="0064367D" w:rsidRPr="00CA1F26">
        <w:rPr>
          <w:rFonts w:eastAsia="Calibri"/>
          <w:sz w:val="28"/>
          <w:szCs w:val="28"/>
          <w:lang w:eastAsia="en-US"/>
        </w:rPr>
        <w:t>Тулунского муниципального района</w:t>
      </w:r>
      <w:r w:rsidR="0064367D" w:rsidRPr="00AB15FB">
        <w:rPr>
          <w:sz w:val="28"/>
          <w:szCs w:val="28"/>
        </w:rPr>
        <w:t xml:space="preserve"> </w:t>
      </w:r>
      <w:r w:rsidRPr="00AB15FB">
        <w:rPr>
          <w:sz w:val="28"/>
          <w:szCs w:val="28"/>
        </w:rPr>
        <w:t xml:space="preserve">с численностью населения менее 3000 человек соглашения с органом местного самоуправления </w:t>
      </w:r>
      <w:r w:rsidR="0064367D">
        <w:rPr>
          <w:sz w:val="28"/>
          <w:szCs w:val="28"/>
        </w:rPr>
        <w:t>Тулунского муниципального района</w:t>
      </w:r>
      <w:r w:rsidRPr="00AB15FB">
        <w:rPr>
          <w:sz w:val="28"/>
          <w:szCs w:val="28"/>
        </w:rPr>
        <w:t xml:space="preserve"> о передаче ему полномочий по исполнению местного бюджета,</w:t>
      </w:r>
      <w:r w:rsidRPr="00AB15FB">
        <w:rPr>
          <w:rFonts w:asciiTheme="minorHAnsi" w:eastAsiaTheme="minorHAnsi" w:hAnsiTheme="minorHAnsi" w:cstheme="minorBidi"/>
          <w:sz w:val="22"/>
          <w:szCs w:val="22"/>
          <w:lang w:eastAsia="en-US"/>
        </w:rPr>
        <w:t xml:space="preserve"> </w:t>
      </w:r>
      <w:r w:rsidRPr="00AB15FB">
        <w:rPr>
          <w:sz w:val="28"/>
          <w:szCs w:val="28"/>
        </w:rPr>
        <w:t xml:space="preserve">за исключением отдельных функций финансового органа поселения </w:t>
      </w:r>
      <w:r w:rsidR="0064367D" w:rsidRPr="00CA1F26">
        <w:rPr>
          <w:rFonts w:eastAsia="Calibri"/>
          <w:sz w:val="28"/>
          <w:szCs w:val="28"/>
          <w:lang w:eastAsia="en-US"/>
        </w:rPr>
        <w:t>Тулунского муниципального района</w:t>
      </w:r>
      <w:r w:rsidRPr="00AB15FB">
        <w:rPr>
          <w:sz w:val="28"/>
          <w:szCs w:val="28"/>
        </w:rPr>
        <w:t>, осуществляемых Управлением Федерального казначейства по Иркутской области в соответствии со статьей 220</w:t>
      </w:r>
      <w:r w:rsidRPr="00AB15FB">
        <w:rPr>
          <w:sz w:val="28"/>
          <w:szCs w:val="28"/>
          <w:vertAlign w:val="superscript"/>
        </w:rPr>
        <w:t>2</w:t>
      </w:r>
      <w:r w:rsidRPr="00AB15FB">
        <w:rPr>
          <w:sz w:val="28"/>
          <w:szCs w:val="28"/>
        </w:rPr>
        <w:t xml:space="preserve"> Бюджетного кодекса Российской Федерации;</w:t>
      </w:r>
    </w:p>
    <w:p w14:paraId="33EA4623" w14:textId="4E4F8A3D" w:rsidR="00AB15FB" w:rsidRPr="00AB15FB" w:rsidRDefault="00AB15FB" w:rsidP="00AB15FB">
      <w:pPr>
        <w:autoSpaceDE w:val="0"/>
        <w:autoSpaceDN w:val="0"/>
        <w:adjustRightInd w:val="0"/>
        <w:ind w:firstLine="709"/>
        <w:jc w:val="both"/>
        <w:rPr>
          <w:sz w:val="28"/>
          <w:szCs w:val="28"/>
        </w:rPr>
      </w:pPr>
      <w:r w:rsidRPr="00AB15FB">
        <w:rPr>
          <w:sz w:val="28"/>
          <w:szCs w:val="28"/>
        </w:rPr>
        <w:t xml:space="preserve">заключение соглашения о передаче контрольно-счетному </w:t>
      </w:r>
      <w:proofErr w:type="gramStart"/>
      <w:r w:rsidRPr="00AB15FB">
        <w:rPr>
          <w:sz w:val="28"/>
          <w:szCs w:val="28"/>
        </w:rPr>
        <w:t xml:space="preserve">органу </w:t>
      </w:r>
      <w:r w:rsidR="00787EEC">
        <w:rPr>
          <w:sz w:val="28"/>
          <w:szCs w:val="28"/>
        </w:rPr>
        <w:t xml:space="preserve"> </w:t>
      </w:r>
      <w:r w:rsidR="0064367D">
        <w:rPr>
          <w:sz w:val="28"/>
          <w:szCs w:val="28"/>
        </w:rPr>
        <w:t>Тулунского</w:t>
      </w:r>
      <w:proofErr w:type="gramEnd"/>
      <w:r w:rsidR="00787EEC">
        <w:rPr>
          <w:sz w:val="28"/>
          <w:szCs w:val="28"/>
        </w:rPr>
        <w:t xml:space="preserve"> </w:t>
      </w:r>
      <w:r w:rsidR="0064367D">
        <w:rPr>
          <w:sz w:val="28"/>
          <w:szCs w:val="28"/>
        </w:rPr>
        <w:t>муниципального района</w:t>
      </w:r>
      <w:r w:rsidRPr="00AB15FB">
        <w:rPr>
          <w:sz w:val="28"/>
          <w:szCs w:val="28"/>
        </w:rPr>
        <w:t xml:space="preserve"> полномочий контрольно-счетного органа поселения </w:t>
      </w:r>
      <w:r w:rsidR="0064367D" w:rsidRPr="00CA1F26">
        <w:rPr>
          <w:rFonts w:eastAsia="Calibri"/>
          <w:sz w:val="28"/>
          <w:szCs w:val="28"/>
          <w:lang w:eastAsia="en-US"/>
        </w:rPr>
        <w:lastRenderedPageBreak/>
        <w:t>Тулунского муниципального района</w:t>
      </w:r>
      <w:r w:rsidR="0064367D" w:rsidRPr="00AB15FB">
        <w:rPr>
          <w:sz w:val="28"/>
          <w:szCs w:val="28"/>
        </w:rPr>
        <w:t xml:space="preserve"> </w:t>
      </w:r>
      <w:r w:rsidRPr="00AB15FB">
        <w:rPr>
          <w:sz w:val="28"/>
          <w:szCs w:val="28"/>
        </w:rPr>
        <w:t>по осуществлению внешнего муниципального финансового контроля;</w:t>
      </w:r>
    </w:p>
    <w:p w14:paraId="3D918714" w14:textId="464BC775" w:rsidR="00AB15FB" w:rsidRPr="00AB15FB" w:rsidRDefault="00AB15FB" w:rsidP="00AB15FB">
      <w:pPr>
        <w:autoSpaceDE w:val="0"/>
        <w:autoSpaceDN w:val="0"/>
        <w:adjustRightInd w:val="0"/>
        <w:ind w:firstLine="709"/>
        <w:jc w:val="both"/>
        <w:rPr>
          <w:sz w:val="28"/>
          <w:szCs w:val="28"/>
        </w:rPr>
      </w:pPr>
      <w:r w:rsidRPr="00AB15FB">
        <w:rPr>
          <w:sz w:val="28"/>
          <w:szCs w:val="28"/>
        </w:rPr>
        <w:t xml:space="preserve">4) </w:t>
      </w:r>
      <w:r w:rsidRPr="00AB15FB">
        <w:rPr>
          <w:rFonts w:eastAsiaTheme="minorHAnsi" w:cstheme="minorBidi"/>
          <w:sz w:val="28"/>
          <w:szCs w:val="28"/>
          <w:lang w:eastAsia="en-US"/>
        </w:rPr>
        <w:t>обеспечение внесения изменений в первом квартале 2023 года в решение о бюджете поселения</w:t>
      </w:r>
      <w:r w:rsidRPr="00AB15FB">
        <w:rPr>
          <w:rFonts w:eastAsiaTheme="minorHAnsi" w:cstheme="minorBidi"/>
          <w:bCs/>
          <w:sz w:val="28"/>
          <w:szCs w:val="28"/>
          <w:lang w:eastAsia="en-US"/>
        </w:rPr>
        <w:t xml:space="preserve"> </w:t>
      </w:r>
      <w:r w:rsidR="0064367D" w:rsidRPr="00CA1F26">
        <w:rPr>
          <w:rFonts w:eastAsia="Calibri"/>
          <w:sz w:val="28"/>
          <w:szCs w:val="28"/>
          <w:lang w:eastAsia="en-US"/>
        </w:rPr>
        <w:t>Тулунского муниципального района</w:t>
      </w:r>
      <w:r w:rsidR="0064367D" w:rsidRPr="00AB15FB">
        <w:rPr>
          <w:rFonts w:eastAsiaTheme="minorHAnsi" w:cstheme="minorBidi"/>
          <w:sz w:val="28"/>
          <w:szCs w:val="28"/>
          <w:lang w:eastAsia="en-US"/>
        </w:rPr>
        <w:t xml:space="preserve"> </w:t>
      </w:r>
      <w:r w:rsidRPr="00AB15FB">
        <w:rPr>
          <w:rFonts w:eastAsiaTheme="minorHAnsi" w:cstheme="minorBidi"/>
          <w:sz w:val="28"/>
          <w:szCs w:val="28"/>
          <w:lang w:eastAsia="en-US"/>
        </w:rPr>
        <w:t>на 2023 год и на плановый период 2024 и 2025 годов с учетом рекомендаций министерства финансов Иркутской области, изложенных в заключении о соответствии требованиям бюджетного законодательства Российской Федерации внесенного в представительный орган поселения проекта решения о бюджете на 2023 год и на плановый период 2024 и 2025 годов</w:t>
      </w:r>
      <w:r w:rsidRPr="00AB15FB">
        <w:rPr>
          <w:sz w:val="28"/>
          <w:szCs w:val="28"/>
        </w:rPr>
        <w:t>.</w:t>
      </w:r>
    </w:p>
    <w:p w14:paraId="12F7E65B" w14:textId="571020BE" w:rsidR="00AB15FB" w:rsidRPr="00AB15FB" w:rsidRDefault="00AB15FB" w:rsidP="00AB15FB">
      <w:pPr>
        <w:suppressAutoHyphens/>
        <w:autoSpaceDE w:val="0"/>
        <w:autoSpaceDN w:val="0"/>
        <w:adjustRightInd w:val="0"/>
        <w:ind w:firstLine="709"/>
        <w:jc w:val="both"/>
        <w:rPr>
          <w:rFonts w:eastAsiaTheme="minorHAnsi"/>
          <w:sz w:val="28"/>
          <w:szCs w:val="28"/>
          <w:lang w:eastAsia="en-US"/>
        </w:rPr>
      </w:pPr>
      <w:r w:rsidRPr="00AB15FB">
        <w:rPr>
          <w:rFonts w:eastAsiaTheme="minorHAnsi"/>
          <w:sz w:val="28"/>
          <w:szCs w:val="28"/>
          <w:lang w:eastAsia="en-US"/>
        </w:rPr>
        <w:t xml:space="preserve">2.1.4. Представлять в </w:t>
      </w:r>
      <w:r w:rsidR="0064367D">
        <w:rPr>
          <w:rFonts w:eastAsiaTheme="minorHAnsi"/>
          <w:sz w:val="28"/>
          <w:szCs w:val="28"/>
          <w:lang w:eastAsia="en-US"/>
        </w:rPr>
        <w:t>Комитет по финансам</w:t>
      </w:r>
      <w:r w:rsidRPr="00AB15FB">
        <w:rPr>
          <w:rFonts w:eastAsiaTheme="minorHAnsi"/>
          <w:sz w:val="28"/>
          <w:szCs w:val="28"/>
          <w:lang w:eastAsia="en-US"/>
        </w:rPr>
        <w:t xml:space="preserve"> отчет о выполнении положений настоящего Соглашения:</w:t>
      </w:r>
    </w:p>
    <w:p w14:paraId="4B4CED9A" w14:textId="6E01AA24" w:rsidR="00AB15FB" w:rsidRPr="00AB15FB" w:rsidRDefault="00AB15FB" w:rsidP="00AB15FB">
      <w:pPr>
        <w:suppressAutoHyphens/>
        <w:autoSpaceDE w:val="0"/>
        <w:autoSpaceDN w:val="0"/>
        <w:adjustRightInd w:val="0"/>
        <w:ind w:firstLine="709"/>
        <w:jc w:val="both"/>
        <w:rPr>
          <w:bCs/>
          <w:sz w:val="28"/>
          <w:szCs w:val="28"/>
        </w:rPr>
      </w:pPr>
      <w:r w:rsidRPr="00AB15FB">
        <w:rPr>
          <w:bCs/>
          <w:sz w:val="28"/>
          <w:szCs w:val="28"/>
        </w:rPr>
        <w:t xml:space="preserve">годовой отчет об исполнении обязательств поселения </w:t>
      </w:r>
      <w:r w:rsidR="0064367D" w:rsidRPr="00CA1F26">
        <w:rPr>
          <w:rFonts w:eastAsia="Calibri"/>
          <w:sz w:val="28"/>
          <w:szCs w:val="28"/>
          <w:lang w:eastAsia="en-US"/>
        </w:rPr>
        <w:t>Тулунского муниципального района</w:t>
      </w:r>
      <w:r w:rsidR="0064367D" w:rsidRPr="00AB15FB">
        <w:rPr>
          <w:bCs/>
          <w:sz w:val="28"/>
          <w:szCs w:val="28"/>
        </w:rPr>
        <w:t xml:space="preserve"> </w:t>
      </w:r>
      <w:r w:rsidRPr="00AB15FB">
        <w:rPr>
          <w:bCs/>
          <w:sz w:val="28"/>
          <w:szCs w:val="28"/>
        </w:rPr>
        <w:t xml:space="preserve">по форме, установленной </w:t>
      </w:r>
      <w:r w:rsidR="00787EEC">
        <w:rPr>
          <w:bCs/>
          <w:sz w:val="28"/>
          <w:szCs w:val="28"/>
        </w:rPr>
        <w:t>Комитетом по финансам</w:t>
      </w:r>
      <w:r w:rsidRPr="00AB15FB">
        <w:rPr>
          <w:bCs/>
          <w:sz w:val="28"/>
          <w:szCs w:val="28"/>
        </w:rPr>
        <w:t>, до 1 апреля 2024 года;</w:t>
      </w:r>
    </w:p>
    <w:p w14:paraId="6143FDCB" w14:textId="17091144" w:rsidR="00AB15FB" w:rsidRPr="00AB15FB" w:rsidRDefault="00AB15FB" w:rsidP="00AB15FB">
      <w:pPr>
        <w:suppressAutoHyphens/>
        <w:autoSpaceDE w:val="0"/>
        <w:autoSpaceDN w:val="0"/>
        <w:adjustRightInd w:val="0"/>
        <w:ind w:firstLine="709"/>
        <w:jc w:val="both"/>
        <w:rPr>
          <w:bCs/>
          <w:sz w:val="28"/>
          <w:szCs w:val="28"/>
        </w:rPr>
      </w:pPr>
      <w:r w:rsidRPr="00AB15FB">
        <w:rPr>
          <w:bCs/>
          <w:sz w:val="28"/>
          <w:szCs w:val="28"/>
        </w:rPr>
        <w:t xml:space="preserve">отчет об исполнении обязательств поселения </w:t>
      </w:r>
      <w:r w:rsidR="0064367D" w:rsidRPr="00CA1F26">
        <w:rPr>
          <w:rFonts w:eastAsia="Calibri"/>
          <w:sz w:val="28"/>
          <w:szCs w:val="28"/>
          <w:lang w:eastAsia="en-US"/>
        </w:rPr>
        <w:t>Тулунского муниципального района</w:t>
      </w:r>
      <w:r w:rsidRPr="00AB15FB">
        <w:rPr>
          <w:bCs/>
          <w:sz w:val="28"/>
          <w:szCs w:val="28"/>
        </w:rPr>
        <w:t xml:space="preserve">, предусмотренных </w:t>
      </w:r>
      <w:hyperlink r:id="rId14" w:anchor="P89" w:history="1">
        <w:r w:rsidRPr="00AB15FB">
          <w:rPr>
            <w:bCs/>
            <w:sz w:val="28"/>
            <w:szCs w:val="28"/>
          </w:rPr>
          <w:t>подпунктами 2, 3 пункта 2</w:t>
        </w:r>
      </w:hyperlink>
      <w:r w:rsidRPr="00AB15FB">
        <w:rPr>
          <w:bCs/>
          <w:sz w:val="28"/>
          <w:szCs w:val="28"/>
        </w:rPr>
        <w:t xml:space="preserve">.1.2 настоящего Соглашения, – за первое полугодие 2023 года по форме, установленной </w:t>
      </w:r>
      <w:r w:rsidR="00787EEC">
        <w:rPr>
          <w:bCs/>
          <w:sz w:val="28"/>
          <w:szCs w:val="28"/>
        </w:rPr>
        <w:t>Комитетом по финансам</w:t>
      </w:r>
      <w:r w:rsidRPr="00AB15FB">
        <w:rPr>
          <w:bCs/>
          <w:sz w:val="28"/>
          <w:szCs w:val="28"/>
        </w:rPr>
        <w:t>, до 20 числа месяца, следующего за отчетным периодом.</w:t>
      </w:r>
    </w:p>
    <w:p w14:paraId="086C2E37" w14:textId="380A4CE6" w:rsidR="00AB15FB" w:rsidRPr="00AB15FB" w:rsidRDefault="00AB15FB" w:rsidP="00AB15FB">
      <w:pPr>
        <w:widowControl w:val="0"/>
        <w:autoSpaceDE w:val="0"/>
        <w:autoSpaceDN w:val="0"/>
        <w:adjustRightInd w:val="0"/>
        <w:ind w:firstLine="709"/>
        <w:jc w:val="both"/>
        <w:rPr>
          <w:rFonts w:eastAsiaTheme="minorEastAsia"/>
          <w:sz w:val="28"/>
          <w:szCs w:val="28"/>
        </w:rPr>
      </w:pPr>
      <w:r w:rsidRPr="00AB15FB">
        <w:rPr>
          <w:rFonts w:eastAsiaTheme="minorEastAsia"/>
          <w:sz w:val="28"/>
          <w:szCs w:val="28"/>
        </w:rPr>
        <w:t xml:space="preserve">2.2. </w:t>
      </w:r>
      <w:r w:rsidR="0064367D" w:rsidRPr="00CA1F26">
        <w:rPr>
          <w:rFonts w:eastAsiaTheme="minorEastAsia"/>
          <w:sz w:val="28"/>
          <w:szCs w:val="28"/>
        </w:rPr>
        <w:t xml:space="preserve">Комитет по финансам </w:t>
      </w:r>
      <w:r w:rsidRPr="00AB15FB">
        <w:rPr>
          <w:rFonts w:eastAsiaTheme="minorEastAsia"/>
          <w:sz w:val="28"/>
          <w:szCs w:val="28"/>
        </w:rPr>
        <w:t>обязан осуществлять:</w:t>
      </w:r>
    </w:p>
    <w:p w14:paraId="3935A2D0" w14:textId="760FDC0C" w:rsidR="00AB15FB" w:rsidRPr="00AB15FB" w:rsidRDefault="00AB15FB" w:rsidP="00AB15FB">
      <w:pPr>
        <w:widowControl w:val="0"/>
        <w:autoSpaceDE w:val="0"/>
        <w:autoSpaceDN w:val="0"/>
        <w:adjustRightInd w:val="0"/>
        <w:ind w:firstLine="709"/>
        <w:jc w:val="both"/>
        <w:rPr>
          <w:rFonts w:eastAsiaTheme="minorEastAsia" w:cs="Courier New"/>
          <w:bCs/>
          <w:sz w:val="28"/>
          <w:szCs w:val="28"/>
        </w:rPr>
      </w:pPr>
      <w:r w:rsidRPr="00AB15FB">
        <w:rPr>
          <w:rFonts w:eastAsiaTheme="minorEastAsia" w:cs="Courier New"/>
          <w:bCs/>
          <w:sz w:val="28"/>
          <w:szCs w:val="28"/>
        </w:rPr>
        <w:t xml:space="preserve">2.2.1. Рассмотрение документов (материалов, сведений), представляемых </w:t>
      </w:r>
      <w:r w:rsidRPr="00AB15FB">
        <w:rPr>
          <w:rFonts w:eastAsiaTheme="minorEastAsia" w:cs="Courier New"/>
          <w:sz w:val="28"/>
          <w:szCs w:val="28"/>
        </w:rPr>
        <w:t>главой поселения</w:t>
      </w:r>
      <w:r w:rsidRPr="00AB15FB">
        <w:rPr>
          <w:bCs/>
          <w:sz w:val="28"/>
          <w:szCs w:val="28"/>
        </w:rPr>
        <w:t xml:space="preserve"> </w:t>
      </w:r>
      <w:r w:rsidR="0064367D" w:rsidRPr="00CA1F26">
        <w:rPr>
          <w:rFonts w:eastAsia="Calibri"/>
          <w:sz w:val="28"/>
          <w:szCs w:val="28"/>
          <w:lang w:eastAsia="en-US"/>
        </w:rPr>
        <w:t>Тулунского муниципального района</w:t>
      </w:r>
      <w:r w:rsidRPr="00AB15FB">
        <w:rPr>
          <w:rFonts w:eastAsiaTheme="minorEastAsia" w:cs="Courier New"/>
          <w:bCs/>
          <w:sz w:val="28"/>
          <w:szCs w:val="28"/>
        </w:rPr>
        <w:t>, получающего дотацию, касающихся обязательств _______________________________________________,</w:t>
      </w:r>
    </w:p>
    <w:p w14:paraId="59B3CD31" w14:textId="387FA0C5" w:rsidR="00AB15FB" w:rsidRPr="00AB15FB" w:rsidRDefault="00AB15FB" w:rsidP="00AB15FB">
      <w:pPr>
        <w:widowControl w:val="0"/>
        <w:autoSpaceDE w:val="0"/>
        <w:autoSpaceDN w:val="0"/>
        <w:adjustRightInd w:val="0"/>
        <w:jc w:val="both"/>
        <w:rPr>
          <w:rFonts w:eastAsiaTheme="minorEastAsia" w:cs="Courier New"/>
          <w:bCs/>
          <w:sz w:val="28"/>
          <w:szCs w:val="28"/>
        </w:rPr>
      </w:pPr>
      <w:r w:rsidRPr="00AB15FB">
        <w:rPr>
          <w:rFonts w:eastAsiaTheme="minorEastAsia" w:cs="Courier New"/>
          <w:bCs/>
          <w:sz w:val="20"/>
          <w:szCs w:val="20"/>
        </w:rPr>
        <w:t xml:space="preserve">                                                    </w:t>
      </w:r>
      <w:r w:rsidR="0064367D">
        <w:rPr>
          <w:rFonts w:eastAsiaTheme="minorEastAsia" w:cs="Courier New"/>
          <w:bCs/>
          <w:sz w:val="20"/>
          <w:szCs w:val="20"/>
        </w:rPr>
        <w:t xml:space="preserve">                  </w:t>
      </w:r>
      <w:r w:rsidRPr="00AB15FB">
        <w:rPr>
          <w:rFonts w:eastAsiaTheme="minorEastAsia" w:cs="Courier New"/>
          <w:bCs/>
          <w:sz w:val="20"/>
          <w:szCs w:val="20"/>
        </w:rPr>
        <w:t>(наименование муниципального образования Иркутской области)</w:t>
      </w:r>
      <w:r w:rsidRPr="00AB15FB">
        <w:rPr>
          <w:rFonts w:eastAsiaTheme="minorEastAsia" w:cs="Courier New"/>
          <w:bCs/>
          <w:sz w:val="28"/>
          <w:szCs w:val="28"/>
        </w:rPr>
        <w:t xml:space="preserve">     </w:t>
      </w:r>
    </w:p>
    <w:p w14:paraId="61D3C384" w14:textId="77777777" w:rsidR="00AB15FB" w:rsidRPr="00AB15FB" w:rsidRDefault="00AB15FB" w:rsidP="00AB15FB">
      <w:pPr>
        <w:widowControl w:val="0"/>
        <w:autoSpaceDE w:val="0"/>
        <w:autoSpaceDN w:val="0"/>
        <w:adjustRightInd w:val="0"/>
        <w:jc w:val="both"/>
        <w:rPr>
          <w:rFonts w:eastAsiaTheme="minorEastAsia"/>
          <w:sz w:val="28"/>
          <w:szCs w:val="28"/>
        </w:rPr>
      </w:pPr>
      <w:r w:rsidRPr="00AB15FB">
        <w:rPr>
          <w:rFonts w:eastAsiaTheme="minorEastAsia"/>
          <w:bCs/>
          <w:sz w:val="28"/>
          <w:szCs w:val="28"/>
        </w:rPr>
        <w:t>возникших из Соглашения;</w:t>
      </w:r>
    </w:p>
    <w:p w14:paraId="14007C51" w14:textId="77777777" w:rsidR="00AB15FB" w:rsidRPr="00AB15FB" w:rsidRDefault="00AB15FB" w:rsidP="00AB15FB">
      <w:pPr>
        <w:widowControl w:val="0"/>
        <w:autoSpaceDE w:val="0"/>
        <w:autoSpaceDN w:val="0"/>
        <w:adjustRightInd w:val="0"/>
        <w:ind w:firstLine="709"/>
        <w:jc w:val="both"/>
        <w:rPr>
          <w:rFonts w:eastAsiaTheme="minorEastAsia"/>
          <w:sz w:val="28"/>
          <w:szCs w:val="28"/>
        </w:rPr>
      </w:pPr>
      <w:r w:rsidRPr="00AB15FB">
        <w:rPr>
          <w:rFonts w:eastAsiaTheme="minorEastAsia"/>
          <w:sz w:val="28"/>
          <w:szCs w:val="28"/>
        </w:rPr>
        <w:t>2.2.2. Мониторинг исполнения Получателем обязательств, предусмотренных Соглашением, за первое полугодие 2023 года, 2023 год.</w:t>
      </w:r>
    </w:p>
    <w:p w14:paraId="71ADEF56" w14:textId="77777777" w:rsidR="00AB15FB" w:rsidRPr="00AB15FB" w:rsidRDefault="00AB15FB" w:rsidP="00AB15FB">
      <w:pPr>
        <w:widowControl w:val="0"/>
        <w:autoSpaceDE w:val="0"/>
        <w:autoSpaceDN w:val="0"/>
        <w:adjustRightInd w:val="0"/>
        <w:ind w:firstLine="709"/>
        <w:jc w:val="both"/>
        <w:rPr>
          <w:rFonts w:eastAsiaTheme="minorEastAsia"/>
          <w:sz w:val="28"/>
          <w:szCs w:val="28"/>
        </w:rPr>
      </w:pPr>
    </w:p>
    <w:p w14:paraId="38C3B41F" w14:textId="77777777" w:rsidR="00AB15FB" w:rsidRPr="00AB15FB" w:rsidRDefault="00AB15FB" w:rsidP="00AB15FB">
      <w:pPr>
        <w:widowControl w:val="0"/>
        <w:numPr>
          <w:ilvl w:val="0"/>
          <w:numId w:val="3"/>
        </w:numPr>
        <w:autoSpaceDE w:val="0"/>
        <w:autoSpaceDN w:val="0"/>
        <w:adjustRightInd w:val="0"/>
        <w:spacing w:after="200" w:line="276" w:lineRule="auto"/>
        <w:jc w:val="center"/>
        <w:rPr>
          <w:rFonts w:eastAsiaTheme="minorEastAsia"/>
          <w:sz w:val="28"/>
          <w:szCs w:val="28"/>
        </w:rPr>
      </w:pPr>
      <w:r w:rsidRPr="00AB15FB">
        <w:rPr>
          <w:rFonts w:eastAsiaTheme="minorEastAsia"/>
          <w:sz w:val="28"/>
          <w:szCs w:val="28"/>
        </w:rPr>
        <w:t>Ответственность сторон</w:t>
      </w:r>
    </w:p>
    <w:p w14:paraId="46E1E918" w14:textId="77777777" w:rsidR="00AB15FB" w:rsidRPr="00AB15FB" w:rsidRDefault="00AB15FB" w:rsidP="00AB15FB">
      <w:pPr>
        <w:widowControl w:val="0"/>
        <w:autoSpaceDE w:val="0"/>
        <w:autoSpaceDN w:val="0"/>
        <w:adjustRightInd w:val="0"/>
        <w:rPr>
          <w:rFonts w:eastAsiaTheme="minorEastAsia"/>
          <w:sz w:val="28"/>
          <w:szCs w:val="28"/>
        </w:rPr>
      </w:pPr>
    </w:p>
    <w:p w14:paraId="63B823C5" w14:textId="77777777" w:rsidR="00AB15FB" w:rsidRPr="00AB15FB" w:rsidRDefault="00AB15FB" w:rsidP="00AB15FB">
      <w:pPr>
        <w:widowControl w:val="0"/>
        <w:autoSpaceDE w:val="0"/>
        <w:autoSpaceDN w:val="0"/>
        <w:adjustRightInd w:val="0"/>
        <w:ind w:firstLine="708"/>
        <w:jc w:val="both"/>
        <w:rPr>
          <w:rFonts w:eastAsiaTheme="minorEastAsia"/>
          <w:sz w:val="28"/>
          <w:szCs w:val="28"/>
        </w:rPr>
      </w:pPr>
      <w:r w:rsidRPr="00AB15FB">
        <w:rPr>
          <w:rFonts w:eastAsiaTheme="minorEastAsia"/>
          <w:sz w:val="28"/>
          <w:szCs w:val="28"/>
        </w:rPr>
        <w:t>3.1. В случае невыполнения Получателем обязательств, предусмотренных настоящим Соглашением, применяются меры ответственности в соответствии с Постановлением.</w:t>
      </w:r>
    </w:p>
    <w:p w14:paraId="2A41258B" w14:textId="77777777" w:rsidR="00AB15FB" w:rsidRPr="00AB15FB" w:rsidRDefault="00AB15FB" w:rsidP="00AB15FB">
      <w:pPr>
        <w:autoSpaceDE w:val="0"/>
        <w:autoSpaceDN w:val="0"/>
        <w:adjustRightInd w:val="0"/>
        <w:ind w:firstLine="709"/>
        <w:jc w:val="both"/>
        <w:rPr>
          <w:rFonts w:eastAsiaTheme="minorHAnsi"/>
          <w:sz w:val="28"/>
          <w:szCs w:val="28"/>
          <w:lang w:eastAsia="en-US"/>
        </w:rPr>
      </w:pPr>
      <w:r w:rsidRPr="00AB15FB">
        <w:rPr>
          <w:rFonts w:eastAsiaTheme="minorHAnsi"/>
          <w:sz w:val="28"/>
          <w:szCs w:val="28"/>
          <w:lang w:eastAsia="en-US"/>
        </w:rPr>
        <w:t xml:space="preserve">3.2. Получатель освобождается от ответственности за неисполнение или ненадлежащее исполнение взятых на себя обязательств, предусмотренных настоящим Соглашением, в случаях, предусмотренных Постановлением. </w:t>
      </w:r>
    </w:p>
    <w:p w14:paraId="204A0B55" w14:textId="77777777" w:rsidR="00AB15FB" w:rsidRPr="00AB15FB" w:rsidRDefault="00AB15FB" w:rsidP="00AB15FB">
      <w:pPr>
        <w:autoSpaceDE w:val="0"/>
        <w:autoSpaceDN w:val="0"/>
        <w:adjustRightInd w:val="0"/>
        <w:ind w:firstLine="709"/>
        <w:jc w:val="both"/>
        <w:rPr>
          <w:rFonts w:eastAsiaTheme="minorHAnsi"/>
          <w:sz w:val="28"/>
          <w:szCs w:val="28"/>
          <w:lang w:eastAsia="en-US"/>
        </w:rPr>
      </w:pPr>
    </w:p>
    <w:p w14:paraId="53A17A71" w14:textId="77777777" w:rsidR="00AB15FB" w:rsidRPr="00AB15FB" w:rsidRDefault="00AB15FB" w:rsidP="00AB15FB">
      <w:pPr>
        <w:widowControl w:val="0"/>
        <w:autoSpaceDE w:val="0"/>
        <w:autoSpaceDN w:val="0"/>
        <w:adjustRightInd w:val="0"/>
        <w:jc w:val="center"/>
        <w:rPr>
          <w:rFonts w:eastAsiaTheme="minorEastAsia"/>
          <w:sz w:val="28"/>
          <w:szCs w:val="28"/>
        </w:rPr>
      </w:pPr>
      <w:r w:rsidRPr="00AB15FB">
        <w:rPr>
          <w:rFonts w:eastAsiaTheme="minorEastAsia"/>
          <w:sz w:val="28"/>
          <w:szCs w:val="28"/>
        </w:rPr>
        <w:t>4. Внесение изменений и дополнений в Соглашение</w:t>
      </w:r>
    </w:p>
    <w:p w14:paraId="74E33496" w14:textId="77777777" w:rsidR="00AB15FB" w:rsidRPr="00AB15FB" w:rsidRDefault="00AB15FB" w:rsidP="00AB15FB">
      <w:pPr>
        <w:widowControl w:val="0"/>
        <w:autoSpaceDE w:val="0"/>
        <w:autoSpaceDN w:val="0"/>
        <w:adjustRightInd w:val="0"/>
        <w:ind w:firstLine="709"/>
        <w:jc w:val="center"/>
        <w:rPr>
          <w:rFonts w:eastAsiaTheme="minorEastAsia"/>
          <w:sz w:val="28"/>
          <w:szCs w:val="28"/>
        </w:rPr>
      </w:pPr>
    </w:p>
    <w:p w14:paraId="4B656224" w14:textId="77777777" w:rsidR="00AB15FB" w:rsidRPr="00AB15FB" w:rsidRDefault="00AB15FB" w:rsidP="00AB15FB">
      <w:pPr>
        <w:widowControl w:val="0"/>
        <w:autoSpaceDE w:val="0"/>
        <w:autoSpaceDN w:val="0"/>
        <w:adjustRightInd w:val="0"/>
        <w:ind w:firstLine="709"/>
        <w:jc w:val="both"/>
        <w:rPr>
          <w:rFonts w:eastAsiaTheme="minorEastAsia"/>
          <w:sz w:val="28"/>
          <w:szCs w:val="28"/>
        </w:rPr>
      </w:pPr>
      <w:r w:rsidRPr="00AB15FB">
        <w:rPr>
          <w:rFonts w:eastAsiaTheme="minorEastAsia"/>
          <w:sz w:val="28"/>
          <w:szCs w:val="28"/>
        </w:rPr>
        <w:t>По взаимному соглашению Сторон или в соответствии с действующим законодательством Российской Федерации в настоящее Соглашение могут быть внесены изменения и дополнения путем заключения в письменной форме дополнительного соглашения, являющегося неотъемлемой частью настоящего Соглашения.</w:t>
      </w:r>
    </w:p>
    <w:p w14:paraId="0B72DE77" w14:textId="77777777" w:rsidR="00AB15FB" w:rsidRPr="00AB15FB" w:rsidRDefault="00AB15FB" w:rsidP="00AB15FB">
      <w:pPr>
        <w:widowControl w:val="0"/>
        <w:autoSpaceDE w:val="0"/>
        <w:autoSpaceDN w:val="0"/>
        <w:adjustRightInd w:val="0"/>
        <w:ind w:firstLine="709"/>
        <w:jc w:val="center"/>
        <w:rPr>
          <w:rFonts w:eastAsiaTheme="minorEastAsia"/>
          <w:sz w:val="28"/>
          <w:szCs w:val="28"/>
        </w:rPr>
      </w:pPr>
    </w:p>
    <w:p w14:paraId="50CD3779" w14:textId="77777777" w:rsidR="00AB15FB" w:rsidRPr="00AB15FB" w:rsidRDefault="00AB15FB" w:rsidP="00AB15FB">
      <w:pPr>
        <w:widowControl w:val="0"/>
        <w:autoSpaceDE w:val="0"/>
        <w:autoSpaceDN w:val="0"/>
        <w:adjustRightInd w:val="0"/>
        <w:jc w:val="center"/>
        <w:rPr>
          <w:rFonts w:eastAsiaTheme="minorEastAsia"/>
          <w:sz w:val="28"/>
          <w:szCs w:val="28"/>
        </w:rPr>
      </w:pPr>
      <w:r w:rsidRPr="00AB15FB">
        <w:rPr>
          <w:rFonts w:eastAsiaTheme="minorEastAsia"/>
          <w:sz w:val="28"/>
          <w:szCs w:val="28"/>
        </w:rPr>
        <w:t>5. Срок действия Соглашения</w:t>
      </w:r>
    </w:p>
    <w:p w14:paraId="6BD5F84B" w14:textId="77777777" w:rsidR="00AB15FB" w:rsidRPr="00AB15FB" w:rsidRDefault="00AB15FB" w:rsidP="00AB15FB">
      <w:pPr>
        <w:widowControl w:val="0"/>
        <w:autoSpaceDE w:val="0"/>
        <w:autoSpaceDN w:val="0"/>
        <w:adjustRightInd w:val="0"/>
        <w:ind w:firstLine="709"/>
        <w:jc w:val="center"/>
        <w:rPr>
          <w:rFonts w:eastAsiaTheme="minorEastAsia"/>
          <w:sz w:val="28"/>
          <w:szCs w:val="28"/>
        </w:rPr>
      </w:pPr>
    </w:p>
    <w:p w14:paraId="0AA33F33" w14:textId="77777777" w:rsidR="00AB15FB" w:rsidRPr="00AB15FB" w:rsidRDefault="00AB15FB" w:rsidP="00AB15FB">
      <w:pPr>
        <w:widowControl w:val="0"/>
        <w:autoSpaceDE w:val="0"/>
        <w:autoSpaceDN w:val="0"/>
        <w:adjustRightInd w:val="0"/>
        <w:ind w:firstLine="709"/>
        <w:jc w:val="both"/>
        <w:rPr>
          <w:rFonts w:eastAsiaTheme="minorEastAsia"/>
          <w:sz w:val="28"/>
          <w:szCs w:val="28"/>
        </w:rPr>
      </w:pPr>
      <w:r w:rsidRPr="00AB15FB">
        <w:rPr>
          <w:rFonts w:eastAsiaTheme="minorEastAsia"/>
          <w:sz w:val="28"/>
          <w:szCs w:val="28"/>
        </w:rPr>
        <w:t xml:space="preserve">Настоящее Соглашение вступает в силу с даты его подписания Сторонами и </w:t>
      </w:r>
      <w:r w:rsidRPr="00AB15FB">
        <w:rPr>
          <w:rFonts w:eastAsiaTheme="minorEastAsia"/>
          <w:sz w:val="28"/>
          <w:szCs w:val="28"/>
        </w:rPr>
        <w:lastRenderedPageBreak/>
        <w:t>действует до полного выполнения Сторонами обязательств по Соглашению.</w:t>
      </w:r>
    </w:p>
    <w:p w14:paraId="33BC3503" w14:textId="77777777" w:rsidR="00AB15FB" w:rsidRPr="00AB15FB" w:rsidRDefault="00AB15FB" w:rsidP="00AB15FB">
      <w:pPr>
        <w:widowControl w:val="0"/>
        <w:autoSpaceDE w:val="0"/>
        <w:autoSpaceDN w:val="0"/>
        <w:adjustRightInd w:val="0"/>
        <w:jc w:val="center"/>
        <w:rPr>
          <w:rFonts w:eastAsiaTheme="minorEastAsia"/>
          <w:sz w:val="28"/>
          <w:szCs w:val="28"/>
        </w:rPr>
      </w:pPr>
    </w:p>
    <w:p w14:paraId="564A7161" w14:textId="77777777" w:rsidR="00AB15FB" w:rsidRPr="00AB15FB" w:rsidRDefault="00AB15FB" w:rsidP="00AB15FB">
      <w:pPr>
        <w:widowControl w:val="0"/>
        <w:autoSpaceDE w:val="0"/>
        <w:autoSpaceDN w:val="0"/>
        <w:adjustRightInd w:val="0"/>
        <w:jc w:val="center"/>
        <w:rPr>
          <w:rFonts w:eastAsiaTheme="minorEastAsia"/>
          <w:sz w:val="28"/>
          <w:szCs w:val="28"/>
        </w:rPr>
      </w:pPr>
      <w:r w:rsidRPr="00AB15FB">
        <w:rPr>
          <w:rFonts w:eastAsiaTheme="minorEastAsia"/>
          <w:sz w:val="28"/>
          <w:szCs w:val="28"/>
        </w:rPr>
        <w:t>6. Разрешение споров</w:t>
      </w:r>
    </w:p>
    <w:p w14:paraId="00EC8669" w14:textId="77777777" w:rsidR="00AB15FB" w:rsidRPr="00AB15FB" w:rsidRDefault="00AB15FB" w:rsidP="00AB15FB">
      <w:pPr>
        <w:widowControl w:val="0"/>
        <w:autoSpaceDE w:val="0"/>
        <w:autoSpaceDN w:val="0"/>
        <w:adjustRightInd w:val="0"/>
        <w:ind w:firstLine="709"/>
        <w:jc w:val="center"/>
        <w:rPr>
          <w:rFonts w:eastAsiaTheme="minorEastAsia"/>
          <w:sz w:val="28"/>
          <w:szCs w:val="28"/>
        </w:rPr>
      </w:pPr>
    </w:p>
    <w:p w14:paraId="0CED1A67" w14:textId="77777777" w:rsidR="00AB15FB" w:rsidRPr="00AB15FB" w:rsidRDefault="00AB15FB" w:rsidP="00AB15FB">
      <w:pPr>
        <w:widowControl w:val="0"/>
        <w:autoSpaceDE w:val="0"/>
        <w:autoSpaceDN w:val="0"/>
        <w:adjustRightInd w:val="0"/>
        <w:ind w:firstLine="709"/>
        <w:jc w:val="both"/>
        <w:rPr>
          <w:rFonts w:eastAsiaTheme="minorEastAsia"/>
          <w:sz w:val="28"/>
          <w:szCs w:val="28"/>
        </w:rPr>
      </w:pPr>
      <w:r w:rsidRPr="00AB15FB">
        <w:rPr>
          <w:rFonts w:eastAsiaTheme="minorEastAsia"/>
          <w:sz w:val="28"/>
          <w:szCs w:val="28"/>
        </w:rPr>
        <w:t>Неурегулированные Сторонами споры и разногласия, возникшие при исполнении настоящего Соглашения или в связи с ним, рассматриваются в порядке, предусмотренном законодательством Российской Федерации.</w:t>
      </w:r>
    </w:p>
    <w:p w14:paraId="7F1A93FE" w14:textId="77777777" w:rsidR="00AB15FB" w:rsidRPr="00AB15FB" w:rsidRDefault="00AB15FB" w:rsidP="00AB15FB">
      <w:pPr>
        <w:widowControl w:val="0"/>
        <w:autoSpaceDE w:val="0"/>
        <w:autoSpaceDN w:val="0"/>
        <w:adjustRightInd w:val="0"/>
        <w:ind w:firstLine="709"/>
        <w:jc w:val="center"/>
        <w:rPr>
          <w:rFonts w:eastAsiaTheme="minorEastAsia"/>
          <w:sz w:val="28"/>
          <w:szCs w:val="28"/>
        </w:rPr>
      </w:pPr>
    </w:p>
    <w:p w14:paraId="39AC73EB" w14:textId="77777777" w:rsidR="00AB15FB" w:rsidRPr="00AB15FB" w:rsidRDefault="00AB15FB" w:rsidP="00AB15FB">
      <w:pPr>
        <w:widowControl w:val="0"/>
        <w:autoSpaceDE w:val="0"/>
        <w:autoSpaceDN w:val="0"/>
        <w:adjustRightInd w:val="0"/>
        <w:jc w:val="center"/>
        <w:rPr>
          <w:rFonts w:eastAsiaTheme="minorEastAsia"/>
          <w:sz w:val="28"/>
          <w:szCs w:val="28"/>
        </w:rPr>
      </w:pPr>
      <w:r w:rsidRPr="00AB15FB">
        <w:rPr>
          <w:rFonts w:eastAsiaTheme="minorEastAsia"/>
          <w:sz w:val="28"/>
          <w:szCs w:val="28"/>
        </w:rPr>
        <w:t>7. Другие условия</w:t>
      </w:r>
    </w:p>
    <w:p w14:paraId="27E7CB2D" w14:textId="77777777" w:rsidR="00AB15FB" w:rsidRPr="00AB15FB" w:rsidRDefault="00AB15FB" w:rsidP="00AB15FB">
      <w:pPr>
        <w:widowControl w:val="0"/>
        <w:autoSpaceDE w:val="0"/>
        <w:autoSpaceDN w:val="0"/>
        <w:adjustRightInd w:val="0"/>
        <w:ind w:firstLine="709"/>
        <w:jc w:val="center"/>
        <w:rPr>
          <w:rFonts w:eastAsiaTheme="minorEastAsia"/>
          <w:sz w:val="28"/>
          <w:szCs w:val="28"/>
        </w:rPr>
      </w:pPr>
    </w:p>
    <w:p w14:paraId="026A37CC" w14:textId="77777777" w:rsidR="00AB15FB" w:rsidRPr="00AB15FB" w:rsidRDefault="00AB15FB" w:rsidP="00AB15FB">
      <w:pPr>
        <w:widowControl w:val="0"/>
        <w:autoSpaceDE w:val="0"/>
        <w:autoSpaceDN w:val="0"/>
        <w:adjustRightInd w:val="0"/>
        <w:ind w:firstLine="709"/>
        <w:jc w:val="both"/>
        <w:rPr>
          <w:rFonts w:eastAsiaTheme="minorEastAsia"/>
          <w:sz w:val="28"/>
          <w:szCs w:val="28"/>
        </w:rPr>
      </w:pPr>
      <w:r w:rsidRPr="00AB15FB">
        <w:rPr>
          <w:rFonts w:eastAsiaTheme="minorEastAsia"/>
          <w:sz w:val="28"/>
          <w:szCs w:val="28"/>
        </w:rPr>
        <w:t>Настоящее Соглашение составлено на ____ листах, в 2-х экземплярах, имеющих равную юридическую силу, по одному для каждой из Сторон.</w:t>
      </w:r>
    </w:p>
    <w:p w14:paraId="3FEB344C" w14:textId="77777777" w:rsidR="00AB15FB" w:rsidRPr="00AB15FB" w:rsidRDefault="00AB15FB" w:rsidP="00AB15FB">
      <w:pPr>
        <w:widowControl w:val="0"/>
        <w:autoSpaceDE w:val="0"/>
        <w:autoSpaceDN w:val="0"/>
        <w:adjustRightInd w:val="0"/>
        <w:ind w:firstLine="709"/>
        <w:jc w:val="center"/>
        <w:rPr>
          <w:rFonts w:eastAsiaTheme="minorEastAsia"/>
          <w:sz w:val="28"/>
          <w:szCs w:val="28"/>
        </w:rPr>
      </w:pPr>
    </w:p>
    <w:p w14:paraId="3D422160" w14:textId="77777777" w:rsidR="00AB15FB" w:rsidRPr="00AB15FB" w:rsidRDefault="00AB15FB" w:rsidP="00AB15FB">
      <w:pPr>
        <w:widowControl w:val="0"/>
        <w:autoSpaceDE w:val="0"/>
        <w:autoSpaceDN w:val="0"/>
        <w:adjustRightInd w:val="0"/>
        <w:jc w:val="center"/>
        <w:rPr>
          <w:rFonts w:eastAsiaTheme="minorEastAsia"/>
          <w:sz w:val="28"/>
          <w:szCs w:val="28"/>
        </w:rPr>
      </w:pPr>
      <w:r w:rsidRPr="00AB15FB">
        <w:rPr>
          <w:rFonts w:eastAsiaTheme="minorEastAsia"/>
          <w:sz w:val="28"/>
          <w:szCs w:val="28"/>
        </w:rPr>
        <w:t>8. Юридические адреса</w:t>
      </w:r>
    </w:p>
    <w:p w14:paraId="2D074195" w14:textId="77777777" w:rsidR="00AB15FB" w:rsidRPr="00AB15FB" w:rsidRDefault="00AB15FB" w:rsidP="00AB15FB">
      <w:pPr>
        <w:widowControl w:val="0"/>
        <w:autoSpaceDE w:val="0"/>
        <w:autoSpaceDN w:val="0"/>
        <w:adjustRightInd w:val="0"/>
        <w:ind w:firstLine="709"/>
        <w:jc w:val="center"/>
        <w:rPr>
          <w:rFonts w:eastAsiaTheme="minorEastAsia"/>
          <w:sz w:val="28"/>
          <w:szCs w:val="28"/>
        </w:rPr>
      </w:pPr>
    </w:p>
    <w:p w14:paraId="3AE0DD81" w14:textId="77777777" w:rsidR="0064367D" w:rsidRPr="0064367D" w:rsidRDefault="0064367D" w:rsidP="0064367D">
      <w:pPr>
        <w:widowControl w:val="0"/>
        <w:tabs>
          <w:tab w:val="left" w:pos="900"/>
        </w:tabs>
        <w:suppressAutoHyphens/>
        <w:spacing w:after="200"/>
        <w:ind w:firstLine="709"/>
        <w:jc w:val="both"/>
        <w:rPr>
          <w:rFonts w:eastAsiaTheme="minorHAnsi" w:cstheme="minorBidi"/>
          <w:sz w:val="28"/>
          <w:szCs w:val="28"/>
          <w:u w:val="single"/>
          <w:lang w:eastAsia="en-US"/>
        </w:rPr>
      </w:pPr>
      <w:r w:rsidRPr="00CA1F26">
        <w:rPr>
          <w:rFonts w:eastAsiaTheme="minorHAnsi"/>
          <w:sz w:val="28"/>
          <w:szCs w:val="28"/>
          <w:lang w:eastAsia="en-US"/>
        </w:rPr>
        <w:t xml:space="preserve">Комитет по финансам: </w:t>
      </w:r>
      <w:r w:rsidRPr="0064367D">
        <w:rPr>
          <w:rFonts w:eastAsiaTheme="minorHAnsi" w:cstheme="minorBidi"/>
          <w:sz w:val="28"/>
          <w:szCs w:val="28"/>
          <w:u w:val="single"/>
          <w:lang w:eastAsia="en-US"/>
        </w:rPr>
        <w:t>665268, Иркутская область, г. Тулун, ул. Ленина, 75, Комитет по финансам администрации Тулунского муниципального района.</w:t>
      </w:r>
    </w:p>
    <w:p w14:paraId="63876713" w14:textId="77777777" w:rsidR="00AB15FB" w:rsidRPr="00AB15FB" w:rsidRDefault="00AB15FB" w:rsidP="00AB15FB">
      <w:pPr>
        <w:widowControl w:val="0"/>
        <w:tabs>
          <w:tab w:val="left" w:pos="900"/>
        </w:tabs>
        <w:suppressAutoHyphens/>
        <w:spacing w:after="200"/>
        <w:ind w:firstLine="709"/>
        <w:jc w:val="both"/>
        <w:rPr>
          <w:rFonts w:eastAsiaTheme="minorHAnsi"/>
          <w:sz w:val="28"/>
          <w:szCs w:val="28"/>
          <w:lang w:eastAsia="en-US"/>
        </w:rPr>
      </w:pPr>
      <w:r w:rsidRPr="00AB15FB">
        <w:rPr>
          <w:rFonts w:eastAsiaTheme="minorHAnsi"/>
          <w:sz w:val="28"/>
          <w:szCs w:val="28"/>
          <w:lang w:eastAsia="en-US"/>
        </w:rPr>
        <w:t>Получатель: ________________________________.</w:t>
      </w:r>
    </w:p>
    <w:p w14:paraId="12C4285F" w14:textId="77777777" w:rsidR="0064367D" w:rsidRDefault="0064367D" w:rsidP="00AB15FB">
      <w:pPr>
        <w:widowControl w:val="0"/>
        <w:tabs>
          <w:tab w:val="left" w:pos="900"/>
        </w:tabs>
        <w:suppressAutoHyphens/>
        <w:spacing w:after="200"/>
        <w:jc w:val="both"/>
        <w:rPr>
          <w:rFonts w:eastAsiaTheme="minorHAnsi" w:cstheme="minorBidi"/>
          <w:sz w:val="28"/>
          <w:szCs w:val="22"/>
          <w:lang w:eastAsia="en-US"/>
        </w:rPr>
      </w:pPr>
    </w:p>
    <w:p w14:paraId="58C4994C" w14:textId="77777777" w:rsidR="0064367D" w:rsidRDefault="0064367D" w:rsidP="00AB15FB">
      <w:pPr>
        <w:widowControl w:val="0"/>
        <w:tabs>
          <w:tab w:val="left" w:pos="900"/>
        </w:tabs>
        <w:suppressAutoHyphens/>
        <w:spacing w:after="200"/>
        <w:jc w:val="both"/>
        <w:rPr>
          <w:rFonts w:eastAsiaTheme="minorHAnsi" w:cstheme="minorBidi"/>
          <w:sz w:val="28"/>
          <w:szCs w:val="22"/>
          <w:lang w:eastAsia="en-US"/>
        </w:rPr>
      </w:pPr>
    </w:p>
    <w:p w14:paraId="5C8A3977" w14:textId="0A4D766B" w:rsidR="00AB15FB" w:rsidRPr="00AB15FB" w:rsidRDefault="00AB15FB" w:rsidP="00AB15FB">
      <w:pPr>
        <w:widowControl w:val="0"/>
        <w:tabs>
          <w:tab w:val="left" w:pos="900"/>
        </w:tabs>
        <w:suppressAutoHyphens/>
        <w:spacing w:after="200"/>
        <w:jc w:val="both"/>
        <w:rPr>
          <w:rFonts w:eastAsiaTheme="minorHAnsi" w:cstheme="minorBidi"/>
          <w:sz w:val="28"/>
          <w:szCs w:val="28"/>
          <w:lang w:eastAsia="en-US"/>
        </w:rPr>
      </w:pPr>
      <w:r w:rsidRPr="00AB15FB">
        <w:rPr>
          <w:rFonts w:eastAsiaTheme="minorHAnsi" w:cstheme="minorBidi"/>
          <w:sz w:val="28"/>
          <w:szCs w:val="22"/>
          <w:lang w:eastAsia="en-US"/>
        </w:rPr>
        <w:t>Подписи сторон:</w:t>
      </w:r>
    </w:p>
    <w:tbl>
      <w:tblPr>
        <w:tblW w:w="0" w:type="auto"/>
        <w:tblLook w:val="01E0" w:firstRow="1" w:lastRow="1" w:firstColumn="1" w:lastColumn="1" w:noHBand="0" w:noVBand="0"/>
      </w:tblPr>
      <w:tblGrid>
        <w:gridCol w:w="4536"/>
        <w:gridCol w:w="4836"/>
      </w:tblGrid>
      <w:tr w:rsidR="00AB15FB" w:rsidRPr="00AB15FB" w14:paraId="3C022B56" w14:textId="77777777" w:rsidTr="0064367D">
        <w:trPr>
          <w:cantSplit/>
          <w:trHeight w:val="57"/>
        </w:trPr>
        <w:tc>
          <w:tcPr>
            <w:tcW w:w="4536" w:type="dxa"/>
          </w:tcPr>
          <w:p w14:paraId="3DCB63D8" w14:textId="5FC86480" w:rsidR="00AB15FB" w:rsidRPr="00AB15FB" w:rsidRDefault="0064367D" w:rsidP="00AB15FB">
            <w:pPr>
              <w:autoSpaceDE w:val="0"/>
              <w:autoSpaceDN w:val="0"/>
              <w:adjustRightInd w:val="0"/>
              <w:spacing w:after="200"/>
              <w:rPr>
                <w:rFonts w:eastAsiaTheme="minorHAnsi" w:cstheme="minorBidi"/>
                <w:sz w:val="28"/>
                <w:szCs w:val="28"/>
                <w:lang w:eastAsia="en-US"/>
              </w:rPr>
            </w:pPr>
            <w:r w:rsidRPr="00CA1F26">
              <w:rPr>
                <w:rFonts w:eastAsiaTheme="minorHAnsi" w:cstheme="minorBidi"/>
                <w:sz w:val="28"/>
                <w:szCs w:val="28"/>
                <w:lang w:eastAsia="en-US"/>
              </w:rPr>
              <w:t>От Комитета по финансам:</w:t>
            </w:r>
          </w:p>
        </w:tc>
        <w:tc>
          <w:tcPr>
            <w:tcW w:w="4836" w:type="dxa"/>
          </w:tcPr>
          <w:p w14:paraId="3EC23899" w14:textId="77777777" w:rsidR="00AB15FB" w:rsidRPr="00AB15FB" w:rsidRDefault="00AB15FB" w:rsidP="00AB15FB">
            <w:pPr>
              <w:autoSpaceDE w:val="0"/>
              <w:autoSpaceDN w:val="0"/>
              <w:adjustRightInd w:val="0"/>
              <w:spacing w:after="200"/>
              <w:rPr>
                <w:rFonts w:eastAsiaTheme="minorHAnsi" w:cstheme="minorBidi"/>
                <w:sz w:val="28"/>
                <w:szCs w:val="28"/>
                <w:lang w:eastAsia="en-US"/>
              </w:rPr>
            </w:pPr>
            <w:r w:rsidRPr="00AB15FB">
              <w:rPr>
                <w:rFonts w:eastAsiaTheme="minorHAnsi" w:cstheme="minorBidi"/>
                <w:sz w:val="28"/>
                <w:szCs w:val="28"/>
                <w:lang w:eastAsia="en-US"/>
              </w:rPr>
              <w:t>От Получателя:</w:t>
            </w:r>
          </w:p>
        </w:tc>
      </w:tr>
      <w:tr w:rsidR="00AB15FB" w:rsidRPr="00AB15FB" w14:paraId="3951EA1D" w14:textId="77777777" w:rsidTr="0064367D">
        <w:trPr>
          <w:cantSplit/>
          <w:trHeight w:val="57"/>
        </w:trPr>
        <w:tc>
          <w:tcPr>
            <w:tcW w:w="4536" w:type="dxa"/>
          </w:tcPr>
          <w:p w14:paraId="3A454F58" w14:textId="2FF3E737" w:rsidR="00AB15FB" w:rsidRPr="00AB15FB" w:rsidRDefault="0064367D" w:rsidP="00AB15FB">
            <w:pPr>
              <w:autoSpaceDE w:val="0"/>
              <w:autoSpaceDN w:val="0"/>
              <w:adjustRightInd w:val="0"/>
              <w:spacing w:after="200"/>
              <w:rPr>
                <w:rFonts w:eastAsiaTheme="minorHAnsi" w:cstheme="minorBidi"/>
                <w:sz w:val="28"/>
                <w:szCs w:val="28"/>
                <w:lang w:eastAsia="en-US"/>
              </w:rPr>
            </w:pPr>
            <w:r>
              <w:rPr>
                <w:rFonts w:eastAsiaTheme="minorHAnsi" w:cstheme="minorBidi"/>
                <w:sz w:val="28"/>
                <w:szCs w:val="28"/>
                <w:lang w:eastAsia="en-US"/>
              </w:rPr>
              <w:t>Председатель</w:t>
            </w:r>
            <w:r w:rsidRPr="00CA1F26">
              <w:rPr>
                <w:rFonts w:eastAsiaTheme="minorHAnsi" w:cstheme="minorBidi"/>
                <w:sz w:val="28"/>
                <w:szCs w:val="28"/>
                <w:lang w:eastAsia="en-US"/>
              </w:rPr>
              <w:t xml:space="preserve"> Комитета по финансам</w:t>
            </w:r>
            <w:r>
              <w:rPr>
                <w:rFonts w:eastAsiaTheme="minorHAnsi" w:cstheme="minorBidi"/>
                <w:sz w:val="28"/>
                <w:szCs w:val="28"/>
                <w:lang w:eastAsia="en-US"/>
              </w:rPr>
              <w:t xml:space="preserve"> администрации Тулунского муниципального района</w:t>
            </w:r>
          </w:p>
        </w:tc>
        <w:tc>
          <w:tcPr>
            <w:tcW w:w="4836" w:type="dxa"/>
          </w:tcPr>
          <w:p w14:paraId="1001B94A" w14:textId="77777777" w:rsidR="00AB15FB" w:rsidRPr="00AB15FB" w:rsidRDefault="00AB15FB" w:rsidP="00AB15FB">
            <w:pPr>
              <w:autoSpaceDE w:val="0"/>
              <w:autoSpaceDN w:val="0"/>
              <w:adjustRightInd w:val="0"/>
              <w:spacing w:after="200"/>
              <w:rPr>
                <w:rFonts w:eastAsiaTheme="minorHAnsi" w:cstheme="minorBidi"/>
                <w:sz w:val="28"/>
                <w:szCs w:val="28"/>
                <w:lang w:eastAsia="en-US"/>
              </w:rPr>
            </w:pPr>
            <w:r w:rsidRPr="00AB15FB">
              <w:rPr>
                <w:rFonts w:eastAsiaTheme="minorHAnsi" w:cstheme="minorBidi"/>
                <w:sz w:val="28"/>
                <w:szCs w:val="28"/>
                <w:lang w:eastAsia="en-US"/>
              </w:rPr>
              <w:t>Глава ___________________________</w:t>
            </w:r>
          </w:p>
          <w:p w14:paraId="2D2E08F3" w14:textId="77777777" w:rsidR="00AB15FB" w:rsidRPr="00AB15FB" w:rsidRDefault="00AB15FB" w:rsidP="00AB15FB">
            <w:pPr>
              <w:autoSpaceDE w:val="0"/>
              <w:autoSpaceDN w:val="0"/>
              <w:adjustRightInd w:val="0"/>
              <w:rPr>
                <w:rFonts w:eastAsiaTheme="minorHAnsi" w:cstheme="minorBidi"/>
                <w:sz w:val="28"/>
                <w:szCs w:val="28"/>
                <w:lang w:eastAsia="en-US"/>
              </w:rPr>
            </w:pPr>
            <w:r w:rsidRPr="00AB15FB">
              <w:rPr>
                <w:rFonts w:eastAsiaTheme="minorHAnsi" w:cstheme="minorBidi"/>
                <w:sz w:val="28"/>
                <w:szCs w:val="28"/>
                <w:lang w:eastAsia="en-US"/>
              </w:rPr>
              <w:t>_________________________________</w:t>
            </w:r>
          </w:p>
          <w:p w14:paraId="5A1A2D8A" w14:textId="77777777" w:rsidR="00AB15FB" w:rsidRPr="00AB15FB" w:rsidRDefault="00AB15FB" w:rsidP="00AB15FB">
            <w:pPr>
              <w:autoSpaceDE w:val="0"/>
              <w:autoSpaceDN w:val="0"/>
              <w:adjustRightInd w:val="0"/>
              <w:spacing w:after="200"/>
              <w:rPr>
                <w:rFonts w:eastAsiaTheme="minorHAnsi" w:cstheme="minorBidi"/>
                <w:sz w:val="20"/>
                <w:szCs w:val="20"/>
                <w:lang w:eastAsia="en-US"/>
              </w:rPr>
            </w:pPr>
            <w:r w:rsidRPr="00AB15FB">
              <w:rPr>
                <w:rFonts w:eastAsiaTheme="minorHAnsi" w:cstheme="minorBidi"/>
                <w:sz w:val="20"/>
                <w:szCs w:val="20"/>
                <w:lang w:eastAsia="en-US"/>
              </w:rPr>
              <w:t xml:space="preserve">       (наименование муниципального образования)</w:t>
            </w:r>
          </w:p>
        </w:tc>
      </w:tr>
      <w:tr w:rsidR="00AB15FB" w:rsidRPr="00AB15FB" w14:paraId="18226134" w14:textId="77777777" w:rsidTr="0064367D">
        <w:trPr>
          <w:cantSplit/>
          <w:trHeight w:val="57"/>
        </w:trPr>
        <w:tc>
          <w:tcPr>
            <w:tcW w:w="4536" w:type="dxa"/>
          </w:tcPr>
          <w:p w14:paraId="168F325B" w14:textId="77777777" w:rsidR="00AB15FB" w:rsidRPr="00AB15FB" w:rsidRDefault="00AB15FB" w:rsidP="00AB15FB">
            <w:pPr>
              <w:autoSpaceDE w:val="0"/>
              <w:autoSpaceDN w:val="0"/>
              <w:adjustRightInd w:val="0"/>
              <w:spacing w:after="200"/>
              <w:rPr>
                <w:rFonts w:eastAsiaTheme="minorHAnsi" w:cstheme="minorBidi"/>
                <w:sz w:val="28"/>
                <w:szCs w:val="28"/>
                <w:lang w:eastAsia="en-US"/>
              </w:rPr>
            </w:pPr>
          </w:p>
        </w:tc>
        <w:tc>
          <w:tcPr>
            <w:tcW w:w="4836" w:type="dxa"/>
          </w:tcPr>
          <w:p w14:paraId="0E8B7C0B" w14:textId="77777777" w:rsidR="00AB15FB" w:rsidRPr="00AB15FB" w:rsidRDefault="00AB15FB" w:rsidP="00AB15FB">
            <w:pPr>
              <w:autoSpaceDE w:val="0"/>
              <w:autoSpaceDN w:val="0"/>
              <w:adjustRightInd w:val="0"/>
              <w:spacing w:after="200"/>
              <w:rPr>
                <w:rFonts w:eastAsiaTheme="minorHAnsi" w:cstheme="minorBidi"/>
                <w:sz w:val="28"/>
                <w:szCs w:val="28"/>
                <w:lang w:eastAsia="en-US"/>
              </w:rPr>
            </w:pPr>
          </w:p>
        </w:tc>
      </w:tr>
      <w:tr w:rsidR="00AB15FB" w:rsidRPr="00AB15FB" w14:paraId="40DCE368" w14:textId="77777777" w:rsidTr="0064367D">
        <w:trPr>
          <w:cantSplit/>
          <w:trHeight w:val="57"/>
        </w:trPr>
        <w:tc>
          <w:tcPr>
            <w:tcW w:w="4536" w:type="dxa"/>
          </w:tcPr>
          <w:p w14:paraId="79F7CBFF" w14:textId="77777777" w:rsidR="00AB15FB" w:rsidRPr="00AB15FB" w:rsidRDefault="00AB15FB" w:rsidP="00AB15FB">
            <w:pPr>
              <w:autoSpaceDE w:val="0"/>
              <w:autoSpaceDN w:val="0"/>
              <w:adjustRightInd w:val="0"/>
              <w:spacing w:after="200"/>
              <w:rPr>
                <w:rFonts w:eastAsiaTheme="minorHAnsi" w:cstheme="minorBidi"/>
                <w:sz w:val="28"/>
                <w:szCs w:val="28"/>
                <w:lang w:eastAsia="en-US"/>
              </w:rPr>
            </w:pPr>
          </w:p>
        </w:tc>
        <w:tc>
          <w:tcPr>
            <w:tcW w:w="4836" w:type="dxa"/>
          </w:tcPr>
          <w:p w14:paraId="3259FA1C" w14:textId="77777777" w:rsidR="00AB15FB" w:rsidRPr="00AB15FB" w:rsidRDefault="00AB15FB" w:rsidP="00AB15FB">
            <w:pPr>
              <w:autoSpaceDE w:val="0"/>
              <w:autoSpaceDN w:val="0"/>
              <w:adjustRightInd w:val="0"/>
              <w:spacing w:after="200"/>
              <w:rPr>
                <w:rFonts w:eastAsiaTheme="minorHAnsi" w:cstheme="minorBidi"/>
                <w:sz w:val="28"/>
                <w:szCs w:val="28"/>
                <w:lang w:eastAsia="en-US"/>
              </w:rPr>
            </w:pPr>
          </w:p>
        </w:tc>
      </w:tr>
      <w:tr w:rsidR="00AB15FB" w:rsidRPr="00AB15FB" w14:paraId="10F2ECF1" w14:textId="77777777" w:rsidTr="0064367D">
        <w:trPr>
          <w:cantSplit/>
          <w:trHeight w:val="57"/>
        </w:trPr>
        <w:tc>
          <w:tcPr>
            <w:tcW w:w="4536" w:type="dxa"/>
          </w:tcPr>
          <w:p w14:paraId="750CE173" w14:textId="77777777" w:rsidR="00AB15FB" w:rsidRPr="00AB15FB" w:rsidRDefault="00AB15FB" w:rsidP="00AB15FB">
            <w:pPr>
              <w:autoSpaceDE w:val="0"/>
              <w:autoSpaceDN w:val="0"/>
              <w:adjustRightInd w:val="0"/>
              <w:jc w:val="center"/>
              <w:rPr>
                <w:rFonts w:eastAsiaTheme="minorHAnsi" w:cstheme="minorBidi"/>
                <w:sz w:val="28"/>
                <w:szCs w:val="28"/>
                <w:lang w:eastAsia="en-US"/>
              </w:rPr>
            </w:pPr>
            <w:r w:rsidRPr="00AB15FB">
              <w:rPr>
                <w:rFonts w:eastAsiaTheme="minorHAnsi" w:cstheme="minorBidi"/>
                <w:sz w:val="28"/>
                <w:szCs w:val="28"/>
                <w:lang w:eastAsia="en-US"/>
              </w:rPr>
              <w:t>________________ / ____________</w:t>
            </w:r>
          </w:p>
          <w:p w14:paraId="0A31DC5C" w14:textId="77777777" w:rsidR="00AB15FB" w:rsidRPr="00AB15FB" w:rsidRDefault="00AB15FB" w:rsidP="00AB15FB">
            <w:pPr>
              <w:autoSpaceDE w:val="0"/>
              <w:autoSpaceDN w:val="0"/>
              <w:adjustRightInd w:val="0"/>
              <w:jc w:val="center"/>
              <w:rPr>
                <w:rFonts w:eastAsiaTheme="minorHAnsi" w:cstheme="minorBidi"/>
                <w:sz w:val="20"/>
                <w:szCs w:val="20"/>
                <w:lang w:eastAsia="en-US"/>
              </w:rPr>
            </w:pPr>
            <w:r w:rsidRPr="00AB15FB">
              <w:rPr>
                <w:rFonts w:eastAsiaTheme="minorHAnsi" w:cstheme="minorBidi"/>
                <w:sz w:val="20"/>
                <w:szCs w:val="20"/>
                <w:lang w:eastAsia="en-US"/>
              </w:rPr>
              <w:t>(</w:t>
            </w:r>
            <w:proofErr w:type="gramStart"/>
            <w:r w:rsidRPr="00AB15FB">
              <w:rPr>
                <w:rFonts w:eastAsiaTheme="minorHAnsi" w:cstheme="minorBidi"/>
                <w:sz w:val="20"/>
                <w:szCs w:val="20"/>
                <w:lang w:eastAsia="en-US"/>
              </w:rPr>
              <w:t xml:space="preserve">подпись)   </w:t>
            </w:r>
            <w:proofErr w:type="gramEnd"/>
            <w:r w:rsidRPr="00AB15FB">
              <w:rPr>
                <w:rFonts w:eastAsiaTheme="minorHAnsi" w:cstheme="minorBidi"/>
                <w:sz w:val="20"/>
                <w:szCs w:val="20"/>
                <w:lang w:eastAsia="en-US"/>
              </w:rPr>
              <w:t xml:space="preserve">                            (ФИО)</w:t>
            </w:r>
          </w:p>
        </w:tc>
        <w:tc>
          <w:tcPr>
            <w:tcW w:w="4836" w:type="dxa"/>
          </w:tcPr>
          <w:p w14:paraId="35DF7855" w14:textId="77777777" w:rsidR="00AB15FB" w:rsidRPr="00AB15FB" w:rsidRDefault="00AB15FB" w:rsidP="00AB15FB">
            <w:pPr>
              <w:autoSpaceDE w:val="0"/>
              <w:autoSpaceDN w:val="0"/>
              <w:adjustRightInd w:val="0"/>
              <w:jc w:val="center"/>
              <w:rPr>
                <w:rFonts w:eastAsiaTheme="minorHAnsi" w:cstheme="minorBidi"/>
                <w:sz w:val="28"/>
                <w:szCs w:val="28"/>
                <w:lang w:eastAsia="en-US"/>
              </w:rPr>
            </w:pPr>
            <w:r w:rsidRPr="00AB15FB">
              <w:rPr>
                <w:rFonts w:eastAsiaTheme="minorHAnsi" w:cstheme="minorBidi"/>
                <w:sz w:val="28"/>
                <w:szCs w:val="28"/>
                <w:lang w:eastAsia="en-US"/>
              </w:rPr>
              <w:t>__________________ / ____________</w:t>
            </w:r>
            <w:r w:rsidRPr="00AB15FB">
              <w:rPr>
                <w:rFonts w:eastAsiaTheme="minorHAnsi" w:cstheme="minorBidi"/>
                <w:sz w:val="20"/>
                <w:szCs w:val="20"/>
                <w:lang w:eastAsia="en-US"/>
              </w:rPr>
              <w:t xml:space="preserve">                                                                          </w:t>
            </w:r>
            <w:proofErr w:type="gramStart"/>
            <w:r w:rsidRPr="00AB15FB">
              <w:rPr>
                <w:rFonts w:eastAsiaTheme="minorHAnsi" w:cstheme="minorBidi"/>
                <w:sz w:val="20"/>
                <w:szCs w:val="20"/>
                <w:lang w:eastAsia="en-US"/>
              </w:rPr>
              <w:t xml:space="preserve">   (</w:t>
            </w:r>
            <w:proofErr w:type="gramEnd"/>
            <w:r w:rsidRPr="00AB15FB">
              <w:rPr>
                <w:rFonts w:eastAsiaTheme="minorHAnsi" w:cstheme="minorBidi"/>
                <w:sz w:val="20"/>
                <w:szCs w:val="20"/>
                <w:lang w:eastAsia="en-US"/>
              </w:rPr>
              <w:t>подпись)                                 (ФИО)</w:t>
            </w:r>
          </w:p>
          <w:p w14:paraId="59183696" w14:textId="77777777" w:rsidR="00AB15FB" w:rsidRPr="00AB15FB" w:rsidRDefault="00AB15FB" w:rsidP="00AB15FB">
            <w:pPr>
              <w:autoSpaceDE w:val="0"/>
              <w:autoSpaceDN w:val="0"/>
              <w:adjustRightInd w:val="0"/>
              <w:rPr>
                <w:rFonts w:eastAsiaTheme="minorHAnsi" w:cstheme="minorBidi"/>
                <w:sz w:val="28"/>
                <w:szCs w:val="28"/>
                <w:lang w:eastAsia="en-US"/>
              </w:rPr>
            </w:pPr>
          </w:p>
        </w:tc>
      </w:tr>
      <w:tr w:rsidR="00AB15FB" w:rsidRPr="00AB15FB" w14:paraId="42D6D0A9" w14:textId="77777777" w:rsidTr="0064367D">
        <w:trPr>
          <w:cantSplit/>
          <w:trHeight w:val="57"/>
        </w:trPr>
        <w:tc>
          <w:tcPr>
            <w:tcW w:w="4536" w:type="dxa"/>
          </w:tcPr>
          <w:p w14:paraId="527881DD" w14:textId="77777777" w:rsidR="00AB15FB" w:rsidRPr="00AB15FB" w:rsidRDefault="00AB15FB" w:rsidP="00AB15FB">
            <w:pPr>
              <w:autoSpaceDE w:val="0"/>
              <w:autoSpaceDN w:val="0"/>
              <w:adjustRightInd w:val="0"/>
              <w:spacing w:after="200"/>
              <w:rPr>
                <w:rFonts w:eastAsiaTheme="minorHAnsi" w:cstheme="minorBidi"/>
                <w:sz w:val="28"/>
                <w:szCs w:val="22"/>
                <w:lang w:eastAsia="en-US"/>
              </w:rPr>
            </w:pPr>
            <w:r w:rsidRPr="00AB15FB">
              <w:rPr>
                <w:rFonts w:eastAsiaTheme="minorHAnsi" w:cstheme="minorBidi"/>
                <w:sz w:val="28"/>
                <w:szCs w:val="28"/>
                <w:lang w:eastAsia="en-US"/>
              </w:rPr>
              <w:t>МП</w:t>
            </w:r>
          </w:p>
        </w:tc>
        <w:tc>
          <w:tcPr>
            <w:tcW w:w="4836" w:type="dxa"/>
          </w:tcPr>
          <w:p w14:paraId="741ACA7B" w14:textId="77777777" w:rsidR="00AB15FB" w:rsidRPr="00AB15FB" w:rsidRDefault="00AB15FB" w:rsidP="00AB15FB">
            <w:pPr>
              <w:autoSpaceDE w:val="0"/>
              <w:autoSpaceDN w:val="0"/>
              <w:adjustRightInd w:val="0"/>
              <w:spacing w:after="200"/>
              <w:rPr>
                <w:rFonts w:eastAsiaTheme="minorHAnsi" w:cstheme="minorBidi"/>
                <w:sz w:val="20"/>
                <w:szCs w:val="20"/>
                <w:lang w:eastAsia="en-US"/>
              </w:rPr>
            </w:pPr>
            <w:r w:rsidRPr="00AB15FB">
              <w:rPr>
                <w:rFonts w:eastAsiaTheme="minorHAnsi" w:cstheme="minorBidi"/>
                <w:sz w:val="28"/>
                <w:szCs w:val="28"/>
                <w:lang w:eastAsia="en-US"/>
              </w:rPr>
              <w:t>МП</w:t>
            </w:r>
          </w:p>
        </w:tc>
      </w:tr>
    </w:tbl>
    <w:p w14:paraId="2782AC13" w14:textId="77777777" w:rsidR="00AB15FB" w:rsidRDefault="00AB15FB" w:rsidP="00536662">
      <w:pPr>
        <w:pStyle w:val="a3"/>
        <w:ind w:left="567" w:right="849" w:firstLine="72"/>
        <w:jc w:val="center"/>
        <w:rPr>
          <w:b/>
          <w:bCs/>
          <w:sz w:val="28"/>
          <w:szCs w:val="28"/>
          <w:lang w:bidi="he-IL"/>
        </w:rPr>
      </w:pPr>
    </w:p>
    <w:sectPr w:rsidR="00AB15FB" w:rsidSect="00C84262">
      <w:pgSz w:w="11906" w:h="16838"/>
      <w:pgMar w:top="851" w:right="567"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57CC9" w14:textId="77777777" w:rsidR="00501E03" w:rsidRDefault="00997464">
      <w:r>
        <w:separator/>
      </w:r>
    </w:p>
  </w:endnote>
  <w:endnote w:type="continuationSeparator" w:id="0">
    <w:p w14:paraId="6F478509" w14:textId="77777777" w:rsidR="00501E03" w:rsidRDefault="00997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5E04C" w14:textId="77777777" w:rsidR="00501E03" w:rsidRDefault="00997464">
      <w:r>
        <w:separator/>
      </w:r>
    </w:p>
  </w:footnote>
  <w:footnote w:type="continuationSeparator" w:id="0">
    <w:p w14:paraId="7CB75CE9" w14:textId="77777777" w:rsidR="00501E03" w:rsidRDefault="00997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2A95"/>
    <w:multiLevelType w:val="multilevel"/>
    <w:tmpl w:val="15B41552"/>
    <w:lvl w:ilvl="0">
      <w:start w:val="3"/>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15:restartNumberingAfterBreak="0">
    <w:nsid w:val="184E2F35"/>
    <w:multiLevelType w:val="multilevel"/>
    <w:tmpl w:val="9E8604D2"/>
    <w:lvl w:ilvl="0">
      <w:start w:val="1"/>
      <w:numFmt w:val="upperRoman"/>
      <w:lvlText w:val="%1."/>
      <w:lvlJc w:val="left"/>
      <w:pPr>
        <w:ind w:left="1259" w:hanging="720"/>
      </w:pPr>
      <w:rPr>
        <w:rFonts w:hint="default"/>
        <w:b w:val="0"/>
      </w:rPr>
    </w:lvl>
    <w:lvl w:ilvl="1">
      <w:start w:val="1"/>
      <w:numFmt w:val="decimal"/>
      <w:isLgl/>
      <w:lvlText w:val="%1.%2."/>
      <w:lvlJc w:val="left"/>
      <w:pPr>
        <w:ind w:left="1259" w:hanging="720"/>
      </w:pPr>
      <w:rPr>
        <w:rFonts w:hint="default"/>
        <w:b w:val="0"/>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2" w15:restartNumberingAfterBreak="0">
    <w:nsid w:val="57546D70"/>
    <w:multiLevelType w:val="hybridMultilevel"/>
    <w:tmpl w:val="6046D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9E5730"/>
    <w:multiLevelType w:val="hybridMultilevel"/>
    <w:tmpl w:val="0338B842"/>
    <w:lvl w:ilvl="0" w:tplc="4204FB0E">
      <w:start w:val="6"/>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16cid:durableId="835654881">
    <w:abstractNumId w:val="1"/>
  </w:num>
  <w:num w:numId="2" w16cid:durableId="849293142">
    <w:abstractNumId w:val="3"/>
  </w:num>
  <w:num w:numId="3" w16cid:durableId="1299611491">
    <w:abstractNumId w:val="0"/>
  </w:num>
  <w:num w:numId="4" w16cid:durableId="818614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3A5"/>
    <w:rsid w:val="000461E1"/>
    <w:rsid w:val="000658F3"/>
    <w:rsid w:val="0016403A"/>
    <w:rsid w:val="001D2F76"/>
    <w:rsid w:val="001F33A5"/>
    <w:rsid w:val="0025497A"/>
    <w:rsid w:val="002D2290"/>
    <w:rsid w:val="003824E8"/>
    <w:rsid w:val="003A2F30"/>
    <w:rsid w:val="003D4425"/>
    <w:rsid w:val="00401D4B"/>
    <w:rsid w:val="004160E0"/>
    <w:rsid w:val="00441207"/>
    <w:rsid w:val="004522E4"/>
    <w:rsid w:val="00501E03"/>
    <w:rsid w:val="005227F0"/>
    <w:rsid w:val="00536662"/>
    <w:rsid w:val="005D64F9"/>
    <w:rsid w:val="005E239E"/>
    <w:rsid w:val="00622A56"/>
    <w:rsid w:val="0064367D"/>
    <w:rsid w:val="006A2267"/>
    <w:rsid w:val="006E0704"/>
    <w:rsid w:val="00760F6B"/>
    <w:rsid w:val="00763EF7"/>
    <w:rsid w:val="00764CF3"/>
    <w:rsid w:val="00787EEC"/>
    <w:rsid w:val="007B7989"/>
    <w:rsid w:val="007D08F4"/>
    <w:rsid w:val="008054BD"/>
    <w:rsid w:val="00815A9A"/>
    <w:rsid w:val="008523C9"/>
    <w:rsid w:val="0087426F"/>
    <w:rsid w:val="008C21B4"/>
    <w:rsid w:val="008C7874"/>
    <w:rsid w:val="00953216"/>
    <w:rsid w:val="00997464"/>
    <w:rsid w:val="00A1627F"/>
    <w:rsid w:val="00A21366"/>
    <w:rsid w:val="00A55AFF"/>
    <w:rsid w:val="00AB15FB"/>
    <w:rsid w:val="00B572DE"/>
    <w:rsid w:val="00BA7AA9"/>
    <w:rsid w:val="00C17D34"/>
    <w:rsid w:val="00C84262"/>
    <w:rsid w:val="00CA1F26"/>
    <w:rsid w:val="00CC4481"/>
    <w:rsid w:val="00D653B5"/>
    <w:rsid w:val="00D74A35"/>
    <w:rsid w:val="00DA130A"/>
    <w:rsid w:val="00DA39CB"/>
    <w:rsid w:val="00DB1278"/>
    <w:rsid w:val="00DB6E88"/>
    <w:rsid w:val="00DC1393"/>
    <w:rsid w:val="00E74EF5"/>
    <w:rsid w:val="00EE48CC"/>
    <w:rsid w:val="00F337B5"/>
    <w:rsid w:val="00F515EF"/>
    <w:rsid w:val="00FA1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B5DF"/>
  <w15:docId w15:val="{A4439BF3-7BB8-4D7E-8225-ED88CE13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33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1F33A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4">
    <w:name w:val="Шапка (герб)"/>
    <w:basedOn w:val="a"/>
    <w:rsid w:val="001F33A5"/>
    <w:pPr>
      <w:overflowPunct w:val="0"/>
      <w:autoSpaceDE w:val="0"/>
      <w:autoSpaceDN w:val="0"/>
      <w:adjustRightInd w:val="0"/>
      <w:jc w:val="right"/>
    </w:pPr>
    <w:rPr>
      <w:rFonts w:ascii="Century Schoolbook" w:hAnsi="Century Schoolbook"/>
      <w:szCs w:val="20"/>
    </w:rPr>
  </w:style>
  <w:style w:type="paragraph" w:styleId="a5">
    <w:name w:val="Body Text"/>
    <w:basedOn w:val="a"/>
    <w:link w:val="a6"/>
    <w:rsid w:val="0087426F"/>
    <w:pPr>
      <w:jc w:val="both"/>
    </w:pPr>
    <w:rPr>
      <w:rFonts w:eastAsia="Calibri"/>
      <w:lang w:val="x-none" w:eastAsia="x-none"/>
    </w:rPr>
  </w:style>
  <w:style w:type="character" w:customStyle="1" w:styleId="a6">
    <w:name w:val="Основной текст Знак"/>
    <w:basedOn w:val="a0"/>
    <w:link w:val="a5"/>
    <w:rsid w:val="0087426F"/>
    <w:rPr>
      <w:rFonts w:ascii="Times New Roman" w:eastAsia="Calibri" w:hAnsi="Times New Roman" w:cs="Times New Roman"/>
      <w:sz w:val="24"/>
      <w:szCs w:val="24"/>
      <w:lang w:val="x-none" w:eastAsia="x-none"/>
    </w:rPr>
  </w:style>
  <w:style w:type="paragraph" w:styleId="a7">
    <w:name w:val="header"/>
    <w:basedOn w:val="a"/>
    <w:link w:val="a8"/>
    <w:rsid w:val="0087426F"/>
    <w:pPr>
      <w:tabs>
        <w:tab w:val="center" w:pos="4677"/>
        <w:tab w:val="right" w:pos="9355"/>
      </w:tabs>
    </w:pPr>
  </w:style>
  <w:style w:type="character" w:customStyle="1" w:styleId="a8">
    <w:name w:val="Верхний колонтитул Знак"/>
    <w:basedOn w:val="a0"/>
    <w:link w:val="a7"/>
    <w:rsid w:val="0087426F"/>
    <w:rPr>
      <w:rFonts w:ascii="Times New Roman" w:eastAsia="Times New Roman" w:hAnsi="Times New Roman" w:cs="Times New Roman"/>
      <w:sz w:val="24"/>
      <w:szCs w:val="24"/>
      <w:lang w:eastAsia="ru-RU"/>
    </w:rPr>
  </w:style>
  <w:style w:type="character" w:styleId="a9">
    <w:name w:val="page number"/>
    <w:basedOn w:val="a0"/>
    <w:rsid w:val="0087426F"/>
  </w:style>
  <w:style w:type="paragraph" w:customStyle="1" w:styleId="ConsPlusNormal">
    <w:name w:val="ConsPlusNormal"/>
    <w:uiPriority w:val="99"/>
    <w:rsid w:val="0087426F"/>
    <w:pPr>
      <w:widowControl w:val="0"/>
      <w:autoSpaceDE w:val="0"/>
      <w:autoSpaceDN w:val="0"/>
      <w:spacing w:after="0" w:line="240" w:lineRule="auto"/>
    </w:pPr>
    <w:rPr>
      <w:rFonts w:ascii="Calibri" w:eastAsia="Times New Roman" w:hAnsi="Calibri" w:cs="Calibri"/>
      <w:szCs w:val="20"/>
      <w:lang w:eastAsia="ru-RU"/>
    </w:rPr>
  </w:style>
  <w:style w:type="paragraph" w:styleId="aa">
    <w:name w:val="List Paragraph"/>
    <w:basedOn w:val="a"/>
    <w:uiPriority w:val="34"/>
    <w:qFormat/>
    <w:rsid w:val="00CC4481"/>
    <w:pPr>
      <w:ind w:left="720"/>
      <w:contextualSpacing/>
    </w:pPr>
  </w:style>
  <w:style w:type="paragraph" w:styleId="ab">
    <w:name w:val="Balloon Text"/>
    <w:basedOn w:val="a"/>
    <w:link w:val="ac"/>
    <w:uiPriority w:val="99"/>
    <w:semiHidden/>
    <w:unhideWhenUsed/>
    <w:rsid w:val="00760F6B"/>
    <w:rPr>
      <w:rFonts w:ascii="Tahoma" w:hAnsi="Tahoma" w:cs="Tahoma"/>
      <w:sz w:val="16"/>
      <w:szCs w:val="16"/>
    </w:rPr>
  </w:style>
  <w:style w:type="character" w:customStyle="1" w:styleId="ac">
    <w:name w:val="Текст выноски Знак"/>
    <w:basedOn w:val="a0"/>
    <w:link w:val="ab"/>
    <w:uiPriority w:val="99"/>
    <w:semiHidden/>
    <w:rsid w:val="00760F6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1132">
      <w:bodyDiv w:val="1"/>
      <w:marLeft w:val="0"/>
      <w:marRight w:val="0"/>
      <w:marTop w:val="0"/>
      <w:marBottom w:val="0"/>
      <w:divBdr>
        <w:top w:val="none" w:sz="0" w:space="0" w:color="auto"/>
        <w:left w:val="none" w:sz="0" w:space="0" w:color="auto"/>
        <w:bottom w:val="none" w:sz="0" w:space="0" w:color="auto"/>
        <w:right w:val="none" w:sz="0" w:space="0" w:color="auto"/>
      </w:divBdr>
    </w:div>
    <w:div w:id="208491921">
      <w:bodyDiv w:val="1"/>
      <w:marLeft w:val="0"/>
      <w:marRight w:val="0"/>
      <w:marTop w:val="0"/>
      <w:marBottom w:val="0"/>
      <w:divBdr>
        <w:top w:val="none" w:sz="0" w:space="0" w:color="auto"/>
        <w:left w:val="none" w:sz="0" w:space="0" w:color="auto"/>
        <w:bottom w:val="none" w:sz="0" w:space="0" w:color="auto"/>
        <w:right w:val="none" w:sz="0" w:space="0" w:color="auto"/>
      </w:divBdr>
    </w:div>
    <w:div w:id="574513812">
      <w:bodyDiv w:val="1"/>
      <w:marLeft w:val="0"/>
      <w:marRight w:val="0"/>
      <w:marTop w:val="0"/>
      <w:marBottom w:val="0"/>
      <w:divBdr>
        <w:top w:val="none" w:sz="0" w:space="0" w:color="auto"/>
        <w:left w:val="none" w:sz="0" w:space="0" w:color="auto"/>
        <w:bottom w:val="none" w:sz="0" w:space="0" w:color="auto"/>
        <w:right w:val="none" w:sz="0" w:space="0" w:color="auto"/>
      </w:divBdr>
    </w:div>
    <w:div w:id="715860934">
      <w:bodyDiv w:val="1"/>
      <w:marLeft w:val="0"/>
      <w:marRight w:val="0"/>
      <w:marTop w:val="0"/>
      <w:marBottom w:val="0"/>
      <w:divBdr>
        <w:top w:val="none" w:sz="0" w:space="0" w:color="auto"/>
        <w:left w:val="none" w:sz="0" w:space="0" w:color="auto"/>
        <w:bottom w:val="none" w:sz="0" w:space="0" w:color="auto"/>
        <w:right w:val="none" w:sz="0" w:space="0" w:color="auto"/>
      </w:divBdr>
    </w:div>
    <w:div w:id="792866262">
      <w:bodyDiv w:val="1"/>
      <w:marLeft w:val="0"/>
      <w:marRight w:val="0"/>
      <w:marTop w:val="0"/>
      <w:marBottom w:val="0"/>
      <w:divBdr>
        <w:top w:val="none" w:sz="0" w:space="0" w:color="auto"/>
        <w:left w:val="none" w:sz="0" w:space="0" w:color="auto"/>
        <w:bottom w:val="none" w:sz="0" w:space="0" w:color="auto"/>
        <w:right w:val="none" w:sz="0" w:space="0" w:color="auto"/>
      </w:divBdr>
    </w:div>
    <w:div w:id="815075143">
      <w:bodyDiv w:val="1"/>
      <w:marLeft w:val="0"/>
      <w:marRight w:val="0"/>
      <w:marTop w:val="0"/>
      <w:marBottom w:val="0"/>
      <w:divBdr>
        <w:top w:val="none" w:sz="0" w:space="0" w:color="auto"/>
        <w:left w:val="none" w:sz="0" w:space="0" w:color="auto"/>
        <w:bottom w:val="none" w:sz="0" w:space="0" w:color="auto"/>
        <w:right w:val="none" w:sz="0" w:space="0" w:color="auto"/>
      </w:divBdr>
    </w:div>
    <w:div w:id="1050420276">
      <w:bodyDiv w:val="1"/>
      <w:marLeft w:val="0"/>
      <w:marRight w:val="0"/>
      <w:marTop w:val="0"/>
      <w:marBottom w:val="0"/>
      <w:divBdr>
        <w:top w:val="none" w:sz="0" w:space="0" w:color="auto"/>
        <w:left w:val="none" w:sz="0" w:space="0" w:color="auto"/>
        <w:bottom w:val="none" w:sz="0" w:space="0" w:color="auto"/>
        <w:right w:val="none" w:sz="0" w:space="0" w:color="auto"/>
      </w:divBdr>
    </w:div>
    <w:div w:id="1159343923">
      <w:bodyDiv w:val="1"/>
      <w:marLeft w:val="0"/>
      <w:marRight w:val="0"/>
      <w:marTop w:val="0"/>
      <w:marBottom w:val="0"/>
      <w:divBdr>
        <w:top w:val="none" w:sz="0" w:space="0" w:color="auto"/>
        <w:left w:val="none" w:sz="0" w:space="0" w:color="auto"/>
        <w:bottom w:val="none" w:sz="0" w:space="0" w:color="auto"/>
        <w:right w:val="none" w:sz="0" w:space="0" w:color="auto"/>
      </w:divBdr>
    </w:div>
    <w:div w:id="1386295832">
      <w:bodyDiv w:val="1"/>
      <w:marLeft w:val="0"/>
      <w:marRight w:val="0"/>
      <w:marTop w:val="0"/>
      <w:marBottom w:val="0"/>
      <w:divBdr>
        <w:top w:val="none" w:sz="0" w:space="0" w:color="auto"/>
        <w:left w:val="none" w:sz="0" w:space="0" w:color="auto"/>
        <w:bottom w:val="none" w:sz="0" w:space="0" w:color="auto"/>
        <w:right w:val="none" w:sz="0" w:space="0" w:color="auto"/>
      </w:divBdr>
    </w:div>
    <w:div w:id="1389182278">
      <w:bodyDiv w:val="1"/>
      <w:marLeft w:val="0"/>
      <w:marRight w:val="0"/>
      <w:marTop w:val="0"/>
      <w:marBottom w:val="0"/>
      <w:divBdr>
        <w:top w:val="none" w:sz="0" w:space="0" w:color="auto"/>
        <w:left w:val="none" w:sz="0" w:space="0" w:color="auto"/>
        <w:bottom w:val="none" w:sz="0" w:space="0" w:color="auto"/>
        <w:right w:val="none" w:sz="0" w:space="0" w:color="auto"/>
      </w:divBdr>
    </w:div>
    <w:div w:id="1412391517">
      <w:bodyDiv w:val="1"/>
      <w:marLeft w:val="0"/>
      <w:marRight w:val="0"/>
      <w:marTop w:val="0"/>
      <w:marBottom w:val="0"/>
      <w:divBdr>
        <w:top w:val="none" w:sz="0" w:space="0" w:color="auto"/>
        <w:left w:val="none" w:sz="0" w:space="0" w:color="auto"/>
        <w:bottom w:val="none" w:sz="0" w:space="0" w:color="auto"/>
        <w:right w:val="none" w:sz="0" w:space="0" w:color="auto"/>
      </w:divBdr>
    </w:div>
    <w:div w:id="1541016083">
      <w:bodyDiv w:val="1"/>
      <w:marLeft w:val="0"/>
      <w:marRight w:val="0"/>
      <w:marTop w:val="0"/>
      <w:marBottom w:val="0"/>
      <w:divBdr>
        <w:top w:val="none" w:sz="0" w:space="0" w:color="auto"/>
        <w:left w:val="none" w:sz="0" w:space="0" w:color="auto"/>
        <w:bottom w:val="none" w:sz="0" w:space="0" w:color="auto"/>
        <w:right w:val="none" w:sz="0" w:space="0" w:color="auto"/>
      </w:divBdr>
    </w:div>
    <w:div w:id="1645889402">
      <w:bodyDiv w:val="1"/>
      <w:marLeft w:val="0"/>
      <w:marRight w:val="0"/>
      <w:marTop w:val="0"/>
      <w:marBottom w:val="0"/>
      <w:divBdr>
        <w:top w:val="none" w:sz="0" w:space="0" w:color="auto"/>
        <w:left w:val="none" w:sz="0" w:space="0" w:color="auto"/>
        <w:bottom w:val="none" w:sz="0" w:space="0" w:color="auto"/>
        <w:right w:val="none" w:sz="0" w:space="0" w:color="auto"/>
      </w:divBdr>
    </w:div>
    <w:div w:id="1735354583">
      <w:bodyDiv w:val="1"/>
      <w:marLeft w:val="0"/>
      <w:marRight w:val="0"/>
      <w:marTop w:val="0"/>
      <w:marBottom w:val="0"/>
      <w:divBdr>
        <w:top w:val="none" w:sz="0" w:space="0" w:color="auto"/>
        <w:left w:val="none" w:sz="0" w:space="0" w:color="auto"/>
        <w:bottom w:val="none" w:sz="0" w:space="0" w:color="auto"/>
        <w:right w:val="none" w:sz="0" w:space="0" w:color="auto"/>
      </w:divBdr>
    </w:div>
    <w:div w:id="196045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6BDCE9491EC36A565EDA84D5C803ABB08D4CB7A8AD1902FCE08FB0B73A488CED6A2CB25552e4P" TargetMode="External"/><Relationship Id="rId13" Type="http://schemas.openxmlformats.org/officeDocument/2006/relationships/hyperlink" Target="consultantplus://offline/ref=C1EDBBAE7CF4CE07237D365E3FA9B91AB5D1E7AF9A09490E65810519BF0F634BE2BBEAD06A0ADEF2923AA2F4C2g6f6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1EDBBAE7CF4CE07237D365E3FA9B91AB4DFE5A8975F1E0C34D40B1CB75F395BE6F2BEDD750BC2ED9224A2gFf4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EDBBAE7CF4CE07237D365E3FA9B91AB5D1E7AF9A09490E65810519BF0F634BF0BBB2D86D0CC1F8C475E4A1CD674AA8BF40E84562D2gBfF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1EDBBAE7CF4CE07237D285329C5E316B7DCBCA09D0E42583CD7034EE05F651EB0FBB4893A4E95FE9124BEF5C27848B6BCg4f2E" TargetMode="External"/><Relationship Id="rId4" Type="http://schemas.openxmlformats.org/officeDocument/2006/relationships/settings" Target="settings.xml"/><Relationship Id="rId9" Type="http://schemas.openxmlformats.org/officeDocument/2006/relationships/hyperlink" Target="consultantplus://offline/ref=C1EDBBAE7CF4CE07237D365E3FA9B91AB5D1E7AF9A09490E65810519BF0F634BF0BBB2D86D0CC1F8C475E4A1CD674AA8BF40E84562D2gBfFE" TargetMode="External"/><Relationship Id="rId14" Type="http://schemas.openxmlformats.org/officeDocument/2006/relationships/hyperlink" Target="file:///C:\Users\o.sydenova\AppData\Local\Microsoft\Windows\INetCache\Content.Outlook\PN8VO2XT\1%20%20&#1055;&#1088;&#1086;&#1077;&#1082;&#1090;%20&#1087;&#1086;&#1089;&#1090;&#1072;&#1085;&#1086;&#1074;&#1083;&#1077;&#1085;&#1080;&#1103;%20&#1087;&#1086;%20&#1057;&#1069;&#1056;_&#1102;&#1088;&#1080;&#1089;&#1090;&#109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C571D-11C1-4525-9038-8114A1833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2785</Words>
  <Characters>15878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Туева</dc:creator>
  <cp:lastModifiedBy>Татьяна Боровская</cp:lastModifiedBy>
  <cp:revision>7</cp:revision>
  <cp:lastPrinted>2023-01-20T06:00:00Z</cp:lastPrinted>
  <dcterms:created xsi:type="dcterms:W3CDTF">2023-01-20T00:39:00Z</dcterms:created>
  <dcterms:modified xsi:type="dcterms:W3CDTF">2023-01-20T06:01:00Z</dcterms:modified>
</cp:coreProperties>
</file>