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15" w:rsidRPr="003417CC" w:rsidRDefault="00C80A15" w:rsidP="00BF09A2">
      <w:pPr>
        <w:pStyle w:val="1"/>
        <w:rPr>
          <w:sz w:val="36"/>
        </w:rPr>
      </w:pPr>
      <w:r w:rsidRPr="003417CC">
        <w:rPr>
          <w:sz w:val="36"/>
        </w:rPr>
        <w:t>ДУМА</w:t>
      </w:r>
    </w:p>
    <w:p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муниципального образования</w:t>
      </w:r>
    </w:p>
    <w:p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«Жигаловский район»</w:t>
      </w:r>
    </w:p>
    <w:p w:rsidR="00C80A15" w:rsidRPr="003417CC" w:rsidRDefault="00C80A15" w:rsidP="00BF09A2">
      <w:pPr>
        <w:jc w:val="center"/>
        <w:rPr>
          <w:b/>
          <w:sz w:val="28"/>
          <w:szCs w:val="28"/>
        </w:rPr>
      </w:pPr>
      <w:r w:rsidRPr="003417CC">
        <w:rPr>
          <w:b/>
          <w:sz w:val="28"/>
          <w:szCs w:val="28"/>
        </w:rPr>
        <w:t>шестой созыв</w:t>
      </w:r>
    </w:p>
    <w:p w:rsidR="00C80A15" w:rsidRPr="003417CC" w:rsidRDefault="00C80A15" w:rsidP="00BF09A2">
      <w:pPr>
        <w:pStyle w:val="7"/>
        <w:rPr>
          <w:sz w:val="36"/>
          <w:szCs w:val="36"/>
        </w:rPr>
      </w:pPr>
      <w:proofErr w:type="gramStart"/>
      <w:r w:rsidRPr="003417CC">
        <w:rPr>
          <w:sz w:val="36"/>
          <w:szCs w:val="36"/>
        </w:rPr>
        <w:t>Р</w:t>
      </w:r>
      <w:proofErr w:type="gramEnd"/>
      <w:r w:rsidRPr="003417CC">
        <w:rPr>
          <w:sz w:val="36"/>
          <w:szCs w:val="36"/>
        </w:rPr>
        <w:t xml:space="preserve"> Е Ш Е Н И Е</w:t>
      </w:r>
    </w:p>
    <w:p w:rsidR="00C80A15" w:rsidRDefault="00C80A15" w:rsidP="00BF09A2">
      <w:pPr>
        <w:pStyle w:val="21"/>
        <w:tabs>
          <w:tab w:val="left" w:pos="4695"/>
        </w:tabs>
        <w:rPr>
          <w:sz w:val="24"/>
          <w:szCs w:val="24"/>
        </w:rPr>
      </w:pPr>
    </w:p>
    <w:p w:rsidR="007641D5" w:rsidRDefault="007641D5" w:rsidP="00B45AD7">
      <w:pPr>
        <w:pStyle w:val="21"/>
        <w:tabs>
          <w:tab w:val="left" w:pos="4695"/>
        </w:tabs>
        <w:rPr>
          <w:b/>
          <w:sz w:val="24"/>
        </w:rPr>
      </w:pPr>
      <w:r>
        <w:rPr>
          <w:b/>
          <w:sz w:val="24"/>
        </w:rPr>
        <w:t>«</w:t>
      </w:r>
      <w:r w:rsidR="0032157D">
        <w:rPr>
          <w:b/>
          <w:sz w:val="24"/>
        </w:rPr>
        <w:t>27</w:t>
      </w:r>
      <w:bookmarkStart w:id="0" w:name="_GoBack"/>
      <w:bookmarkEnd w:id="0"/>
      <w:r>
        <w:rPr>
          <w:b/>
          <w:sz w:val="24"/>
        </w:rPr>
        <w:t>»</w:t>
      </w:r>
      <w:r w:rsidR="0032157D">
        <w:rPr>
          <w:b/>
          <w:sz w:val="24"/>
        </w:rPr>
        <w:t>декабря</w:t>
      </w:r>
      <w:r>
        <w:rPr>
          <w:b/>
          <w:sz w:val="24"/>
        </w:rPr>
        <w:t xml:space="preserve"> 2021 г. №</w:t>
      </w:r>
      <w:r w:rsidR="0032157D">
        <w:rPr>
          <w:b/>
          <w:sz w:val="24"/>
        </w:rPr>
        <w:t>161</w:t>
      </w:r>
    </w:p>
    <w:p w:rsidR="007641D5" w:rsidRDefault="007641D5" w:rsidP="00B45AD7">
      <w:pPr>
        <w:pStyle w:val="21"/>
        <w:tabs>
          <w:tab w:val="left" w:pos="4695"/>
        </w:tabs>
        <w:rPr>
          <w:b/>
          <w:sz w:val="24"/>
        </w:rPr>
      </w:pPr>
    </w:p>
    <w:p w:rsidR="00C80A15" w:rsidRDefault="00C80A15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полномочий по формированию, исполнению и </w:t>
      </w:r>
      <w:proofErr w:type="gramStart"/>
      <w:r w:rsidRPr="00704D34">
        <w:rPr>
          <w:sz w:val="24"/>
          <w:szCs w:val="24"/>
        </w:rPr>
        <w:t>контролю за</w:t>
      </w:r>
      <w:proofErr w:type="gramEnd"/>
      <w:r w:rsidRPr="00704D34">
        <w:rPr>
          <w:sz w:val="24"/>
          <w:szCs w:val="24"/>
        </w:rPr>
        <w:t xml:space="preserve"> исполнением бюджетов муниципальных образований Жигаловского района </w:t>
      </w:r>
      <w:r w:rsidRPr="00FC574A">
        <w:rPr>
          <w:sz w:val="24"/>
          <w:szCs w:val="24"/>
        </w:rPr>
        <w:t>на 202</w:t>
      </w:r>
      <w:r w:rsidR="00830C5A">
        <w:rPr>
          <w:sz w:val="24"/>
          <w:szCs w:val="24"/>
        </w:rPr>
        <w:t>4</w:t>
      </w:r>
      <w:r w:rsidRPr="00FC574A">
        <w:rPr>
          <w:sz w:val="24"/>
          <w:szCs w:val="24"/>
        </w:rPr>
        <w:t xml:space="preserve"> год</w:t>
      </w:r>
    </w:p>
    <w:p w:rsidR="00C80A15" w:rsidRDefault="00C80A15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</w:t>
      </w:r>
      <w:proofErr w:type="spellStart"/>
      <w:r>
        <w:rPr>
          <w:sz w:val="24"/>
          <w:szCs w:val="24"/>
        </w:rPr>
        <w:t>Закорского</w:t>
      </w:r>
      <w:proofErr w:type="spellEnd"/>
      <w:r>
        <w:rPr>
          <w:sz w:val="24"/>
          <w:szCs w:val="24"/>
        </w:rPr>
        <w:t xml:space="preserve">, Знаменского, </w:t>
      </w:r>
      <w:proofErr w:type="spellStart"/>
      <w:r>
        <w:rPr>
          <w:sz w:val="24"/>
          <w:szCs w:val="24"/>
        </w:rPr>
        <w:t>Лукиновского</w:t>
      </w:r>
      <w:proofErr w:type="spellEnd"/>
      <w:r>
        <w:rPr>
          <w:sz w:val="24"/>
          <w:szCs w:val="24"/>
        </w:rPr>
        <w:t xml:space="preserve">, Петровского, </w:t>
      </w:r>
      <w:proofErr w:type="spellStart"/>
      <w:r>
        <w:rPr>
          <w:sz w:val="24"/>
          <w:szCs w:val="24"/>
        </w:rPr>
        <w:t>Рудовского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Тимошинского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Тутурского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Усть-Илгинского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Чиканского</w:t>
      </w:r>
      <w:proofErr w:type="spellEnd"/>
      <w:r>
        <w:rPr>
          <w:sz w:val="24"/>
          <w:szCs w:val="24"/>
        </w:rPr>
        <w:t xml:space="preserve">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  <w:proofErr w:type="gramEnd"/>
    </w:p>
    <w:p w:rsidR="00C80A15" w:rsidRDefault="00C80A15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C80A15" w:rsidRPr="00297528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Муниципальному образованию «Жигаловский район» (</w:t>
      </w:r>
      <w:proofErr w:type="spellStart"/>
      <w:r>
        <w:rPr>
          <w:sz w:val="24"/>
          <w:szCs w:val="24"/>
        </w:rPr>
        <w:t>И.Н.Федоровский</w:t>
      </w:r>
      <w:proofErr w:type="spellEnd"/>
      <w:r>
        <w:rPr>
          <w:sz w:val="24"/>
          <w:szCs w:val="24"/>
        </w:rPr>
        <w:t>) принять</w:t>
      </w:r>
      <w:r w:rsidRPr="00297528">
        <w:rPr>
          <w:sz w:val="24"/>
          <w:szCs w:val="24"/>
        </w:rPr>
        <w:t xml:space="preserve">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proofErr w:type="spellStart"/>
      <w:r w:rsidRPr="00297528">
        <w:rPr>
          <w:sz w:val="24"/>
          <w:szCs w:val="24"/>
        </w:rPr>
        <w:t>Тутурского</w:t>
      </w:r>
      <w:proofErr w:type="spellEnd"/>
      <w:r w:rsidRPr="00297528">
        <w:rPr>
          <w:sz w:val="24"/>
          <w:szCs w:val="24"/>
        </w:rPr>
        <w:t>, Дальне-</w:t>
      </w:r>
      <w:proofErr w:type="spellStart"/>
      <w:r w:rsidRPr="00297528">
        <w:rPr>
          <w:sz w:val="24"/>
          <w:szCs w:val="24"/>
        </w:rPr>
        <w:t>Закорского</w:t>
      </w:r>
      <w:proofErr w:type="spellEnd"/>
      <w:r w:rsidRPr="00297528">
        <w:rPr>
          <w:sz w:val="24"/>
          <w:szCs w:val="24"/>
        </w:rPr>
        <w:t xml:space="preserve">, Знаменского, </w:t>
      </w:r>
      <w:proofErr w:type="spellStart"/>
      <w:r w:rsidRPr="00297528">
        <w:rPr>
          <w:sz w:val="24"/>
          <w:szCs w:val="24"/>
        </w:rPr>
        <w:t>Чиканского</w:t>
      </w:r>
      <w:proofErr w:type="spellEnd"/>
      <w:r w:rsidRPr="00297528">
        <w:rPr>
          <w:sz w:val="24"/>
          <w:szCs w:val="24"/>
        </w:rPr>
        <w:t xml:space="preserve">, </w:t>
      </w:r>
      <w:proofErr w:type="spellStart"/>
      <w:r w:rsidRPr="00297528">
        <w:rPr>
          <w:sz w:val="24"/>
          <w:szCs w:val="24"/>
        </w:rPr>
        <w:t>Тимошинского</w:t>
      </w:r>
      <w:proofErr w:type="spellEnd"/>
      <w:r w:rsidRPr="00297528">
        <w:rPr>
          <w:sz w:val="24"/>
          <w:szCs w:val="24"/>
        </w:rPr>
        <w:t xml:space="preserve">, </w:t>
      </w:r>
      <w:proofErr w:type="spellStart"/>
      <w:r w:rsidRPr="00297528">
        <w:rPr>
          <w:sz w:val="24"/>
          <w:szCs w:val="24"/>
        </w:rPr>
        <w:t>Лукиновского</w:t>
      </w:r>
      <w:proofErr w:type="spellEnd"/>
      <w:r w:rsidRPr="00297528">
        <w:rPr>
          <w:sz w:val="24"/>
          <w:szCs w:val="24"/>
        </w:rPr>
        <w:t>, Петровског</w:t>
      </w:r>
      <w:r>
        <w:rPr>
          <w:sz w:val="24"/>
          <w:szCs w:val="24"/>
        </w:rPr>
        <w:t xml:space="preserve">о, </w:t>
      </w:r>
      <w:proofErr w:type="spellStart"/>
      <w:r>
        <w:rPr>
          <w:sz w:val="24"/>
          <w:szCs w:val="24"/>
        </w:rPr>
        <w:t>Усть-Илгинского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Рудовского</w:t>
      </w:r>
      <w:proofErr w:type="spellEnd"/>
      <w:r>
        <w:rPr>
          <w:sz w:val="24"/>
          <w:szCs w:val="24"/>
        </w:rPr>
        <w:t xml:space="preserve"> </w:t>
      </w:r>
      <w:r w:rsidR="0078184E">
        <w:rPr>
          <w:sz w:val="24"/>
          <w:szCs w:val="24"/>
        </w:rPr>
        <w:t xml:space="preserve">муниципальных образований </w:t>
      </w:r>
      <w:r w:rsidRPr="00297528">
        <w:rPr>
          <w:sz w:val="24"/>
          <w:szCs w:val="24"/>
        </w:rPr>
        <w:t>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 w:rsidR="00B51CA8">
        <w:rPr>
          <w:sz w:val="24"/>
          <w:szCs w:val="24"/>
        </w:rPr>
        <w:t xml:space="preserve"> </w:t>
      </w:r>
      <w:r w:rsidR="00830C5A">
        <w:rPr>
          <w:sz w:val="24"/>
          <w:szCs w:val="24"/>
        </w:rPr>
        <w:t>на</w:t>
      </w:r>
      <w:r w:rsidRPr="00FC574A">
        <w:rPr>
          <w:sz w:val="24"/>
          <w:szCs w:val="24"/>
        </w:rPr>
        <w:t xml:space="preserve"> 202</w:t>
      </w:r>
      <w:r w:rsidR="00830C5A">
        <w:rPr>
          <w:sz w:val="24"/>
          <w:szCs w:val="24"/>
        </w:rPr>
        <w:t>4</w:t>
      </w:r>
      <w:r w:rsidRPr="00FC574A">
        <w:rPr>
          <w:sz w:val="24"/>
          <w:szCs w:val="24"/>
        </w:rPr>
        <w:t xml:space="preserve"> год.</w:t>
      </w:r>
      <w:proofErr w:type="gramEnd"/>
    </w:p>
    <w:p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</w:t>
      </w:r>
      <w:proofErr w:type="spellStart"/>
      <w:r>
        <w:rPr>
          <w:sz w:val="24"/>
          <w:szCs w:val="24"/>
        </w:rPr>
        <w:t>И.Н.Федоровский</w:t>
      </w:r>
      <w:proofErr w:type="spellEnd"/>
      <w:r>
        <w:rPr>
          <w:sz w:val="24"/>
          <w:szCs w:val="24"/>
        </w:rPr>
        <w:t>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:rsidR="00C80A15" w:rsidRDefault="00C80A15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80A15" w:rsidRDefault="00C80A15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0A15" w:rsidRDefault="00AB7B37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C80A1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C80A15">
        <w:rPr>
          <w:sz w:val="24"/>
          <w:szCs w:val="24"/>
        </w:rPr>
        <w:t xml:space="preserve"> Думы муниципального образования</w:t>
      </w:r>
    </w:p>
    <w:p w:rsidR="00C80A15" w:rsidRDefault="00C80A15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AB7B37">
        <w:rPr>
          <w:sz w:val="24"/>
          <w:szCs w:val="24"/>
        </w:rPr>
        <w:t>Н.Л. Кислова</w:t>
      </w:r>
    </w:p>
    <w:p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C80A15" w:rsidRDefault="00C80A15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C80A15" w:rsidRPr="008C4AC2" w:rsidRDefault="00C80A15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51CA8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sectPr w:rsidR="00C80A15" w:rsidRPr="008C4AC2" w:rsidSect="00B235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88" w:rsidRDefault="00CC0C88">
      <w:r>
        <w:separator/>
      </w:r>
    </w:p>
  </w:endnote>
  <w:endnote w:type="continuationSeparator" w:id="0">
    <w:p w:rsidR="00CC0C88" w:rsidRDefault="00CC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15" w:rsidRDefault="00C80A15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15" w:rsidRDefault="00C80A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15" w:rsidRDefault="00C80A15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88" w:rsidRDefault="00CC0C88">
      <w:r>
        <w:separator/>
      </w:r>
    </w:p>
  </w:footnote>
  <w:footnote w:type="continuationSeparator" w:id="0">
    <w:p w:rsidR="00CC0C88" w:rsidRDefault="00CC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0A15" w:rsidRDefault="00C80A15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80A15" w:rsidRDefault="00C80A15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0FA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628"/>
    <w:rsid w:val="000A1D65"/>
    <w:rsid w:val="000A30B7"/>
    <w:rsid w:val="000B11C6"/>
    <w:rsid w:val="000B193C"/>
    <w:rsid w:val="000C2762"/>
    <w:rsid w:val="000C58D9"/>
    <w:rsid w:val="000D357E"/>
    <w:rsid w:val="000D3D0D"/>
    <w:rsid w:val="000D4600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1109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157D"/>
    <w:rsid w:val="00322040"/>
    <w:rsid w:val="00324BC0"/>
    <w:rsid w:val="0032554F"/>
    <w:rsid w:val="00327E99"/>
    <w:rsid w:val="00340BDE"/>
    <w:rsid w:val="003417CC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94F2C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2CE2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A4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41D5"/>
    <w:rsid w:val="00766C3D"/>
    <w:rsid w:val="007750F6"/>
    <w:rsid w:val="0078184E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30C5A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4245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B7B37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1CA8"/>
    <w:rsid w:val="00B57838"/>
    <w:rsid w:val="00B718C0"/>
    <w:rsid w:val="00B73B06"/>
    <w:rsid w:val="00B80097"/>
    <w:rsid w:val="00B84B37"/>
    <w:rsid w:val="00B85942"/>
    <w:rsid w:val="00B9291A"/>
    <w:rsid w:val="00B92DCB"/>
    <w:rsid w:val="00BA1552"/>
    <w:rsid w:val="00BA51F7"/>
    <w:rsid w:val="00BB065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09A2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0A15"/>
    <w:rsid w:val="00C85E30"/>
    <w:rsid w:val="00C866CE"/>
    <w:rsid w:val="00CA62E2"/>
    <w:rsid w:val="00CB16C9"/>
    <w:rsid w:val="00CB3B15"/>
    <w:rsid w:val="00CB5645"/>
    <w:rsid w:val="00CB69A9"/>
    <w:rsid w:val="00CC0C88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3391"/>
    <w:rsid w:val="00E85510"/>
    <w:rsid w:val="00E86367"/>
    <w:rsid w:val="00E874A1"/>
    <w:rsid w:val="00E94369"/>
    <w:rsid w:val="00EA21D9"/>
    <w:rsid w:val="00EA5831"/>
    <w:rsid w:val="00EC27CF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06"/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10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110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1109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11096"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11096"/>
    <w:rPr>
      <w:rFonts w:cs="Times New Roman"/>
      <w:sz w:val="20"/>
      <w:szCs w:val="20"/>
    </w:rPr>
  </w:style>
  <w:style w:type="character" w:styleId="a5">
    <w:name w:val="page number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1109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1096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211096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F09A2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E609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9</cp:revision>
  <cp:lastPrinted>2021-12-27T05:15:00Z</cp:lastPrinted>
  <dcterms:created xsi:type="dcterms:W3CDTF">2019-11-18T02:19:00Z</dcterms:created>
  <dcterms:modified xsi:type="dcterms:W3CDTF">2022-02-01T03:26:00Z</dcterms:modified>
</cp:coreProperties>
</file>