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ind w:firstLine="709"/>
        <w:jc w:val="center"/>
        <w:rPr>
          <w:rFonts w:ascii="Times New Roman" w:hAnsi="Times New Roman" w:cs="Times New Roman"/>
          <w:b/>
          <w:b/>
        </w:rPr>
      </w:pPr>
      <w:r>
        <w:rPr>
          <w:rFonts w:cs="Times New Roman" w:ascii="Times New Roman" w:hAnsi="Times New Roman"/>
          <w:b/>
        </w:rPr>
        <w:t>Извещение о проведении открытого аукциона на право заключения</w:t>
      </w:r>
    </w:p>
    <w:p>
      <w:pPr>
        <w:pStyle w:val="Style16"/>
        <w:spacing w:before="0" w:after="0"/>
        <w:ind w:firstLine="709"/>
        <w:jc w:val="center"/>
        <w:rPr/>
      </w:pPr>
      <w:r>
        <w:rPr>
          <w:rFonts w:cs="Times New Roman" w:ascii="Times New Roman" w:hAnsi="Times New Roman"/>
          <w:b/>
        </w:rPr>
        <w:t>договоров аренды земельных участков</w:t>
      </w:r>
    </w:p>
    <w:p>
      <w:pPr>
        <w:pStyle w:val="Style16"/>
        <w:spacing w:before="0" w:after="0"/>
        <w:ind w:firstLine="709"/>
        <w:jc w:val="both"/>
        <w:rPr>
          <w:rFonts w:ascii="Times New Roman" w:hAnsi="Times New Roman" w:cs="Times New Roman"/>
          <w:b/>
          <w:b/>
        </w:rPr>
      </w:pPr>
      <w:r>
        <w:rPr>
          <w:rFonts w:cs="Times New Roman" w:ascii="Times New Roman" w:hAnsi="Times New Roman"/>
          <w:b/>
        </w:rPr>
      </w:r>
    </w:p>
    <w:p>
      <w:pPr>
        <w:pStyle w:val="Style16"/>
        <w:spacing w:before="0" w:after="0"/>
        <w:ind w:firstLine="567"/>
        <w:jc w:val="both"/>
        <w:rPr>
          <w:rFonts w:ascii="Times New Roman" w:hAnsi="Times New Roman"/>
        </w:rPr>
      </w:pPr>
      <w:r>
        <w:rPr>
          <w:rFonts w:cs="Times New Roman" w:ascii="Times New Roman" w:hAnsi="Times New Roman"/>
          <w:b/>
        </w:rPr>
        <w:t>1. Организатор аукциона:</w:t>
      </w:r>
      <w:r>
        <w:rPr>
          <w:rFonts w:cs="Times New Roman" w:ascii="Times New Roman" w:hAnsi="Times New Roman"/>
        </w:rPr>
        <w:t xml:space="preserve"> Комитет по управлению имуществом администрации муниципального образования «Усть-Илимский район».</w:t>
      </w:r>
    </w:p>
    <w:p>
      <w:pPr>
        <w:pStyle w:val="Style16"/>
        <w:spacing w:before="0" w:after="0"/>
        <w:ind w:firstLine="567"/>
        <w:jc w:val="both"/>
        <w:rPr/>
      </w:pPr>
      <w:r>
        <w:rPr>
          <w:rFonts w:cs="Times New Roman" w:ascii="Times New Roman" w:hAnsi="Times New Roman"/>
          <w:b/>
        </w:rPr>
        <w:t>2. Адрес организатора аукциона:</w:t>
      </w:r>
      <w:r>
        <w:rPr>
          <w:rFonts w:cs="Times New Roman" w:ascii="Times New Roman" w:hAnsi="Times New Roman"/>
        </w:rPr>
        <w:t xml:space="preserve"> 666655 Иркутская область, Усть-Илимский район,                  п. Бадарминск,  ул. Школьная, 2; почтовый адрес: 666671, Иркутская область, г. Усть-Илимск, ул. Комсомольская, д. 9, E-mail: </w:t>
      </w:r>
      <w:hyperlink r:id="rId2">
        <w:r>
          <w:rPr>
            <w:rStyle w:val="Style13"/>
            <w:rFonts w:cs="Times New Roman" w:ascii="Times New Roman" w:hAnsi="Times New Roman"/>
            <w:bCs/>
            <w:lang w:val="en-US"/>
          </w:rPr>
          <w:t>gz</w:t>
        </w:r>
        <w:r>
          <w:rPr>
            <w:rStyle w:val="Style13"/>
            <w:rFonts w:cs="Times New Roman" w:ascii="Times New Roman" w:hAnsi="Times New Roman"/>
            <w:bCs/>
          </w:rPr>
          <w:t>_</w:t>
        </w:r>
        <w:r>
          <w:rPr>
            <w:rStyle w:val="Style13"/>
            <w:rFonts w:cs="Times New Roman" w:ascii="Times New Roman" w:hAnsi="Times New Roman"/>
            <w:bCs/>
            <w:lang w:val="en-US"/>
          </w:rPr>
          <w:t>komitet</w:t>
        </w:r>
        <w:r>
          <w:rPr>
            <w:rStyle w:val="Style13"/>
            <w:rFonts w:cs="Times New Roman" w:ascii="Times New Roman" w:hAnsi="Times New Roman"/>
            <w:bCs/>
          </w:rPr>
          <w:t>@</w:t>
        </w:r>
        <w:r>
          <w:rPr>
            <w:rStyle w:val="Style13"/>
            <w:rFonts w:cs="Times New Roman" w:ascii="Times New Roman" w:hAnsi="Times New Roman"/>
            <w:bCs/>
            <w:lang w:val="en-US"/>
          </w:rPr>
          <w:t>ui</w:t>
        </w:r>
        <w:r>
          <w:rPr>
            <w:rStyle w:val="Style13"/>
            <w:rFonts w:cs="Times New Roman" w:ascii="Times New Roman" w:hAnsi="Times New Roman"/>
            <w:bCs/>
          </w:rPr>
          <w:t>-</w:t>
        </w:r>
        <w:r>
          <w:rPr>
            <w:rStyle w:val="Style13"/>
            <w:rFonts w:cs="Times New Roman" w:ascii="Times New Roman" w:hAnsi="Times New Roman"/>
            <w:bCs/>
            <w:lang w:val="en-US"/>
          </w:rPr>
          <w:t>raion</w:t>
        </w:r>
        <w:r>
          <w:rPr>
            <w:rStyle w:val="Style13"/>
            <w:rFonts w:cs="Times New Roman" w:ascii="Times New Roman" w:hAnsi="Times New Roman"/>
            <w:bCs/>
          </w:rPr>
          <w:t>.</w:t>
        </w:r>
        <w:r>
          <w:rPr>
            <w:rStyle w:val="Style13"/>
            <w:rFonts w:cs="Times New Roman" w:ascii="Times New Roman" w:hAnsi="Times New Roman"/>
            <w:bCs/>
            <w:lang w:val="en-US"/>
          </w:rPr>
          <w:t>ru</w:t>
        </w:r>
      </w:hyperlink>
      <w:r>
        <w:rPr>
          <w:rFonts w:cs="Times New Roman" w:ascii="Times New Roman" w:hAnsi="Times New Roman"/>
        </w:rPr>
        <w:t>, тел./факс  (39535) 7-51-62/7-55-88</w:t>
      </w:r>
    </w:p>
    <w:p>
      <w:pPr>
        <w:pStyle w:val="Style16"/>
        <w:spacing w:before="0" w:after="0"/>
        <w:ind w:firstLine="567"/>
        <w:jc w:val="both"/>
        <w:rPr>
          <w:rFonts w:ascii="Times New Roman" w:hAnsi="Times New Roman"/>
        </w:rPr>
      </w:pPr>
      <w:r>
        <w:rPr>
          <w:rFonts w:cs="Times New Roman" w:ascii="Times New Roman" w:hAnsi="Times New Roman"/>
        </w:rPr>
        <w:t xml:space="preserve">Аукцион проводится в соответствии со статьями 39.6, </w:t>
      </w:r>
      <w:r>
        <w:rPr>
          <w:rFonts w:cs="Times New Roman" w:ascii="Times New Roman" w:hAnsi="Times New Roman"/>
          <w:bCs/>
        </w:rPr>
        <w:t xml:space="preserve">39.11, 39.12 </w:t>
      </w:r>
      <w:r>
        <w:rPr>
          <w:rFonts w:cs="Times New Roman" w:ascii="Times New Roman" w:hAnsi="Times New Roman"/>
        </w:rPr>
        <w:t>Земельного кодекса Российской Федерации. Аукцион является открытым по составу участников и по форме подачи предложений о цене.</w:t>
      </w:r>
    </w:p>
    <w:p>
      <w:pPr>
        <w:pStyle w:val="Style16"/>
        <w:spacing w:before="0" w:after="0"/>
        <w:ind w:firstLine="567"/>
        <w:jc w:val="both"/>
        <w:rPr/>
      </w:pPr>
      <w:r>
        <w:rPr>
          <w:rFonts w:cs="Times New Roman" w:ascii="Times New Roman" w:hAnsi="Times New Roman"/>
          <w:b/>
        </w:rPr>
        <w:t>3. Наименован</w:t>
      </w:r>
      <w:r>
        <w:rPr>
          <w:rFonts w:cs="Times New Roman" w:ascii="Times New Roman" w:hAnsi="Times New Roman"/>
          <w:b/>
          <w:color w:val="000000"/>
        </w:rPr>
        <w:t>ие органа, принявшего решение о проведении аукциона, реквизиты указанного решения:</w:t>
      </w:r>
      <w:r>
        <w:rPr>
          <w:rFonts w:cs="Times New Roman" w:ascii="Times New Roman" w:hAnsi="Times New Roman"/>
          <w:color w:val="000000"/>
        </w:rPr>
        <w:t xml:space="preserve"> постановление Администрации муниципального образования «Усть-Илимский район» от</w:t>
      </w:r>
      <w:r>
        <w:rPr>
          <w:rFonts w:cs="Times New Roman" w:ascii="Times New Roman" w:hAnsi="Times New Roman"/>
          <w:bCs/>
          <w:color w:val="000000"/>
        </w:rPr>
        <w:t xml:space="preserve"> 2</w:t>
      </w:r>
      <w:r>
        <w:rPr>
          <w:rFonts w:cs="Times New Roman" w:ascii="Times New Roman" w:hAnsi="Times New Roman"/>
          <w:bCs/>
          <w:color w:val="000000"/>
        </w:rPr>
        <w:t>1</w:t>
      </w:r>
      <w:r>
        <w:rPr>
          <w:rFonts w:cs="Times New Roman" w:ascii="Times New Roman" w:hAnsi="Times New Roman"/>
          <w:bCs/>
          <w:color w:val="000000"/>
        </w:rPr>
        <w:t>.0</w:t>
      </w:r>
      <w:r>
        <w:rPr>
          <w:rFonts w:cs="Times New Roman" w:ascii="Times New Roman" w:hAnsi="Times New Roman"/>
          <w:bCs/>
          <w:color w:val="000000"/>
        </w:rPr>
        <w:t>3</w:t>
      </w:r>
      <w:r>
        <w:rPr>
          <w:rFonts w:cs="Times New Roman" w:ascii="Times New Roman" w:hAnsi="Times New Roman"/>
          <w:bCs/>
          <w:color w:val="000000"/>
        </w:rPr>
        <w:t>.202</w:t>
      </w:r>
      <w:r>
        <w:rPr>
          <w:rFonts w:cs="Times New Roman" w:ascii="Times New Roman" w:hAnsi="Times New Roman"/>
          <w:bCs/>
          <w:color w:val="000000"/>
        </w:rPr>
        <w:t>2</w:t>
      </w:r>
      <w:r>
        <w:rPr>
          <w:rFonts w:cs="Times New Roman" w:ascii="Times New Roman" w:hAnsi="Times New Roman"/>
          <w:color w:val="000000"/>
        </w:rPr>
        <w:t xml:space="preserve"> г. № </w:t>
      </w:r>
      <w:r>
        <w:rPr>
          <w:rFonts w:cs="Times New Roman" w:ascii="Times New Roman" w:hAnsi="Times New Roman"/>
          <w:color w:val="000000"/>
        </w:rPr>
        <w:t>112</w:t>
      </w:r>
      <w:r>
        <w:rPr>
          <w:rFonts w:cs="Times New Roman" w:ascii="Times New Roman" w:hAnsi="Times New Roman"/>
          <w:color w:val="000000"/>
        </w:rPr>
        <w:t xml:space="preserve"> «О проведении открытого аукциона на право заключения договоров аренды земельных участков», распоряжение Комитета по управлению имуществом администрации муниципального образования «Усть-Илимский район» от</w:t>
      </w:r>
      <w:r>
        <w:rPr>
          <w:rFonts w:cs="Times New Roman" w:ascii="Times New Roman" w:hAnsi="Times New Roman"/>
          <w:bCs/>
          <w:color w:val="000000"/>
        </w:rPr>
        <w:t xml:space="preserve"> 2</w:t>
      </w:r>
      <w:r>
        <w:rPr>
          <w:rFonts w:cs="Times New Roman" w:ascii="Times New Roman" w:hAnsi="Times New Roman"/>
          <w:bCs/>
          <w:color w:val="000000"/>
        </w:rPr>
        <w:t>1</w:t>
      </w:r>
      <w:r>
        <w:rPr>
          <w:rFonts w:cs="Times New Roman" w:ascii="Times New Roman" w:hAnsi="Times New Roman"/>
          <w:bCs/>
          <w:color w:val="000000"/>
        </w:rPr>
        <w:t>.0</w:t>
      </w:r>
      <w:r>
        <w:rPr>
          <w:rFonts w:cs="Times New Roman" w:ascii="Times New Roman" w:hAnsi="Times New Roman"/>
          <w:bCs/>
          <w:color w:val="000000"/>
        </w:rPr>
        <w:t>3</w:t>
      </w:r>
      <w:r>
        <w:rPr>
          <w:rFonts w:cs="Times New Roman" w:ascii="Times New Roman" w:hAnsi="Times New Roman"/>
          <w:bCs/>
          <w:color w:val="000000"/>
        </w:rPr>
        <w:t>.202</w:t>
      </w:r>
      <w:r>
        <w:rPr>
          <w:rFonts w:cs="Times New Roman" w:ascii="Times New Roman" w:hAnsi="Times New Roman"/>
          <w:bCs/>
          <w:color w:val="000000"/>
        </w:rPr>
        <w:t>2</w:t>
      </w:r>
      <w:r>
        <w:rPr>
          <w:rFonts w:cs="Times New Roman" w:ascii="Times New Roman" w:hAnsi="Times New Roman"/>
          <w:bCs/>
          <w:color w:val="000000"/>
        </w:rPr>
        <w:t xml:space="preserve"> г. № </w:t>
      </w:r>
      <w:r>
        <w:rPr>
          <w:rFonts w:cs="Times New Roman" w:ascii="Times New Roman" w:hAnsi="Times New Roman"/>
          <w:bCs/>
          <w:color w:val="000000"/>
        </w:rPr>
        <w:t>68</w:t>
      </w:r>
      <w:r>
        <w:rPr>
          <w:rFonts w:cs="Times New Roman" w:ascii="Times New Roman" w:hAnsi="Times New Roman"/>
          <w:bCs/>
          <w:color w:val="000000"/>
        </w:rPr>
        <w:t xml:space="preserve"> «Об условиях проведения торгов в форме </w:t>
      </w:r>
      <w:r>
        <w:rPr>
          <w:rFonts w:ascii="Times New Roman" w:hAnsi="Times New Roman"/>
          <w:color w:val="000000"/>
        </w:rPr>
        <w:t xml:space="preserve">аукциона на право заключения договоров </w:t>
      </w:r>
      <w:r>
        <w:rPr>
          <w:rFonts w:cs="Times New Roman" w:ascii="Times New Roman" w:hAnsi="Times New Roman"/>
          <w:bCs/>
          <w:color w:val="000000"/>
        </w:rPr>
        <w:t>аренды земельных участков</w:t>
      </w:r>
      <w:r>
        <w:rPr>
          <w:rFonts w:cs="Times New Roman" w:ascii="Times New Roman" w:hAnsi="Times New Roman"/>
          <w:color w:val="000000"/>
        </w:rPr>
        <w:t>».</w:t>
      </w:r>
    </w:p>
    <w:p>
      <w:pPr>
        <w:pStyle w:val="Style16"/>
        <w:spacing w:before="0" w:after="0"/>
        <w:ind w:firstLine="567"/>
        <w:jc w:val="both"/>
        <w:rPr/>
      </w:pPr>
      <w:r>
        <w:rPr>
          <w:rFonts w:cs="Times New Roman" w:ascii="Times New Roman" w:hAnsi="Times New Roman"/>
          <w:b/>
        </w:rPr>
        <w:t>4. Место, дата, время проведения аукц</w:t>
      </w:r>
      <w:r>
        <w:rPr>
          <w:rFonts w:cs="Times New Roman" w:ascii="Times New Roman" w:hAnsi="Times New Roman"/>
          <w:b/>
          <w:color w:val="000000"/>
        </w:rPr>
        <w:t>иона:</w:t>
      </w:r>
      <w:r>
        <w:rPr>
          <w:rFonts w:cs="Times New Roman" w:ascii="Times New Roman" w:hAnsi="Times New Roman"/>
          <w:color w:val="000000"/>
        </w:rPr>
        <w:t xml:space="preserve"> Иркутская область, г. Усть-Илимск, ул. Комсомольская, 9, актовый зал (второй этаж) </w:t>
      </w:r>
      <w:r>
        <w:rPr>
          <w:rFonts w:cs="Times New Roman" w:ascii="Times New Roman" w:hAnsi="Times New Roman"/>
          <w:color w:val="000000"/>
        </w:rPr>
        <w:t>22</w:t>
      </w:r>
      <w:r>
        <w:rPr>
          <w:rFonts w:cs="Times New Roman" w:ascii="Times New Roman" w:hAnsi="Times New Roman"/>
          <w:color w:val="000000"/>
        </w:rPr>
        <w:t>.0</w:t>
      </w:r>
      <w:r>
        <w:rPr>
          <w:rFonts w:cs="Times New Roman" w:ascii="Times New Roman" w:hAnsi="Times New Roman"/>
          <w:color w:val="000000"/>
        </w:rPr>
        <w:t>4</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w:t>
      </w:r>
    </w:p>
    <w:p>
      <w:pPr>
        <w:pStyle w:val="Normal"/>
        <w:tabs>
          <w:tab w:val="left" w:pos="-1701" w:leader="none"/>
        </w:tabs>
        <w:ind w:firstLine="567"/>
        <w:jc w:val="both"/>
        <w:rPr/>
      </w:pPr>
      <w:r>
        <w:rPr>
          <w:rFonts w:cs="Times New Roman" w:ascii="Times New Roman" w:hAnsi="Times New Roman"/>
          <w:bCs/>
        </w:rPr>
        <w:t xml:space="preserve">1) Лот 1 - 11 часов 00 минут: </w:t>
      </w:r>
      <w:r>
        <w:rPr>
          <w:rFonts w:cs="Times New Roman" w:ascii="Times New Roman" w:hAnsi="Times New Roman"/>
          <w:bCs/>
          <w:color w:val="000000"/>
          <w:sz w:val="24"/>
          <w:szCs w:val="24"/>
        </w:rPr>
        <w:t>земельный участок площадью 494949 кв.м., расположенный по адресу (описание местоположения): Иркутская область, Усть-Илимский район, 27 км. Областной автомобильной дороги общего пользования межмуниципального значения «Братск-Усть-Илимск», в районе р. Бадарма, кадастровый номер 38:17:022401:451</w:t>
      </w:r>
      <w:r>
        <w:rPr>
          <w:rFonts w:cs="Times New Roman" w:ascii="Times New Roman" w:hAnsi="Times New Roman"/>
        </w:rPr>
        <w:t>;</w:t>
      </w:r>
    </w:p>
    <w:p>
      <w:pPr>
        <w:pStyle w:val="Normal"/>
        <w:tabs>
          <w:tab w:val="left" w:pos="-1701" w:leader="none"/>
        </w:tabs>
        <w:ind w:firstLine="567"/>
        <w:jc w:val="both"/>
        <w:rPr/>
      </w:pPr>
      <w:r>
        <w:rPr>
          <w:rFonts w:cs="Times New Roman" w:ascii="Times New Roman" w:hAnsi="Times New Roman"/>
        </w:rPr>
        <w:t xml:space="preserve">2) Лот 2 — </w:t>
      </w:r>
      <w:r>
        <w:rPr>
          <w:rFonts w:cs="Times New Roman" w:ascii="Times New Roman" w:hAnsi="Times New Roman"/>
          <w:color w:val="000000"/>
        </w:rPr>
        <w:t xml:space="preserve">11 часов 10 минут: </w:t>
      </w:r>
      <w:r>
        <w:rPr>
          <w:rFonts w:cs="Times New Roman" w:ascii="Times New Roman" w:hAnsi="Times New Roman"/>
          <w:color w:val="000000"/>
          <w:sz w:val="24"/>
          <w:szCs w:val="24"/>
        </w:rPr>
        <w:t>земельный участок, площадью 5831690 кв.м., расположенный по адресу:  Иркутская область, Усть-Илимский район, 022401, 6 км. Бадарминской магистрали, кадастровый номер 38:17:000000:2600;</w:t>
      </w:r>
    </w:p>
    <w:p>
      <w:pPr>
        <w:pStyle w:val="Normal"/>
        <w:tabs>
          <w:tab w:val="left" w:pos="-1701" w:leader="none"/>
        </w:tabs>
        <w:ind w:firstLine="567"/>
        <w:jc w:val="both"/>
        <w:rPr/>
      </w:pPr>
      <w:r>
        <w:rPr>
          <w:rFonts w:cs="Times New Roman" w:ascii="Times New Roman" w:hAnsi="Times New Roman"/>
        </w:rPr>
        <w:t xml:space="preserve">3) Лот 3 - </w:t>
      </w:r>
      <w:r>
        <w:rPr>
          <w:rFonts w:cs="Times New Roman" w:ascii="Times New Roman" w:hAnsi="Times New Roman"/>
          <w:color w:val="000000"/>
          <w:sz w:val="24"/>
          <w:szCs w:val="24"/>
        </w:rPr>
        <w:t>11 часов 20 минут: земельный участок, площадью 861444 кв.м., расположенный по адресу:  Иркутская область, Усть-Илимский муниципальный район, кадастровый квартал 38:17:068901, 10 км. Западной магистрали, кадастровый номер 38:17:068901:230;</w:t>
      </w:r>
    </w:p>
    <w:p>
      <w:pPr>
        <w:pStyle w:val="Normal"/>
        <w:tabs>
          <w:tab w:val="left" w:pos="-1701" w:leader="none"/>
        </w:tabs>
        <w:ind w:firstLine="567"/>
        <w:jc w:val="both"/>
        <w:rPr/>
      </w:pPr>
      <w:r>
        <w:rPr>
          <w:rFonts w:cs="Times New Roman" w:ascii="Times New Roman" w:hAnsi="Times New Roman"/>
        </w:rPr>
        <w:t xml:space="preserve">4) Лот 4 — 11 </w:t>
      </w:r>
      <w:r>
        <w:rPr>
          <w:rFonts w:cs="Times New Roman" w:ascii="Times New Roman" w:hAnsi="Times New Roman"/>
          <w:color w:val="000000"/>
          <w:sz w:val="24"/>
          <w:szCs w:val="24"/>
        </w:rPr>
        <w:t>часов 30 минут: з</w:t>
      </w:r>
      <w:r>
        <w:rPr>
          <w:rFonts w:cs="Times New Roman" w:ascii="Times New Roman" w:hAnsi="Times New Roman"/>
          <w:bCs/>
          <w:color w:val="000000"/>
          <w:sz w:val="24"/>
          <w:szCs w:val="24"/>
        </w:rPr>
        <w:t>емельный участок площадью 2407518 кв.м.</w:t>
      </w:r>
      <w:r>
        <w:rPr>
          <w:rFonts w:cs="Times New Roman" w:ascii="Times New Roman" w:hAnsi="Times New Roman"/>
          <w:color w:val="000000"/>
          <w:sz w:val="24"/>
          <w:szCs w:val="24"/>
        </w:rPr>
        <w:t>, расположенный по адресу: Российская Федерация, Иркутская область, Усть-Илимский кадастровый квартал 38:17:022401, кадастровый номер 38:17:022401:453 .</w:t>
      </w:r>
    </w:p>
    <w:p>
      <w:pPr>
        <w:pStyle w:val="Normal"/>
        <w:ind w:firstLine="567"/>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5. Порядок проведения аукциона: </w:t>
      </w:r>
    </w:p>
    <w:p>
      <w:pPr>
        <w:pStyle w:val="Style16"/>
        <w:tabs>
          <w:tab w:val="left" w:pos="-1701" w:leader="none"/>
        </w:tabs>
        <w:spacing w:before="0" w:after="0"/>
        <w:ind w:firstLine="567"/>
        <w:jc w:val="both"/>
        <w:rPr>
          <w:rFonts w:ascii="Times New Roman" w:hAnsi="Times New Roman" w:cs="Times New Roman"/>
        </w:rPr>
      </w:pPr>
      <w:r>
        <w:rPr>
          <w:rFonts w:cs="Times New Roman" w:ascii="Times New Roman" w:hAnsi="Times New Roman"/>
        </w:rPr>
        <w:t>1) аукцион ведет аукционист;</w:t>
      </w:r>
    </w:p>
    <w:p>
      <w:pPr>
        <w:pStyle w:val="Style16"/>
        <w:tabs>
          <w:tab w:val="left" w:pos="-1701" w:leader="none"/>
        </w:tabs>
        <w:spacing w:before="0" w:after="0"/>
        <w:ind w:firstLine="567"/>
        <w:jc w:val="both"/>
        <w:rPr>
          <w:rFonts w:ascii="Times New Roman" w:hAnsi="Times New Roman" w:cs="Times New Roman"/>
        </w:rPr>
      </w:pPr>
      <w:r>
        <w:rPr>
          <w:rFonts w:cs="Times New Roman" w:ascii="Times New Roman" w:hAnsi="Times New Roman"/>
        </w:rPr>
        <w:t>2)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земельного участка, «шага аукциона» и порядка проведения аукциона;</w:t>
      </w:r>
    </w:p>
    <w:p>
      <w:pPr>
        <w:pStyle w:val="Style16"/>
        <w:tabs>
          <w:tab w:val="left" w:pos="-1701" w:leader="none"/>
        </w:tabs>
        <w:spacing w:before="0" w:after="0"/>
        <w:ind w:firstLine="567"/>
        <w:jc w:val="both"/>
        <w:rPr>
          <w:rFonts w:ascii="Times New Roman" w:hAnsi="Times New Roman" w:cs="Times New Roman"/>
        </w:rPr>
      </w:pPr>
      <w:r>
        <w:rPr>
          <w:rFonts w:cs="Times New Roman" w:ascii="Times New Roman" w:hAnsi="Times New Roman"/>
        </w:rPr>
        <w:t>3)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земельного участка и каждого очередного размера ежегодной арендной платы в случае, если готовы заключить договор аренды в соответствии с этим ежегодным размером арендной платы;</w:t>
      </w:r>
    </w:p>
    <w:p>
      <w:pPr>
        <w:pStyle w:val="Style16"/>
        <w:tabs>
          <w:tab w:val="left" w:pos="-1701" w:leader="none"/>
        </w:tabs>
        <w:spacing w:before="0" w:after="0"/>
        <w:ind w:firstLine="567"/>
        <w:jc w:val="both"/>
        <w:rPr>
          <w:rFonts w:ascii="Times New Roman" w:hAnsi="Times New Roman" w:cs="Times New Roman"/>
        </w:rPr>
      </w:pPr>
      <w:r>
        <w:rPr>
          <w:rFonts w:cs="Times New Roman" w:ascii="Times New Roman" w:hAnsi="Times New Roman"/>
        </w:rPr>
        <w:t>4)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pPr>
        <w:pStyle w:val="Style16"/>
        <w:tabs>
          <w:tab w:val="left" w:pos="-1701" w:leader="none"/>
        </w:tabs>
        <w:spacing w:before="0" w:after="0"/>
        <w:ind w:firstLine="567"/>
        <w:jc w:val="both"/>
        <w:rPr>
          <w:rFonts w:ascii="Times New Roman" w:hAnsi="Times New Roman" w:cs="Times New Roman"/>
        </w:rPr>
      </w:pPr>
      <w:r>
        <w:rPr>
          <w:rFonts w:cs="Times New Roman" w:ascii="Times New Roman" w:hAnsi="Times New Roman"/>
        </w:rPr>
        <w:t>5)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(три)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Style16"/>
        <w:tabs>
          <w:tab w:val="left" w:pos="-1701" w:leader="none"/>
        </w:tabs>
        <w:spacing w:before="0" w:after="0"/>
        <w:ind w:firstLine="567"/>
        <w:jc w:val="both"/>
        <w:rPr>
          <w:rFonts w:ascii="Times New Roman" w:hAnsi="Times New Roman" w:cs="Times New Roman"/>
        </w:rPr>
      </w:pPr>
      <w:r>
        <w:rPr>
          <w:rFonts w:cs="Times New Roman" w:ascii="Times New Roman" w:hAnsi="Times New Roman"/>
        </w:rPr>
        <w:t xml:space="preserve">6) по завершении аукциона аукционист называет размер ежегодной арендной платы и номер билета победителя аукциона. Победителем аукциона признается участник аукциона, предложивший наибольший размер ежегодной арендной платы земельного участка; </w:t>
      </w:r>
    </w:p>
    <w:p>
      <w:pPr>
        <w:pStyle w:val="Style16"/>
        <w:suppressAutoHyphens w:val="true"/>
        <w:spacing w:before="0" w:after="0"/>
        <w:jc w:val="both"/>
        <w:rPr/>
      </w:pPr>
      <w:r>
        <w:rPr>
          <w:rFonts w:cs="Times New Roman" w:ascii="Times New Roman" w:hAnsi="Times New Roman"/>
        </w:rPr>
        <w:tab/>
        <w:t xml:space="preserve">7)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pPr>
        <w:pStyle w:val="ConsPlusNormal"/>
        <w:ind w:firstLine="567"/>
        <w:jc w:val="both"/>
        <w:rPr/>
      </w:pPr>
      <w:r>
        <w:rPr>
          <w:rFonts w:cs="Times New Roman" w:ascii="Times New Roman" w:hAnsi="Times New Roman"/>
          <w:szCs w:val="24"/>
        </w:rPr>
        <w:t>8) организатор аукциона направляет победителю аукциона 3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аренды ранее чем через десять дней со дня размещения информации о результатах аукциона на официальном сайте Российской Федерации в сети «Интернет» (</w:t>
      </w:r>
      <w:hyperlink r:id="rId3">
        <w:r>
          <w:rPr>
            <w:rStyle w:val="Style13"/>
            <w:rFonts w:cs="Times New Roman" w:ascii="Times New Roman" w:hAnsi="Times New Roman"/>
            <w:szCs w:val="24"/>
          </w:rPr>
          <w:t>www.torgi.gov.ru</w:t>
        </w:r>
      </w:hyperlink>
      <w:r>
        <w:rPr>
          <w:rFonts w:cs="Times New Roman" w:ascii="Times New Roman" w:hAnsi="Times New Roman"/>
          <w:szCs w:val="24"/>
        </w:rPr>
        <w:t>).</w:t>
      </w:r>
    </w:p>
    <w:p>
      <w:pPr>
        <w:pStyle w:val="Normal"/>
        <w:ind w:firstLine="567"/>
        <w:jc w:val="both"/>
        <w:rPr>
          <w:rFonts w:ascii="Times New Roman" w:hAnsi="Times New Roman"/>
        </w:rPr>
      </w:pPr>
      <w:r>
        <w:rPr>
          <w:rFonts w:cs="Times New Roman" w:ascii="Times New Roman" w:hAnsi="Times New Roman"/>
          <w:b/>
        </w:rPr>
        <w:t xml:space="preserve">6. Предмет аукциона </w:t>
      </w:r>
      <w:r>
        <w:rPr>
          <w:rFonts w:cs="Times New Roman" w:ascii="Times New Roman" w:hAnsi="Times New Roman"/>
        </w:rPr>
        <w:t xml:space="preserve">– право заключения договора аренды земельного участка. </w:t>
      </w:r>
    </w:p>
    <w:p>
      <w:pPr>
        <w:pStyle w:val="Normal"/>
        <w:ind w:firstLine="567"/>
        <w:jc w:val="both"/>
        <w:rPr>
          <w:rFonts w:ascii="Times New Roman" w:hAnsi="Times New Roman" w:cs="Times New Roman"/>
          <w:b/>
          <w:b/>
        </w:rPr>
      </w:pPr>
      <w:r>
        <w:rPr>
          <w:rFonts w:cs="Times New Roman" w:ascii="Times New Roman" w:hAnsi="Times New Roman"/>
          <w:b/>
        </w:rPr>
        <w:t>7. Сведения и срок аренды земельного участка:</w:t>
      </w:r>
    </w:p>
    <w:p>
      <w:pPr>
        <w:pStyle w:val="Normal"/>
        <w:tabs>
          <w:tab w:val="left" w:pos="-1701" w:leader="none"/>
        </w:tabs>
        <w:ind w:firstLine="567"/>
        <w:jc w:val="both"/>
        <w:rPr/>
      </w:pPr>
      <w:r>
        <w:rPr>
          <w:rFonts w:cs="Times New Roman" w:ascii="Times New Roman" w:hAnsi="Times New Roman"/>
          <w:b/>
          <w:color w:val="000000"/>
        </w:rPr>
        <w:t xml:space="preserve">Лот 1 – </w:t>
      </w:r>
      <w:r>
        <w:rPr>
          <w:rFonts w:cs="Times New Roman" w:ascii="Times New Roman" w:hAnsi="Times New Roman"/>
          <w:bCs/>
        </w:rPr>
        <w:t xml:space="preserve">11 часов 00 минут:  </w:t>
      </w:r>
      <w:r>
        <w:rPr>
          <w:rFonts w:cs="Times New Roman" w:ascii="Times New Roman" w:hAnsi="Times New Roman"/>
          <w:bCs/>
          <w:color w:val="000000"/>
          <w:sz w:val="24"/>
          <w:szCs w:val="24"/>
        </w:rPr>
        <w:t>земельный участок площадью 494949 кв.м., расположенный по адресу (описание местоположения): Иркутская область, Усть-Илимский район, 27 км. Областной автомобильной дороги общего пользования межмуниципального значения «Братск-Усть-Илимск», в районе р. Бадарма.</w:t>
      </w:r>
    </w:p>
    <w:p>
      <w:pPr>
        <w:pStyle w:val="Normal"/>
        <w:ind w:firstLine="567"/>
        <w:jc w:val="both"/>
        <w:rPr/>
      </w:pPr>
      <w:r>
        <w:rPr>
          <w:rFonts w:cs="Times New Roman" w:ascii="Times New Roman" w:hAnsi="Times New Roman"/>
          <w:b/>
          <w:bCs/>
        </w:rPr>
        <w:t>Кадастровый номер</w:t>
      </w:r>
      <w:r>
        <w:rPr>
          <w:rFonts w:cs="Times New Roman" w:ascii="Times New Roman" w:hAnsi="Times New Roman"/>
          <w:bCs/>
        </w:rPr>
        <w:t xml:space="preserve"> </w:t>
      </w:r>
      <w:r>
        <w:rPr>
          <w:rFonts w:cs="Times New Roman" w:ascii="Times New Roman" w:hAnsi="Times New Roman"/>
          <w:bCs/>
          <w:color w:val="000000"/>
          <w:sz w:val="24"/>
          <w:szCs w:val="24"/>
        </w:rPr>
        <w:t>38:17:022401:451</w:t>
      </w:r>
      <w:r>
        <w:rPr>
          <w:rFonts w:cs="Times New Roman" w:ascii="Times New Roman" w:hAnsi="Times New Roman"/>
          <w:bCs/>
        </w:rPr>
        <w:t xml:space="preserve">. </w:t>
      </w:r>
    </w:p>
    <w:p>
      <w:pPr>
        <w:pStyle w:val="Normal"/>
        <w:ind w:firstLine="567"/>
        <w:jc w:val="both"/>
        <w:rPr/>
      </w:pPr>
      <w:r>
        <w:rPr>
          <w:rFonts w:cs="Times New Roman" w:ascii="Times New Roman" w:hAnsi="Times New Roman"/>
          <w:b/>
          <w:bCs/>
        </w:rPr>
        <w:t>Категория земель</w:t>
      </w:r>
      <w:r>
        <w:rPr>
          <w:rFonts w:cs="Times New Roman" w:ascii="Times New Roman" w:hAnsi="Times New Roman"/>
          <w:bCs/>
        </w:rPr>
        <w:t xml:space="preserve">: </w:t>
      </w:r>
      <w:r>
        <w:rPr>
          <w:rFonts w:cs="Times New Roman" w:ascii="Times New Roman" w:hAnsi="Times New Roman"/>
          <w:bCs/>
          <w:color w:val="000000"/>
          <w:sz w:val="24"/>
          <w:szCs w:val="24"/>
        </w:rPr>
        <w:t>земли сельскохозяйственного назначения</w:t>
      </w:r>
      <w:r>
        <w:rPr>
          <w:rFonts w:cs="Times New Roman" w:ascii="Times New Roman" w:hAnsi="Times New Roman"/>
          <w:bCs/>
        </w:rPr>
        <w:t xml:space="preserve">. </w:t>
      </w:r>
    </w:p>
    <w:p>
      <w:pPr>
        <w:pStyle w:val="Normal"/>
        <w:ind w:firstLine="567"/>
        <w:jc w:val="both"/>
        <w:rPr/>
      </w:pPr>
      <w:r>
        <w:rPr>
          <w:rFonts w:cs="Times New Roman" w:ascii="Times New Roman" w:hAnsi="Times New Roman"/>
          <w:b/>
          <w:bCs/>
        </w:rPr>
        <w:t>Виды разрешенного использования</w:t>
      </w:r>
      <w:r>
        <w:rPr>
          <w:rFonts w:cs="Times New Roman" w:ascii="Times New Roman" w:hAnsi="Times New Roman"/>
          <w:bCs/>
        </w:rPr>
        <w:t xml:space="preserve">: </w:t>
      </w:r>
      <w:bookmarkStart w:id="0" w:name="__DdeLink__3819_235926820"/>
      <w:r>
        <w:rPr>
          <w:rFonts w:cs="Times New Roman" w:ascii="Times New Roman" w:hAnsi="Times New Roman"/>
          <w:bCs/>
          <w:color w:val="000000"/>
          <w:sz w:val="24"/>
          <w:szCs w:val="24"/>
        </w:rPr>
        <w:t>с</w:t>
      </w:r>
      <w:bookmarkEnd w:id="0"/>
      <w:r>
        <w:rPr>
          <w:rFonts w:cs="Times New Roman" w:ascii="Times New Roman" w:hAnsi="Times New Roman"/>
          <w:bCs/>
          <w:color w:val="000000"/>
          <w:sz w:val="24"/>
          <w:szCs w:val="24"/>
        </w:rPr>
        <w:t>ельскохозяйственное использование (1.0).</w:t>
      </w:r>
    </w:p>
    <w:p>
      <w:pPr>
        <w:pStyle w:val="Normal"/>
        <w:ind w:firstLine="567"/>
        <w:jc w:val="both"/>
        <w:rPr/>
      </w:pPr>
      <w:r>
        <w:rPr>
          <w:rFonts w:cs="Times New Roman" w:ascii="Times New Roman" w:hAnsi="Times New Roman"/>
          <w:b/>
          <w:bCs/>
          <w:color w:val="000000"/>
          <w:lang w:val="ru-RU"/>
        </w:rPr>
        <w:t>Целевое назначение:</w:t>
      </w:r>
      <w:r>
        <w:rPr>
          <w:rFonts w:cs="Times New Roman" w:ascii="Times New Roman" w:hAnsi="Times New Roman"/>
          <w:bCs/>
          <w:color w:val="000000"/>
          <w:lang w:val="ru-RU"/>
        </w:rPr>
        <w:t xml:space="preserve"> для </w:t>
      </w:r>
      <w:r>
        <w:rPr>
          <w:rFonts w:cs="Times New Roman" w:ascii="Times New Roman" w:hAnsi="Times New Roman"/>
          <w:bCs/>
          <w:color w:val="000000"/>
          <w:lang w:val="ru-RU"/>
        </w:rPr>
        <w:t>ведения крестьянского (фермерского) хозяйства</w:t>
      </w:r>
      <w:r>
        <w:rPr>
          <w:rFonts w:cs="Times New Roman" w:ascii="Times New Roman" w:hAnsi="Times New Roman"/>
          <w:bCs/>
          <w:color w:val="000000"/>
          <w:lang w:val="ru-RU"/>
        </w:rPr>
        <w:t>.</w:t>
      </w:r>
    </w:p>
    <w:p>
      <w:pPr>
        <w:pStyle w:val="Normal"/>
        <w:ind w:firstLine="567"/>
        <w:jc w:val="both"/>
        <w:rPr/>
      </w:pPr>
      <w:r>
        <w:rPr>
          <w:rFonts w:cs="Times New Roman" w:ascii="Times New Roman" w:hAnsi="Times New Roman"/>
          <w:b/>
          <w:bCs/>
          <w:color w:val="000000"/>
        </w:rPr>
        <w:t>Срок аренды земельного участка</w:t>
      </w:r>
      <w:r>
        <w:rPr>
          <w:rFonts w:cs="Times New Roman" w:ascii="Times New Roman" w:hAnsi="Times New Roman"/>
          <w:bCs/>
          <w:color w:val="000000"/>
        </w:rPr>
        <w:t xml:space="preserve">: </w:t>
      </w:r>
      <w:r>
        <w:rPr>
          <w:rFonts w:cs="Times New Roman" w:ascii="Times New Roman" w:hAnsi="Times New Roman"/>
          <w:bCs/>
          <w:color w:val="000000"/>
        </w:rPr>
        <w:t>49 лет</w:t>
      </w:r>
      <w:r>
        <w:rPr>
          <w:rFonts w:cs="Times New Roman" w:ascii="Times New Roman" w:hAnsi="Times New Roman"/>
          <w:bCs/>
          <w:color w:val="000000"/>
        </w:rPr>
        <w:t>.</w:t>
      </w:r>
    </w:p>
    <w:p>
      <w:pPr>
        <w:pStyle w:val="Normal"/>
        <w:ind w:firstLine="567"/>
        <w:jc w:val="both"/>
        <w:rPr/>
      </w:pPr>
      <w:r>
        <w:rPr>
          <w:rFonts w:cs="Times New Roman" w:ascii="Times New Roman" w:hAnsi="Times New Roman"/>
          <w:b/>
          <w:bCs/>
          <w:color w:val="000000"/>
        </w:rPr>
        <w:t>Начальная цена предмета аукциона</w:t>
      </w:r>
      <w:r>
        <w:rPr>
          <w:rFonts w:cs="Times New Roman" w:ascii="Times New Roman" w:hAnsi="Times New Roman"/>
          <w:bCs/>
          <w:color w:val="000000"/>
        </w:rPr>
        <w:t xml:space="preserve"> в размере начального размера арендной платы в год: </w:t>
      </w:r>
      <w:r>
        <w:rPr>
          <w:rFonts w:cs="Times New Roman" w:ascii="Times New Roman" w:hAnsi="Times New Roman"/>
          <w:bCs/>
          <w:color w:val="000000"/>
          <w:sz w:val="24"/>
          <w:szCs w:val="24"/>
        </w:rPr>
        <w:t>240000 (двести сорок тысяч) рублей.</w:t>
      </w:r>
    </w:p>
    <w:p>
      <w:pPr>
        <w:pStyle w:val="Normal"/>
        <w:ind w:firstLine="567"/>
        <w:jc w:val="both"/>
        <w:rPr>
          <w:rFonts w:ascii="Times New Roman" w:hAnsi="Times New Roman" w:cs="Times New Roman"/>
          <w:color w:val="FF0066"/>
        </w:rPr>
      </w:pPr>
      <w:r>
        <w:rPr>
          <w:rFonts w:cs="Times New Roman" w:ascii="Times New Roman" w:hAnsi="Times New Roman"/>
          <w:color w:val="000000"/>
        </w:rPr>
        <w:t xml:space="preserve">Земельный участок является земельным участком, государственная собственность на который не разграничена. </w:t>
      </w:r>
    </w:p>
    <w:p>
      <w:pPr>
        <w:pStyle w:val="Normal"/>
        <w:ind w:firstLine="567"/>
        <w:jc w:val="both"/>
        <w:rPr>
          <w:color w:val="000000"/>
        </w:rPr>
      </w:pPr>
      <w:r>
        <w:rPr>
          <w:rFonts w:cs="Times New Roman" w:ascii="Times New Roman" w:hAnsi="Times New Roman"/>
          <w:color w:val="000000"/>
        </w:rPr>
        <w:t>Доступ  к земельному участку обеспечен от земельного участка общего пользования.</w:t>
      </w:r>
    </w:p>
    <w:p>
      <w:pPr>
        <w:pStyle w:val="Normal"/>
        <w:ind w:firstLine="567"/>
        <w:jc w:val="both"/>
        <w:rPr/>
      </w:pPr>
      <w:r>
        <w:rPr>
          <w:rFonts w:cs="Times New Roman" w:ascii="Times New Roman" w:hAnsi="Times New Roman"/>
          <w:b/>
          <w:bCs/>
          <w:color w:val="000000"/>
        </w:rPr>
        <w:t>Описание границ земельного участка:</w:t>
      </w:r>
      <w:r>
        <w:rPr>
          <w:rFonts w:cs="Times New Roman" w:ascii="Times New Roman" w:hAnsi="Times New Roman"/>
          <w:color w:val="000000"/>
        </w:rPr>
        <w:t xml:space="preserve"> согласно выписке из Единого государственного реестра недвижимости от </w:t>
      </w:r>
      <w:r>
        <w:rPr>
          <w:rFonts w:cs="Times New Roman" w:ascii="Times New Roman" w:hAnsi="Times New Roman"/>
          <w:color w:val="000000"/>
        </w:rPr>
        <w:t>18</w:t>
      </w:r>
      <w:r>
        <w:rPr>
          <w:rFonts w:cs="Times New Roman" w:ascii="Times New Roman" w:hAnsi="Times New Roman"/>
          <w:color w:val="000000"/>
        </w:rPr>
        <w:t>.0</w:t>
      </w:r>
      <w:r>
        <w:rPr>
          <w:rFonts w:cs="Times New Roman" w:ascii="Times New Roman" w:hAnsi="Times New Roman"/>
          <w:color w:val="000000"/>
        </w:rPr>
        <w:t>3</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 № КУВИ-002/202</w:t>
      </w:r>
      <w:r>
        <w:rPr>
          <w:rFonts w:cs="Times New Roman" w:ascii="Times New Roman" w:hAnsi="Times New Roman"/>
          <w:color w:val="000000"/>
        </w:rPr>
        <w:t>2</w:t>
      </w:r>
      <w:r>
        <w:rPr>
          <w:rFonts w:cs="Times New Roman" w:ascii="Times New Roman" w:hAnsi="Times New Roman"/>
          <w:color w:val="000000"/>
        </w:rPr>
        <w:t>-</w:t>
      </w:r>
      <w:r>
        <w:rPr>
          <w:rFonts w:cs="Times New Roman" w:ascii="Times New Roman" w:hAnsi="Times New Roman"/>
          <w:color w:val="000000"/>
        </w:rPr>
        <w:t>37487203</w:t>
      </w:r>
      <w:r>
        <w:rPr>
          <w:rFonts w:cs="Times New Roman" w:ascii="Times New Roman" w:hAnsi="Times New Roman"/>
          <w:color w:val="000000"/>
        </w:rPr>
        <w:t>,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pPr>
        <w:pStyle w:val="Normal"/>
        <w:ind w:firstLine="567"/>
        <w:jc w:val="both"/>
        <w:rPr/>
      </w:pPr>
      <w:r>
        <w:rPr>
          <w:rFonts w:cs="Times New Roman" w:ascii="Times New Roman" w:hAnsi="Times New Roman"/>
          <w:b/>
          <w:color w:val="000000"/>
        </w:rPr>
        <w:t>Сведения о наличии ограничений (обременений), установленных в отношении земельного участка</w:t>
      </w:r>
      <w:r>
        <w:rPr>
          <w:rFonts w:cs="Times New Roman" w:ascii="Times New Roman" w:hAnsi="Times New Roman"/>
          <w:color w:val="000000"/>
        </w:rPr>
        <w:t xml:space="preserve">: земельный участок не обременен каким-либо залогом или иными правами третьих лиц, а также никто не предъявлял претензий об установлении в отношении земельного участка каких-либо подобных прав. </w:t>
      </w:r>
    </w:p>
    <w:p>
      <w:pPr>
        <w:pStyle w:val="Style16"/>
        <w:bidi w:val="0"/>
        <w:spacing w:lineRule="auto" w:line="240" w:before="0" w:after="0"/>
        <w:jc w:val="both"/>
        <w:rPr/>
      </w:pPr>
      <w:r>
        <w:rPr>
          <w:rFonts w:ascii="Times New Roman" w:hAnsi="Times New Roman"/>
          <w:color w:val="000000"/>
        </w:rPr>
        <w:tab/>
      </w:r>
      <w:r>
        <w:rPr>
          <w:rFonts w:cs="Times New Roman" w:ascii="Times New Roman" w:hAnsi="Times New Roman"/>
          <w:b/>
          <w:color w:val="000000"/>
        </w:rPr>
        <w:t xml:space="preserve">Лот 2 – </w:t>
      </w:r>
      <w:r>
        <w:rPr>
          <w:rFonts w:cs="Times New Roman" w:ascii="Times New Roman" w:hAnsi="Times New Roman"/>
          <w:bCs/>
          <w:color w:val="000000"/>
        </w:rPr>
        <w:t xml:space="preserve">11 часов 10 минут: </w:t>
      </w:r>
      <w:r>
        <w:rPr>
          <w:rFonts w:cs="Times New Roman" w:ascii="Times New Roman" w:hAnsi="Times New Roman"/>
          <w:bCs/>
          <w:color w:val="000000"/>
          <w:sz w:val="24"/>
          <w:szCs w:val="24"/>
        </w:rPr>
        <w:t>земельный участок, площадью 5831690 кв.м., расположенный по адресу:  Иркутская область, Усть-Илимский район, 022401, 6 км. Бадарминской магистрали.</w:t>
      </w:r>
    </w:p>
    <w:p>
      <w:pPr>
        <w:pStyle w:val="Normal"/>
        <w:bidi w:val="0"/>
        <w:spacing w:lineRule="auto" w:line="240"/>
        <w:ind w:firstLine="567"/>
        <w:jc w:val="both"/>
        <w:rPr/>
      </w:pPr>
      <w:r>
        <w:rPr>
          <w:rFonts w:cs="Times New Roman" w:ascii="Times New Roman" w:hAnsi="Times New Roman"/>
          <w:b/>
          <w:bCs/>
        </w:rPr>
        <w:t>Кадастровый номер</w:t>
      </w:r>
      <w:r>
        <w:rPr>
          <w:rFonts w:cs="Times New Roman" w:ascii="Times New Roman" w:hAnsi="Times New Roman"/>
          <w:bCs/>
        </w:rPr>
        <w:t xml:space="preserve"> </w:t>
      </w:r>
      <w:r>
        <w:rPr>
          <w:rFonts w:cs="Times New Roman" w:ascii="Times New Roman" w:hAnsi="Times New Roman"/>
          <w:bCs/>
          <w:color w:val="000000"/>
          <w:sz w:val="24"/>
          <w:szCs w:val="24"/>
        </w:rPr>
        <w:t>38:17:000000:2600.</w:t>
      </w:r>
      <w:r>
        <w:rPr>
          <w:rFonts w:cs="Times New Roman" w:ascii="Times New Roman" w:hAnsi="Times New Roman"/>
          <w:bCs/>
        </w:rPr>
        <w:t xml:space="preserve"> </w:t>
      </w:r>
    </w:p>
    <w:p>
      <w:pPr>
        <w:pStyle w:val="Normal"/>
        <w:bidi w:val="0"/>
        <w:spacing w:lineRule="auto" w:line="240"/>
        <w:ind w:firstLine="567"/>
        <w:jc w:val="both"/>
        <w:rPr/>
      </w:pPr>
      <w:r>
        <w:rPr>
          <w:rFonts w:cs="Times New Roman" w:ascii="Times New Roman" w:hAnsi="Times New Roman"/>
          <w:b/>
          <w:bCs/>
        </w:rPr>
        <w:t>Категория земель</w:t>
      </w:r>
      <w:r>
        <w:rPr>
          <w:rFonts w:cs="Times New Roman" w:ascii="Times New Roman" w:hAnsi="Times New Roman"/>
          <w:bCs/>
        </w:rPr>
        <w:t xml:space="preserve">: </w:t>
      </w:r>
      <w:r>
        <w:rPr>
          <w:rFonts w:cs="Times New Roman" w:ascii="Times New Roman" w:hAnsi="Times New Roman"/>
          <w:bCs/>
          <w:color w:val="000000"/>
          <w:sz w:val="24"/>
          <w:szCs w:val="24"/>
        </w:rPr>
        <w:t>земли сельскохозяйственного назначения</w:t>
      </w:r>
      <w:r>
        <w:rPr>
          <w:rFonts w:cs="Times New Roman" w:ascii="Times New Roman" w:hAnsi="Times New Roman"/>
          <w:bCs/>
        </w:rPr>
        <w:t xml:space="preserve">. </w:t>
      </w:r>
    </w:p>
    <w:p>
      <w:pPr>
        <w:pStyle w:val="Normal"/>
        <w:bidi w:val="0"/>
        <w:spacing w:lineRule="auto" w:line="240"/>
        <w:ind w:firstLine="567"/>
        <w:jc w:val="both"/>
        <w:rPr/>
      </w:pPr>
      <w:r>
        <w:rPr>
          <w:rFonts w:cs="Times New Roman" w:ascii="Times New Roman" w:hAnsi="Times New Roman"/>
          <w:b/>
          <w:bCs/>
        </w:rPr>
        <w:t>Виды разрешенного использования</w:t>
      </w:r>
      <w:r>
        <w:rPr>
          <w:rFonts w:cs="Times New Roman" w:ascii="Times New Roman" w:hAnsi="Times New Roman"/>
          <w:bCs/>
        </w:rPr>
        <w:t xml:space="preserve">: </w:t>
      </w:r>
      <w:r>
        <w:rPr>
          <w:rFonts w:cs="Times New Roman" w:ascii="Times New Roman" w:hAnsi="Times New Roman"/>
          <w:bCs/>
          <w:color w:val="000000"/>
          <w:sz w:val="24"/>
          <w:szCs w:val="24"/>
          <w:lang w:val="ru-RU"/>
        </w:rPr>
        <w:t>для ведения крестьянского (фермерского) хозяйства.</w:t>
      </w:r>
    </w:p>
    <w:p>
      <w:pPr>
        <w:pStyle w:val="Normal"/>
        <w:bidi w:val="0"/>
        <w:spacing w:lineRule="auto" w:line="240"/>
        <w:ind w:firstLine="567"/>
        <w:jc w:val="both"/>
        <w:rPr/>
      </w:pPr>
      <w:r>
        <w:rPr>
          <w:rFonts w:cs="Times New Roman" w:ascii="Times New Roman" w:hAnsi="Times New Roman"/>
          <w:b/>
          <w:bCs/>
        </w:rPr>
        <w:t xml:space="preserve">Целевое использование: </w:t>
      </w:r>
      <w:r>
        <w:rPr>
          <w:rFonts w:cs="Times New Roman" w:ascii="Times New Roman" w:hAnsi="Times New Roman"/>
          <w:b w:val="false"/>
          <w:bCs w:val="false"/>
          <w:color w:val="000000"/>
          <w:sz w:val="24"/>
          <w:szCs w:val="24"/>
        </w:rPr>
        <w:t>для ведения крестьянского (фермерского) хозяйства.</w:t>
      </w:r>
    </w:p>
    <w:p>
      <w:pPr>
        <w:pStyle w:val="Normal"/>
        <w:bidi w:val="0"/>
        <w:spacing w:lineRule="auto" w:line="240"/>
        <w:ind w:firstLine="567"/>
        <w:jc w:val="both"/>
        <w:rPr/>
      </w:pPr>
      <w:r>
        <w:rPr>
          <w:rFonts w:cs="Times New Roman" w:ascii="Times New Roman" w:hAnsi="Times New Roman"/>
          <w:b/>
          <w:bCs/>
          <w:color w:val="000000"/>
        </w:rPr>
        <w:t>Срок аренды земельного участка</w:t>
      </w:r>
      <w:r>
        <w:rPr>
          <w:rFonts w:cs="Times New Roman" w:ascii="Times New Roman" w:hAnsi="Times New Roman"/>
          <w:bCs/>
          <w:color w:val="000000"/>
        </w:rPr>
        <w:t xml:space="preserve">: </w:t>
      </w:r>
      <w:r>
        <w:rPr>
          <w:rFonts w:cs="Times New Roman" w:ascii="Times New Roman" w:hAnsi="Times New Roman"/>
          <w:bCs/>
          <w:color w:val="000000"/>
        </w:rPr>
        <w:t>49</w:t>
      </w:r>
      <w:r>
        <w:rPr>
          <w:rFonts w:cs="Times New Roman" w:ascii="Times New Roman" w:hAnsi="Times New Roman"/>
          <w:bCs/>
          <w:color w:val="000000"/>
        </w:rPr>
        <w:t xml:space="preserve"> лет.</w:t>
      </w:r>
    </w:p>
    <w:p>
      <w:pPr>
        <w:pStyle w:val="Normal"/>
        <w:bidi w:val="0"/>
        <w:spacing w:lineRule="auto" w:line="240"/>
        <w:ind w:firstLine="567"/>
        <w:jc w:val="both"/>
        <w:rPr/>
      </w:pPr>
      <w:r>
        <w:rPr>
          <w:rFonts w:cs="Times New Roman" w:ascii="Times New Roman" w:hAnsi="Times New Roman"/>
          <w:b/>
          <w:bCs/>
          <w:color w:val="000000"/>
        </w:rPr>
        <w:t>Начальная цена предмета аукциона</w:t>
      </w:r>
      <w:r>
        <w:rPr>
          <w:rFonts w:cs="Times New Roman" w:ascii="Times New Roman" w:hAnsi="Times New Roman"/>
          <w:bCs/>
          <w:color w:val="000000"/>
        </w:rPr>
        <w:t xml:space="preserve"> в размере начального размера арендной платы в год:  </w:t>
      </w:r>
      <w:r>
        <w:rPr>
          <w:rFonts w:cs="Times New Roman" w:ascii="Times New Roman" w:hAnsi="Times New Roman"/>
          <w:bCs/>
          <w:color w:val="000000"/>
          <w:sz w:val="24"/>
          <w:szCs w:val="24"/>
        </w:rPr>
        <w:t>1500000 (один миллион пятьсот тысяч) рублей.</w:t>
      </w:r>
    </w:p>
    <w:p>
      <w:pPr>
        <w:pStyle w:val="Normal"/>
        <w:bidi w:val="0"/>
        <w:spacing w:lineRule="auto" w:line="240"/>
        <w:ind w:firstLine="567"/>
        <w:jc w:val="both"/>
        <w:rPr/>
      </w:pPr>
      <w:r>
        <w:rPr>
          <w:rFonts w:cs="Times New Roman" w:ascii="Times New Roman" w:hAnsi="Times New Roman"/>
          <w:color w:val="000000"/>
        </w:rPr>
        <w:t xml:space="preserve">Земельный участок является земельным участком, государственная собственность на который не разграничена. </w:t>
      </w:r>
    </w:p>
    <w:p>
      <w:pPr>
        <w:pStyle w:val="Normal"/>
        <w:bidi w:val="0"/>
        <w:spacing w:lineRule="auto" w:line="240"/>
        <w:ind w:firstLine="567"/>
        <w:jc w:val="both"/>
        <w:rPr>
          <w:color w:val="000000"/>
        </w:rPr>
      </w:pPr>
      <w:r>
        <w:rPr>
          <w:rFonts w:cs="Times New Roman" w:ascii="Times New Roman" w:hAnsi="Times New Roman"/>
          <w:color w:val="000000"/>
        </w:rPr>
        <w:t>Доступ  к земельному участку обеспечен от земельного участка общего пользования.</w:t>
      </w:r>
    </w:p>
    <w:p>
      <w:pPr>
        <w:pStyle w:val="Normal"/>
        <w:bidi w:val="0"/>
        <w:spacing w:lineRule="auto" w:line="240"/>
        <w:ind w:firstLine="567"/>
        <w:jc w:val="both"/>
        <w:rPr/>
      </w:pPr>
      <w:r>
        <w:rPr>
          <w:rFonts w:cs="Times New Roman" w:ascii="Times New Roman" w:hAnsi="Times New Roman"/>
          <w:b/>
          <w:bCs/>
          <w:color w:val="000000"/>
        </w:rPr>
        <w:t>Описание границ земельного участка:</w:t>
      </w:r>
      <w:r>
        <w:rPr>
          <w:rFonts w:cs="Times New Roman" w:ascii="Times New Roman" w:hAnsi="Times New Roman"/>
          <w:color w:val="000000"/>
        </w:rPr>
        <w:t xml:space="preserve"> согласно выписке из Единого государственного реестра недвижимости от </w:t>
      </w:r>
      <w:r>
        <w:rPr>
          <w:rFonts w:cs="Times New Roman" w:ascii="Times New Roman" w:hAnsi="Times New Roman"/>
          <w:color w:val="000000"/>
        </w:rPr>
        <w:t xml:space="preserve">16.02.2022 </w:t>
      </w:r>
      <w:r>
        <w:rPr>
          <w:rFonts w:cs="Times New Roman" w:ascii="Times New Roman" w:hAnsi="Times New Roman"/>
          <w:color w:val="000000"/>
        </w:rPr>
        <w:t>г. № КУВИ-00</w:t>
      </w:r>
      <w:r>
        <w:rPr>
          <w:rFonts w:cs="Times New Roman" w:ascii="Times New Roman" w:hAnsi="Times New Roman"/>
          <w:color w:val="000000"/>
        </w:rPr>
        <w:t>1</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w:t>
      </w:r>
      <w:r>
        <w:rPr>
          <w:rFonts w:cs="Times New Roman" w:ascii="Times New Roman" w:hAnsi="Times New Roman"/>
          <w:color w:val="000000"/>
        </w:rPr>
        <w:t>21442255</w:t>
      </w:r>
      <w:r>
        <w:rPr>
          <w:rFonts w:cs="Times New Roman" w:ascii="Times New Roman" w:hAnsi="Times New Roman"/>
          <w:color w:val="000000"/>
        </w:rPr>
        <w:t>,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pPr>
        <w:pStyle w:val="Normal"/>
        <w:ind w:firstLine="567"/>
        <w:jc w:val="both"/>
        <w:rPr>
          <w:color w:val="000000"/>
        </w:rPr>
      </w:pPr>
      <w:r>
        <w:rPr>
          <w:rFonts w:cs="Times New Roman" w:ascii="Times New Roman" w:hAnsi="Times New Roman"/>
          <w:b/>
          <w:color w:val="000000"/>
        </w:rPr>
        <w:t>Сведения о наличии ограничений (обременений), установленных в отношении земельного участка</w:t>
      </w:r>
      <w:r>
        <w:rPr>
          <w:rFonts w:cs="Times New Roman" w:ascii="Times New Roman" w:hAnsi="Times New Roman"/>
          <w:color w:val="000000"/>
        </w:rPr>
        <w:t>: земельный участок не обременен каким-либо залогом или иными правами третьих лиц, а также никто не предъявлял претензий об установлении в отношении земельного участка каких-либо подобных прав.</w:t>
      </w:r>
    </w:p>
    <w:p>
      <w:pPr>
        <w:pStyle w:val="Normal"/>
        <w:tabs>
          <w:tab w:val="left" w:pos="-1701" w:leader="none"/>
        </w:tabs>
        <w:ind w:firstLine="567"/>
        <w:jc w:val="both"/>
        <w:rPr>
          <w:color w:val="000000"/>
        </w:rPr>
      </w:pPr>
      <w:r>
        <w:rPr>
          <w:rFonts w:cs="Times New Roman" w:ascii="Times New Roman" w:hAnsi="Times New Roman"/>
          <w:b/>
          <w:color w:val="000000"/>
        </w:rPr>
        <w:t xml:space="preserve">Лот 3 – </w:t>
      </w:r>
      <w:r>
        <w:rPr>
          <w:rFonts w:cs="Times New Roman" w:ascii="Times New Roman" w:hAnsi="Times New Roman"/>
          <w:bCs/>
          <w:color w:val="000000"/>
        </w:rPr>
        <w:t xml:space="preserve">11 часов 20 минут:  </w:t>
      </w:r>
      <w:r>
        <w:rPr>
          <w:rFonts w:cs="Times New Roman" w:ascii="Times New Roman" w:hAnsi="Times New Roman"/>
          <w:bCs/>
          <w:color w:val="000000"/>
          <w:sz w:val="24"/>
          <w:szCs w:val="24"/>
        </w:rPr>
        <w:t>земельный участок, площадью 861444 кв.м., расположенный по адресу:  Иркутская область, Усть-Илимский муниципальный район, кадастровый квартал 38:17:068901, 10 км. Западной магистрали.</w:t>
      </w:r>
    </w:p>
    <w:p>
      <w:pPr>
        <w:pStyle w:val="Normal"/>
        <w:ind w:firstLine="567"/>
        <w:jc w:val="both"/>
        <w:rPr>
          <w:color w:val="000000"/>
        </w:rPr>
      </w:pPr>
      <w:r>
        <w:rPr>
          <w:rFonts w:cs="Times New Roman" w:ascii="Times New Roman" w:hAnsi="Times New Roman"/>
          <w:b/>
          <w:bCs/>
          <w:color w:val="000000"/>
        </w:rPr>
        <w:t>Кадастровый номер:</w:t>
      </w:r>
      <w:r>
        <w:rPr>
          <w:rFonts w:cs="Times New Roman" w:ascii="Times New Roman" w:hAnsi="Times New Roman"/>
          <w:bCs/>
          <w:color w:val="000000"/>
        </w:rPr>
        <w:t xml:space="preserve">  </w:t>
      </w:r>
      <w:r>
        <w:rPr>
          <w:rFonts w:cs="Times New Roman" w:ascii="Times New Roman" w:hAnsi="Times New Roman"/>
          <w:bCs/>
          <w:color w:val="000000"/>
          <w:sz w:val="24"/>
          <w:szCs w:val="24"/>
        </w:rPr>
        <w:t>38:17:068901:230.</w:t>
      </w:r>
    </w:p>
    <w:p>
      <w:pPr>
        <w:pStyle w:val="Normal"/>
        <w:ind w:firstLine="567"/>
        <w:jc w:val="both"/>
        <w:rPr>
          <w:color w:val="000000"/>
        </w:rPr>
      </w:pPr>
      <w:r>
        <w:rPr>
          <w:rFonts w:cs="Times New Roman" w:ascii="Times New Roman" w:hAnsi="Times New Roman"/>
          <w:b/>
          <w:bCs/>
          <w:color w:val="000000"/>
        </w:rPr>
        <w:t>Категория земель</w:t>
      </w:r>
      <w:r>
        <w:rPr>
          <w:rFonts w:cs="Times New Roman" w:ascii="Times New Roman" w:hAnsi="Times New Roman"/>
          <w:bCs/>
          <w:color w:val="000000"/>
        </w:rPr>
        <w:t xml:space="preserve">:  </w:t>
      </w:r>
      <w:r>
        <w:rPr>
          <w:rFonts w:cs="Times New Roman" w:ascii="Times New Roman" w:hAnsi="Times New Roman"/>
          <w:bCs/>
          <w:color w:val="000000"/>
        </w:rPr>
        <w:t>з</w:t>
      </w:r>
      <w:r>
        <w:rPr>
          <w:rFonts w:cs="Times New Roman" w:ascii="Times New Roman" w:hAnsi="Times New Roman"/>
          <w:bCs/>
          <w:color w:val="000000"/>
          <w:sz w:val="24"/>
          <w:szCs w:val="24"/>
        </w:rPr>
        <w:t xml:space="preserve">емли сельскохозяйственного назначения. </w:t>
      </w:r>
    </w:p>
    <w:p>
      <w:pPr>
        <w:pStyle w:val="Normal"/>
        <w:ind w:firstLine="567"/>
        <w:jc w:val="both"/>
        <w:rPr>
          <w:color w:val="000000"/>
        </w:rPr>
      </w:pPr>
      <w:r>
        <w:rPr>
          <w:rFonts w:cs="Times New Roman" w:ascii="Times New Roman" w:hAnsi="Times New Roman"/>
          <w:b/>
          <w:bCs/>
          <w:color w:val="000000"/>
        </w:rPr>
        <w:t>Виды разрешенного использования</w:t>
      </w:r>
      <w:r>
        <w:rPr>
          <w:rFonts w:cs="Times New Roman" w:ascii="Times New Roman" w:hAnsi="Times New Roman"/>
          <w:bCs/>
          <w:color w:val="000000"/>
        </w:rPr>
        <w:t xml:space="preserve">:  </w:t>
      </w:r>
      <w:r>
        <w:rPr>
          <w:rFonts w:cs="Times New Roman" w:ascii="Times New Roman" w:hAnsi="Times New Roman"/>
          <w:bCs/>
          <w:color w:val="000000"/>
          <w:sz w:val="24"/>
          <w:szCs w:val="24"/>
        </w:rPr>
        <w:t>сельскохозяйственного использование.</w:t>
      </w:r>
    </w:p>
    <w:p>
      <w:pPr>
        <w:pStyle w:val="Normal"/>
        <w:ind w:firstLine="567"/>
        <w:jc w:val="both"/>
        <w:rPr>
          <w:color w:val="000000"/>
        </w:rPr>
      </w:pPr>
      <w:r>
        <w:rPr>
          <w:rFonts w:cs="Times New Roman" w:ascii="Times New Roman" w:hAnsi="Times New Roman"/>
          <w:b/>
          <w:bCs/>
          <w:color w:val="000000"/>
        </w:rPr>
        <w:t xml:space="preserve">Целевое использование:  </w:t>
      </w:r>
      <w:r>
        <w:rPr>
          <w:rFonts w:cs="Times New Roman" w:ascii="Times New Roman" w:hAnsi="Times New Roman"/>
          <w:bCs/>
          <w:color w:val="000000"/>
          <w:spacing w:val="3"/>
          <w:sz w:val="24"/>
          <w:szCs w:val="24"/>
          <w:highlight w:val="white"/>
          <w:lang w:val="ru-RU" w:eastAsia="ar-SA" w:bidi="ru-RU"/>
        </w:rPr>
        <w:t>для ведения крестьянского (фермерского) хозяйства.</w:t>
      </w:r>
    </w:p>
    <w:p>
      <w:pPr>
        <w:pStyle w:val="Normal"/>
        <w:ind w:firstLine="567"/>
        <w:jc w:val="both"/>
        <w:rPr>
          <w:color w:val="000000"/>
        </w:rPr>
      </w:pPr>
      <w:r>
        <w:rPr>
          <w:rFonts w:cs="Times New Roman" w:ascii="Times New Roman" w:hAnsi="Times New Roman"/>
          <w:b/>
          <w:bCs/>
          <w:color w:val="000000"/>
        </w:rPr>
        <w:t>Срок аренды земельного участка</w:t>
      </w:r>
      <w:r>
        <w:rPr>
          <w:rFonts w:cs="Times New Roman" w:ascii="Times New Roman" w:hAnsi="Times New Roman"/>
          <w:bCs/>
          <w:color w:val="000000"/>
        </w:rPr>
        <w:t xml:space="preserve">: </w:t>
      </w:r>
      <w:r>
        <w:rPr>
          <w:rFonts w:cs="Times New Roman" w:ascii="Times New Roman" w:hAnsi="Times New Roman"/>
          <w:bCs/>
          <w:color w:val="000000"/>
        </w:rPr>
        <w:t>49 лет.</w:t>
      </w:r>
    </w:p>
    <w:p>
      <w:pPr>
        <w:pStyle w:val="Normal"/>
        <w:ind w:firstLine="567"/>
        <w:jc w:val="both"/>
        <w:rPr>
          <w:color w:val="000000"/>
        </w:rPr>
      </w:pPr>
      <w:r>
        <w:rPr>
          <w:rFonts w:cs="Times New Roman" w:ascii="Times New Roman" w:hAnsi="Times New Roman"/>
          <w:b/>
          <w:bCs/>
          <w:color w:val="000000"/>
        </w:rPr>
        <w:t>Начальная цена предмета аукциона</w:t>
      </w:r>
      <w:r>
        <w:rPr>
          <w:rFonts w:cs="Times New Roman" w:ascii="Times New Roman" w:hAnsi="Times New Roman"/>
          <w:bCs/>
          <w:color w:val="000000"/>
        </w:rPr>
        <w:t xml:space="preserve"> в размере начального размера арендной платы в год:  </w:t>
      </w:r>
      <w:r>
        <w:rPr>
          <w:rFonts w:cs="Times New Roman" w:ascii="Times New Roman" w:hAnsi="Times New Roman"/>
          <w:bCs/>
          <w:color w:val="000000"/>
          <w:sz w:val="24"/>
          <w:szCs w:val="24"/>
        </w:rPr>
        <w:t>390000 (триста девяносто тысяч) рублей.</w:t>
      </w:r>
    </w:p>
    <w:p>
      <w:pPr>
        <w:pStyle w:val="Normal"/>
        <w:ind w:firstLine="567"/>
        <w:jc w:val="both"/>
        <w:rPr>
          <w:color w:val="000000"/>
        </w:rPr>
      </w:pPr>
      <w:r>
        <w:rPr>
          <w:rFonts w:cs="Times New Roman" w:ascii="Times New Roman" w:hAnsi="Times New Roman"/>
          <w:color w:val="000000"/>
        </w:rPr>
        <w:t xml:space="preserve">Земельный участок является земельным участком, государственная собственность на который не разграничена. </w:t>
      </w:r>
    </w:p>
    <w:p>
      <w:pPr>
        <w:pStyle w:val="Normal"/>
        <w:ind w:firstLine="567"/>
        <w:jc w:val="both"/>
        <w:rPr>
          <w:color w:val="000000"/>
        </w:rPr>
      </w:pPr>
      <w:r>
        <w:rPr>
          <w:rFonts w:cs="Times New Roman" w:ascii="Times New Roman" w:hAnsi="Times New Roman"/>
          <w:color w:val="000000"/>
        </w:rPr>
        <w:t>Доступ  к земельному участку обеспечен от земельного участка общего пользования.</w:t>
      </w:r>
    </w:p>
    <w:p>
      <w:pPr>
        <w:pStyle w:val="Normal"/>
        <w:ind w:firstLine="567"/>
        <w:jc w:val="both"/>
        <w:rPr>
          <w:color w:val="000000"/>
        </w:rPr>
      </w:pPr>
      <w:r>
        <w:rPr>
          <w:rFonts w:cs="Times New Roman" w:ascii="Times New Roman" w:hAnsi="Times New Roman"/>
          <w:b/>
          <w:bCs/>
          <w:color w:val="000000"/>
        </w:rPr>
        <w:t>Описание границ земельного участка:</w:t>
      </w:r>
      <w:r>
        <w:rPr>
          <w:rFonts w:cs="Times New Roman" w:ascii="Times New Roman" w:hAnsi="Times New Roman"/>
          <w:color w:val="000000"/>
        </w:rPr>
        <w:t xml:space="preserve"> согласно выписке из Единого государственного реестра недвижимости от </w:t>
      </w:r>
      <w:r>
        <w:rPr>
          <w:rFonts w:cs="Times New Roman" w:ascii="Times New Roman" w:hAnsi="Times New Roman"/>
          <w:color w:val="000000"/>
        </w:rPr>
        <w:t>16</w:t>
      </w:r>
      <w:r>
        <w:rPr>
          <w:rFonts w:cs="Times New Roman" w:ascii="Times New Roman" w:hAnsi="Times New Roman"/>
          <w:color w:val="000000"/>
        </w:rPr>
        <w:t>.0</w:t>
      </w:r>
      <w:r>
        <w:rPr>
          <w:rFonts w:cs="Times New Roman" w:ascii="Times New Roman" w:hAnsi="Times New Roman"/>
          <w:color w:val="000000"/>
        </w:rPr>
        <w:t>2</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 № КУВИ-00</w:t>
      </w:r>
      <w:r>
        <w:rPr>
          <w:rFonts w:cs="Times New Roman" w:ascii="Times New Roman" w:hAnsi="Times New Roman"/>
          <w:color w:val="000000"/>
        </w:rPr>
        <w:t>1</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w:t>
      </w:r>
      <w:r>
        <w:rPr>
          <w:rFonts w:cs="Times New Roman" w:ascii="Times New Roman" w:hAnsi="Times New Roman"/>
          <w:color w:val="000000"/>
        </w:rPr>
        <w:t>21442578</w:t>
      </w:r>
      <w:r>
        <w:rPr>
          <w:rFonts w:cs="Times New Roman" w:ascii="Times New Roman" w:hAnsi="Times New Roman"/>
          <w:color w:val="000000"/>
        </w:rPr>
        <w:t>,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pPr>
        <w:pStyle w:val="Normal"/>
        <w:ind w:firstLine="567"/>
        <w:jc w:val="both"/>
        <w:rPr>
          <w:color w:val="000000"/>
        </w:rPr>
      </w:pPr>
      <w:r>
        <w:rPr>
          <w:rFonts w:cs="Times New Roman" w:ascii="Times New Roman" w:hAnsi="Times New Roman"/>
          <w:b/>
          <w:color w:val="000000"/>
        </w:rPr>
        <w:t>Сведения о наличии ограничений (обременений), установленных в отношении земельного участка</w:t>
      </w:r>
      <w:r>
        <w:rPr>
          <w:rFonts w:cs="Times New Roman" w:ascii="Times New Roman" w:hAnsi="Times New Roman"/>
          <w:color w:val="000000"/>
        </w:rPr>
        <w:t xml:space="preserve">: земельный участок не обременен каким-либо залогом или иными правами третьих лиц, а также никто не предъявлял претензий об установлении в отношении земельного участка каких-либо подобных прав. </w:t>
      </w:r>
    </w:p>
    <w:p>
      <w:pPr>
        <w:pStyle w:val="Normal"/>
        <w:bidi w:val="0"/>
        <w:spacing w:lineRule="auto" w:line="240" w:before="0" w:after="0"/>
        <w:jc w:val="both"/>
        <w:rPr>
          <w:color w:val="000000"/>
        </w:rPr>
      </w:pPr>
      <w:r>
        <w:rPr>
          <w:rFonts w:cs="Times New Roman" w:ascii="Times New Roman" w:hAnsi="Times New Roman"/>
          <w:b/>
          <w:color w:val="000000"/>
        </w:rPr>
        <w:tab/>
        <w:t xml:space="preserve">Лот 4 – </w:t>
      </w:r>
      <w:r>
        <w:rPr>
          <w:rFonts w:cs="Times New Roman" w:ascii="Times New Roman" w:hAnsi="Times New Roman"/>
          <w:bCs/>
          <w:color w:val="000000"/>
        </w:rPr>
        <w:t xml:space="preserve">11 часов 30 минут:  </w:t>
      </w:r>
      <w:r>
        <w:rPr>
          <w:rFonts w:cs="Times New Roman" w:ascii="Times New Roman" w:hAnsi="Times New Roman"/>
          <w:bCs/>
          <w:color w:val="000000"/>
          <w:sz w:val="24"/>
          <w:szCs w:val="24"/>
        </w:rPr>
        <w:t>земельный участок площадью 2407518 кв.м., расположенный по адресу: Российская Федерация, Иркутская область, Усть-Илимский кадастровый квартал 38:17:022401.</w:t>
      </w:r>
    </w:p>
    <w:p>
      <w:pPr>
        <w:pStyle w:val="Normal"/>
        <w:bidi w:val="0"/>
        <w:spacing w:lineRule="auto" w:line="240"/>
        <w:ind w:firstLine="567"/>
        <w:jc w:val="both"/>
        <w:rPr>
          <w:color w:val="000000"/>
        </w:rPr>
      </w:pPr>
      <w:r>
        <w:rPr>
          <w:rFonts w:cs="Times New Roman" w:ascii="Times New Roman" w:hAnsi="Times New Roman"/>
          <w:b/>
          <w:bCs/>
          <w:color w:val="000000"/>
        </w:rPr>
        <w:t>Кадастровый номер</w:t>
      </w:r>
      <w:r>
        <w:rPr>
          <w:rFonts w:cs="Times New Roman" w:ascii="Times New Roman" w:hAnsi="Times New Roman"/>
          <w:bCs/>
          <w:color w:val="000000"/>
        </w:rPr>
        <w:t xml:space="preserve"> </w:t>
      </w:r>
      <w:r>
        <w:rPr>
          <w:rFonts w:cs="Times New Roman" w:ascii="Times New Roman" w:hAnsi="Times New Roman"/>
          <w:bCs/>
          <w:color w:val="000000"/>
          <w:sz w:val="24"/>
          <w:szCs w:val="24"/>
        </w:rPr>
        <w:t>38:17:022401:453.</w:t>
      </w:r>
    </w:p>
    <w:p>
      <w:pPr>
        <w:pStyle w:val="Normal"/>
        <w:bidi w:val="0"/>
        <w:spacing w:lineRule="auto" w:line="240"/>
        <w:ind w:firstLine="567"/>
        <w:jc w:val="both"/>
        <w:rPr>
          <w:color w:val="000000"/>
        </w:rPr>
      </w:pPr>
      <w:r>
        <w:rPr>
          <w:rFonts w:cs="Times New Roman" w:ascii="Times New Roman" w:hAnsi="Times New Roman"/>
          <w:b/>
          <w:bCs/>
          <w:color w:val="000000"/>
        </w:rPr>
        <w:t>Категория земель</w:t>
      </w:r>
      <w:r>
        <w:rPr>
          <w:rFonts w:cs="Times New Roman" w:ascii="Times New Roman" w:hAnsi="Times New Roman"/>
          <w:bCs/>
          <w:color w:val="000000"/>
        </w:rPr>
        <w:t xml:space="preserve">:  </w:t>
      </w:r>
      <w:r>
        <w:rPr>
          <w:rFonts w:cs="Times New Roman" w:ascii="Times New Roman" w:hAnsi="Times New Roman"/>
          <w:bCs/>
          <w:color w:val="000000"/>
        </w:rPr>
        <w:t>з</w:t>
      </w:r>
      <w:r>
        <w:rPr>
          <w:rFonts w:cs="Times New Roman" w:ascii="Times New Roman" w:hAnsi="Times New Roman"/>
          <w:bCs/>
          <w:color w:val="000000"/>
          <w:sz w:val="24"/>
          <w:szCs w:val="24"/>
        </w:rPr>
        <w:t xml:space="preserve">емли сельскохозяйственного назначения. </w:t>
      </w:r>
    </w:p>
    <w:p>
      <w:pPr>
        <w:pStyle w:val="Normal"/>
        <w:bidi w:val="0"/>
        <w:spacing w:lineRule="auto" w:line="240"/>
        <w:ind w:firstLine="567"/>
        <w:jc w:val="both"/>
        <w:rPr>
          <w:color w:val="000000"/>
        </w:rPr>
      </w:pPr>
      <w:r>
        <w:rPr>
          <w:rFonts w:cs="Times New Roman" w:ascii="Times New Roman" w:hAnsi="Times New Roman"/>
          <w:b/>
          <w:bCs/>
          <w:color w:val="000000"/>
        </w:rPr>
        <w:t>Виды разрешенного использования</w:t>
      </w:r>
      <w:r>
        <w:rPr>
          <w:rFonts w:cs="Times New Roman" w:ascii="Times New Roman" w:hAnsi="Times New Roman"/>
          <w:bCs/>
          <w:color w:val="000000"/>
        </w:rPr>
        <w:t xml:space="preserve">:  </w:t>
      </w:r>
      <w:r>
        <w:rPr>
          <w:rFonts w:cs="Times New Roman" w:ascii="Times New Roman" w:hAnsi="Times New Roman"/>
          <w:bCs/>
          <w:color w:val="000000"/>
          <w:sz w:val="24"/>
          <w:szCs w:val="24"/>
        </w:rPr>
        <w:t xml:space="preserve">сельскохозяйственного использование </w:t>
      </w:r>
      <w:r>
        <w:rPr>
          <w:rFonts w:cs="Times New Roman" w:ascii="Times New Roman" w:hAnsi="Times New Roman"/>
          <w:bCs/>
          <w:color w:val="000000"/>
          <w:sz w:val="24"/>
          <w:szCs w:val="24"/>
        </w:rPr>
        <w:t>(1.0).</w:t>
      </w:r>
    </w:p>
    <w:p>
      <w:pPr>
        <w:pStyle w:val="Normal"/>
        <w:bidi w:val="0"/>
        <w:spacing w:lineRule="auto" w:line="240"/>
        <w:ind w:firstLine="567"/>
        <w:jc w:val="both"/>
        <w:rPr>
          <w:color w:val="000000"/>
        </w:rPr>
      </w:pPr>
      <w:r>
        <w:rPr>
          <w:rFonts w:cs="Times New Roman" w:ascii="Times New Roman" w:hAnsi="Times New Roman"/>
          <w:b/>
          <w:bCs/>
          <w:color w:val="000000"/>
        </w:rPr>
        <w:t xml:space="preserve">Целевое использование: </w:t>
      </w:r>
      <w:r>
        <w:rPr>
          <w:rFonts w:cs="Times New Roman" w:ascii="Times New Roman" w:hAnsi="Times New Roman"/>
          <w:b w:val="false"/>
          <w:bCs/>
          <w:color w:val="000000"/>
          <w:spacing w:val="3"/>
          <w:sz w:val="24"/>
          <w:szCs w:val="24"/>
          <w:highlight w:val="white"/>
          <w:lang w:val="ru-RU" w:eastAsia="ar-SA" w:bidi="ru-RU"/>
        </w:rPr>
        <w:t>для ведения крестьянского (фермерского) хозяйства.</w:t>
      </w:r>
    </w:p>
    <w:p>
      <w:pPr>
        <w:pStyle w:val="Normal"/>
        <w:bidi w:val="0"/>
        <w:spacing w:lineRule="auto" w:line="240"/>
        <w:ind w:firstLine="567"/>
        <w:jc w:val="both"/>
        <w:rPr>
          <w:color w:val="000000"/>
        </w:rPr>
      </w:pPr>
      <w:r>
        <w:rPr>
          <w:rFonts w:cs="Times New Roman" w:ascii="Times New Roman" w:hAnsi="Times New Roman"/>
          <w:b/>
          <w:bCs/>
          <w:color w:val="000000"/>
        </w:rPr>
        <w:t>Срок аренды земельного участка</w:t>
      </w:r>
      <w:r>
        <w:rPr>
          <w:rFonts w:cs="Times New Roman" w:ascii="Times New Roman" w:hAnsi="Times New Roman"/>
          <w:bCs/>
          <w:color w:val="000000"/>
        </w:rPr>
        <w:t>: 4</w:t>
      </w:r>
      <w:r>
        <w:rPr>
          <w:rFonts w:cs="Times New Roman" w:ascii="Times New Roman" w:hAnsi="Times New Roman"/>
          <w:bCs/>
          <w:color w:val="000000"/>
        </w:rPr>
        <w:t>9 лет.</w:t>
      </w:r>
    </w:p>
    <w:p>
      <w:pPr>
        <w:pStyle w:val="Normal"/>
        <w:bidi w:val="0"/>
        <w:spacing w:lineRule="auto" w:line="240"/>
        <w:ind w:firstLine="567"/>
        <w:jc w:val="both"/>
        <w:rPr>
          <w:color w:val="000000"/>
        </w:rPr>
      </w:pPr>
      <w:r>
        <w:rPr>
          <w:rFonts w:cs="Times New Roman" w:ascii="Times New Roman" w:hAnsi="Times New Roman"/>
          <w:b/>
          <w:bCs/>
          <w:color w:val="000000"/>
        </w:rPr>
        <w:t>Начальная цена предмета аукциона</w:t>
      </w:r>
      <w:r>
        <w:rPr>
          <w:rFonts w:cs="Times New Roman" w:ascii="Times New Roman" w:hAnsi="Times New Roman"/>
          <w:bCs/>
          <w:color w:val="000000"/>
        </w:rPr>
        <w:t xml:space="preserve"> в размере начального размера арендной платы в год: </w:t>
      </w:r>
      <w:r>
        <w:rPr>
          <w:rFonts w:cs="Times New Roman" w:ascii="Times New Roman" w:hAnsi="Times New Roman"/>
          <w:bCs/>
          <w:color w:val="000000"/>
          <w:sz w:val="24"/>
          <w:szCs w:val="24"/>
        </w:rPr>
        <w:t>800000 (восемьсот тысяч) рублей.</w:t>
      </w:r>
    </w:p>
    <w:p>
      <w:pPr>
        <w:pStyle w:val="Normal"/>
        <w:bidi w:val="0"/>
        <w:spacing w:lineRule="auto" w:line="240"/>
        <w:ind w:firstLine="567"/>
        <w:jc w:val="both"/>
        <w:rPr>
          <w:color w:val="000000"/>
        </w:rPr>
      </w:pPr>
      <w:r>
        <w:rPr>
          <w:rFonts w:cs="Times New Roman" w:ascii="Times New Roman" w:hAnsi="Times New Roman"/>
          <w:color w:val="000000"/>
        </w:rPr>
        <w:t xml:space="preserve">Земельный участок является земельным участком, государственная собственность на который не разграничена. </w:t>
      </w:r>
    </w:p>
    <w:p>
      <w:pPr>
        <w:pStyle w:val="Normal"/>
        <w:bidi w:val="0"/>
        <w:spacing w:lineRule="auto" w:line="240"/>
        <w:ind w:firstLine="567"/>
        <w:jc w:val="both"/>
        <w:rPr>
          <w:color w:val="000000"/>
        </w:rPr>
      </w:pPr>
      <w:r>
        <w:rPr>
          <w:rFonts w:cs="Times New Roman" w:ascii="Times New Roman" w:hAnsi="Times New Roman"/>
          <w:color w:val="000000"/>
        </w:rPr>
        <w:t>Доступ  к земельному участку обеспечен от земельного участка общего пользования.</w:t>
      </w:r>
    </w:p>
    <w:p>
      <w:pPr>
        <w:pStyle w:val="Normal"/>
        <w:bidi w:val="0"/>
        <w:spacing w:lineRule="auto" w:line="240"/>
        <w:ind w:firstLine="567"/>
        <w:jc w:val="both"/>
        <w:rPr>
          <w:color w:val="000000"/>
        </w:rPr>
      </w:pPr>
      <w:r>
        <w:rPr>
          <w:rFonts w:cs="Times New Roman" w:ascii="Times New Roman" w:hAnsi="Times New Roman"/>
          <w:b/>
          <w:bCs/>
          <w:color w:val="000000"/>
        </w:rPr>
        <w:t>Описание границ земельного участка:</w:t>
      </w:r>
      <w:r>
        <w:rPr>
          <w:rFonts w:cs="Times New Roman" w:ascii="Times New Roman" w:hAnsi="Times New Roman"/>
          <w:color w:val="000000"/>
        </w:rPr>
        <w:t xml:space="preserve"> согласно выписке из Единого государственного реестра недвижимости от </w:t>
      </w:r>
      <w:r>
        <w:rPr>
          <w:rFonts w:cs="Times New Roman" w:ascii="Times New Roman" w:hAnsi="Times New Roman"/>
          <w:color w:val="000000"/>
        </w:rPr>
        <w:t>16</w:t>
      </w:r>
      <w:r>
        <w:rPr>
          <w:rFonts w:cs="Times New Roman" w:ascii="Times New Roman" w:hAnsi="Times New Roman"/>
          <w:color w:val="000000"/>
        </w:rPr>
        <w:t>.0</w:t>
      </w:r>
      <w:r>
        <w:rPr>
          <w:rFonts w:cs="Times New Roman" w:ascii="Times New Roman" w:hAnsi="Times New Roman"/>
          <w:color w:val="000000"/>
        </w:rPr>
        <w:t>2</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 № КУВИ-00</w:t>
      </w:r>
      <w:r>
        <w:rPr>
          <w:rFonts w:cs="Times New Roman" w:ascii="Times New Roman" w:hAnsi="Times New Roman"/>
          <w:color w:val="000000"/>
        </w:rPr>
        <w:t>1</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w:t>
      </w:r>
      <w:r>
        <w:rPr>
          <w:rFonts w:cs="Times New Roman" w:ascii="Times New Roman" w:hAnsi="Times New Roman"/>
          <w:color w:val="000000"/>
        </w:rPr>
        <w:t>21442694</w:t>
      </w:r>
      <w:r>
        <w:rPr>
          <w:rFonts w:cs="Times New Roman" w:ascii="Times New Roman" w:hAnsi="Times New Roman"/>
          <w:color w:val="000000"/>
        </w:rPr>
        <w:t>, выданной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pPr>
        <w:pStyle w:val="Normal"/>
        <w:ind w:firstLine="567"/>
        <w:jc w:val="both"/>
        <w:rPr/>
      </w:pPr>
      <w:r>
        <w:rPr>
          <w:rFonts w:cs="Times New Roman" w:ascii="Times New Roman" w:hAnsi="Times New Roman"/>
          <w:b/>
          <w:color w:val="000000"/>
        </w:rPr>
        <w:t>Сведения о наличии ограничений (обременений), установленных в отношении земельного участка</w:t>
      </w:r>
      <w:r>
        <w:rPr>
          <w:rFonts w:cs="Times New Roman" w:ascii="Times New Roman" w:hAnsi="Times New Roman"/>
          <w:color w:val="000000"/>
        </w:rPr>
        <w:t xml:space="preserve">: земельный участок не обременен каким-либо залогом или иными правами третьих лиц, а также никто не предъявлял претензий об установлении в отношении земельного участка каких-либо подобных прав. </w:t>
      </w:r>
    </w:p>
    <w:p>
      <w:pPr>
        <w:pStyle w:val="Normal"/>
        <w:ind w:firstLine="567"/>
        <w:jc w:val="both"/>
        <w:rPr>
          <w:rFonts w:ascii="Times New Roman" w:hAnsi="Times New Roman"/>
        </w:rPr>
      </w:pPr>
      <w:r>
        <w:rPr>
          <w:rFonts w:cs="Times New Roman" w:ascii="Times New Roman" w:hAnsi="Times New Roman"/>
          <w:b/>
        </w:rPr>
        <w:t>8. «Шаг аукциона»</w:t>
      </w:r>
      <w:r>
        <w:rPr>
          <w:rFonts w:cs="Times New Roman" w:ascii="Times New Roman" w:hAnsi="Times New Roman"/>
        </w:rPr>
        <w:t xml:space="preserve"> (3 % начальной цены предмета аукциона):</w:t>
      </w:r>
    </w:p>
    <w:p>
      <w:pPr>
        <w:pStyle w:val="Normal"/>
        <w:ind w:firstLine="567"/>
        <w:jc w:val="both"/>
        <w:rPr/>
      </w:pPr>
      <w:r>
        <w:rPr>
          <w:rFonts w:cs="Times New Roman" w:ascii="Times New Roman" w:hAnsi="Times New Roman"/>
          <w:color w:val="000000" w:themeColor="text1"/>
        </w:rPr>
        <w:t>1) лот 1 – 7200 (семь тысяч двести) рублей;</w:t>
      </w:r>
    </w:p>
    <w:p>
      <w:pPr>
        <w:pStyle w:val="Normal"/>
        <w:ind w:firstLine="567"/>
        <w:jc w:val="both"/>
        <w:rPr/>
      </w:pPr>
      <w:r>
        <w:rPr>
          <w:rFonts w:cs="Times New Roman" w:ascii="Times New Roman" w:hAnsi="Times New Roman"/>
          <w:color w:val="000000" w:themeColor="text1"/>
        </w:rPr>
        <w:t>2) лот 2 — 45000 (сорок пять тысяч) рублей;</w:t>
      </w:r>
    </w:p>
    <w:p>
      <w:pPr>
        <w:pStyle w:val="Normal"/>
        <w:ind w:firstLine="567"/>
        <w:jc w:val="both"/>
        <w:rPr/>
      </w:pPr>
      <w:r>
        <w:rPr>
          <w:rFonts w:cs="Times New Roman" w:ascii="Times New Roman" w:hAnsi="Times New Roman"/>
          <w:color w:val="000000" w:themeColor="text1"/>
        </w:rPr>
        <w:t>3) лот 3 — 11700 (одиннадцать тысяч семьсот) рублей;</w:t>
      </w:r>
    </w:p>
    <w:p>
      <w:pPr>
        <w:pStyle w:val="Normal"/>
        <w:ind w:firstLine="567"/>
        <w:jc w:val="both"/>
        <w:rPr/>
      </w:pPr>
      <w:r>
        <w:rPr>
          <w:rFonts w:cs="Times New Roman" w:ascii="Times New Roman" w:hAnsi="Times New Roman"/>
          <w:color w:val="000000" w:themeColor="text1"/>
        </w:rPr>
        <w:t>4) лот 4 — 24000 (двадцать четыре тысячи) рублей.</w:t>
      </w:r>
    </w:p>
    <w:p>
      <w:pPr>
        <w:pStyle w:val="Style16"/>
        <w:spacing w:before="0" w:after="0"/>
        <w:ind w:firstLine="567"/>
        <w:jc w:val="both"/>
        <w:rPr>
          <w:rFonts w:ascii="Times New Roman" w:hAnsi="Times New Roman" w:cs="Times New Roman"/>
          <w:b/>
          <w:b/>
        </w:rPr>
      </w:pPr>
      <w:r>
        <w:rPr>
          <w:rFonts w:cs="Times New Roman" w:ascii="Times New Roman" w:hAnsi="Times New Roman"/>
          <w:b/>
        </w:rPr>
        <w:t>9. Форма заявки на участие в аукционе, порядок ее приема, адрес места ее приема, дата и время начала и окончания приема заявок на участие в аукционе:</w:t>
      </w:r>
    </w:p>
    <w:p>
      <w:pPr>
        <w:pStyle w:val="Normal"/>
        <w:ind w:firstLine="567"/>
        <w:jc w:val="both"/>
        <w:rPr>
          <w:rFonts w:ascii="Times New Roman" w:hAnsi="Times New Roman"/>
        </w:rPr>
      </w:pPr>
      <w:r>
        <w:rPr>
          <w:rFonts w:cs="Times New Roman" w:ascii="Times New Roman" w:hAnsi="Times New Roman"/>
        </w:rPr>
        <w:t>1) Форма заявки:</w:t>
      </w:r>
    </w:p>
    <w:p>
      <w:pPr>
        <w:pStyle w:val="Normal"/>
        <w:jc w:val="right"/>
        <w:rPr>
          <w:rFonts w:ascii="Times New Roman" w:hAnsi="Times New Roman"/>
        </w:rPr>
      </w:pPr>
      <w:r>
        <w:rPr>
          <w:rFonts w:ascii="Times New Roman" w:hAnsi="Times New Roman"/>
        </w:rPr>
        <w:t>Председателю Комитета по управлению</w:t>
      </w:r>
    </w:p>
    <w:p>
      <w:pPr>
        <w:pStyle w:val="Normal"/>
        <w:jc w:val="right"/>
        <w:rPr>
          <w:rFonts w:ascii="Times New Roman" w:hAnsi="Times New Roman"/>
        </w:rPr>
      </w:pPr>
      <w:r>
        <w:rPr>
          <w:rFonts w:ascii="Times New Roman" w:hAnsi="Times New Roman"/>
        </w:rPr>
        <w:t xml:space="preserve">имуществом администрации муниципального </w:t>
      </w:r>
    </w:p>
    <w:p>
      <w:pPr>
        <w:pStyle w:val="Normal"/>
        <w:jc w:val="right"/>
        <w:rPr>
          <w:rFonts w:ascii="Times New Roman" w:hAnsi="Times New Roman"/>
        </w:rPr>
      </w:pPr>
      <w:r>
        <w:rPr>
          <w:rFonts w:ascii="Times New Roman" w:hAnsi="Times New Roman"/>
        </w:rPr>
        <w:t xml:space="preserve">образования «Усть-Илимский район» </w:t>
      </w:r>
    </w:p>
    <w:p>
      <w:pPr>
        <w:pStyle w:val="Normal"/>
        <w:jc w:val="right"/>
        <w:rPr>
          <w:rFonts w:ascii="Times New Roman" w:hAnsi="Times New Roman"/>
        </w:rPr>
      </w:pPr>
      <w:r>
        <w:rPr>
          <w:rFonts w:ascii="Times New Roman" w:hAnsi="Times New Roman"/>
        </w:rPr>
        <w:t>от __________________________________________</w:t>
      </w:r>
    </w:p>
    <w:p>
      <w:pPr>
        <w:pStyle w:val="Normal"/>
        <w:jc w:val="right"/>
        <w:rPr>
          <w:rFonts w:ascii="Times New Roman" w:hAnsi="Times New Roman"/>
        </w:rPr>
      </w:pPr>
      <w:r>
        <w:rPr>
          <w:rFonts w:ascii="Times New Roman" w:hAnsi="Times New Roman"/>
        </w:rPr>
        <w:t>_____________________________________________</w:t>
      </w:r>
    </w:p>
    <w:p>
      <w:pPr>
        <w:pStyle w:val="Normal"/>
        <w:jc w:val="right"/>
        <w:rPr>
          <w:rFonts w:ascii="Times New Roman" w:hAnsi="Times New Roman"/>
        </w:rPr>
      </w:pPr>
      <w:r>
        <w:rPr>
          <w:rFonts w:ascii="Times New Roman" w:hAnsi="Times New Roman"/>
        </w:rPr>
        <w:t>(ФИО (последнее при наличии)</w:t>
      </w:r>
    </w:p>
    <w:p>
      <w:pPr>
        <w:pStyle w:val="Normal"/>
        <w:jc w:val="right"/>
        <w:rPr>
          <w:rFonts w:ascii="Times New Roman" w:hAnsi="Times New Roman"/>
        </w:rPr>
      </w:pPr>
      <w:r>
        <w:rPr>
          <w:rFonts w:ascii="Times New Roman" w:hAnsi="Times New Roman"/>
        </w:rPr>
        <w:t xml:space="preserve"> </w:t>
      </w:r>
      <w:r>
        <w:rPr>
          <w:rFonts w:ascii="Times New Roman" w:hAnsi="Times New Roman"/>
        </w:rPr>
        <w:t>физ. лица или индивидуального предпринимателя</w:t>
      </w:r>
    </w:p>
    <w:p>
      <w:pPr>
        <w:pStyle w:val="Normal"/>
        <w:jc w:val="right"/>
        <w:rPr>
          <w:rFonts w:ascii="Times New Roman" w:hAnsi="Times New Roman"/>
        </w:rPr>
      </w:pPr>
      <w:r>
        <w:rPr>
          <w:rFonts w:ascii="Times New Roman" w:hAnsi="Times New Roman"/>
        </w:rPr>
        <w:t xml:space="preserve">Наименование юридического лица) </w:t>
      </w:r>
    </w:p>
    <w:p>
      <w:pPr>
        <w:pStyle w:val="Normal"/>
        <w:jc w:val="right"/>
        <w:rPr>
          <w:rFonts w:ascii="Times New Roman" w:hAnsi="Times New Roman"/>
        </w:rPr>
      </w:pPr>
      <w:r>
        <w:rPr>
          <w:rFonts w:ascii="Times New Roman" w:hAnsi="Times New Roman"/>
        </w:rPr>
        <w:t>адрес: _______________________________________</w:t>
      </w:r>
    </w:p>
    <w:p>
      <w:pPr>
        <w:pStyle w:val="Normal"/>
        <w:jc w:val="right"/>
        <w:rPr>
          <w:rFonts w:ascii="Times New Roman" w:hAnsi="Times New Roman"/>
        </w:rPr>
      </w:pPr>
      <w:r>
        <w:rPr>
          <w:rFonts w:ascii="Times New Roman" w:hAnsi="Times New Roman"/>
        </w:rPr>
        <w:t>________________________________________</w:t>
      </w:r>
    </w:p>
    <w:p>
      <w:pPr>
        <w:pStyle w:val="Normal"/>
        <w:jc w:val="right"/>
        <w:rPr>
          <w:rFonts w:ascii="Times New Roman" w:hAnsi="Times New Roman"/>
        </w:rPr>
      </w:pPr>
      <w:r>
        <w:rPr>
          <w:rFonts w:ascii="Times New Roman" w:hAnsi="Times New Roman"/>
        </w:rPr>
      </w:r>
    </w:p>
    <w:p>
      <w:pPr>
        <w:pStyle w:val="Normal"/>
        <w:ind w:firstLine="567"/>
        <w:jc w:val="right"/>
        <w:rPr>
          <w:rFonts w:ascii="Times New Roman" w:hAnsi="Times New Roman"/>
        </w:rPr>
      </w:pPr>
      <w:r>
        <w:rPr>
          <w:rFonts w:cs="Times New Roman" w:ascii="Times New Roman" w:hAnsi="Times New Roman"/>
        </w:rPr>
        <w:t>телефон: ________________, эл. адрес: __________</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rPr>
      </w:pPr>
      <w:r>
        <w:rPr>
          <w:rFonts w:ascii="Times New Roman" w:hAnsi="Times New Roman"/>
        </w:rPr>
        <w:t>Заявка на участие в аукционе</w:t>
      </w:r>
    </w:p>
    <w:p>
      <w:pPr>
        <w:pStyle w:val="Style16"/>
        <w:ind w:firstLine="360"/>
        <w:jc w:val="center"/>
        <w:rPr>
          <w:rFonts w:ascii="Times New Roman" w:hAnsi="Times New Roman"/>
        </w:rPr>
      </w:pPr>
      <w:r>
        <w:rPr>
          <w:rFonts w:cs="Times New Roman" w:ascii="Times New Roman" w:hAnsi="Times New Roman"/>
        </w:rPr>
        <w:t xml:space="preserve">на право заключения договора аренды земельного участка </w:t>
      </w:r>
    </w:p>
    <w:p>
      <w:pPr>
        <w:pStyle w:val="Normal"/>
        <w:jc w:val="center"/>
        <w:rPr>
          <w:rFonts w:ascii="Times New Roman" w:hAnsi="Times New Roman"/>
        </w:rPr>
      </w:pPr>
      <w:r>
        <w:rPr>
          <w:rFonts w:ascii="Times New Roman" w:hAnsi="Times New Roman"/>
        </w:rPr>
      </w:r>
    </w:p>
    <w:p>
      <w:pPr>
        <w:pStyle w:val="2"/>
        <w:numPr>
          <w:ilvl w:val="1"/>
          <w:numId w:val="2"/>
        </w:numPr>
        <w:spacing w:before="0" w:after="0"/>
        <w:rPr>
          <w:rFonts w:ascii="Times New Roman" w:hAnsi="Times New Roman"/>
          <w:sz w:val="24"/>
          <w:szCs w:val="24"/>
        </w:rPr>
      </w:pPr>
      <w:r>
        <w:rPr>
          <w:rFonts w:cs="Times New Roman" w:ascii="Times New Roman" w:hAnsi="Times New Roman"/>
          <w:b w:val="false"/>
          <w:bCs w:val="false"/>
          <w:i w:val="false"/>
          <w:iCs w:val="false"/>
          <w:sz w:val="24"/>
          <w:szCs w:val="24"/>
        </w:rPr>
        <w:t>Заявитель_____________________________________________________________________</w:t>
      </w:r>
    </w:p>
    <w:p>
      <w:pPr>
        <w:pStyle w:val="2"/>
        <w:numPr>
          <w:ilvl w:val="1"/>
          <w:numId w:val="2"/>
        </w:numPr>
        <w:spacing w:before="0" w:after="0"/>
        <w:rPr>
          <w:rFonts w:ascii="Times New Roman" w:hAnsi="Times New Roman"/>
          <w:sz w:val="24"/>
          <w:szCs w:val="24"/>
        </w:rPr>
      </w:pPr>
      <w:r>
        <w:rPr>
          <w:rFonts w:cs="Times New Roman" w:ascii="Times New Roman" w:hAnsi="Times New Roman"/>
          <w:b w:val="false"/>
          <w:i w:val="false"/>
          <w:sz w:val="24"/>
          <w:szCs w:val="24"/>
        </w:rPr>
        <w:t xml:space="preserve">                   </w:t>
      </w:r>
      <w:r>
        <w:rPr>
          <w:rFonts w:cs="Times New Roman" w:ascii="Times New Roman" w:hAnsi="Times New Roman"/>
          <w:b w:val="false"/>
          <w:i w:val="false"/>
          <w:sz w:val="16"/>
          <w:szCs w:val="16"/>
        </w:rPr>
        <w:t xml:space="preserve"> </w:t>
      </w:r>
      <w:r>
        <w:rPr>
          <w:rFonts w:cs="Times New Roman" w:ascii="Times New Roman" w:hAnsi="Times New Roman"/>
          <w:b w:val="false"/>
          <w:i w:val="false"/>
          <w:sz w:val="16"/>
          <w:szCs w:val="16"/>
        </w:rPr>
        <w:t>(полное наименование юридического лица, данные о его гос.регистрации; Ф.И.О. и паспортные данные физического лица)</w:t>
      </w:r>
      <w:r>
        <w:rPr>
          <w:rFonts w:cs="Times New Roman" w:ascii="Times New Roman" w:hAnsi="Times New Roman"/>
          <w:b w:val="false"/>
          <w:bCs w:val="false"/>
          <w:i w:val="false"/>
          <w:iCs w:val="false"/>
          <w:sz w:val="16"/>
          <w:szCs w:val="16"/>
        </w:rPr>
        <w:t xml:space="preserve"> </w:t>
      </w:r>
    </w:p>
    <w:p>
      <w:pPr>
        <w:pStyle w:val="2"/>
        <w:numPr>
          <w:ilvl w:val="1"/>
          <w:numId w:val="2"/>
        </w:numPr>
        <w:spacing w:before="120" w:after="120"/>
        <w:rPr>
          <w:rFonts w:ascii="Times New Roman" w:hAnsi="Times New Roman"/>
          <w:sz w:val="24"/>
          <w:szCs w:val="24"/>
        </w:rPr>
      </w:pPr>
      <w:r>
        <w:rPr>
          <w:rFonts w:cs="Times New Roman" w:ascii="Times New Roman" w:hAnsi="Times New Roman"/>
          <w:b w:val="false"/>
          <w:i w:val="false"/>
          <w:sz w:val="24"/>
          <w:szCs w:val="24"/>
        </w:rPr>
        <w:t xml:space="preserve">_____________________________________________________________________________ </w:t>
      </w:r>
    </w:p>
    <w:p>
      <w:pPr>
        <w:pStyle w:val="Normal"/>
        <w:spacing w:before="120" w:after="120"/>
        <w:rPr>
          <w:rFonts w:ascii="Times New Roman" w:hAnsi="Times New Roman"/>
        </w:rPr>
      </w:pPr>
      <w:r>
        <w:rPr>
          <w:rFonts w:ascii="Times New Roman" w:hAnsi="Times New Roman"/>
        </w:rPr>
        <w:t>_____________________________________________________________________________</w:t>
      </w:r>
    </w:p>
    <w:p>
      <w:pPr>
        <w:pStyle w:val="Normal"/>
        <w:spacing w:before="120" w:after="0"/>
        <w:rPr>
          <w:rFonts w:ascii="Times New Roman" w:hAnsi="Times New Roman"/>
        </w:rPr>
      </w:pPr>
      <w:r>
        <w:rPr>
          <w:rFonts w:ascii="Times New Roman" w:hAnsi="Times New Roman"/>
          <w:color w:val="000000"/>
        </w:rPr>
        <w:t>именуемый далее «Претендент», в лице __________________________________________,</w:t>
      </w:r>
    </w:p>
    <w:p>
      <w:pPr>
        <w:pStyle w:val="Normal"/>
        <w:rPr>
          <w:rFonts w:ascii="Times New Roman" w:hAnsi="Times New Roman"/>
        </w:rPr>
      </w:pPr>
      <w:r>
        <w:rPr>
          <w:rFonts w:ascii="Times New Roman" w:hAnsi="Times New Roman"/>
          <w:color w:val="000000"/>
        </w:rPr>
        <w:t xml:space="preserve">                                                                                </w:t>
      </w:r>
      <w:r>
        <w:rPr>
          <w:rFonts w:ascii="Times New Roman" w:hAnsi="Times New Roman"/>
          <w:color w:val="000000"/>
          <w:sz w:val="16"/>
          <w:szCs w:val="16"/>
        </w:rPr>
        <w:t xml:space="preserve">    </w:t>
      </w:r>
      <w:r>
        <w:rPr>
          <w:rFonts w:ascii="Times New Roman" w:hAnsi="Times New Roman"/>
          <w:color w:val="000000"/>
          <w:sz w:val="16"/>
          <w:szCs w:val="16"/>
        </w:rPr>
        <w:t>(Ф.И.О. представителя)</w:t>
      </w:r>
    </w:p>
    <w:p>
      <w:pPr>
        <w:pStyle w:val="Normal"/>
        <w:rPr>
          <w:rFonts w:ascii="Times New Roman" w:hAnsi="Times New Roman"/>
        </w:rPr>
      </w:pPr>
      <w:r>
        <w:rPr>
          <w:rFonts w:ascii="Times New Roman" w:hAnsi="Times New Roman"/>
          <w:color w:val="000000"/>
        </w:rPr>
        <w:t>действующего на основании ____________________________________________________,</w:t>
      </w:r>
    </w:p>
    <w:p>
      <w:pPr>
        <w:pStyle w:val="Normal"/>
        <w:rPr>
          <w:rFonts w:ascii="Times New Roman" w:hAnsi="Times New Roman"/>
        </w:rPr>
      </w:pPr>
      <w:r>
        <w:rPr>
          <w:rFonts w:ascii="Times New Roman" w:hAnsi="Times New Roman"/>
          <w:color w:val="000000"/>
        </w:rPr>
        <w:t xml:space="preserve">                                                                                 </w:t>
      </w:r>
      <w:r>
        <w:rPr>
          <w:rFonts w:ascii="Times New Roman" w:hAnsi="Times New Roman"/>
          <w:color w:val="000000"/>
          <w:sz w:val="16"/>
          <w:szCs w:val="16"/>
        </w:rPr>
        <w:t xml:space="preserve">   </w:t>
      </w:r>
      <w:r>
        <w:rPr>
          <w:rFonts w:ascii="Times New Roman" w:hAnsi="Times New Roman"/>
          <w:color w:val="000000"/>
          <w:sz w:val="16"/>
          <w:szCs w:val="16"/>
        </w:rPr>
        <w:t>(реквизиты документа)</w:t>
      </w:r>
    </w:p>
    <w:p>
      <w:pPr>
        <w:pStyle w:val="Normal"/>
        <w:spacing w:before="120" w:after="120"/>
        <w:jc w:val="both"/>
        <w:rPr>
          <w:rFonts w:ascii="Times New Roman" w:hAnsi="Times New Roman"/>
        </w:rPr>
      </w:pPr>
      <w:r>
        <w:rPr>
          <w:rFonts w:ascii="Times New Roman" w:hAnsi="Times New Roman"/>
        </w:rPr>
        <w:t xml:space="preserve">принимая решение об участии в аукционе по продаже права </w:t>
      </w:r>
      <w:r>
        <w:rPr>
          <w:rFonts w:ascii="Times New Roman" w:hAnsi="Times New Roman"/>
          <w:bCs/>
        </w:rPr>
        <w:t xml:space="preserve">заключения договора </w:t>
      </w:r>
      <w:r>
        <w:rPr>
          <w:rFonts w:ascii="Times New Roman" w:hAnsi="Times New Roman"/>
        </w:rPr>
        <w:t>аренды земельного участка площадью_________ кв.м., кадастровый номер: __________________, расположенного по адресу:_____________________________________________________</w:t>
      </w:r>
    </w:p>
    <w:p>
      <w:pPr>
        <w:pStyle w:val="Normal"/>
        <w:jc w:val="both"/>
        <w:rPr>
          <w:rFonts w:ascii="Times New Roman" w:hAnsi="Times New Roman"/>
        </w:rPr>
      </w:pPr>
      <w:r>
        <w:rPr>
          <w:rFonts w:ascii="Times New Roman" w:hAnsi="Times New Roman"/>
          <w:bCs/>
        </w:rPr>
        <w:t>_____________________________________________________________________________</w:t>
      </w:r>
    </w:p>
    <w:p>
      <w:pPr>
        <w:pStyle w:val="Normal"/>
        <w:jc w:val="both"/>
        <w:rPr>
          <w:rFonts w:ascii="Times New Roman" w:hAnsi="Times New Roman"/>
        </w:rPr>
      </w:pPr>
      <w:r>
        <w:rPr>
          <w:rFonts w:ascii="Times New Roman" w:hAnsi="Times New Roman"/>
          <w:bCs/>
        </w:rPr>
        <w:t>обязуюсь:</w:t>
      </w:r>
    </w:p>
    <w:p>
      <w:pPr>
        <w:pStyle w:val="Normal"/>
        <w:ind w:firstLine="720"/>
        <w:jc w:val="both"/>
        <w:rPr/>
      </w:pPr>
      <w:r>
        <w:rPr>
          <w:rFonts w:ascii="Times New Roman" w:hAnsi="Times New Roman"/>
        </w:rPr>
        <w:t>1. Соблюдать условия аукциона, содержащиеся в извещении о проведении аукциона на право заключения договора аренды земельного участка, опубликованном официальном сайте – www.torgi.gov.ru,</w:t>
      </w:r>
      <w:r>
        <w:rPr>
          <w:rFonts w:ascii="Times New Roman" w:hAnsi="Times New Roman"/>
          <w:color w:val="000000"/>
        </w:rPr>
        <w:t xml:space="preserve"> сайте Администрации муниципального образования «Усть-Илимский район» – https://uiraion.mo38.ru/, в </w:t>
      </w:r>
      <w:r>
        <w:rPr>
          <w:rFonts w:ascii="Times New Roman" w:hAnsi="Times New Roman"/>
          <w:color w:val="000000"/>
          <w:sz w:val="24"/>
          <w:szCs w:val="24"/>
        </w:rPr>
        <w:t xml:space="preserve">сетевом издании «Официальный интернет-портал правовой информации муниципального образования «Усть-Илимский район» </w:t>
      </w:r>
      <w:r>
        <w:rPr>
          <w:rFonts w:ascii="Times New Roman" w:hAnsi="Times New Roman"/>
          <w:color w:val="000000"/>
          <w:sz w:val="24"/>
          <w:szCs w:val="24"/>
          <w:lang w:val="en-US"/>
        </w:rPr>
        <w:t>www</w:t>
      </w:r>
      <w:r>
        <w:rPr>
          <w:rFonts w:ascii="Times New Roman" w:hAnsi="Times New Roman"/>
          <w:color w:val="000000"/>
          <w:sz w:val="24"/>
          <w:szCs w:val="24"/>
        </w:rPr>
        <w:t xml:space="preserve">.уи-район.рф, </w:t>
      </w:r>
      <w:r>
        <w:rPr>
          <w:rFonts w:ascii="Times New Roman" w:hAnsi="Times New Roman"/>
        </w:rPr>
        <w:t xml:space="preserve">в печатном издании – </w:t>
      </w:r>
      <w:r>
        <w:rPr>
          <w:rFonts w:ascii="Times New Roman" w:hAnsi="Times New Roman"/>
          <w:color w:val="000000"/>
        </w:rPr>
        <w:t>в газете «Вестник Бадарминского муниципального образования»</w:t>
      </w:r>
      <w:r>
        <w:rPr>
          <w:rFonts w:ascii="Times New Roman" w:hAnsi="Times New Roman"/>
        </w:rPr>
        <w:t>, который состоится «</w:t>
      </w:r>
      <w:r>
        <w:rPr>
          <w:rFonts w:ascii="Times New Roman" w:hAnsi="Times New Roman"/>
          <w:u w:val="single"/>
        </w:rPr>
        <w:t>22</w:t>
      </w:r>
      <w:r>
        <w:rPr>
          <w:rFonts w:ascii="Times New Roman" w:hAnsi="Times New Roman"/>
        </w:rPr>
        <w:t xml:space="preserve">» </w:t>
      </w:r>
      <w:r>
        <w:rPr>
          <w:rFonts w:ascii="Times New Roman" w:hAnsi="Times New Roman"/>
          <w:u w:val="single"/>
        </w:rPr>
        <w:t>а</w:t>
      </w:r>
      <w:r>
        <w:rPr>
          <w:rFonts w:ascii="Times New Roman" w:hAnsi="Times New Roman"/>
          <w:u w:val="single"/>
        </w:rPr>
        <w:t>преля</w:t>
      </w:r>
      <w:r>
        <w:rPr>
          <w:rFonts w:ascii="Times New Roman" w:hAnsi="Times New Roman"/>
        </w:rPr>
        <w:t xml:space="preserve"> </w:t>
      </w:r>
      <w:r>
        <w:rPr>
          <w:rFonts w:ascii="Times New Roman" w:hAnsi="Times New Roman"/>
          <w:u w:val="single"/>
        </w:rPr>
        <w:t>202</w:t>
      </w:r>
      <w:r>
        <w:rPr>
          <w:rFonts w:ascii="Times New Roman" w:hAnsi="Times New Roman"/>
          <w:u w:val="single"/>
        </w:rPr>
        <w:t>2</w:t>
      </w:r>
      <w:r>
        <w:rPr>
          <w:rFonts w:ascii="Times New Roman" w:hAnsi="Times New Roman"/>
        </w:rPr>
        <w:t xml:space="preserve"> г. в ____ч. _____мин. по адресу: Иркутская область, г. Усть-Илимск, ул. Комсомольская, 9, актовый зал (второй этаж), а также порядок проведения аукциона на право заключения договора аренды земельного участка;</w:t>
      </w:r>
    </w:p>
    <w:p>
      <w:pPr>
        <w:pStyle w:val="Normal"/>
        <w:ind w:firstLine="720"/>
        <w:jc w:val="both"/>
        <w:rPr/>
      </w:pPr>
      <w:r>
        <w:rPr>
          <w:rFonts w:ascii="Times New Roman" w:hAnsi="Times New Roman"/>
          <w:spacing w:val="-20"/>
        </w:rPr>
        <w:t>2</w:t>
      </w:r>
      <w:r>
        <w:rPr>
          <w:rFonts w:ascii="Times New Roman" w:hAnsi="Times New Roman"/>
        </w:rPr>
        <w:t>. В случае признания победителем аукциона, в течение 30 (тридцати) дней со дня направления проекта договора, но не ранее чем через 10 (десять) дней со дня размещения информации о результатах аукциона на официальном сайте Российской Федерации в сети «Интернет» (</w:t>
      </w:r>
      <w:hyperlink r:id="rId4">
        <w:r>
          <w:rPr>
            <w:rStyle w:val="Style13"/>
            <w:rFonts w:ascii="Times New Roman" w:hAnsi="Times New Roman"/>
          </w:rPr>
          <w:t>www.torgi.gov.ru</w:t>
        </w:r>
      </w:hyperlink>
      <w:r>
        <w:rPr>
          <w:rFonts w:ascii="Times New Roman" w:hAnsi="Times New Roman"/>
        </w:rPr>
        <w:t>) подписать договор и представить в Комитет по управлению имуществом администрации муниципального образования «Усть-Илимский район».</w:t>
      </w:r>
    </w:p>
    <w:p>
      <w:pPr>
        <w:pStyle w:val="Normal"/>
        <w:rPr>
          <w:rFonts w:ascii="Times New Roman" w:hAnsi="Times New Roman"/>
        </w:rPr>
      </w:pPr>
      <w:r>
        <w:rPr>
          <w:rFonts w:ascii="Times New Roman" w:hAnsi="Times New Roman"/>
        </w:rPr>
      </w:r>
    </w:p>
    <w:p>
      <w:pPr>
        <w:pStyle w:val="Normal"/>
        <w:spacing w:before="120" w:after="120"/>
        <w:rPr>
          <w:rFonts w:ascii="Times New Roman" w:hAnsi="Times New Roman"/>
        </w:rPr>
      </w:pPr>
      <w:r>
        <w:rPr>
          <w:rFonts w:ascii="Times New Roman" w:hAnsi="Times New Roman"/>
        </w:rPr>
        <w:t>Юридический адрес и банковские реквизиты счета для возврата задатка:_______________</w:t>
      </w:r>
    </w:p>
    <w:p>
      <w:pPr>
        <w:pStyle w:val="Normal"/>
        <w:spacing w:before="120" w:after="120"/>
        <w:rPr>
          <w:rFonts w:ascii="Times New Roman" w:hAnsi="Times New Roman"/>
        </w:rPr>
      </w:pPr>
      <w:r>
        <w:rPr>
          <w:rFonts w:ascii="Times New Roman" w:hAnsi="Times New Roman"/>
        </w:rPr>
        <w:t>_____________________________________________________________________________</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t>_____________________________________________________________________________</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rPr>
        <w:t>ИНН</w:t>
      </w:r>
      <w:r>
        <w:rPr>
          <w:rFonts w:ascii="Times New Roman" w:hAnsi="Times New Roman"/>
        </w:rPr>
        <w:t>:_______________________________</w:t>
      </w:r>
    </w:p>
    <w:p>
      <w:pPr>
        <w:pStyle w:val="Normal"/>
        <w:rPr>
          <w:rFonts w:ascii="Times New Roman" w:hAnsi="Times New Roman"/>
        </w:rPr>
      </w:pPr>
      <w:r>
        <w:rPr>
          <w:rFonts w:ascii="Times New Roman" w:hAnsi="Times New Roman"/>
          <w:b/>
        </w:rPr>
        <w:t>Телефон</w:t>
      </w:r>
      <w:r>
        <w:rPr>
          <w:rFonts w:ascii="Times New Roman" w:hAnsi="Times New Roman"/>
        </w:rPr>
        <w:t>:____________________________</w:t>
      </w:r>
    </w:p>
    <w:p>
      <w:pPr>
        <w:pStyle w:val="Normal"/>
        <w:rPr>
          <w:rFonts w:ascii="Times New Roman" w:hAnsi="Times New Roman"/>
        </w:rPr>
      </w:pPr>
      <w:r>
        <w:rPr>
          <w:rFonts w:ascii="Times New Roman" w:hAnsi="Times New Roman"/>
          <w:b/>
          <w:color w:val="000000"/>
        </w:rPr>
        <w:t>Электронный адрес</w:t>
      </w:r>
      <w:r>
        <w:rPr>
          <w:rFonts w:ascii="Times New Roman" w:hAnsi="Times New Roman"/>
          <w:color w:val="000000"/>
        </w:rPr>
        <w:t>:___________________</w:t>
      </w:r>
    </w:p>
    <w:p>
      <w:pPr>
        <w:pStyle w:val="Normal"/>
        <w:ind w:firstLine="708"/>
        <w:rPr>
          <w:rFonts w:ascii="Times New Roman" w:hAnsi="Times New Roman"/>
          <w:color w:val="000000"/>
        </w:rPr>
      </w:pPr>
      <w:r>
        <w:rPr>
          <w:rFonts w:ascii="Times New Roman" w:hAnsi="Times New Roman"/>
          <w:color w:val="000000"/>
        </w:rPr>
      </w:r>
    </w:p>
    <w:p>
      <w:pPr>
        <w:pStyle w:val="Normal"/>
        <w:rPr>
          <w:rFonts w:ascii="Times New Roman" w:hAnsi="Times New Roman"/>
        </w:rPr>
      </w:pPr>
      <w:r>
        <w:rPr>
          <w:rFonts w:ascii="Times New Roman" w:hAnsi="Times New Roman"/>
          <w:color w:val="000000"/>
        </w:rPr>
        <w:t>Приложение:</w:t>
      </w:r>
    </w:p>
    <w:p>
      <w:pPr>
        <w:pStyle w:val="Normal"/>
        <w:numPr>
          <w:ilvl w:val="0"/>
          <w:numId w:val="3"/>
        </w:numPr>
        <w:tabs>
          <w:tab w:val="left" w:pos="360" w:leader="none"/>
        </w:tabs>
        <w:ind w:left="360" w:hanging="360"/>
        <w:jc w:val="both"/>
        <w:rPr>
          <w:rFonts w:ascii="Times New Roman" w:hAnsi="Times New Roman"/>
        </w:rPr>
      </w:pPr>
      <w:r>
        <w:rPr>
          <w:rFonts w:ascii="Times New Roman" w:hAnsi="Times New Roman"/>
          <w:color w:val="000000"/>
        </w:rPr>
        <w:t>1) _________________________________________;</w:t>
      </w:r>
    </w:p>
    <w:p>
      <w:pPr>
        <w:pStyle w:val="Normal"/>
        <w:numPr>
          <w:ilvl w:val="0"/>
          <w:numId w:val="3"/>
        </w:numPr>
        <w:tabs>
          <w:tab w:val="left" w:pos="360" w:leader="none"/>
        </w:tabs>
        <w:ind w:left="360" w:hanging="360"/>
        <w:jc w:val="both"/>
        <w:rPr>
          <w:rFonts w:ascii="Times New Roman" w:hAnsi="Times New Roman"/>
        </w:rPr>
      </w:pPr>
      <w:r>
        <w:rPr>
          <w:rFonts w:ascii="Times New Roman" w:hAnsi="Times New Roman"/>
          <w:color w:val="000000"/>
        </w:rPr>
        <w:t>2) _________________________________________.</w:t>
      </w:r>
    </w:p>
    <w:p>
      <w:pPr>
        <w:pStyle w:val="Normal"/>
        <w:rPr>
          <w:rFonts w:ascii="Times New Roman" w:hAnsi="Times New Roman"/>
          <w:color w:val="000000"/>
        </w:rPr>
      </w:pPr>
      <w:r>
        <w:rPr>
          <w:rFonts w:ascii="Times New Roman" w:hAnsi="Times New Roman"/>
          <w:color w:val="000000"/>
        </w:rPr>
      </w:r>
    </w:p>
    <w:p>
      <w:pPr>
        <w:pStyle w:val="Normal"/>
        <w:jc w:val="both"/>
        <w:rPr>
          <w:rFonts w:ascii="Times New Roman" w:hAnsi="Times New Roman"/>
        </w:rPr>
      </w:pPr>
      <w:r>
        <w:rPr>
          <w:rFonts w:ascii="Times New Roman" w:hAnsi="Times New Roman"/>
          <w:color w:val="000000"/>
        </w:rPr>
        <w:t xml:space="preserve"> </w:t>
      </w:r>
      <w:r>
        <w:rPr>
          <w:rFonts w:ascii="Times New Roman" w:hAnsi="Times New Roman"/>
          <w:color w:val="000000"/>
        </w:rPr>
        <w:t>________________________________         _____________________            ________________</w:t>
      </w:r>
    </w:p>
    <w:p>
      <w:pPr>
        <w:pStyle w:val="Normal"/>
        <w:rPr>
          <w:rFonts w:ascii="Times New Roman" w:hAnsi="Times New Roman"/>
        </w:rPr>
      </w:pPr>
      <w:r>
        <w:rPr>
          <w:rFonts w:ascii="Times New Roman" w:hAnsi="Times New Roman"/>
          <w:color w:val="000000"/>
        </w:rPr>
        <w:t xml:space="preserve">            </w:t>
      </w:r>
      <w:r>
        <w:rPr>
          <w:rFonts w:ascii="Times New Roman" w:hAnsi="Times New Roman"/>
          <w:color w:val="000000"/>
          <w:sz w:val="16"/>
          <w:szCs w:val="16"/>
        </w:rPr>
        <w:t xml:space="preserve">  </w:t>
      </w:r>
      <w:r>
        <w:rPr>
          <w:rFonts w:ascii="Times New Roman" w:hAnsi="Times New Roman"/>
          <w:color w:val="000000"/>
          <w:sz w:val="16"/>
          <w:szCs w:val="16"/>
        </w:rPr>
        <w:t>(Подпись Претендента)                                                                           (Ф.И.О.)                                                             (Дата)</w:t>
      </w:r>
    </w:p>
    <w:p>
      <w:pPr>
        <w:pStyle w:val="Normal"/>
        <w:ind w:firstLine="540"/>
        <w:jc w:val="both"/>
        <w:rPr/>
      </w:pPr>
      <w:r>
        <w:rPr>
          <w:rFonts w:cs="Times New Roman" w:ascii="Times New Roman" w:hAnsi="Times New Roman"/>
        </w:rPr>
        <w:t xml:space="preserve">2) Заявки на участие в аукционе и прилагаемые к ним документы принимаются по адресу: Иркутская область, Иркутская область, г. Усть-Илимск, ул. Комсомольская, д. 11, второй этаж, кабинет № 19, тел. 7-16-70, понедельник – пятница с 09 часов 00 минут до 16 часов 00 минут </w:t>
      </w:r>
      <w:r>
        <w:rPr>
          <w:rFonts w:cs="Times New Roman" w:ascii="Times New Roman" w:hAnsi="Times New Roman"/>
          <w:color w:val="000000"/>
        </w:rPr>
        <w:t>с 2</w:t>
      </w:r>
      <w:r>
        <w:rPr>
          <w:rFonts w:cs="Times New Roman" w:ascii="Times New Roman" w:hAnsi="Times New Roman"/>
          <w:color w:val="000000"/>
        </w:rPr>
        <w:t>3</w:t>
      </w:r>
      <w:r>
        <w:rPr>
          <w:rFonts w:cs="Times New Roman" w:ascii="Times New Roman" w:hAnsi="Times New Roman"/>
          <w:color w:val="000000"/>
        </w:rPr>
        <w:t>.0</w:t>
      </w:r>
      <w:r>
        <w:rPr>
          <w:rFonts w:cs="Times New Roman" w:ascii="Times New Roman" w:hAnsi="Times New Roman"/>
          <w:color w:val="000000"/>
        </w:rPr>
        <w:t>3</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 по </w:t>
      </w:r>
      <w:r>
        <w:rPr>
          <w:rFonts w:cs="Times New Roman" w:ascii="Times New Roman" w:hAnsi="Times New Roman"/>
          <w:color w:val="000000"/>
        </w:rPr>
        <w:t>18</w:t>
      </w:r>
      <w:r>
        <w:rPr>
          <w:rFonts w:cs="Times New Roman" w:ascii="Times New Roman" w:hAnsi="Times New Roman"/>
          <w:color w:val="000000"/>
        </w:rPr>
        <w:t>.0</w:t>
      </w:r>
      <w:r>
        <w:rPr>
          <w:rFonts w:cs="Times New Roman" w:ascii="Times New Roman" w:hAnsi="Times New Roman"/>
          <w:color w:val="000000"/>
        </w:rPr>
        <w:t>4</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 (включительно).</w:t>
      </w:r>
    </w:p>
    <w:p>
      <w:pPr>
        <w:pStyle w:val="Normal"/>
        <w:ind w:firstLine="540"/>
        <w:jc w:val="both"/>
        <w:rPr>
          <w:rFonts w:ascii="Times New Roman" w:hAnsi="Times New Roman" w:cs="Times New Roman"/>
        </w:rPr>
      </w:pPr>
      <w:r>
        <w:rPr>
          <w:rFonts w:cs="Times New Roman" w:ascii="Times New Roman" w:hAnsi="Times New Roman"/>
        </w:rPr>
        <w:t>3) Для участия в аукционе необходимо представить комплект следующих документов:</w:t>
      </w:r>
    </w:p>
    <w:p>
      <w:pPr>
        <w:pStyle w:val="Normal"/>
        <w:ind w:firstLine="540"/>
        <w:jc w:val="both"/>
        <w:rPr>
          <w:rFonts w:ascii="Times New Roman" w:hAnsi="Times New Roman" w:cs="Times New Roman"/>
        </w:rPr>
      </w:pPr>
      <w:r>
        <w:rPr>
          <w:rFonts w:cs="Times New Roman" w:ascii="Times New Roman" w:hAnsi="Times New Roman"/>
        </w:rPr>
        <w:t>- заявку на участие в аукционе установленного образца в 2-х экземплярах с указанием банковских реквизитов счета для возврата задатка;</w:t>
      </w:r>
    </w:p>
    <w:p>
      <w:pPr>
        <w:pStyle w:val="Normal"/>
        <w:ind w:firstLine="540"/>
        <w:jc w:val="both"/>
        <w:rPr>
          <w:rFonts w:ascii="Times New Roman" w:hAnsi="Times New Roman" w:cs="Times New Roman"/>
        </w:rPr>
      </w:pPr>
      <w:r>
        <w:rPr>
          <w:rFonts w:cs="Times New Roman" w:ascii="Times New Roman" w:hAnsi="Times New Roman"/>
        </w:rPr>
        <w:t>- копии документов, удостоверяющих личность заявителя (для граждан);</w:t>
      </w:r>
    </w:p>
    <w:p>
      <w:pPr>
        <w:pStyle w:val="Normal"/>
        <w:ind w:firstLine="540"/>
        <w:jc w:val="both"/>
        <w:rPr>
          <w:rFonts w:ascii="Times New Roman" w:hAnsi="Times New Roman" w:cs="Times New Roman"/>
        </w:rPr>
      </w:pPr>
      <w:r>
        <w:rPr>
          <w:rFonts w:cs="Times New Roman" w:ascii="Times New Roman" w:hAnsi="Times New Roman"/>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ind w:firstLine="540"/>
        <w:jc w:val="both"/>
        <w:rPr>
          <w:rFonts w:ascii="Times New Roman" w:hAnsi="Times New Roman" w:cs="Times New Roman"/>
        </w:rPr>
      </w:pPr>
      <w:r>
        <w:rPr>
          <w:rFonts w:cs="Times New Roman" w:ascii="Times New Roman" w:hAnsi="Times New Roman"/>
        </w:rPr>
        <w:t>- документы, подтверждающие внесение задатка.</w:t>
      </w:r>
    </w:p>
    <w:p>
      <w:pPr>
        <w:pStyle w:val="Normal"/>
        <w:ind w:firstLine="540"/>
        <w:jc w:val="both"/>
        <w:rPr>
          <w:rFonts w:ascii="Times New Roman" w:hAnsi="Times New Roman" w:cs="Times New Roman"/>
        </w:rPr>
      </w:pPr>
      <w:r>
        <w:rPr>
          <w:rFonts w:cs="Times New Roman" w:ascii="Times New Roman" w:hAnsi="Times New Roman"/>
        </w:rPr>
        <w:t>Предс</w:t>
      </w:r>
      <w:r>
        <w:rPr>
          <w:rFonts w:cs="Times New Roman" w:ascii="Times New Roman" w:hAnsi="Times New Roman"/>
          <w:color w:val="000000"/>
        </w:rPr>
        <w:t>тавление документов, подтверждающих внесение задатка, признается заключением соглашения о задатке.</w:t>
      </w:r>
    </w:p>
    <w:p>
      <w:pPr>
        <w:pStyle w:val="Normal"/>
        <w:ind w:firstLine="540"/>
        <w:jc w:val="both"/>
        <w:rPr>
          <w:rFonts w:ascii="Times New Roman" w:hAnsi="Times New Roman" w:cs="Times New Roman"/>
        </w:rPr>
      </w:pPr>
      <w:r>
        <w:rPr>
          <w:rFonts w:cs="Times New Roman" w:ascii="Times New Roman" w:hAnsi="Times New Roman"/>
        </w:rPr>
        <w:t xml:space="preserve">Один заявитель может подать только одну заявку на участие в аукционе. </w:t>
      </w:r>
    </w:p>
    <w:p>
      <w:pPr>
        <w:pStyle w:val="Normal"/>
        <w:ind w:firstLine="540"/>
        <w:jc w:val="both"/>
        <w:rPr>
          <w:rFonts w:ascii="Times New Roman" w:hAnsi="Times New Roman"/>
        </w:rPr>
      </w:pPr>
      <w:r>
        <w:rPr>
          <w:rFonts w:cs="Times New Roman" w:ascii="Times New Roman" w:hAnsi="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w:t>
      </w:r>
      <w:r>
        <w:rPr>
          <w:rFonts w:cs="Times New Roman" w:ascii="Times New Roman" w:hAnsi="Times New Roman"/>
          <w:color w:val="000000"/>
        </w:rPr>
        <w:t>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Normal"/>
        <w:ind w:firstLine="540"/>
        <w:jc w:val="both"/>
        <w:rPr>
          <w:rFonts w:ascii="Times New Roman" w:hAnsi="Times New Roman"/>
          <w:color w:val="000000"/>
        </w:rPr>
      </w:pPr>
      <w:r>
        <w:rPr>
          <w:rFonts w:cs="Times New Roman" w:ascii="Times New Roman" w:hAnsi="Times New Roman"/>
          <w:color w:val="000000"/>
        </w:rPr>
        <w:t>Организатор торгов принимает заявки и ведет их учет в журнале регистрации заявок с присвоением номера, указанием даты и времени их приема. При этом на экземпляре заявки, который остается у заявителя, делается отметка о приеме заявки с указанием даты, времени и присвоенного этой заявке регистрационного номера.</w:t>
      </w:r>
    </w:p>
    <w:p>
      <w:pPr>
        <w:pStyle w:val="Normal"/>
        <w:ind w:firstLine="540"/>
        <w:jc w:val="both"/>
        <w:rPr>
          <w:rFonts w:ascii="Times New Roman" w:hAnsi="Times New Roman" w:cs="Times New Roman"/>
          <w:color w:val="FF0000"/>
        </w:rPr>
      </w:pPr>
      <w:r>
        <w:rPr>
          <w:rFonts w:cs="Times New Roman" w:ascii="Times New Roman" w:hAnsi="Times New Roman"/>
          <w:color w:val="000000"/>
        </w:rPr>
        <w:t>Заявка подается заявителем лично или его уполномоченным представителем, а также может направляться заказным письмом с уведомлением о вручении.</w:t>
      </w:r>
    </w:p>
    <w:p>
      <w:pPr>
        <w:pStyle w:val="Normal"/>
        <w:ind w:firstLine="540"/>
        <w:jc w:val="both"/>
        <w:rPr>
          <w:rFonts w:ascii="Times New Roman" w:hAnsi="Times New Roman"/>
          <w:color w:val="000000"/>
        </w:rPr>
      </w:pPr>
      <w:r>
        <w:rPr>
          <w:rFonts w:cs="Times New Roman" w:ascii="Times New Roman" w:hAnsi="Times New Roman"/>
          <w:color w:val="000000"/>
        </w:rPr>
        <w:t>В случае поступления заявки по почте, копия заявки с указанием присвоенного ей регистрационного номера, даты и времени приема заявки направляется заявителю или его уполномоченному представителю заказным письмом с уведомлением о вручении.</w:t>
      </w:r>
    </w:p>
    <w:p>
      <w:pPr>
        <w:pStyle w:val="Normal"/>
        <w:ind w:firstLine="540"/>
        <w:jc w:val="both"/>
        <w:rPr>
          <w:rFonts w:ascii="Times New Roman" w:hAnsi="Times New Roman" w:cs="Times New Roman"/>
          <w:color w:val="FF0000"/>
        </w:rPr>
      </w:pPr>
      <w:r>
        <w:rPr>
          <w:rFonts w:cs="Times New Roman" w:ascii="Times New Roman" w:hAnsi="Times New Roman"/>
          <w:color w:val="000000"/>
        </w:rPr>
        <w:t xml:space="preserve">Заявка на участие в аукционе, поступившая по истечении срока ее приема, возвращается заявителю в день ее поступления. </w:t>
      </w:r>
    </w:p>
    <w:p>
      <w:pPr>
        <w:pStyle w:val="Normal"/>
        <w:ind w:firstLine="540"/>
        <w:jc w:val="both"/>
        <w:rPr>
          <w:rFonts w:ascii="Times New Roman" w:hAnsi="Times New Roman"/>
        </w:rPr>
      </w:pPr>
      <w:r>
        <w:rPr>
          <w:rFonts w:cs="Times New Roman" w:ascii="Times New Roman" w:hAnsi="Times New Roman"/>
          <w:b/>
        </w:rPr>
        <w:t xml:space="preserve">10. Размер задатка </w:t>
      </w:r>
      <w:r>
        <w:rPr>
          <w:rFonts w:cs="Times New Roman" w:ascii="Times New Roman" w:hAnsi="Times New Roman"/>
        </w:rPr>
        <w:t>(20 % начальной цены предмета аукциона), порядок его внесения участниками аукциона и возврата задатка, банковские реквизиты счета для перечисления задатка:</w:t>
      </w:r>
    </w:p>
    <w:p>
      <w:pPr>
        <w:pStyle w:val="Normal"/>
        <w:numPr>
          <w:ilvl w:val="0"/>
          <w:numId w:val="0"/>
        </w:numPr>
        <w:ind w:firstLine="709"/>
        <w:jc w:val="both"/>
        <w:outlineLvl w:val="0"/>
        <w:rPr/>
      </w:pPr>
      <w:r>
        <w:rPr>
          <w:rFonts w:ascii="Times New Roman" w:hAnsi="Times New Roman"/>
          <w:color w:val="000000"/>
        </w:rPr>
        <w:t>-  лот № 1 – 48000 (сорок восемь тысяч) рублей;</w:t>
      </w:r>
    </w:p>
    <w:p>
      <w:pPr>
        <w:pStyle w:val="Normal"/>
        <w:numPr>
          <w:ilvl w:val="0"/>
          <w:numId w:val="0"/>
        </w:numPr>
        <w:ind w:firstLine="709"/>
        <w:jc w:val="both"/>
        <w:outlineLvl w:val="0"/>
        <w:rPr/>
      </w:pPr>
      <w:r>
        <w:rPr>
          <w:rFonts w:ascii="Times New Roman" w:hAnsi="Times New Roman"/>
          <w:color w:val="000000"/>
        </w:rPr>
        <w:t>- лот  № 2 — 300000 (триста тысяч) рублей;</w:t>
      </w:r>
    </w:p>
    <w:p>
      <w:pPr>
        <w:pStyle w:val="Normal"/>
        <w:numPr>
          <w:ilvl w:val="0"/>
          <w:numId w:val="0"/>
        </w:numPr>
        <w:ind w:firstLine="709"/>
        <w:jc w:val="both"/>
        <w:outlineLvl w:val="0"/>
        <w:rPr/>
      </w:pPr>
      <w:r>
        <w:rPr>
          <w:rFonts w:ascii="Times New Roman" w:hAnsi="Times New Roman"/>
          <w:color w:val="000000"/>
        </w:rPr>
        <w:t>- лот № 3 — 78000 (семьдесят восемь тысяч) рублей;</w:t>
      </w:r>
    </w:p>
    <w:p>
      <w:pPr>
        <w:pStyle w:val="Normal"/>
        <w:numPr>
          <w:ilvl w:val="0"/>
          <w:numId w:val="0"/>
        </w:numPr>
        <w:ind w:firstLine="709"/>
        <w:jc w:val="both"/>
        <w:outlineLvl w:val="0"/>
        <w:rPr/>
      </w:pPr>
      <w:r>
        <w:rPr>
          <w:rFonts w:cs="Times New Roman" w:ascii="Times New Roman" w:hAnsi="Times New Roman"/>
          <w:color w:val="000000"/>
        </w:rPr>
        <w:t>- лот № 4 — 160000 (сто шестьдесят тысяч) рублей.</w:t>
      </w:r>
    </w:p>
    <w:p>
      <w:pPr>
        <w:pStyle w:val="Normal"/>
        <w:ind w:firstLine="540"/>
        <w:jc w:val="both"/>
        <w:rPr>
          <w:color w:val="FF0000"/>
        </w:rPr>
      </w:pPr>
      <w:r>
        <w:rPr>
          <w:rFonts w:cs="Times New Roman" w:ascii="Times New Roman" w:hAnsi="Times New Roman"/>
          <w:bCs/>
          <w:color w:val="000000"/>
        </w:rPr>
        <w:t xml:space="preserve">Задаток должен быть внесен до момента подачи заявки на участие в аукционе. Задаток </w:t>
      </w:r>
      <w:r>
        <w:rPr>
          <w:rFonts w:cs="Times New Roman" w:ascii="Times New Roman" w:hAnsi="Times New Roman"/>
          <w:color w:val="000000"/>
        </w:rPr>
        <w:t>счита</w:t>
      </w:r>
      <w:r>
        <w:rPr>
          <w:rFonts w:cs="Times New Roman" w:ascii="Times New Roman" w:hAnsi="Times New Roman"/>
          <w:b w:val="false"/>
          <w:bCs w:val="false"/>
          <w:color w:val="000000"/>
        </w:rPr>
        <w:t xml:space="preserve">ется внесенным с момента его зачисления на расчетный счет организатора аукциона: </w:t>
      </w:r>
    </w:p>
    <w:p>
      <w:pPr>
        <w:pStyle w:val="BodyText2"/>
        <w:spacing w:lineRule="auto" w:line="240" w:before="0" w:after="0"/>
        <w:ind w:firstLine="567"/>
        <w:jc w:val="both"/>
        <w:rPr>
          <w:b w:val="false"/>
          <w:b w:val="false"/>
          <w:bCs w:val="false"/>
          <w:color w:val="000000"/>
          <w:sz w:val="24"/>
          <w:szCs w:val="24"/>
        </w:rPr>
      </w:pPr>
      <w:r>
        <w:rPr>
          <w:rFonts w:cs="Times New Roman" w:ascii="Times New Roman" w:hAnsi="Times New Roman"/>
          <w:b w:val="false"/>
          <w:bCs w:val="false"/>
          <w:color w:val="000000"/>
          <w:sz w:val="24"/>
          <w:szCs w:val="24"/>
        </w:rPr>
        <w:t>Получатель  КЭФ МО УИ района (Комитет по управлению имуществом администрации муниципального образования «Усть-Илимский район»)</w:t>
      </w:r>
    </w:p>
    <w:p>
      <w:pPr>
        <w:pStyle w:val="Style16"/>
        <w:spacing w:before="0" w:after="0"/>
        <w:ind w:firstLine="567"/>
        <w:jc w:val="both"/>
        <w:rPr>
          <w:rFonts w:ascii="Times New Roman" w:hAnsi="Times New Roman" w:cs="Times New Roman"/>
        </w:rPr>
      </w:pPr>
      <w:r>
        <w:rPr>
          <w:rFonts w:cs="Times New Roman" w:ascii="Times New Roman" w:hAnsi="Times New Roman"/>
          <w:color w:val="000000"/>
          <w:sz w:val="24"/>
          <w:szCs w:val="24"/>
        </w:rPr>
        <w:t>Банк:  Отделение Иркутск банка России //УФК по Иркутской области г. Иркутск</w:t>
      </w:r>
    </w:p>
    <w:p>
      <w:pPr>
        <w:pStyle w:val="Normal"/>
        <w:ind w:firstLine="567"/>
        <w:jc w:val="both"/>
        <w:rPr>
          <w:sz w:val="24"/>
          <w:szCs w:val="24"/>
        </w:rPr>
      </w:pPr>
      <w:r>
        <w:rPr>
          <w:rFonts w:cs="Times New Roman" w:ascii="Times New Roman" w:hAnsi="Times New Roman"/>
          <w:color w:val="000000"/>
          <w:sz w:val="24"/>
          <w:szCs w:val="24"/>
        </w:rPr>
        <w:t xml:space="preserve">Банковский счет (ЕКС)  </w:t>
      </w:r>
      <w:r>
        <w:rPr>
          <w:rFonts w:cs="Times New Roman" w:ascii="Times New Roman" w:hAnsi="Times New Roman"/>
          <w:color w:val="000000"/>
          <w:sz w:val="24"/>
          <w:szCs w:val="24"/>
          <w:u w:val="single"/>
        </w:rPr>
        <w:t>401 028 101 453 700 000 26</w:t>
      </w:r>
    </w:p>
    <w:p>
      <w:pPr>
        <w:pStyle w:val="Normal"/>
        <w:ind w:firstLine="567"/>
        <w:jc w:val="both"/>
        <w:rPr>
          <w:sz w:val="24"/>
          <w:szCs w:val="24"/>
        </w:rPr>
      </w:pPr>
      <w:r>
        <w:rPr>
          <w:rFonts w:cs="Times New Roman" w:ascii="Times New Roman" w:hAnsi="Times New Roman"/>
          <w:color w:val="000000"/>
          <w:sz w:val="24"/>
          <w:szCs w:val="24"/>
        </w:rPr>
        <w:t>Казначейский счет (КС) 031 006 430 000 000 134 00</w:t>
      </w:r>
    </w:p>
    <w:p>
      <w:pPr>
        <w:pStyle w:val="Normal"/>
        <w:ind w:firstLine="567"/>
        <w:jc w:val="both"/>
        <w:rPr>
          <w:sz w:val="24"/>
          <w:szCs w:val="24"/>
        </w:rPr>
      </w:pPr>
      <w:r>
        <w:rPr>
          <w:rFonts w:cs="Times New Roman" w:ascii="Times New Roman" w:hAnsi="Times New Roman"/>
          <w:color w:val="000000"/>
          <w:sz w:val="24"/>
          <w:szCs w:val="24"/>
        </w:rPr>
        <w:t>ИНН  3817028626</w:t>
      </w:r>
    </w:p>
    <w:p>
      <w:pPr>
        <w:pStyle w:val="Normal"/>
        <w:ind w:firstLine="567"/>
        <w:jc w:val="both"/>
        <w:rPr>
          <w:sz w:val="24"/>
          <w:szCs w:val="24"/>
        </w:rPr>
      </w:pPr>
      <w:r>
        <w:rPr>
          <w:rFonts w:cs="Times New Roman" w:ascii="Times New Roman" w:hAnsi="Times New Roman"/>
          <w:color w:val="000000"/>
          <w:sz w:val="24"/>
          <w:szCs w:val="24"/>
        </w:rPr>
        <w:t>КПП  381701001</w:t>
      </w:r>
    </w:p>
    <w:p>
      <w:pPr>
        <w:pStyle w:val="Normal"/>
        <w:ind w:firstLine="567"/>
        <w:jc w:val="both"/>
        <w:rPr>
          <w:sz w:val="24"/>
          <w:szCs w:val="24"/>
        </w:rPr>
      </w:pPr>
      <w:r>
        <w:rPr>
          <w:rFonts w:cs="Times New Roman" w:ascii="Times New Roman" w:hAnsi="Times New Roman"/>
          <w:color w:val="000000"/>
          <w:sz w:val="24"/>
          <w:szCs w:val="24"/>
        </w:rPr>
        <w:t>БИК   012520101</w:t>
      </w:r>
    </w:p>
    <w:p>
      <w:pPr>
        <w:pStyle w:val="Normal"/>
        <w:ind w:firstLine="567"/>
        <w:jc w:val="both"/>
        <w:rPr>
          <w:sz w:val="24"/>
          <w:szCs w:val="24"/>
        </w:rPr>
      </w:pPr>
      <w:r>
        <w:rPr>
          <w:rFonts w:cs="Times New Roman" w:ascii="Times New Roman" w:hAnsi="Times New Roman"/>
          <w:color w:val="000000"/>
          <w:sz w:val="24"/>
          <w:szCs w:val="24"/>
        </w:rPr>
        <w:t>КБК   901 111 0502505 00000 120</w:t>
      </w:r>
    </w:p>
    <w:p>
      <w:pPr>
        <w:pStyle w:val="Normal"/>
        <w:ind w:firstLine="567"/>
        <w:jc w:val="both"/>
        <w:rPr>
          <w:sz w:val="24"/>
          <w:szCs w:val="24"/>
        </w:rPr>
      </w:pPr>
      <w:r>
        <w:rPr>
          <w:rFonts w:cs="Times New Roman" w:ascii="Times New Roman" w:hAnsi="Times New Roman"/>
          <w:color w:val="000000"/>
          <w:sz w:val="24"/>
          <w:szCs w:val="24"/>
        </w:rPr>
        <w:t>ОКТМО  25 642 000</w:t>
      </w:r>
    </w:p>
    <w:p>
      <w:pPr>
        <w:pStyle w:val="Normal"/>
        <w:ind w:firstLine="540"/>
        <w:jc w:val="both"/>
        <w:rPr>
          <w:sz w:val="24"/>
          <w:szCs w:val="24"/>
        </w:rPr>
      </w:pPr>
      <w:r>
        <w:rPr>
          <w:rFonts w:cs="Times New Roman" w:ascii="Times New Roman" w:hAnsi="Times New Roman"/>
          <w:bCs/>
          <w:color w:val="000000"/>
          <w:sz w:val="24"/>
          <w:szCs w:val="24"/>
          <w:u w:val="single"/>
        </w:rPr>
        <w:t>Назначение платежа: задаток за участие в аукционе</w:t>
      </w:r>
      <w:r>
        <w:rPr>
          <w:rFonts w:cs="Times New Roman" w:ascii="Times New Roman" w:hAnsi="Times New Roman"/>
          <w:color w:val="000000"/>
          <w:sz w:val="24"/>
          <w:szCs w:val="24"/>
          <w:u w:val="single"/>
        </w:rPr>
        <w:t xml:space="preserve"> на право заключения договора аренды земельного участка</w:t>
      </w:r>
      <w:r>
        <w:rPr>
          <w:rFonts w:cs="Times New Roman" w:ascii="Times New Roman" w:hAnsi="Times New Roman"/>
          <w:bCs/>
          <w:color w:val="000000"/>
          <w:sz w:val="24"/>
          <w:szCs w:val="24"/>
          <w:u w:val="single"/>
        </w:rPr>
        <w:t xml:space="preserve"> (указать земельный участок, в отношении которого подается заявка).</w:t>
      </w:r>
    </w:p>
    <w:p>
      <w:pPr>
        <w:pStyle w:val="BodyText2"/>
        <w:spacing w:lineRule="auto" w:line="240" w:before="0" w:after="0"/>
        <w:ind w:firstLine="567"/>
        <w:jc w:val="both"/>
        <w:rPr>
          <w:rFonts w:ascii="Times New Roman" w:hAnsi="Times New Roman" w:cs="Times New Roman"/>
          <w:b/>
          <w:b/>
          <w:bCs/>
          <w:i/>
          <w:i/>
          <w:u w:val="single"/>
        </w:rPr>
      </w:pPr>
      <w:r>
        <w:rPr>
          <w:rFonts w:cs="Times New Roman" w:ascii="Times New Roman" w:hAnsi="Times New Roman"/>
          <w:b/>
          <w:bCs/>
          <w:i/>
          <w:color w:val="000000"/>
          <w:u w:val="single"/>
        </w:rPr>
        <w:t>Заполнять получателя строго как в реквизитах</w:t>
      </w:r>
    </w:p>
    <w:p>
      <w:pPr>
        <w:pStyle w:val="BodyText2"/>
        <w:spacing w:lineRule="auto" w:line="240" w:before="0" w:after="0"/>
        <w:ind w:firstLine="567"/>
        <w:jc w:val="both"/>
        <w:rPr/>
      </w:pPr>
      <w:r>
        <w:rPr>
          <w:rFonts w:cs="Times New Roman" w:ascii="Times New Roman" w:hAnsi="Times New Roman"/>
          <w:b/>
          <w:bCs/>
          <w:color w:val="000000"/>
        </w:rPr>
        <w:t xml:space="preserve">Срок внесения задатка: </w:t>
      </w:r>
      <w:r>
        <w:rPr>
          <w:rFonts w:cs="Times New Roman" w:ascii="Times New Roman" w:hAnsi="Times New Roman"/>
          <w:b/>
          <w:color w:val="000000"/>
        </w:rPr>
        <w:t>с 2</w:t>
      </w:r>
      <w:r>
        <w:rPr>
          <w:rFonts w:cs="Times New Roman" w:ascii="Times New Roman" w:hAnsi="Times New Roman"/>
          <w:b/>
          <w:color w:val="000000"/>
        </w:rPr>
        <w:t>3</w:t>
      </w:r>
      <w:r>
        <w:rPr>
          <w:rFonts w:cs="Times New Roman" w:ascii="Times New Roman" w:hAnsi="Times New Roman"/>
          <w:b/>
          <w:color w:val="000000"/>
        </w:rPr>
        <w:t>.0</w:t>
      </w:r>
      <w:r>
        <w:rPr>
          <w:rFonts w:cs="Times New Roman" w:ascii="Times New Roman" w:hAnsi="Times New Roman"/>
          <w:b/>
          <w:color w:val="000000"/>
        </w:rPr>
        <w:t>3</w:t>
      </w:r>
      <w:r>
        <w:rPr>
          <w:rFonts w:cs="Times New Roman" w:ascii="Times New Roman" w:hAnsi="Times New Roman"/>
          <w:b/>
          <w:color w:val="000000"/>
        </w:rPr>
        <w:t>.202</w:t>
      </w:r>
      <w:r>
        <w:rPr>
          <w:rFonts w:cs="Times New Roman" w:ascii="Times New Roman" w:hAnsi="Times New Roman"/>
          <w:b/>
          <w:color w:val="000000"/>
        </w:rPr>
        <w:t xml:space="preserve">2 </w:t>
      </w:r>
      <w:r>
        <w:rPr>
          <w:rFonts w:cs="Times New Roman" w:ascii="Times New Roman" w:hAnsi="Times New Roman"/>
          <w:b/>
          <w:color w:val="000000"/>
        </w:rPr>
        <w:t xml:space="preserve">г. по </w:t>
      </w:r>
      <w:r>
        <w:rPr>
          <w:rFonts w:cs="Times New Roman" w:ascii="Times New Roman" w:hAnsi="Times New Roman"/>
          <w:b/>
          <w:color w:val="000000"/>
        </w:rPr>
        <w:t>18</w:t>
      </w:r>
      <w:r>
        <w:rPr>
          <w:rFonts w:cs="Times New Roman" w:ascii="Times New Roman" w:hAnsi="Times New Roman"/>
          <w:b/>
          <w:color w:val="000000"/>
        </w:rPr>
        <w:t>.0</w:t>
      </w:r>
      <w:r>
        <w:rPr>
          <w:rFonts w:cs="Times New Roman" w:ascii="Times New Roman" w:hAnsi="Times New Roman"/>
          <w:b/>
          <w:color w:val="000000"/>
        </w:rPr>
        <w:t>4</w:t>
      </w:r>
      <w:r>
        <w:rPr>
          <w:rFonts w:cs="Times New Roman" w:ascii="Times New Roman" w:hAnsi="Times New Roman"/>
          <w:b/>
          <w:color w:val="000000"/>
        </w:rPr>
        <w:t>.202</w:t>
      </w:r>
      <w:r>
        <w:rPr>
          <w:rFonts w:cs="Times New Roman" w:ascii="Times New Roman" w:hAnsi="Times New Roman"/>
          <w:b/>
          <w:color w:val="000000"/>
        </w:rPr>
        <w:t xml:space="preserve">2 </w:t>
      </w:r>
      <w:r>
        <w:rPr>
          <w:rFonts w:cs="Times New Roman" w:ascii="Times New Roman" w:hAnsi="Times New Roman"/>
          <w:b/>
          <w:color w:val="000000"/>
        </w:rPr>
        <w:t>г.</w:t>
      </w:r>
      <w:r>
        <w:rPr>
          <w:rFonts w:cs="Times New Roman" w:ascii="Times New Roman" w:hAnsi="Times New Roman"/>
          <w:b/>
          <w:bCs/>
          <w:color w:val="000000"/>
        </w:rPr>
        <w:t xml:space="preserve"> </w:t>
      </w:r>
    </w:p>
    <w:p>
      <w:pPr>
        <w:pStyle w:val="ConsPlusNormal"/>
        <w:ind w:firstLine="567"/>
        <w:jc w:val="both"/>
        <w:rPr>
          <w:rFonts w:ascii="Times New Roman" w:hAnsi="Times New Roman" w:cs="Times New Roman"/>
          <w:b/>
          <w:b/>
          <w:szCs w:val="24"/>
        </w:rPr>
      </w:pPr>
      <w:r>
        <w:rPr>
          <w:rFonts w:cs="Times New Roman" w:ascii="Times New Roman" w:hAnsi="Times New Roman"/>
          <w:b/>
          <w:szCs w:val="24"/>
        </w:rPr>
        <w:t>Сумма задатка возвращается заявителю в следующих случаях:</w:t>
      </w:r>
    </w:p>
    <w:p>
      <w:pPr>
        <w:pStyle w:val="ConsPlusNormal"/>
        <w:ind w:firstLine="567"/>
        <w:jc w:val="both"/>
        <w:rPr>
          <w:rFonts w:ascii="Times New Roman" w:hAnsi="Times New Roman"/>
          <w:szCs w:val="24"/>
        </w:rPr>
      </w:pPr>
      <w:r>
        <w:rPr>
          <w:rFonts w:cs="Times New Roman" w:ascii="Times New Roman" w:hAnsi="Times New Roman"/>
          <w:szCs w:val="24"/>
        </w:rPr>
        <w:t xml:space="preserve"> </w:t>
      </w:r>
      <w:r>
        <w:rPr>
          <w:rFonts w:cs="Times New Roman" w:ascii="Times New Roman" w:hAnsi="Times New Roman"/>
          <w:szCs w:val="24"/>
        </w:rPr>
        <w:t xml:space="preserve">1) в случае отказа от проведения аукциона, в течение трех дней со дня принятия решения; </w:t>
      </w:r>
    </w:p>
    <w:p>
      <w:pPr>
        <w:pStyle w:val="ConsPlusNormal"/>
        <w:ind w:firstLine="567"/>
        <w:jc w:val="both"/>
        <w:rPr>
          <w:rFonts w:ascii="Times New Roman" w:hAnsi="Times New Roman" w:cs="Times New Roman"/>
          <w:szCs w:val="24"/>
        </w:rPr>
      </w:pPr>
      <w:r>
        <w:rPr>
          <w:rFonts w:cs="Times New Roman" w:ascii="Times New Roman" w:hAnsi="Times New Roman"/>
          <w:szCs w:val="24"/>
        </w:rPr>
        <w:t>2) недопущения заявителя к участию в аукционе, в течение трех рабочих дней со дня оформления протокола о признании претендентов участниками аукциона;</w:t>
      </w:r>
    </w:p>
    <w:p>
      <w:pPr>
        <w:pStyle w:val="ConsPlusNormal"/>
        <w:ind w:hanging="0"/>
        <w:jc w:val="both"/>
        <w:rPr>
          <w:rFonts w:ascii="Times New Roman" w:hAnsi="Times New Roman" w:cs="Times New Roman"/>
          <w:szCs w:val="24"/>
        </w:rPr>
      </w:pPr>
      <w:r>
        <w:rPr>
          <w:rFonts w:cs="Times New Roman" w:ascii="Times New Roman" w:hAnsi="Times New Roman"/>
          <w:szCs w:val="24"/>
        </w:rPr>
        <w:tab/>
        <w:t>3) отзыва заявки заявителя на участие в аукционе до признания его участником аукциона, в течение трех рабочих дней со дня регистрации отзыва заявки. В случае отзыва заявки позднее даты окончания приема заявок задаток возвращается в порядке, установленном для участников аукциона;</w:t>
      </w:r>
    </w:p>
    <w:p>
      <w:pPr>
        <w:pStyle w:val="Normal"/>
        <w:jc w:val="both"/>
        <w:rPr>
          <w:rFonts w:ascii="Times New Roman" w:hAnsi="Times New Roman" w:cs="Times New Roman"/>
        </w:rPr>
      </w:pPr>
      <w:r>
        <w:rPr>
          <w:rFonts w:cs="Times New Roman" w:ascii="Times New Roman" w:hAnsi="Times New Roman"/>
        </w:rPr>
        <w:tab/>
        <w:t>4) в течение трех рабочих дней со дня подписания протокола о результатах аукциона задатки возвращаются лицам, участвовавшим в аукционе, но не победившим в нем.</w:t>
      </w:r>
    </w:p>
    <w:p>
      <w:pPr>
        <w:pStyle w:val="Normal"/>
        <w:jc w:val="both"/>
        <w:rPr>
          <w:rFonts w:ascii="Times New Roman" w:hAnsi="Times New Roman" w:cs="Times New Roman"/>
        </w:rPr>
      </w:pPr>
      <w:r>
        <w:rPr>
          <w:rFonts w:cs="Times New Roman" w:ascii="Times New Roman" w:hAnsi="Times New Roman"/>
        </w:rPr>
        <w:tab/>
        <w:t>В случае признания Участника аукциона лицом, выигравшим аукцион, сумма внесенного им задатка засчитывается в счет арендной платы.</w:t>
      </w:r>
    </w:p>
    <w:p>
      <w:pPr>
        <w:pStyle w:val="Style16"/>
        <w:tabs>
          <w:tab w:val="left" w:pos="-1701" w:leader="none"/>
        </w:tabs>
        <w:spacing w:lineRule="auto" w:line="240" w:before="0" w:after="0"/>
        <w:jc w:val="both"/>
        <w:rPr>
          <w:rFonts w:ascii="Times New Roman" w:hAnsi="Times New Roman"/>
        </w:rPr>
      </w:pPr>
      <w:r>
        <w:rPr>
          <w:rFonts w:cs="Times New Roman" w:ascii="Times New Roman" w:hAnsi="Times New Roman"/>
          <w:b/>
        </w:rPr>
        <w:tab/>
        <w:t>11. Дата, время и порядок осмотра земельного участка на местности</w:t>
      </w:r>
      <w:r>
        <w:rPr>
          <w:rFonts w:cs="Times New Roman" w:ascii="Times New Roman" w:hAnsi="Times New Roman"/>
        </w:rPr>
        <w:t>: По вопросу осмотра земельного участка обращаться в отдел земельных отношений Комитета по управлению имуществом администрации муниципального образования «Усть-Илимский район», по адресу: Иркутская область, г. Усть-Илимск, ул. Комсомольская, д. 11, второй этаж, кабинет № 19, тел. 7-16-70. Также осмотр земельного участка на местности может произв</w:t>
      </w:r>
      <w:r>
        <w:rPr>
          <w:rFonts w:cs="Times New Roman" w:ascii="Times New Roman" w:hAnsi="Times New Roman"/>
          <w:color w:val="000000"/>
        </w:rPr>
        <w:t>одиться лицами, желающими участвовать в аукционе, самостоятельно.</w:t>
      </w:r>
    </w:p>
    <w:p>
      <w:pPr>
        <w:pStyle w:val="NormalWeb"/>
        <w:jc w:val="both"/>
        <w:rPr>
          <w:color w:val="000000"/>
        </w:rPr>
      </w:pPr>
      <w:r>
        <w:rPr>
          <w:rFonts w:cs="Times New Roman" w:ascii="Times New Roman" w:hAnsi="Times New Roman"/>
          <w:b/>
          <w:color w:val="000000"/>
        </w:rPr>
        <w:tab/>
        <w:t>12. Место, дата и время начала рассмотрения заявок на участие в аукционе:</w:t>
      </w:r>
      <w:r>
        <w:rPr>
          <w:rFonts w:cs="Times New Roman" w:ascii="Times New Roman" w:hAnsi="Times New Roman"/>
          <w:color w:val="000000"/>
        </w:rPr>
        <w:t xml:space="preserve">  Иркутская </w:t>
      </w:r>
      <w:r>
        <w:rPr>
          <w:rFonts w:cs="Times New Roman" w:ascii="Times New Roman" w:hAnsi="Times New Roman"/>
          <w:color w:val="000000"/>
        </w:rPr>
        <w:t>область, г. Усть-Илимск, ул. Комсомольская, д. 9, актовый зал,</w:t>
      </w:r>
      <w:r>
        <w:rPr>
          <w:rFonts w:cs="Times New Roman" w:ascii="Times New Roman" w:hAnsi="Times New Roman"/>
          <w:color w:val="000000"/>
        </w:rPr>
        <w:t xml:space="preserve"> </w:t>
      </w:r>
      <w:bookmarkStart w:id="1" w:name="_GoBack"/>
      <w:bookmarkEnd w:id="1"/>
      <w:r>
        <w:rPr>
          <w:rFonts w:cs="Times New Roman" w:ascii="Times New Roman" w:hAnsi="Times New Roman"/>
          <w:color w:val="000000"/>
        </w:rPr>
        <w:t>19</w:t>
      </w:r>
      <w:r>
        <w:rPr>
          <w:rFonts w:cs="Times New Roman" w:ascii="Times New Roman" w:hAnsi="Times New Roman"/>
          <w:color w:val="000000"/>
        </w:rPr>
        <w:t>.0</w:t>
      </w:r>
      <w:r>
        <w:rPr>
          <w:rFonts w:cs="Times New Roman" w:ascii="Times New Roman" w:hAnsi="Times New Roman"/>
          <w:color w:val="000000"/>
        </w:rPr>
        <w:t>4</w:t>
      </w:r>
      <w:r>
        <w:rPr>
          <w:rFonts w:cs="Times New Roman" w:ascii="Times New Roman" w:hAnsi="Times New Roman"/>
          <w:color w:val="000000"/>
        </w:rPr>
        <w:t>.202</w:t>
      </w:r>
      <w:r>
        <w:rPr>
          <w:rFonts w:cs="Times New Roman" w:ascii="Times New Roman" w:hAnsi="Times New Roman"/>
          <w:color w:val="000000"/>
        </w:rPr>
        <w:t>2</w:t>
      </w:r>
      <w:r>
        <w:rPr>
          <w:rFonts w:cs="Times New Roman" w:ascii="Times New Roman" w:hAnsi="Times New Roman"/>
          <w:color w:val="000000"/>
        </w:rPr>
        <w:t xml:space="preserve">  г.           </w:t>
      </w:r>
      <w:r>
        <w:rPr>
          <w:rFonts w:cs="Times New Roman" w:ascii="Times New Roman" w:hAnsi="Times New Roman"/>
          <w:color w:val="000000"/>
        </w:rPr>
        <w:t xml:space="preserve"> с 11 часов 00</w:t>
      </w:r>
      <w:bookmarkStart w:id="2" w:name="_GoBack1"/>
      <w:bookmarkEnd w:id="2"/>
      <w:r>
        <w:rPr>
          <w:rFonts w:cs="Times New Roman" w:ascii="Times New Roman" w:hAnsi="Times New Roman"/>
          <w:color w:val="000000"/>
        </w:rPr>
        <w:t xml:space="preserve"> минут.</w:t>
      </w:r>
    </w:p>
    <w:p>
      <w:pPr>
        <w:pStyle w:val="Normal"/>
        <w:jc w:val="both"/>
        <w:rPr/>
      </w:pPr>
      <w:r>
        <w:rPr>
          <w:rFonts w:cs="Times New Roman" w:ascii="Times New Roman" w:hAnsi="Times New Roman"/>
          <w:b/>
        </w:rPr>
        <w:tab/>
        <w:t>13. Проекты договоров аренды земельных участков</w:t>
      </w:r>
      <w:r>
        <w:rPr>
          <w:rFonts w:cs="Times New Roman" w:ascii="Times New Roman" w:hAnsi="Times New Roman"/>
        </w:rPr>
        <w:t xml:space="preserve"> </w:t>
      </w:r>
      <w:r>
        <w:rPr>
          <w:rFonts w:cs="Times New Roman" w:ascii="Times New Roman" w:hAnsi="Times New Roman"/>
          <w:color w:val="000000"/>
        </w:rPr>
        <w:t>размещены на официальном сайте Администрации муниципального образования «Усть-Илимский район» «Интернет» в разделе «Муниципальное имущество», подразделе «Аукционы на право покупки/аренды земельных участков», а также на официальном сайте Российской Федерации в сети «Интернет» (</w:t>
      </w:r>
      <w:hyperlink r:id="rId5">
        <w:r>
          <w:rPr>
            <w:rStyle w:val="Style13"/>
            <w:rFonts w:cs="Times New Roman" w:ascii="Times New Roman" w:hAnsi="Times New Roman"/>
            <w:color w:val="0000FF"/>
          </w:rPr>
          <w:t>www.torgi.gov.ru</w:t>
        </w:r>
      </w:hyperlink>
      <w:r>
        <w:rPr>
          <w:rFonts w:cs="Times New Roman" w:ascii="Times New Roman" w:hAnsi="Times New Roman"/>
          <w:color w:val="000000"/>
        </w:rPr>
        <w:t>).</w:t>
      </w:r>
      <w:r>
        <w:rPr>
          <w:rFonts w:cs="Times New Roman" w:ascii="Times New Roman" w:hAnsi="Times New Roman"/>
        </w:rPr>
        <w:t xml:space="preserve"> </w:t>
      </w:r>
    </w:p>
    <w:p>
      <w:pPr>
        <w:pStyle w:val="Normal"/>
        <w:jc w:val="both"/>
        <w:rPr>
          <w:rFonts w:ascii="Times New Roman" w:hAnsi="Times New Roman"/>
        </w:rPr>
      </w:pPr>
      <w:r>
        <w:rPr>
          <w:rFonts w:cs="Times New Roman" w:ascii="Times New Roman" w:hAnsi="Times New Roman"/>
          <w:b/>
        </w:rPr>
        <w:tab/>
        <w:t>14. Порядок оплаты по договорам аренды</w:t>
      </w:r>
      <w:r>
        <w:rPr>
          <w:rFonts w:cs="Times New Roman" w:ascii="Times New Roman" w:hAnsi="Times New Roman"/>
        </w:rPr>
        <w:t xml:space="preserve">: Оплаченный задаток засчитывается в счет оплаты размера ежегодной  арендной платы. Арендная плата вносится Арендатором  </w:t>
      </w:r>
      <w:r>
        <w:rPr>
          <w:rFonts w:cs="Times New Roman" w:ascii="Times New Roman" w:hAnsi="Times New Roman"/>
          <w:color w:val="000000"/>
        </w:rPr>
        <w:t>ежеквартально не позднее 10 числа второго месяца каждого квартала.</w:t>
      </w:r>
    </w:p>
    <w:p>
      <w:pPr>
        <w:pStyle w:val="Normal"/>
        <w:jc w:val="both"/>
        <w:rPr>
          <w:rFonts w:ascii="Times New Roman" w:hAnsi="Times New Roman"/>
        </w:rPr>
      </w:pPr>
      <w:r>
        <w:rPr>
          <w:rFonts w:cs="Times New Roman" w:ascii="Times New Roman" w:hAnsi="Times New Roman"/>
          <w:b/>
        </w:rPr>
        <w:t>Телефон для справок: (39535) 71670</w:t>
      </w:r>
    </w:p>
    <w:p>
      <w:pPr>
        <w:pStyle w:val="Normal"/>
        <w:jc w:val="both"/>
        <w:rPr>
          <w:rFonts w:ascii="Times New Roman" w:hAnsi="Times New Roman" w:cs="Times New Roman"/>
          <w:b/>
          <w:b/>
          <w:lang w:val="en-US"/>
        </w:rPr>
      </w:pPr>
      <w:r>
        <w:rPr>
          <w:rFonts w:cs="Times New Roman" w:ascii="Times New Roman" w:hAnsi="Times New Roman"/>
          <w:b/>
          <w:lang w:val="en-US"/>
        </w:rPr>
      </w:r>
    </w:p>
    <w:p>
      <w:pPr>
        <w:pStyle w:val="Normal"/>
        <w:jc w:val="both"/>
        <w:rPr>
          <w:rFonts w:ascii="Times New Roman" w:hAnsi="Times New Roman" w:cs="Times New Roman"/>
          <w:b/>
          <w:b/>
          <w:lang w:val="en-US"/>
        </w:rPr>
      </w:pPr>
      <w:r>
        <w:rPr>
          <w:rFonts w:cs="Times New Roman" w:ascii="Times New Roman" w:hAnsi="Times New Roman"/>
          <w:b/>
          <w:lang w:val="en-US"/>
        </w:rPr>
      </w:r>
    </w:p>
    <w:p>
      <w:pPr>
        <w:pStyle w:val="Normal"/>
        <w:ind w:firstLine="720"/>
        <w:jc w:val="both"/>
        <w:rPr>
          <w:rFonts w:ascii="Times New Roman" w:hAnsi="Times New Roman" w:cs="Times New Roman"/>
          <w:b/>
          <w:b/>
          <w:lang w:val="en-US"/>
        </w:rPr>
      </w:pPr>
      <w:r>
        <w:rPr>
          <w:rFonts w:cs="Times New Roman" w:ascii="Times New Roman" w:hAnsi="Times New Roman"/>
          <w:b/>
          <w:lang w:val="en-US"/>
        </w:rPr>
      </w:r>
    </w:p>
    <w:p>
      <w:pPr>
        <w:pStyle w:val="Normal"/>
        <w:ind w:firstLine="720"/>
        <w:jc w:val="both"/>
        <w:rPr>
          <w:rFonts w:ascii="Times New Roman" w:hAnsi="Times New Roman" w:cs="Times New Roman"/>
          <w:b/>
          <w:b/>
          <w:lang w:val="en-US"/>
        </w:rPr>
      </w:pPr>
      <w:r>
        <w:rPr>
          <w:rFonts w:cs="Times New Roman" w:ascii="Times New Roman" w:hAnsi="Times New Roman"/>
          <w:b/>
          <w:lang w:val="en-US"/>
        </w:rPr>
      </w:r>
    </w:p>
    <w:p>
      <w:pPr>
        <w:pStyle w:val="Normal"/>
        <w:ind w:firstLine="720"/>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SimSun" w:cs="Mangal"/>
      <w:color w:val="00000A"/>
      <w:sz w:val="24"/>
      <w:szCs w:val="24"/>
      <w:lang w:val="ru-RU" w:eastAsia="zh-CN" w:bidi="hi-IN"/>
    </w:rPr>
  </w:style>
  <w:style w:type="paragraph" w:styleId="2">
    <w:name w:val="Heading 2"/>
    <w:basedOn w:val="Normal"/>
    <w:qFormat/>
    <w:pPr>
      <w:keepNext/>
      <w:numPr>
        <w:ilvl w:val="1"/>
        <w:numId w:val="1"/>
      </w:numPr>
      <w:spacing w:before="240" w:after="60"/>
      <w:outlineLvl w:val="1"/>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Style13" w:customStyle="1">
    <w:name w:val="Интернет-ссылка"/>
    <w:rPr>
      <w:color w:val="000080"/>
      <w:u w:val="single"/>
    </w:rPr>
  </w:style>
  <w:style w:type="character" w:styleId="Style14" w:customStyle="1">
    <w:name w:val="Символ нумерации"/>
    <w:qFormat/>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Title"/>
    <w:basedOn w:val="Normal"/>
    <w:qFormat/>
    <w:pPr>
      <w:keepNext/>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Normal" w:customStyle="1">
    <w:name w:val="ConsPlusNormal"/>
    <w:qFormat/>
    <w:pPr>
      <w:widowControl w:val="false"/>
      <w:suppressAutoHyphens w:val="true"/>
      <w:bidi w:val="0"/>
      <w:ind w:firstLine="720"/>
      <w:jc w:val="left"/>
    </w:pPr>
    <w:rPr>
      <w:rFonts w:ascii="Arial" w:hAnsi="Arial" w:eastAsia="Times New Roman" w:cs="Arial"/>
      <w:color w:val="00000A"/>
      <w:sz w:val="24"/>
      <w:szCs w:val="20"/>
      <w:lang w:val="ru-RU" w:eastAsia="zh-CN" w:bidi="ar-SA"/>
    </w:rPr>
  </w:style>
  <w:style w:type="paragraph" w:styleId="BodyText2">
    <w:name w:val="Body Text 2"/>
    <w:basedOn w:val="Normal"/>
    <w:qFormat/>
    <w:pPr>
      <w:spacing w:lineRule="auto" w:line="480" w:before="0" w:after="120"/>
    </w:pPr>
    <w:rPr/>
  </w:style>
  <w:style w:type="paragraph" w:styleId="NormalWeb">
    <w:name w:val="Normal (Web)"/>
    <w:basedOn w:val="Normal"/>
    <w:qFormat/>
    <w:pPr/>
    <w:rPr/>
  </w:style>
  <w:style w:type="paragraph" w:styleId="Style21" w:customStyle="1">
    <w:name w:val="Содержимое таблицы"/>
    <w:basedOn w:val="Normal"/>
    <w:qFormat/>
    <w:pPr/>
    <w:rPr/>
  </w:style>
  <w:style w:type="paragraph" w:styleId="Style22" w:customStyle="1">
    <w:name w:val="Заголовок таблицы"/>
    <w:basedOn w:val="Style21"/>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z_komitet@ui-raion.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Application>LibreOffice/5.2.2.2$Windows_X86_64 LibreOffice_project/8f96e87c890bf8fa77463cd4b640a2312823f3ad</Application>
  <Pages>6</Pages>
  <Words>2370</Word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2021-04-16T16:41:00Z</dcterms:created>
  <dc:creator/>
  <dc:description/>
  <dc:language>ru-RU</dc:language>
  <cp:lastModifiedBy/>
  <cp:lastPrinted>2021-05-24T15:08:00Z</cp:lastPrinted>
  <dcterms:modified xsi:type="dcterms:W3CDTF">2022-03-22T15:13:17Z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