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0" w:rsidRPr="002A0DD5" w:rsidRDefault="002B1A87" w:rsidP="002A0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D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B7F81" w:rsidRPr="003B7F81" w:rsidRDefault="002B1A87" w:rsidP="003B7F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2D4F">
        <w:rPr>
          <w:rFonts w:ascii="Times New Roman" w:hAnsi="Times New Roman" w:cs="Times New Roman"/>
          <w:b/>
          <w:sz w:val="24"/>
          <w:szCs w:val="24"/>
        </w:rPr>
        <w:t xml:space="preserve">о приёме документов на конкурс по </w:t>
      </w:r>
      <w:r w:rsidRPr="003B7F81">
        <w:rPr>
          <w:rFonts w:ascii="Times New Roman" w:hAnsi="Times New Roman" w:cs="Times New Roman"/>
          <w:b/>
          <w:sz w:val="24"/>
          <w:szCs w:val="24"/>
        </w:rPr>
        <w:t xml:space="preserve">предоставлению субсидий из </w:t>
      </w:r>
      <w:r w:rsidR="005C1B8E" w:rsidRPr="003B7F81">
        <w:rPr>
          <w:rFonts w:ascii="Times New Roman" w:hAnsi="Times New Roman" w:cs="Times New Roman"/>
          <w:b/>
          <w:sz w:val="24"/>
          <w:szCs w:val="24"/>
        </w:rPr>
        <w:t>бюджета Киренского муниципального района</w:t>
      </w:r>
      <w:r w:rsidR="00094B31" w:rsidRPr="003B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F81">
        <w:rPr>
          <w:rFonts w:ascii="Times New Roman" w:hAnsi="Times New Roman" w:cs="Times New Roman"/>
          <w:b/>
          <w:sz w:val="24"/>
          <w:szCs w:val="24"/>
        </w:rPr>
        <w:t xml:space="preserve"> на мероприятие</w:t>
      </w:r>
      <w:proofErr w:type="gramEnd"/>
      <w:r w:rsidRPr="003B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85" w:rsidRPr="003B7F81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617A49" w:rsidRPr="003B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85" w:rsidRPr="003B7F81">
        <w:rPr>
          <w:rFonts w:ascii="Times New Roman" w:hAnsi="Times New Roman" w:cs="Times New Roman"/>
          <w:b/>
          <w:sz w:val="24"/>
          <w:szCs w:val="24"/>
        </w:rPr>
        <w:t>2 «Поддержка и развитие малого и среднего предпринимательства» МП «Муниципальная поддержка приоритетных отраслей экономик</w:t>
      </w:r>
      <w:r w:rsidR="001541FE" w:rsidRPr="003B7F81">
        <w:rPr>
          <w:rFonts w:ascii="Times New Roman" w:hAnsi="Times New Roman" w:cs="Times New Roman"/>
          <w:b/>
          <w:sz w:val="24"/>
          <w:szCs w:val="24"/>
        </w:rPr>
        <w:t>и Киренского района на 2014-202</w:t>
      </w:r>
      <w:r w:rsidR="00451E54">
        <w:rPr>
          <w:rFonts w:ascii="Times New Roman" w:hAnsi="Times New Roman" w:cs="Times New Roman"/>
          <w:b/>
          <w:sz w:val="24"/>
          <w:szCs w:val="24"/>
        </w:rPr>
        <w:t>5</w:t>
      </w:r>
      <w:r w:rsidR="008E5C85" w:rsidRPr="003B7F81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="009C0620" w:rsidRPr="003B7F81">
        <w:rPr>
          <w:rFonts w:ascii="Times New Roman" w:hAnsi="Times New Roman" w:cs="Times New Roman"/>
          <w:b/>
          <w:sz w:val="24"/>
          <w:szCs w:val="24"/>
        </w:rPr>
        <w:t xml:space="preserve">, утвержденной </w:t>
      </w:r>
      <w:r w:rsidR="004D2D4F" w:rsidRPr="003B7F81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="008E5C85" w:rsidRPr="003B7F8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4D2D4F" w:rsidRPr="003B7F81">
        <w:rPr>
          <w:rFonts w:ascii="Times New Roman" w:hAnsi="Times New Roman" w:cs="Times New Roman"/>
          <w:b/>
          <w:sz w:val="24"/>
          <w:szCs w:val="24"/>
        </w:rPr>
        <w:t xml:space="preserve"> Киренского </w:t>
      </w:r>
      <w:r w:rsidR="00617A49" w:rsidRPr="003B7F8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D2D4F" w:rsidRPr="003B7F8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C57A71" w:rsidRPr="003B7F81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17A49" w:rsidRPr="003B7F81">
        <w:rPr>
          <w:rFonts w:ascii="Times New Roman" w:hAnsi="Times New Roman" w:cs="Times New Roman"/>
          <w:b/>
          <w:sz w:val="24"/>
          <w:szCs w:val="24"/>
        </w:rPr>
        <w:t xml:space="preserve">24.12.2013 </w:t>
      </w:r>
      <w:r w:rsidR="00C57A71" w:rsidRPr="003B7F8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D2D4F" w:rsidRPr="003B7F8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17A49" w:rsidRPr="003B7F81">
        <w:rPr>
          <w:rFonts w:ascii="Times New Roman" w:hAnsi="Times New Roman" w:cs="Times New Roman"/>
          <w:b/>
          <w:sz w:val="24"/>
          <w:szCs w:val="24"/>
        </w:rPr>
        <w:t>1121</w:t>
      </w:r>
      <w:r w:rsidR="004D2D4F" w:rsidRPr="003B7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312" w:rsidRPr="003B7F81" w:rsidRDefault="000B5312" w:rsidP="003B7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D4F" w:rsidRPr="005F3026" w:rsidRDefault="00DD7ED6" w:rsidP="004D2D4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C1B8E">
        <w:rPr>
          <w:rFonts w:ascii="Times New Roman" w:hAnsi="Times New Roman" w:cs="Times New Roman"/>
          <w:b/>
          <w:sz w:val="24"/>
          <w:szCs w:val="24"/>
        </w:rPr>
        <w:t>Мероприятие п</w:t>
      </w:r>
      <w:r w:rsidR="00617A49" w:rsidRPr="005C1B8E">
        <w:rPr>
          <w:rFonts w:ascii="Times New Roman" w:hAnsi="Times New Roman" w:cs="Times New Roman"/>
          <w:b/>
          <w:sz w:val="24"/>
          <w:szCs w:val="24"/>
        </w:rPr>
        <w:t>одп</w:t>
      </w:r>
      <w:r w:rsidRPr="005C1B8E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5C1B8E">
        <w:rPr>
          <w:rFonts w:ascii="Times New Roman" w:hAnsi="Times New Roman" w:cs="Times New Roman"/>
          <w:sz w:val="24"/>
          <w:szCs w:val="24"/>
        </w:rPr>
        <w:t>:</w:t>
      </w:r>
      <w:r w:rsidR="004D2D4F" w:rsidRPr="005C1B8E">
        <w:rPr>
          <w:rFonts w:ascii="Times New Roman" w:hAnsi="Times New Roman" w:cs="Times New Roman"/>
          <w:sz w:val="24"/>
          <w:szCs w:val="24"/>
        </w:rPr>
        <w:t xml:space="preserve"> </w:t>
      </w:r>
      <w:r w:rsidR="005C1B8E" w:rsidRPr="005C1B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Субсидирование  на компенсацию части затрат на </w:t>
      </w:r>
      <w:r w:rsidR="005C1B8E" w:rsidRPr="005F30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обновление основных средств.</w:t>
      </w:r>
    </w:p>
    <w:p w:rsidR="0017031D" w:rsidRDefault="004D2D4F" w:rsidP="004D2D4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7A71" w:rsidRPr="005F3026">
        <w:rPr>
          <w:rFonts w:ascii="Times New Roman" w:hAnsi="Times New Roman" w:cs="Times New Roman"/>
          <w:sz w:val="24"/>
          <w:szCs w:val="24"/>
        </w:rPr>
        <w:t xml:space="preserve">Размер субсидии не превышает </w:t>
      </w:r>
      <w:r w:rsidR="00602D22" w:rsidRPr="005F3026">
        <w:rPr>
          <w:rFonts w:ascii="Times New Roman" w:hAnsi="Times New Roman" w:cs="Times New Roman"/>
          <w:sz w:val="24"/>
          <w:szCs w:val="24"/>
        </w:rPr>
        <w:t>300</w:t>
      </w:r>
      <w:r w:rsidR="00DD7ED6" w:rsidRPr="005F3026">
        <w:rPr>
          <w:rFonts w:ascii="Times New Roman" w:hAnsi="Times New Roman" w:cs="Times New Roman"/>
          <w:sz w:val="24"/>
          <w:szCs w:val="24"/>
        </w:rPr>
        <w:t xml:space="preserve"> тыс. рублей на одного получателя.</w:t>
      </w:r>
    </w:p>
    <w:p w:rsidR="00451E54" w:rsidRPr="00451E54" w:rsidRDefault="00451E54" w:rsidP="004D2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D6" w:rsidRDefault="00DD7ED6" w:rsidP="00D2741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b/>
          <w:sz w:val="24"/>
          <w:szCs w:val="24"/>
        </w:rPr>
        <w:t xml:space="preserve">Общая сумма, предусмотренная на предоставление субсидий: </w:t>
      </w:r>
      <w:r w:rsidR="005F3026" w:rsidRPr="00DD2685">
        <w:rPr>
          <w:rFonts w:ascii="Times New Roman" w:hAnsi="Times New Roman" w:cs="Times New Roman"/>
          <w:sz w:val="24"/>
          <w:szCs w:val="24"/>
        </w:rPr>
        <w:t>9</w:t>
      </w:r>
      <w:r w:rsidR="005C1B8E" w:rsidRPr="005F3026">
        <w:rPr>
          <w:rFonts w:ascii="Times New Roman" w:hAnsi="Times New Roman" w:cs="Times New Roman"/>
          <w:sz w:val="24"/>
          <w:szCs w:val="24"/>
        </w:rPr>
        <w:t>00</w:t>
      </w:r>
      <w:r w:rsidRPr="005F3026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451E54" w:rsidRPr="005F3026" w:rsidRDefault="00451E54" w:rsidP="00451E54">
      <w:pPr>
        <w:pStyle w:val="a3"/>
        <w:ind w:left="285"/>
        <w:jc w:val="both"/>
        <w:rPr>
          <w:rFonts w:ascii="Times New Roman" w:hAnsi="Times New Roman" w:cs="Times New Roman"/>
          <w:sz w:val="24"/>
          <w:szCs w:val="24"/>
        </w:rPr>
      </w:pPr>
    </w:p>
    <w:p w:rsidR="00DD7ED6" w:rsidRPr="005F3026" w:rsidRDefault="00DD7ED6" w:rsidP="00D2741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026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конкурсных заявок: </w:t>
      </w:r>
    </w:p>
    <w:p w:rsidR="003F4208" w:rsidRPr="005F3026" w:rsidRDefault="00DD7ED6" w:rsidP="001541F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sz w:val="24"/>
          <w:szCs w:val="24"/>
        </w:rPr>
        <w:t xml:space="preserve">Подача конкурсных заявок осуществляется до </w:t>
      </w:r>
      <w:r w:rsidR="00451E54">
        <w:rPr>
          <w:rFonts w:ascii="Times New Roman" w:hAnsi="Times New Roman" w:cs="Times New Roman"/>
          <w:sz w:val="24"/>
          <w:szCs w:val="24"/>
        </w:rPr>
        <w:t>26</w:t>
      </w:r>
      <w:r w:rsidR="00BB371F" w:rsidRPr="005F3026">
        <w:rPr>
          <w:rFonts w:ascii="Times New Roman" w:hAnsi="Times New Roman" w:cs="Times New Roman"/>
          <w:sz w:val="24"/>
          <w:szCs w:val="24"/>
        </w:rPr>
        <w:t xml:space="preserve"> </w:t>
      </w:r>
      <w:r w:rsidR="00451E54">
        <w:rPr>
          <w:rFonts w:ascii="Times New Roman" w:hAnsi="Times New Roman" w:cs="Times New Roman"/>
          <w:sz w:val="24"/>
          <w:szCs w:val="24"/>
        </w:rPr>
        <w:t>октября</w:t>
      </w:r>
      <w:r w:rsidR="005C1B8E" w:rsidRPr="005F3026">
        <w:rPr>
          <w:rFonts w:ascii="Times New Roman" w:hAnsi="Times New Roman" w:cs="Times New Roman"/>
          <w:sz w:val="24"/>
          <w:szCs w:val="24"/>
        </w:rPr>
        <w:t xml:space="preserve"> 20</w:t>
      </w:r>
      <w:r w:rsidR="00451E54">
        <w:rPr>
          <w:rFonts w:ascii="Times New Roman" w:hAnsi="Times New Roman" w:cs="Times New Roman"/>
          <w:sz w:val="24"/>
          <w:szCs w:val="24"/>
        </w:rPr>
        <w:t>21</w:t>
      </w:r>
      <w:r w:rsidR="003F4208" w:rsidRPr="005F3026">
        <w:rPr>
          <w:rFonts w:ascii="Times New Roman" w:hAnsi="Times New Roman" w:cs="Times New Roman"/>
          <w:sz w:val="24"/>
          <w:szCs w:val="24"/>
        </w:rPr>
        <w:t xml:space="preserve"> г. до 16 часов  </w:t>
      </w:r>
      <w:proofErr w:type="gramStart"/>
      <w:r w:rsidR="003F4208" w:rsidRPr="005F302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F4208" w:rsidRPr="005F3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D6" w:rsidRPr="005F3026" w:rsidRDefault="003F4208" w:rsidP="003F4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sz w:val="24"/>
          <w:szCs w:val="24"/>
        </w:rPr>
        <w:t>местному времени.</w:t>
      </w:r>
    </w:p>
    <w:p w:rsidR="003F4208" w:rsidRPr="005F3026" w:rsidRDefault="003F4208" w:rsidP="003F4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sz w:val="24"/>
          <w:szCs w:val="24"/>
        </w:rPr>
        <w:t xml:space="preserve">            Конкурсные заявки вручаются лично по адресу: </w:t>
      </w:r>
      <w:proofErr w:type="gramStart"/>
      <w:r w:rsidRPr="005F30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3026">
        <w:rPr>
          <w:rFonts w:ascii="Times New Roman" w:hAnsi="Times New Roman" w:cs="Times New Roman"/>
          <w:sz w:val="24"/>
          <w:szCs w:val="24"/>
        </w:rPr>
        <w:t xml:space="preserve">. </w:t>
      </w:r>
      <w:r w:rsidR="00AA2178" w:rsidRPr="005F3026">
        <w:rPr>
          <w:rFonts w:ascii="Times New Roman" w:hAnsi="Times New Roman" w:cs="Times New Roman"/>
          <w:sz w:val="24"/>
          <w:szCs w:val="24"/>
        </w:rPr>
        <w:t>Киренск ул. Красноармейская 5, а</w:t>
      </w:r>
      <w:r w:rsidRPr="005F3026">
        <w:rPr>
          <w:rFonts w:ascii="Times New Roman" w:hAnsi="Times New Roman" w:cs="Times New Roman"/>
          <w:sz w:val="24"/>
          <w:szCs w:val="24"/>
        </w:rPr>
        <w:t xml:space="preserve">дминистрация Киренского муниципального района, отдел по </w:t>
      </w:r>
      <w:r w:rsidR="001541FE" w:rsidRPr="005F3026">
        <w:rPr>
          <w:rFonts w:ascii="Times New Roman" w:hAnsi="Times New Roman" w:cs="Times New Roman"/>
          <w:sz w:val="24"/>
          <w:szCs w:val="24"/>
        </w:rPr>
        <w:t>экономике</w:t>
      </w:r>
      <w:r w:rsidR="002E3D3B">
        <w:rPr>
          <w:rFonts w:ascii="Times New Roman" w:hAnsi="Times New Roman" w:cs="Times New Roman"/>
          <w:sz w:val="24"/>
          <w:szCs w:val="24"/>
        </w:rPr>
        <w:t>, в рабочие дни с 9-</w:t>
      </w:r>
      <w:r w:rsidRPr="005F3026">
        <w:rPr>
          <w:rFonts w:ascii="Times New Roman" w:hAnsi="Times New Roman" w:cs="Times New Roman"/>
          <w:sz w:val="24"/>
          <w:szCs w:val="24"/>
        </w:rPr>
        <w:t>00 до 16-00 часов по местному времени.</w:t>
      </w:r>
    </w:p>
    <w:p w:rsidR="003F4208" w:rsidRPr="005F3026" w:rsidRDefault="00616D4C" w:rsidP="003F4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sz w:val="24"/>
          <w:szCs w:val="24"/>
        </w:rPr>
        <w:tab/>
        <w:t>Конкурсная заявка должна содержать:</w:t>
      </w:r>
    </w:p>
    <w:p w:rsidR="00451E54" w:rsidRDefault="005C1B8E" w:rsidP="00451E54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sz w:val="24"/>
          <w:szCs w:val="24"/>
        </w:rPr>
        <w:t>1) опись представленных документов, оформленная в произвольной форме в двух экземплярах;</w:t>
      </w:r>
    </w:p>
    <w:p w:rsidR="005C1B8E" w:rsidRPr="00031FE1" w:rsidRDefault="005C1B8E" w:rsidP="00451E54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E54">
        <w:rPr>
          <w:rFonts w:ascii="Times New Roman" w:hAnsi="Times New Roman" w:cs="Times New Roman"/>
          <w:sz w:val="24"/>
          <w:szCs w:val="24"/>
        </w:rPr>
        <w:t>2</w:t>
      </w:r>
      <w:r w:rsidRPr="00451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r:id="rId5" w:anchor="_blank" w:history="1">
        <w:r w:rsidRPr="00451E54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заявление на </w:t>
        </w:r>
      </w:hyperlink>
      <w:r w:rsidRPr="00451E5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</w:t>
      </w:r>
      <w:r w:rsidRPr="00451E54">
        <w:rPr>
          <w:rFonts w:ascii="Times New Roman" w:hAnsi="Times New Roman" w:cs="Times New Roman"/>
          <w:sz w:val="24"/>
          <w:szCs w:val="24"/>
        </w:rPr>
        <w:t xml:space="preserve"> субсидии по форме в соответствии с приложением 1 к </w:t>
      </w:r>
      <w:r w:rsidR="00F91224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="00F91224" w:rsidRPr="00031FE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субсидии из бюджета Киренского района  субъектам малого и среднего предпринимательства</w:t>
      </w:r>
      <w:r w:rsidR="00F91224" w:rsidRPr="00031FE1">
        <w:rPr>
          <w:rFonts w:ascii="Times New Roman" w:hAnsi="Times New Roman" w:cs="Times New Roman"/>
          <w:sz w:val="24"/>
          <w:szCs w:val="24"/>
        </w:rPr>
        <w:t>, утверждённ</w:t>
      </w:r>
      <w:r w:rsidR="00F91224">
        <w:rPr>
          <w:rFonts w:ascii="Times New Roman" w:hAnsi="Times New Roman" w:cs="Times New Roman"/>
          <w:sz w:val="24"/>
          <w:szCs w:val="24"/>
        </w:rPr>
        <w:t>о</w:t>
      </w:r>
      <w:r w:rsidR="00F91224" w:rsidRPr="00031FE1">
        <w:rPr>
          <w:rFonts w:ascii="Times New Roman" w:hAnsi="Times New Roman" w:cs="Times New Roman"/>
          <w:sz w:val="24"/>
          <w:szCs w:val="24"/>
        </w:rPr>
        <w:t>м</w:t>
      </w:r>
      <w:r w:rsidR="00F91224">
        <w:rPr>
          <w:rFonts w:ascii="Times New Roman" w:hAnsi="Times New Roman" w:cs="Times New Roman"/>
          <w:sz w:val="24"/>
          <w:szCs w:val="24"/>
        </w:rPr>
        <w:t>у</w:t>
      </w:r>
      <w:r w:rsidR="00F91224" w:rsidRPr="00031FE1">
        <w:rPr>
          <w:rFonts w:ascii="Times New Roman" w:hAnsi="Times New Roman" w:cs="Times New Roman"/>
          <w:sz w:val="24"/>
          <w:szCs w:val="24"/>
        </w:rPr>
        <w:t xml:space="preserve"> </w:t>
      </w:r>
      <w:r w:rsidR="00F91224" w:rsidRPr="00031FE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F91224" w:rsidRPr="00031FE1">
        <w:rPr>
          <w:rFonts w:ascii="Times New Roman" w:hAnsi="Times New Roman" w:cs="Times New Roman"/>
          <w:sz w:val="24"/>
          <w:szCs w:val="24"/>
        </w:rPr>
        <w:t xml:space="preserve"> </w:t>
      </w:r>
      <w:r w:rsidR="00F91224" w:rsidRPr="00031FE1"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="00F91224" w:rsidRPr="00031FE1">
        <w:rPr>
          <w:rFonts w:ascii="Times New Roman" w:hAnsi="Times New Roman" w:cs="Times New Roman"/>
          <w:sz w:val="24"/>
          <w:szCs w:val="24"/>
        </w:rPr>
        <w:t xml:space="preserve"> </w:t>
      </w:r>
      <w:r w:rsidR="00F91224" w:rsidRPr="00031FE1">
        <w:rPr>
          <w:rFonts w:ascii="Times New Roman" w:eastAsia="Times New Roman" w:hAnsi="Times New Roman" w:cs="Times New Roman"/>
          <w:sz w:val="24"/>
          <w:szCs w:val="24"/>
        </w:rPr>
        <w:t>от 31 августа 2011 года № 508</w:t>
      </w:r>
      <w:r w:rsidR="00AE06E7">
        <w:rPr>
          <w:rFonts w:ascii="Times New Roman" w:eastAsia="Times New Roman" w:hAnsi="Times New Roman" w:cs="Times New Roman"/>
          <w:sz w:val="24"/>
          <w:szCs w:val="24"/>
        </w:rPr>
        <w:t>, опубликованному  на сайте администрации Киренского муниципального района в разделе «Экономика», подраздел «Малый бизнес»</w:t>
      </w:r>
      <w:r w:rsidR="00F91224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F91224" w:rsidRPr="005F3026">
        <w:rPr>
          <w:szCs w:val="24"/>
        </w:rPr>
        <w:t>;</w:t>
      </w:r>
      <w:proofErr w:type="gramEnd"/>
    </w:p>
    <w:p w:rsidR="00C45BA7" w:rsidRPr="00C45BA7" w:rsidRDefault="005C1B8E" w:rsidP="00C45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A7">
        <w:rPr>
          <w:rFonts w:ascii="Times New Roman" w:hAnsi="Times New Roman" w:cs="Times New Roman"/>
          <w:sz w:val="24"/>
          <w:szCs w:val="24"/>
        </w:rPr>
        <w:t>3) бизнес-проект по форме в соответствии с приложением 2 к Положению</w:t>
      </w:r>
      <w:r w:rsidR="00031FE1" w:rsidRPr="00C4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B8E" w:rsidRPr="00C45BA7" w:rsidRDefault="005C1B8E" w:rsidP="00C45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BA7">
        <w:rPr>
          <w:rFonts w:ascii="Times New Roman" w:hAnsi="Times New Roman" w:cs="Times New Roman"/>
          <w:sz w:val="24"/>
          <w:szCs w:val="24"/>
        </w:rPr>
        <w:t xml:space="preserve">4) смета затрат, оформленная в </w:t>
      </w:r>
      <w:r w:rsidR="00031FE1" w:rsidRPr="00C45BA7">
        <w:rPr>
          <w:rFonts w:ascii="Times New Roman" w:hAnsi="Times New Roman" w:cs="Times New Roman"/>
          <w:sz w:val="24"/>
          <w:szCs w:val="24"/>
        </w:rPr>
        <w:t xml:space="preserve">соответствии с приложением 3 к </w:t>
      </w:r>
      <w:r w:rsidRPr="00C45BA7">
        <w:rPr>
          <w:rFonts w:ascii="Times New Roman" w:hAnsi="Times New Roman" w:cs="Times New Roman"/>
          <w:sz w:val="24"/>
          <w:szCs w:val="24"/>
        </w:rPr>
        <w:t xml:space="preserve">Положению, с приложением </w:t>
      </w:r>
      <w:r w:rsidR="00C45BA7" w:rsidRPr="00C45B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копий платежных документов, подтверждающих фактические затраты, понесенные на приобретение и (или) ремонт основных средств (копии договоров купли-продажи/на поставку/оказание услуг/выполнение работ, расходных ордеров, актов приемки-сдачи работ, товарных накладных, счетов и счетов-фактур, копии выписок из расчетного счета и платежных поручений, заверенных банком) с представлением оригиналов;</w:t>
      </w:r>
      <w:proofErr w:type="gramEnd"/>
    </w:p>
    <w:p w:rsidR="005C1B8E" w:rsidRPr="005F3026" w:rsidRDefault="005C1B8E" w:rsidP="005C1B8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sz w:val="24"/>
          <w:szCs w:val="24"/>
        </w:rPr>
        <w:t xml:space="preserve">5) копии лицензий и (или) разрешений для осуществления деятельности, необходимой для реализации </w:t>
      </w:r>
      <w:proofErr w:type="spellStart"/>
      <w:proofErr w:type="gramStart"/>
      <w:r w:rsidRPr="005F3026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5F3026">
        <w:rPr>
          <w:rFonts w:ascii="Times New Roman" w:hAnsi="Times New Roman" w:cs="Times New Roman"/>
          <w:sz w:val="24"/>
          <w:szCs w:val="24"/>
        </w:rPr>
        <w:t xml:space="preserve">, заверенные участником конкурса; </w:t>
      </w:r>
    </w:p>
    <w:p w:rsidR="005C1B8E" w:rsidRPr="005F3026" w:rsidRDefault="00C45BA7" w:rsidP="005C1B8E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1B8E" w:rsidRPr="005F3026">
        <w:rPr>
          <w:rFonts w:ascii="Times New Roman" w:hAnsi="Times New Roman" w:cs="Times New Roman"/>
          <w:sz w:val="24"/>
          <w:szCs w:val="24"/>
        </w:rPr>
        <w:t>) справка об отсутствии задолженности по платежам в бюджеты всех уровней бюджетной системы Российской Федерации и государственные внебюджетные фонды, выданная налоговым органом не ранее чем за 30 дней до дня подачи конкурсной заявки;</w:t>
      </w:r>
    </w:p>
    <w:p w:rsidR="005C1B8E" w:rsidRPr="005F3026" w:rsidRDefault="00C45BA7" w:rsidP="005C1B8E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1B8E" w:rsidRPr="005F3026">
        <w:rPr>
          <w:rFonts w:ascii="Times New Roman" w:hAnsi="Times New Roman" w:cs="Times New Roman"/>
          <w:sz w:val="24"/>
          <w:szCs w:val="24"/>
        </w:rPr>
        <w:t xml:space="preserve">) формы № 1 «Бухгалтерский баланс» и № 2 «Отчет о прибылях и убытках» и (или) налоговая отчетность, подтверждающая полученные доходы за последний отчетный </w:t>
      </w:r>
      <w:r w:rsidR="005C1B8E" w:rsidRPr="005F3026">
        <w:rPr>
          <w:rFonts w:ascii="Times New Roman" w:hAnsi="Times New Roman" w:cs="Times New Roman"/>
          <w:sz w:val="24"/>
          <w:szCs w:val="24"/>
        </w:rPr>
        <w:lastRenderedPageBreak/>
        <w:t xml:space="preserve">период, с отметкой налогового органа и заверенные печатью (при наличии печати) участника конкурса (для юридических лиц); </w:t>
      </w:r>
    </w:p>
    <w:p w:rsidR="005C1B8E" w:rsidRPr="005F3026" w:rsidRDefault="00C45BA7" w:rsidP="005C1B8E">
      <w:pPr>
        <w:ind w:right="-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1B8E" w:rsidRPr="005F3026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заявки. В случае непредставления участником конкурса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Федеральным законом от 27.07.2010 N 210-ФЗ                    "Об организации предоставления государственных и муниципальных услуг" на дату регистрации конкурсной заявки;</w:t>
      </w:r>
    </w:p>
    <w:p w:rsidR="005C1B8E" w:rsidRPr="005F3026" w:rsidRDefault="00C45BA7" w:rsidP="005C1B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1B8E" w:rsidRPr="005F3026">
        <w:rPr>
          <w:rFonts w:ascii="Times New Roman" w:hAnsi="Times New Roman" w:cs="Times New Roman"/>
          <w:sz w:val="24"/>
          <w:szCs w:val="24"/>
        </w:rPr>
        <w:t>) нотариально удостоверенные копии следующих документов:</w:t>
      </w:r>
    </w:p>
    <w:p w:rsidR="005C1B8E" w:rsidRPr="005F3026" w:rsidRDefault="005C1B8E" w:rsidP="005C1B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предпринимателя);</w:t>
      </w:r>
    </w:p>
    <w:p w:rsidR="005C1B8E" w:rsidRPr="005F3026" w:rsidRDefault="005C1B8E" w:rsidP="005C1B8E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sz w:val="24"/>
          <w:szCs w:val="24"/>
        </w:rPr>
        <w:t>свидетельство о постановке на учёт в налоговом органе;</w:t>
      </w:r>
    </w:p>
    <w:p w:rsidR="005C1B8E" w:rsidRPr="005F3026" w:rsidRDefault="00C45BA7" w:rsidP="005C1B8E">
      <w:pPr>
        <w:ind w:right="-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5C1B8E" w:rsidRPr="005F3026">
        <w:rPr>
          <w:rFonts w:ascii="Times New Roman" w:hAnsi="Times New Roman" w:cs="Times New Roman"/>
          <w:sz w:val="24"/>
          <w:szCs w:val="24"/>
        </w:rPr>
        <w:t>) заверенная участником конкурса копия договора аренды на помещение, предназначенное для осуществления деятельности участника конкурса, с приложением выписки из реестра недвижимости об основных характеристиках и зарегистрированных правах на объект недвижимости арендодателя на указанное помещение, либо выписка из Единого государственного реестра недвижимости об основных характеристиках и зарегистрированных правах на объект недвижимости участника конкурса на помещение, предназначенное для осуществления деятельности участника конкурса</w:t>
      </w:r>
      <w:proofErr w:type="gramEnd"/>
      <w:r w:rsidR="005C1B8E" w:rsidRPr="005F30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C1B8E" w:rsidRPr="005F3026"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 w:rsidR="005C1B8E" w:rsidRPr="005F3026">
        <w:rPr>
          <w:rFonts w:ascii="Times New Roman" w:hAnsi="Times New Roman" w:cs="Times New Roman"/>
          <w:sz w:val="24"/>
          <w:szCs w:val="24"/>
        </w:rPr>
        <w:t xml:space="preserve"> не ранее чем за 30 дней до дня подачи конкурсной заявки </w:t>
      </w:r>
      <w:r w:rsidR="005C1B8E" w:rsidRPr="005F3026">
        <w:rPr>
          <w:rFonts w:ascii="Times New Roman" w:hAnsi="Times New Roman" w:cs="Times New Roman"/>
          <w:color w:val="000000"/>
          <w:sz w:val="24"/>
          <w:szCs w:val="24"/>
        </w:rPr>
        <w:t>(в случае непредставления, документ может быть запрошен организатором в рамках межведомственного взаимодействия);</w:t>
      </w:r>
    </w:p>
    <w:p w:rsidR="005C1B8E" w:rsidRPr="005F3026" w:rsidRDefault="005F3026" w:rsidP="00C45BA7">
      <w:pPr>
        <w:pStyle w:val="22"/>
        <w:shd w:val="clear" w:color="auto" w:fill="auto"/>
        <w:tabs>
          <w:tab w:val="left" w:pos="45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AE06E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C45B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11)  </w:t>
      </w:r>
      <w:r w:rsidR="005C1B8E" w:rsidRPr="005F30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экономическое обоснование приобретения и (или) ремонта основных средств.</w:t>
      </w:r>
    </w:p>
    <w:p w:rsidR="00405851" w:rsidRPr="005F3026" w:rsidRDefault="00405851" w:rsidP="00405851">
      <w:pPr>
        <w:pStyle w:val="a4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A87" w:rsidRPr="005F3026" w:rsidRDefault="00405851" w:rsidP="00D2741B">
      <w:pPr>
        <w:pStyle w:val="a4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026">
        <w:rPr>
          <w:rFonts w:ascii="Times New Roman" w:hAnsi="Times New Roman" w:cs="Times New Roman"/>
          <w:b/>
          <w:sz w:val="24"/>
          <w:szCs w:val="24"/>
        </w:rPr>
        <w:t>Субсидии предоставляются субъектам малого и среднего</w:t>
      </w:r>
      <w:r w:rsidR="00960A87" w:rsidRPr="005F3026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предпринимательства, соответствующим следующим условиям:</w:t>
      </w:r>
    </w:p>
    <w:p w:rsidR="00960A87" w:rsidRPr="005F3026" w:rsidRDefault="00FD0664" w:rsidP="00960A87">
      <w:pPr>
        <w:pStyle w:val="a4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960A87" w:rsidRPr="005F3026">
        <w:rPr>
          <w:rFonts w:ascii="Times New Roman" w:hAnsi="Times New Roman" w:cs="Times New Roman"/>
          <w:sz w:val="24"/>
          <w:szCs w:val="24"/>
        </w:rPr>
        <w:t>арегистрированные  на территории Киренского района;</w:t>
      </w:r>
      <w:proofErr w:type="gramEnd"/>
    </w:p>
    <w:p w:rsidR="00960A87" w:rsidRPr="005F3026" w:rsidRDefault="00960A87" w:rsidP="00960A87">
      <w:pPr>
        <w:pStyle w:val="a4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sz w:val="24"/>
          <w:szCs w:val="24"/>
        </w:rPr>
        <w:t>не имеющие задолженности по платежам в бюджеты всех уровней</w:t>
      </w:r>
      <w:r w:rsidR="00F75156" w:rsidRPr="005F3026">
        <w:rPr>
          <w:rFonts w:ascii="Times New Roman" w:hAnsi="Times New Roman" w:cs="Times New Roman"/>
          <w:sz w:val="24"/>
          <w:szCs w:val="24"/>
        </w:rPr>
        <w:t xml:space="preserve"> бюджетной системы РФ и государственные внебюджетные фонды;</w:t>
      </w:r>
    </w:p>
    <w:p w:rsidR="00F75156" w:rsidRPr="005F3026" w:rsidRDefault="001541FE" w:rsidP="00960A87">
      <w:pPr>
        <w:pStyle w:val="a4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eastAsia="Times New Roman" w:hAnsi="Times New Roman" w:cs="Times New Roman"/>
          <w:sz w:val="24"/>
          <w:szCs w:val="24"/>
        </w:rPr>
        <w:t xml:space="preserve">не находящиеся </w:t>
      </w:r>
      <w:r w:rsidR="005F3026" w:rsidRPr="005F3026">
        <w:rPr>
          <w:rFonts w:ascii="Times New Roman" w:hAnsi="Times New Roman" w:cs="Times New Roman"/>
          <w:sz w:val="24"/>
          <w:szCs w:val="24"/>
        </w:rPr>
        <w:t>в процедуре конкурсного производства (в отношении индивидуальных предпринимателей – процедуре реализации имущества гражданина) и в процессе ликвидации или реорганизации, не признанные в установленном порядке несостоятельными (банкротами)</w:t>
      </w:r>
      <w:r w:rsidR="00F75156" w:rsidRPr="005F3026">
        <w:rPr>
          <w:rFonts w:ascii="Times New Roman" w:hAnsi="Times New Roman" w:cs="Times New Roman"/>
          <w:sz w:val="24"/>
          <w:szCs w:val="24"/>
        </w:rPr>
        <w:t>;</w:t>
      </w:r>
    </w:p>
    <w:p w:rsidR="0004221D" w:rsidRPr="005F3026" w:rsidRDefault="00F75156" w:rsidP="0004221D">
      <w:pPr>
        <w:pStyle w:val="a4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F3026">
        <w:rPr>
          <w:rFonts w:ascii="Times New Roman" w:hAnsi="Times New Roman" w:cs="Times New Roman"/>
          <w:sz w:val="24"/>
          <w:szCs w:val="24"/>
        </w:rPr>
        <w:t xml:space="preserve">соответствующие требованиям, установленным статьёй </w:t>
      </w:r>
      <w:hyperlink r:id="rId6" w:history="1">
        <w:r w:rsidRPr="005F302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F3026">
        <w:rPr>
          <w:rFonts w:ascii="Times New Roman" w:hAnsi="Times New Roman" w:cs="Times New Roman"/>
          <w:sz w:val="24"/>
          <w:szCs w:val="24"/>
        </w:rPr>
        <w:t xml:space="preserve"> Федерального закона № </w:t>
      </w:r>
      <w:r w:rsidR="00057E3A" w:rsidRPr="005F3026">
        <w:rPr>
          <w:rFonts w:ascii="Times New Roman" w:hAnsi="Times New Roman" w:cs="Times New Roman"/>
          <w:sz w:val="24"/>
          <w:szCs w:val="24"/>
        </w:rPr>
        <w:t>209-ФЗ «О развитии малого и сред</w:t>
      </w:r>
      <w:r w:rsidRPr="005F3026">
        <w:rPr>
          <w:rFonts w:ascii="Times New Roman" w:hAnsi="Times New Roman" w:cs="Times New Roman"/>
          <w:sz w:val="24"/>
          <w:szCs w:val="24"/>
        </w:rPr>
        <w:t>него предпринимательства в Российской Федерации»;</w:t>
      </w:r>
    </w:p>
    <w:p w:rsidR="00405851" w:rsidRPr="00AE06E7" w:rsidRDefault="00004708" w:rsidP="00405851">
      <w:pPr>
        <w:pStyle w:val="a4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026">
        <w:rPr>
          <w:rFonts w:ascii="Times New Roman" w:hAnsi="Times New Roman" w:cs="Times New Roman"/>
          <w:b/>
          <w:sz w:val="24"/>
          <w:szCs w:val="24"/>
        </w:rPr>
        <w:t xml:space="preserve">С вопросами по оформлению заявок на участие в конкурсе обращаться по телефону </w:t>
      </w:r>
      <w:r w:rsidR="001541FE" w:rsidRPr="005F3026">
        <w:rPr>
          <w:rFonts w:ascii="Times New Roman" w:hAnsi="Times New Roman" w:cs="Times New Roman"/>
          <w:b/>
          <w:sz w:val="24"/>
          <w:szCs w:val="24"/>
        </w:rPr>
        <w:t>8-964-658-09-61</w:t>
      </w:r>
      <w:r w:rsidRPr="005F3026">
        <w:rPr>
          <w:rFonts w:ascii="Times New Roman" w:hAnsi="Times New Roman" w:cs="Times New Roman"/>
          <w:b/>
          <w:sz w:val="24"/>
          <w:szCs w:val="24"/>
        </w:rPr>
        <w:t xml:space="preserve">, или по адресу: </w:t>
      </w:r>
      <w:proofErr w:type="gramStart"/>
      <w:r w:rsidRPr="005F302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F30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2178" w:rsidRPr="005F3026">
        <w:rPr>
          <w:rFonts w:ascii="Times New Roman" w:hAnsi="Times New Roman" w:cs="Times New Roman"/>
          <w:b/>
          <w:sz w:val="24"/>
          <w:szCs w:val="24"/>
        </w:rPr>
        <w:t>Киренск ул. Красноармейская 5, а</w:t>
      </w:r>
      <w:r w:rsidRPr="005F3026">
        <w:rPr>
          <w:rFonts w:ascii="Times New Roman" w:hAnsi="Times New Roman" w:cs="Times New Roman"/>
          <w:b/>
          <w:sz w:val="24"/>
          <w:szCs w:val="24"/>
        </w:rPr>
        <w:t xml:space="preserve">дминистрация Киренского муниципального района, отдел по </w:t>
      </w:r>
      <w:r w:rsidR="001541FE" w:rsidRPr="005F3026">
        <w:rPr>
          <w:rFonts w:ascii="Times New Roman" w:hAnsi="Times New Roman" w:cs="Times New Roman"/>
          <w:b/>
          <w:sz w:val="24"/>
          <w:szCs w:val="24"/>
        </w:rPr>
        <w:t>экономике</w:t>
      </w:r>
      <w:r w:rsidR="002E3D3B">
        <w:rPr>
          <w:rFonts w:ascii="Times New Roman" w:hAnsi="Times New Roman" w:cs="Times New Roman"/>
          <w:b/>
          <w:sz w:val="24"/>
          <w:szCs w:val="24"/>
        </w:rPr>
        <w:t>, в рабочие дни с 9-</w:t>
      </w:r>
      <w:r w:rsidRPr="005F3026">
        <w:rPr>
          <w:rFonts w:ascii="Times New Roman" w:hAnsi="Times New Roman" w:cs="Times New Roman"/>
          <w:b/>
          <w:sz w:val="24"/>
          <w:szCs w:val="24"/>
        </w:rPr>
        <w:t xml:space="preserve">00 до 16-00 часов по местному времени. </w:t>
      </w:r>
    </w:p>
    <w:sectPr w:rsidR="00405851" w:rsidRPr="00AE06E7" w:rsidSect="00C1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9BD"/>
    <w:multiLevelType w:val="hybridMultilevel"/>
    <w:tmpl w:val="F4FAD51A"/>
    <w:lvl w:ilvl="0" w:tplc="1C3EC73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47449"/>
    <w:multiLevelType w:val="hybridMultilevel"/>
    <w:tmpl w:val="EBA0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655"/>
    <w:multiLevelType w:val="hybridMultilevel"/>
    <w:tmpl w:val="26109BC6"/>
    <w:lvl w:ilvl="0" w:tplc="676648E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8164B5"/>
    <w:multiLevelType w:val="hybridMultilevel"/>
    <w:tmpl w:val="6D1AE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B21C6"/>
    <w:multiLevelType w:val="hybridMultilevel"/>
    <w:tmpl w:val="FF40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150FA"/>
    <w:multiLevelType w:val="multilevel"/>
    <w:tmpl w:val="E98094C6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74AA6"/>
    <w:multiLevelType w:val="hybridMultilevel"/>
    <w:tmpl w:val="E7AAE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84592"/>
    <w:multiLevelType w:val="hybridMultilevel"/>
    <w:tmpl w:val="580C4EEE"/>
    <w:lvl w:ilvl="0" w:tplc="5BA087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C6E"/>
    <w:multiLevelType w:val="hybridMultilevel"/>
    <w:tmpl w:val="0B7E5E10"/>
    <w:lvl w:ilvl="0" w:tplc="F28EB7C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A101B"/>
    <w:multiLevelType w:val="hybridMultilevel"/>
    <w:tmpl w:val="6BF2AE9E"/>
    <w:lvl w:ilvl="0" w:tplc="30F4489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3A81329"/>
    <w:multiLevelType w:val="hybridMultilevel"/>
    <w:tmpl w:val="A48E76E6"/>
    <w:lvl w:ilvl="0" w:tplc="D2CC72C6">
      <w:start w:val="13"/>
      <w:numFmt w:val="decimal"/>
      <w:lvlText w:val="%1)"/>
      <w:lvlJc w:val="left"/>
      <w:pPr>
        <w:ind w:left="6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6B2C4EC9"/>
    <w:multiLevelType w:val="hybridMultilevel"/>
    <w:tmpl w:val="6BF2AE9E"/>
    <w:lvl w:ilvl="0" w:tplc="30F4489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86C2299"/>
    <w:multiLevelType w:val="hybridMultilevel"/>
    <w:tmpl w:val="00E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1A87"/>
    <w:rsid w:val="00004708"/>
    <w:rsid w:val="00031FE1"/>
    <w:rsid w:val="0004221D"/>
    <w:rsid w:val="00057E3A"/>
    <w:rsid w:val="00094B31"/>
    <w:rsid w:val="000B5312"/>
    <w:rsid w:val="00100E03"/>
    <w:rsid w:val="0011552A"/>
    <w:rsid w:val="001541FE"/>
    <w:rsid w:val="0017031D"/>
    <w:rsid w:val="00181D80"/>
    <w:rsid w:val="00186EA6"/>
    <w:rsid w:val="00193670"/>
    <w:rsid w:val="002A0DD5"/>
    <w:rsid w:val="002A20B2"/>
    <w:rsid w:val="002B1A87"/>
    <w:rsid w:val="002E3D3B"/>
    <w:rsid w:val="00311E22"/>
    <w:rsid w:val="003B7F81"/>
    <w:rsid w:val="003F4208"/>
    <w:rsid w:val="00405851"/>
    <w:rsid w:val="00421F04"/>
    <w:rsid w:val="00423AE9"/>
    <w:rsid w:val="00451E54"/>
    <w:rsid w:val="004D2D4F"/>
    <w:rsid w:val="00560910"/>
    <w:rsid w:val="005C1B8E"/>
    <w:rsid w:val="005F3026"/>
    <w:rsid w:val="00602D22"/>
    <w:rsid w:val="00606AD8"/>
    <w:rsid w:val="00616D4C"/>
    <w:rsid w:val="00617A49"/>
    <w:rsid w:val="0064447F"/>
    <w:rsid w:val="006607D8"/>
    <w:rsid w:val="007E2828"/>
    <w:rsid w:val="00877776"/>
    <w:rsid w:val="00892E81"/>
    <w:rsid w:val="008E5C85"/>
    <w:rsid w:val="00960A87"/>
    <w:rsid w:val="009B6CFE"/>
    <w:rsid w:val="009C0620"/>
    <w:rsid w:val="00A335B3"/>
    <w:rsid w:val="00AA2178"/>
    <w:rsid w:val="00AE06E7"/>
    <w:rsid w:val="00BB371F"/>
    <w:rsid w:val="00BB3759"/>
    <w:rsid w:val="00C13A80"/>
    <w:rsid w:val="00C45BA7"/>
    <w:rsid w:val="00C57A71"/>
    <w:rsid w:val="00C80429"/>
    <w:rsid w:val="00D2741B"/>
    <w:rsid w:val="00D52557"/>
    <w:rsid w:val="00D661CF"/>
    <w:rsid w:val="00D83384"/>
    <w:rsid w:val="00DD2685"/>
    <w:rsid w:val="00DD7ED6"/>
    <w:rsid w:val="00DE0B90"/>
    <w:rsid w:val="00E313F5"/>
    <w:rsid w:val="00EC4844"/>
    <w:rsid w:val="00F14B2C"/>
    <w:rsid w:val="00F4734B"/>
    <w:rsid w:val="00F75156"/>
    <w:rsid w:val="00F91224"/>
    <w:rsid w:val="00FD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80"/>
  </w:style>
  <w:style w:type="paragraph" w:styleId="1">
    <w:name w:val="heading 1"/>
    <w:basedOn w:val="a"/>
    <w:next w:val="a"/>
    <w:link w:val="10"/>
    <w:uiPriority w:val="9"/>
    <w:qFormat/>
    <w:rsid w:val="002B1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1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1A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B1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1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1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2B1A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0620"/>
    <w:pPr>
      <w:ind w:left="720"/>
      <w:contextualSpacing/>
    </w:pPr>
  </w:style>
  <w:style w:type="paragraph" w:styleId="a5">
    <w:name w:val="footer"/>
    <w:basedOn w:val="a"/>
    <w:link w:val="a6"/>
    <w:uiPriority w:val="99"/>
    <w:rsid w:val="003F4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F420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422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rsid w:val="0004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5C1B8E"/>
    <w:rPr>
      <w:rFonts w:cs="Times New Roman"/>
      <w:color w:val="0000FF"/>
      <w:u w:val="single"/>
    </w:rPr>
  </w:style>
  <w:style w:type="paragraph" w:customStyle="1" w:styleId="31">
    <w:name w:val="Стиль3"/>
    <w:basedOn w:val="a"/>
    <w:uiPriority w:val="99"/>
    <w:rsid w:val="005C1B8E"/>
    <w:pPr>
      <w:widowControl w:val="0"/>
      <w:tabs>
        <w:tab w:val="left" w:pos="7427"/>
      </w:tabs>
      <w:suppressAutoHyphens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5C1B8E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1B8E"/>
    <w:pPr>
      <w:widowControl w:val="0"/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</w:rPr>
  </w:style>
  <w:style w:type="paragraph" w:customStyle="1" w:styleId="ConsPlusNonformat">
    <w:name w:val="ConsPlusNonformat"/>
    <w:rsid w:val="003B7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5688;fld=134;dst=100019" TargetMode="External"/><Relationship Id="rId5" Type="http://schemas.openxmlformats.org/officeDocument/2006/relationships/hyperlink" Target="http://www.dmpmos.ru/logos/8BEEBC18C4A3493C86E3557CB90D523A/forma2-123-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5519</CharactersWithSpaces>
  <SharedDoc>false</SharedDoc>
  <HLinks>
    <vt:vector size="6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consultantplus://offline/main?base=LAW;n=95688;fld=134;dst=100019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Пользователь</cp:lastModifiedBy>
  <cp:revision>25</cp:revision>
  <cp:lastPrinted>2015-09-24T06:01:00Z</cp:lastPrinted>
  <dcterms:created xsi:type="dcterms:W3CDTF">2012-07-30T04:45:00Z</dcterms:created>
  <dcterms:modified xsi:type="dcterms:W3CDTF">2021-09-17T03:04:00Z</dcterms:modified>
</cp:coreProperties>
</file>