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27" w:rsidRDefault="00572827" w:rsidP="00A35DE9">
      <w:pPr>
        <w:jc w:val="center"/>
      </w:pPr>
      <w:r w:rsidRPr="00572827">
        <w:rPr>
          <w:noProof/>
        </w:rPr>
        <w:drawing>
          <wp:inline distT="0" distB="0" distL="0" distR="0">
            <wp:extent cx="657225" cy="8191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572827" w:rsidRDefault="00572827" w:rsidP="002377EC">
      <w:pPr>
        <w:ind w:left="-284"/>
        <w:jc w:val="center"/>
        <w:rPr>
          <w:b/>
        </w:rPr>
      </w:pPr>
    </w:p>
    <w:p w:rsidR="009B2500" w:rsidRPr="009B2500" w:rsidRDefault="009B2500" w:rsidP="002377EC">
      <w:pPr>
        <w:ind w:left="-284"/>
        <w:jc w:val="center"/>
        <w:rPr>
          <w:b/>
        </w:rPr>
      </w:pPr>
      <w:r w:rsidRPr="009B2500">
        <w:rPr>
          <w:b/>
        </w:rPr>
        <w:t>Иркутская область</w:t>
      </w:r>
    </w:p>
    <w:p w:rsidR="009B2500" w:rsidRDefault="009B2500" w:rsidP="009B2500">
      <w:pPr>
        <w:jc w:val="center"/>
        <w:rPr>
          <w:b/>
        </w:rPr>
      </w:pPr>
      <w:r w:rsidRPr="009B2500">
        <w:rPr>
          <w:b/>
        </w:rPr>
        <w:t>Нижнеилимский район</w:t>
      </w:r>
    </w:p>
    <w:p w:rsidR="005211EB" w:rsidRDefault="005211EB" w:rsidP="009B2500">
      <w:pPr>
        <w:jc w:val="center"/>
        <w:rPr>
          <w:b/>
        </w:rPr>
      </w:pPr>
      <w:r>
        <w:rPr>
          <w:b/>
        </w:rPr>
        <w:t xml:space="preserve">Контрольно-счетная палата </w:t>
      </w:r>
    </w:p>
    <w:p w:rsidR="005211EB" w:rsidRPr="009B2500" w:rsidRDefault="005211EB" w:rsidP="009B2500">
      <w:pPr>
        <w:jc w:val="center"/>
        <w:rPr>
          <w:b/>
        </w:rPr>
      </w:pPr>
      <w:r>
        <w:rPr>
          <w:b/>
        </w:rPr>
        <w:t>Нижнеилимского муниципального района</w:t>
      </w:r>
    </w:p>
    <w:p w:rsidR="009B2500" w:rsidRDefault="00916D6C" w:rsidP="00572827">
      <w:pPr>
        <w:rPr>
          <w:b/>
        </w:rPr>
      </w:pPr>
      <w:r>
        <w:rPr>
          <w:b/>
        </w:rPr>
        <w:t>___________________________________________________</w:t>
      </w:r>
      <w:r w:rsidR="00677061">
        <w:rPr>
          <w:b/>
        </w:rPr>
        <w:t>________________________</w:t>
      </w:r>
      <w:r w:rsidR="00E75454">
        <w:rPr>
          <w:b/>
        </w:rPr>
        <w:t>______</w:t>
      </w:r>
    </w:p>
    <w:p w:rsidR="001B26C8" w:rsidRDefault="00916D6C" w:rsidP="005C339C">
      <w:pPr>
        <w:jc w:val="both"/>
      </w:pPr>
      <w:r>
        <w:t>==================================================================</w:t>
      </w:r>
      <w:r w:rsidR="009E2F42">
        <w:t>======</w:t>
      </w:r>
    </w:p>
    <w:p w:rsidR="00916D6C" w:rsidRDefault="00916D6C" w:rsidP="005C339C">
      <w:pPr>
        <w:jc w:val="both"/>
      </w:pPr>
    </w:p>
    <w:p w:rsidR="00085AEB" w:rsidRDefault="00677061" w:rsidP="005C339C">
      <w:pPr>
        <w:jc w:val="both"/>
      </w:pPr>
      <w:r>
        <w:t>О</w:t>
      </w:r>
      <w:r w:rsidR="003D293F">
        <w:t>т</w:t>
      </w:r>
      <w:r>
        <w:t xml:space="preserve"> </w:t>
      </w:r>
      <w:r w:rsidR="003D293F">
        <w:t>«</w:t>
      </w:r>
      <w:r w:rsidR="008A4ED8">
        <w:t>30</w:t>
      </w:r>
      <w:r w:rsidR="003D293F">
        <w:t>»</w:t>
      </w:r>
      <w:r w:rsidR="00942AFC" w:rsidRPr="00942AFC">
        <w:t xml:space="preserve"> </w:t>
      </w:r>
      <w:r w:rsidR="00BF6DB7">
        <w:t>ноября</w:t>
      </w:r>
      <w:r w:rsidR="00356311">
        <w:t xml:space="preserve"> </w:t>
      </w:r>
      <w:r w:rsidR="008C0629">
        <w:t>20</w:t>
      </w:r>
      <w:r w:rsidR="00BF6DB7">
        <w:t>23</w:t>
      </w:r>
      <w:r w:rsidR="001B26C8">
        <w:t xml:space="preserve"> года</w:t>
      </w:r>
      <w:r w:rsidR="007C60B8">
        <w:t xml:space="preserve"> </w:t>
      </w:r>
      <w:r w:rsidR="00356311">
        <w:t xml:space="preserve">                                                                       </w:t>
      </w:r>
      <w:r w:rsidR="007C60B8">
        <w:t>г. Железногорск-Илимский</w:t>
      </w:r>
    </w:p>
    <w:p w:rsidR="001B26C8" w:rsidRDefault="001B26C8" w:rsidP="005C339C">
      <w:pPr>
        <w:jc w:val="both"/>
        <w:rPr>
          <w:b/>
        </w:rPr>
      </w:pPr>
    </w:p>
    <w:p w:rsidR="001B26C8" w:rsidRDefault="008A4ED8" w:rsidP="00196DBB">
      <w:pPr>
        <w:tabs>
          <w:tab w:val="left" w:pos="5325"/>
        </w:tabs>
        <w:spacing w:line="264" w:lineRule="auto"/>
        <w:ind w:firstLine="709"/>
        <w:jc w:val="center"/>
        <w:rPr>
          <w:b/>
        </w:rPr>
      </w:pPr>
      <w:r>
        <w:rPr>
          <w:b/>
        </w:rPr>
        <w:t>Отчет</w:t>
      </w:r>
      <w:r w:rsidR="00D651C2">
        <w:rPr>
          <w:b/>
        </w:rPr>
        <w:t xml:space="preserve"> № 01-07/</w:t>
      </w:r>
      <w:r w:rsidR="00D37E22">
        <w:rPr>
          <w:b/>
        </w:rPr>
        <w:t>8</w:t>
      </w:r>
    </w:p>
    <w:p w:rsidR="00A762F0" w:rsidRDefault="00D002D9" w:rsidP="00196DBB">
      <w:pPr>
        <w:spacing w:line="264" w:lineRule="auto"/>
        <w:ind w:firstLine="709"/>
        <w:jc w:val="center"/>
        <w:rPr>
          <w:b/>
        </w:rPr>
      </w:pPr>
      <w:r>
        <w:rPr>
          <w:b/>
        </w:rPr>
        <w:t>п</w:t>
      </w:r>
      <w:r w:rsidR="007C60B8">
        <w:rPr>
          <w:b/>
        </w:rPr>
        <w:t xml:space="preserve">о результатам контрольного мероприятия </w:t>
      </w:r>
    </w:p>
    <w:p w:rsidR="00BF6DB7" w:rsidRDefault="007C60B8" w:rsidP="00196DBB">
      <w:pPr>
        <w:spacing w:line="264" w:lineRule="auto"/>
        <w:ind w:firstLine="709"/>
        <w:jc w:val="center"/>
        <w:rPr>
          <w:b/>
        </w:rPr>
      </w:pPr>
      <w:r>
        <w:rPr>
          <w:b/>
        </w:rPr>
        <w:t>«Проверка</w:t>
      </w:r>
      <w:r w:rsidR="00D37E22">
        <w:rPr>
          <w:b/>
        </w:rPr>
        <w:t xml:space="preserve"> </w:t>
      </w:r>
      <w:r w:rsidR="00683655">
        <w:rPr>
          <w:b/>
        </w:rPr>
        <w:t xml:space="preserve">расходования </w:t>
      </w:r>
      <w:r w:rsidR="00644835">
        <w:rPr>
          <w:b/>
        </w:rPr>
        <w:t>средств дорожного фо</w:t>
      </w:r>
      <w:r w:rsidR="00014F3B">
        <w:rPr>
          <w:b/>
        </w:rPr>
        <w:t xml:space="preserve">нда </w:t>
      </w:r>
      <w:r w:rsidR="00BF6DB7">
        <w:rPr>
          <w:b/>
        </w:rPr>
        <w:t>МО</w:t>
      </w:r>
      <w:r w:rsidR="00014F3B">
        <w:rPr>
          <w:b/>
        </w:rPr>
        <w:t xml:space="preserve"> «Нижнеилимский район</w:t>
      </w:r>
      <w:r w:rsidR="00CA79B5">
        <w:rPr>
          <w:b/>
        </w:rPr>
        <w:t>»</w:t>
      </w:r>
    </w:p>
    <w:p w:rsidR="00CE2BD9" w:rsidRDefault="00AB385F" w:rsidP="00196DBB">
      <w:pPr>
        <w:spacing w:line="264" w:lineRule="auto"/>
        <w:ind w:firstLine="709"/>
        <w:jc w:val="center"/>
        <w:rPr>
          <w:b/>
        </w:rPr>
      </w:pPr>
      <w:r>
        <w:rPr>
          <w:b/>
        </w:rPr>
        <w:t>з</w:t>
      </w:r>
      <w:r w:rsidR="00683655">
        <w:rPr>
          <w:b/>
        </w:rPr>
        <w:t>а</w:t>
      </w:r>
      <w:r>
        <w:rPr>
          <w:b/>
        </w:rPr>
        <w:t xml:space="preserve"> </w:t>
      </w:r>
      <w:r w:rsidR="00BF6DB7">
        <w:rPr>
          <w:b/>
        </w:rPr>
        <w:t xml:space="preserve">2022 </w:t>
      </w:r>
      <w:r w:rsidR="00683655">
        <w:rPr>
          <w:b/>
        </w:rPr>
        <w:t>год</w:t>
      </w:r>
      <w:r w:rsidR="0017407B">
        <w:rPr>
          <w:b/>
        </w:rPr>
        <w:t>»</w:t>
      </w:r>
    </w:p>
    <w:p w:rsidR="002562DB" w:rsidRPr="0029721D" w:rsidRDefault="002562DB" w:rsidP="00196DBB">
      <w:pPr>
        <w:spacing w:line="264" w:lineRule="auto"/>
        <w:ind w:firstLine="709"/>
        <w:jc w:val="both"/>
        <w:rPr>
          <w:b/>
        </w:rPr>
      </w:pPr>
    </w:p>
    <w:p w:rsidR="007D61EF" w:rsidRDefault="005F0FF4" w:rsidP="00196DBB">
      <w:pPr>
        <w:tabs>
          <w:tab w:val="left" w:pos="567"/>
        </w:tabs>
        <w:spacing w:line="264" w:lineRule="auto"/>
        <w:ind w:firstLine="709"/>
        <w:jc w:val="both"/>
        <w:rPr>
          <w:lang w:val="en-US"/>
        </w:rPr>
      </w:pPr>
      <w:r w:rsidRPr="00435A37">
        <w:rPr>
          <w:b/>
        </w:rPr>
        <w:t>Основание для проведения контрольного мероприятия:</w:t>
      </w:r>
      <w:r>
        <w:t xml:space="preserve"> </w:t>
      </w:r>
    </w:p>
    <w:p w:rsidR="00E60B31" w:rsidRDefault="005F0FF4" w:rsidP="00196DBB">
      <w:pPr>
        <w:tabs>
          <w:tab w:val="left" w:pos="567"/>
        </w:tabs>
        <w:spacing w:line="264" w:lineRule="auto"/>
        <w:ind w:firstLine="709"/>
        <w:jc w:val="both"/>
      </w:pPr>
      <w:r>
        <w:t xml:space="preserve">п. </w:t>
      </w:r>
      <w:r w:rsidR="00BF6DB7">
        <w:t>2.8</w:t>
      </w:r>
      <w:r>
        <w:t xml:space="preserve"> раздела «Контрольные мероприятия» </w:t>
      </w:r>
      <w:r w:rsidR="007C3913">
        <w:t>П</w:t>
      </w:r>
      <w:r w:rsidR="00435A37">
        <w:t>лана работы Контрольно-счетной палаты Нижнеилимского муниципального района на 20</w:t>
      </w:r>
      <w:r w:rsidR="00BF6DB7">
        <w:t>23</w:t>
      </w:r>
      <w:r w:rsidR="00435A37">
        <w:t xml:space="preserve"> год, распоряжение </w:t>
      </w:r>
      <w:r w:rsidR="00897441">
        <w:t xml:space="preserve">председателя КСП Нижнеилимского муниципального района </w:t>
      </w:r>
      <w:r w:rsidR="00BF6DB7">
        <w:t>15.08.2023</w:t>
      </w:r>
      <w:r w:rsidR="00435A37">
        <w:t xml:space="preserve"> № </w:t>
      </w:r>
      <w:r w:rsidR="00BF6DB7">
        <w:t>48</w:t>
      </w:r>
      <w:r w:rsidR="00435A37">
        <w:t>.</w:t>
      </w:r>
    </w:p>
    <w:p w:rsidR="00BF6DB7" w:rsidRDefault="00BF6DB7" w:rsidP="00196DBB">
      <w:pPr>
        <w:tabs>
          <w:tab w:val="left" w:pos="567"/>
        </w:tabs>
        <w:spacing w:line="264" w:lineRule="auto"/>
        <w:ind w:firstLine="709"/>
        <w:jc w:val="both"/>
      </w:pPr>
    </w:p>
    <w:p w:rsidR="0021556E" w:rsidRDefault="00B70AEA" w:rsidP="00196DBB">
      <w:pPr>
        <w:spacing w:line="264" w:lineRule="auto"/>
        <w:ind w:firstLine="709"/>
        <w:jc w:val="both"/>
        <w:rPr>
          <w:b/>
        </w:rPr>
      </w:pPr>
      <w:r w:rsidRPr="006B1BED">
        <w:rPr>
          <w:b/>
        </w:rPr>
        <w:t xml:space="preserve">Предмет </w:t>
      </w:r>
      <w:r w:rsidR="00E60B31">
        <w:rPr>
          <w:b/>
        </w:rPr>
        <w:t>контрольного мероприятия</w:t>
      </w:r>
      <w:r w:rsidR="0021556E">
        <w:rPr>
          <w:b/>
        </w:rPr>
        <w:t>:</w:t>
      </w:r>
    </w:p>
    <w:p w:rsidR="00CD4421" w:rsidRDefault="00CD4421" w:rsidP="00196DBB">
      <w:pPr>
        <w:spacing w:line="264" w:lineRule="auto"/>
        <w:ind w:firstLine="709"/>
        <w:jc w:val="both"/>
      </w:pPr>
      <w:r>
        <w:rPr>
          <w:b/>
        </w:rPr>
        <w:t>-</w:t>
      </w:r>
      <w:r w:rsidR="00E23346">
        <w:rPr>
          <w:b/>
        </w:rPr>
        <w:t xml:space="preserve"> </w:t>
      </w:r>
      <w:r w:rsidR="00617DC0">
        <w:t xml:space="preserve">нормативные правовые акты, регламентирующие формирование, использование средств дорожного фонда </w:t>
      </w:r>
      <w:r w:rsidR="00057FBB">
        <w:t>Нижнеилимского муниципального района;</w:t>
      </w:r>
    </w:p>
    <w:p w:rsidR="00057FBB" w:rsidRDefault="00057FBB" w:rsidP="00196DBB">
      <w:pPr>
        <w:spacing w:line="264" w:lineRule="auto"/>
        <w:ind w:firstLine="709"/>
        <w:jc w:val="both"/>
      </w:pPr>
      <w:r>
        <w:t xml:space="preserve">- платежные документы, контракты, договоры, бухгалтерские документы и первичные учетные документы по использованию средств дорожного фонда. </w:t>
      </w:r>
    </w:p>
    <w:p w:rsidR="00057FBB" w:rsidRDefault="00057FBB" w:rsidP="00196DBB">
      <w:pPr>
        <w:tabs>
          <w:tab w:val="left" w:pos="567"/>
        </w:tabs>
        <w:spacing w:line="264" w:lineRule="auto"/>
        <w:ind w:firstLine="709"/>
        <w:jc w:val="both"/>
        <w:rPr>
          <w:b/>
        </w:rPr>
      </w:pPr>
    </w:p>
    <w:p w:rsidR="00C81C97" w:rsidRDefault="00C81C97" w:rsidP="00196DBB">
      <w:pPr>
        <w:tabs>
          <w:tab w:val="left" w:pos="567"/>
        </w:tabs>
        <w:spacing w:line="264" w:lineRule="auto"/>
        <w:ind w:firstLine="709"/>
        <w:jc w:val="both"/>
        <w:rPr>
          <w:b/>
        </w:rPr>
      </w:pPr>
      <w:r>
        <w:rPr>
          <w:b/>
        </w:rPr>
        <w:t>Цель контрольного мероприятия:</w:t>
      </w:r>
    </w:p>
    <w:p w:rsidR="005C05DD" w:rsidRDefault="00C81C97" w:rsidP="00196DBB">
      <w:pPr>
        <w:spacing w:line="264" w:lineRule="auto"/>
        <w:ind w:firstLine="709"/>
        <w:jc w:val="both"/>
      </w:pPr>
      <w:r>
        <w:rPr>
          <w:b/>
        </w:rPr>
        <w:t>-</w:t>
      </w:r>
      <w:r w:rsidR="00E23346">
        <w:rPr>
          <w:b/>
        </w:rPr>
        <w:t xml:space="preserve"> </w:t>
      </w:r>
      <w:r w:rsidR="00953750" w:rsidRPr="00953750">
        <w:t>анализ и</w:t>
      </w:r>
      <w:r w:rsidR="00E23346">
        <w:t xml:space="preserve"> </w:t>
      </w:r>
      <w:r w:rsidR="004733C3">
        <w:t>оценк</w:t>
      </w:r>
      <w:r w:rsidR="00AA3027">
        <w:t>а</w:t>
      </w:r>
      <w:r w:rsidR="00E23346">
        <w:t xml:space="preserve"> </w:t>
      </w:r>
      <w:r w:rsidR="004733C3">
        <w:t>законности</w:t>
      </w:r>
      <w:r w:rsidR="00E23346">
        <w:t xml:space="preserve"> </w:t>
      </w:r>
      <w:r w:rsidR="005B515F" w:rsidRPr="00297D7D">
        <w:t xml:space="preserve">и </w:t>
      </w:r>
      <w:r w:rsidR="00E23346">
        <w:t>результативности и</w:t>
      </w:r>
      <w:r w:rsidR="006F71FE">
        <w:t xml:space="preserve">спользования </w:t>
      </w:r>
      <w:r w:rsidR="00297D7D">
        <w:t xml:space="preserve">бюджетных </w:t>
      </w:r>
      <w:r w:rsidR="00B1701E">
        <w:t>ас</w:t>
      </w:r>
      <w:r w:rsidR="00B6659F">
        <w:t>сигнований</w:t>
      </w:r>
      <w:r w:rsidR="006B446B">
        <w:t xml:space="preserve"> муниципального дорожного фонд</w:t>
      </w:r>
      <w:r w:rsidR="00AA3027">
        <w:t>а</w:t>
      </w:r>
      <w:r w:rsidR="00E23346">
        <w:t xml:space="preserve"> </w:t>
      </w:r>
      <w:r w:rsidR="006F71FE" w:rsidRPr="006D0C1A">
        <w:t xml:space="preserve">в </w:t>
      </w:r>
      <w:r w:rsidR="00E23346">
        <w:t>2022 году</w:t>
      </w:r>
      <w:r w:rsidR="0079291B">
        <w:t>.</w:t>
      </w:r>
    </w:p>
    <w:p w:rsidR="00057FBB" w:rsidRDefault="00057FBB" w:rsidP="00196DBB">
      <w:pPr>
        <w:spacing w:line="264" w:lineRule="auto"/>
        <w:ind w:firstLine="709"/>
        <w:jc w:val="both"/>
      </w:pPr>
    </w:p>
    <w:p w:rsidR="007C3913" w:rsidRDefault="006B1BED" w:rsidP="00196DBB">
      <w:pPr>
        <w:spacing w:line="264" w:lineRule="auto"/>
        <w:ind w:firstLine="709"/>
        <w:jc w:val="both"/>
      </w:pPr>
      <w:r w:rsidRPr="006B1BED">
        <w:rPr>
          <w:b/>
        </w:rPr>
        <w:t>Объект контрольного мероприятия</w:t>
      </w:r>
      <w:r w:rsidR="00912B45">
        <w:rPr>
          <w:b/>
        </w:rPr>
        <w:t>:</w:t>
      </w:r>
      <w:r w:rsidR="00D37E22">
        <w:rPr>
          <w:b/>
        </w:rPr>
        <w:t xml:space="preserve"> </w:t>
      </w:r>
      <w:r w:rsidR="00D37E22">
        <w:t xml:space="preserve">администрация </w:t>
      </w:r>
      <w:r w:rsidR="006B12F9">
        <w:t>Нижнеилимского муниципального района</w:t>
      </w:r>
      <w:r w:rsidR="00D37E22">
        <w:t xml:space="preserve"> (о</w:t>
      </w:r>
      <w:r w:rsidR="00142E2A">
        <w:t xml:space="preserve">тдел жилищно-коммунального хозяйства, </w:t>
      </w:r>
      <w:r w:rsidR="00297D7D">
        <w:t>транспорта и связи администрации Нижнеилимского муниципального района</w:t>
      </w:r>
      <w:r w:rsidR="007D61EF">
        <w:t>, Департамент по управлению муниципальным имуществом администрации района</w:t>
      </w:r>
      <w:r w:rsidR="007D61EF" w:rsidRPr="007D61EF">
        <w:t>)</w:t>
      </w:r>
      <w:r w:rsidR="007C3913">
        <w:t>.</w:t>
      </w:r>
    </w:p>
    <w:p w:rsidR="008D6383" w:rsidRDefault="008D6383" w:rsidP="00196DBB">
      <w:pPr>
        <w:spacing w:line="264" w:lineRule="auto"/>
        <w:ind w:firstLine="709"/>
        <w:jc w:val="both"/>
        <w:rPr>
          <w:b/>
        </w:rPr>
      </w:pPr>
    </w:p>
    <w:p w:rsidR="00BE1BB9" w:rsidRDefault="00BE1BB9" w:rsidP="00196DBB">
      <w:pPr>
        <w:spacing w:line="264" w:lineRule="auto"/>
        <w:ind w:firstLine="709"/>
        <w:jc w:val="both"/>
      </w:pPr>
      <w:r w:rsidRPr="00BE1BB9">
        <w:rPr>
          <w:b/>
        </w:rPr>
        <w:t>Проверяемый период деятельности:</w:t>
      </w:r>
      <w:r w:rsidR="00D37E22">
        <w:rPr>
          <w:b/>
        </w:rPr>
        <w:t xml:space="preserve"> </w:t>
      </w:r>
      <w:r w:rsidR="00212752">
        <w:t>2022</w:t>
      </w:r>
      <w:r w:rsidR="000B208A">
        <w:t xml:space="preserve"> год</w:t>
      </w:r>
      <w:r w:rsidR="00212752">
        <w:t>.</w:t>
      </w:r>
    </w:p>
    <w:p w:rsidR="00212752" w:rsidRPr="008D6383" w:rsidRDefault="00212752" w:rsidP="00196DBB">
      <w:pPr>
        <w:spacing w:line="264" w:lineRule="auto"/>
        <w:ind w:firstLine="709"/>
        <w:jc w:val="both"/>
        <w:rPr>
          <w:b/>
        </w:rPr>
      </w:pPr>
    </w:p>
    <w:p w:rsidR="007D5B43" w:rsidRDefault="00BE1BB9" w:rsidP="00196DBB">
      <w:pPr>
        <w:tabs>
          <w:tab w:val="left" w:pos="567"/>
        </w:tabs>
        <w:spacing w:line="264" w:lineRule="auto"/>
        <w:ind w:firstLine="709"/>
        <w:jc w:val="both"/>
      </w:pPr>
      <w:r w:rsidRPr="00BE1BB9">
        <w:rPr>
          <w:b/>
        </w:rPr>
        <w:t>Сроки проведения контрольного мероприятия</w:t>
      </w:r>
      <w:r w:rsidR="007D5B43">
        <w:rPr>
          <w:b/>
        </w:rPr>
        <w:t>:</w:t>
      </w:r>
      <w:r w:rsidR="00D37E22">
        <w:rPr>
          <w:b/>
        </w:rPr>
        <w:t xml:space="preserve"> </w:t>
      </w:r>
      <w:r w:rsidR="007D5B43">
        <w:t xml:space="preserve">с </w:t>
      </w:r>
      <w:r w:rsidR="00EF5DEE">
        <w:t>21</w:t>
      </w:r>
      <w:r w:rsidR="007D5B43">
        <w:t>.08.202</w:t>
      </w:r>
      <w:r w:rsidR="00EF5DEE">
        <w:t>3</w:t>
      </w:r>
      <w:r w:rsidR="007D5B43">
        <w:t xml:space="preserve">г. по </w:t>
      </w:r>
      <w:r w:rsidR="00A35DE9">
        <w:t>30</w:t>
      </w:r>
      <w:r w:rsidR="007D5B43">
        <w:t>.</w:t>
      </w:r>
      <w:r w:rsidR="00EF5DEE">
        <w:t>11</w:t>
      </w:r>
      <w:r w:rsidR="007D5B43">
        <w:t>.202</w:t>
      </w:r>
      <w:r w:rsidR="00EF5DEE">
        <w:t>3</w:t>
      </w:r>
      <w:r w:rsidR="007D5B43">
        <w:t>г.</w:t>
      </w:r>
      <w:r w:rsidR="00242609">
        <w:t xml:space="preserve"> (с учетом приостановления и возобновления).</w:t>
      </w:r>
    </w:p>
    <w:p w:rsidR="00D76C53" w:rsidRPr="001320D8" w:rsidRDefault="00D76C53" w:rsidP="00196DBB">
      <w:pPr>
        <w:tabs>
          <w:tab w:val="left" w:pos="567"/>
        </w:tabs>
        <w:spacing w:line="264" w:lineRule="auto"/>
        <w:ind w:firstLine="709"/>
        <w:jc w:val="both"/>
        <w:rPr>
          <w:rFonts w:ascii="Times" w:hAnsi="Times"/>
        </w:rPr>
      </w:pPr>
    </w:p>
    <w:p w:rsidR="008A4ED8" w:rsidRPr="008A4ED8" w:rsidRDefault="008A4ED8" w:rsidP="008A4ED8">
      <w:pPr>
        <w:spacing w:line="264" w:lineRule="auto"/>
        <w:ind w:firstLine="709"/>
        <w:jc w:val="both"/>
        <w:rPr>
          <w:rFonts w:ascii="Times" w:hAnsi="Times"/>
        </w:rPr>
      </w:pPr>
      <w:r w:rsidRPr="008A4ED8">
        <w:rPr>
          <w:rFonts w:ascii="Times" w:hAnsi="Times"/>
        </w:rPr>
        <w:t xml:space="preserve">Акт проверки от 22.11.2023 № 01-07/8а, в установленном порядке был направлен </w:t>
      </w:r>
      <w:r w:rsidR="007D61EF">
        <w:rPr>
          <w:rFonts w:ascii="Times" w:hAnsi="Times"/>
        </w:rPr>
        <w:t>администрации Нижнеилимского муниципального района</w:t>
      </w:r>
      <w:r w:rsidRPr="008A4ED8">
        <w:rPr>
          <w:rFonts w:ascii="Times" w:hAnsi="Times"/>
        </w:rPr>
        <w:t xml:space="preserve">. </w:t>
      </w:r>
    </w:p>
    <w:p w:rsidR="008A4ED8" w:rsidRDefault="008A4ED8" w:rsidP="008A4ED8">
      <w:pPr>
        <w:spacing w:line="264" w:lineRule="auto"/>
        <w:ind w:firstLine="709"/>
        <w:jc w:val="both"/>
        <w:rPr>
          <w:rFonts w:asciiTheme="minorHAnsi" w:hAnsiTheme="minorHAnsi"/>
        </w:rPr>
      </w:pPr>
      <w:r w:rsidRPr="008A4ED8">
        <w:rPr>
          <w:rFonts w:ascii="Times" w:hAnsi="Times"/>
        </w:rPr>
        <w:t xml:space="preserve">Срок предоставлений пояснений к Акту по результатам контрольного мероприятия – 29.11.2023. В установленный срок, в адрес КСП Нижнеилимского муниципального </w:t>
      </w:r>
      <w:r w:rsidR="0062081F" w:rsidRPr="008A4ED8">
        <w:rPr>
          <w:rFonts w:ascii="Times" w:hAnsi="Times"/>
        </w:rPr>
        <w:t>район</w:t>
      </w:r>
      <w:r w:rsidR="0062081F" w:rsidRPr="008A4ED8">
        <w:rPr>
          <w:rFonts w:ascii="Times" w:hAnsi="Times" w:hint="eastAsia"/>
        </w:rPr>
        <w:t>а</w:t>
      </w:r>
      <w:r w:rsidRPr="008A4ED8">
        <w:rPr>
          <w:rFonts w:ascii="Times" w:hAnsi="Times"/>
        </w:rPr>
        <w:t xml:space="preserve"> поступили пояснения </w:t>
      </w:r>
      <w:r w:rsidR="007D61EF">
        <w:rPr>
          <w:rFonts w:ascii="Times" w:hAnsi="Times"/>
        </w:rPr>
        <w:t xml:space="preserve">объекта проверки </w:t>
      </w:r>
      <w:r w:rsidRPr="008A4ED8">
        <w:rPr>
          <w:rFonts w:ascii="Times" w:hAnsi="Times"/>
        </w:rPr>
        <w:t xml:space="preserve"> (вх. </w:t>
      </w:r>
      <w:r w:rsidR="0062081F">
        <w:rPr>
          <w:rFonts w:asciiTheme="minorHAnsi" w:hAnsiTheme="minorHAnsi"/>
        </w:rPr>
        <w:t>о</w:t>
      </w:r>
      <w:r w:rsidRPr="008A4ED8">
        <w:rPr>
          <w:rFonts w:ascii="Times" w:hAnsi="Times"/>
        </w:rPr>
        <w:t>т 29.11.2023 № 29)</w:t>
      </w:r>
      <w:r w:rsidR="007D61EF">
        <w:rPr>
          <w:rFonts w:ascii="Times" w:hAnsi="Times"/>
        </w:rPr>
        <w:t xml:space="preserve">. </w:t>
      </w:r>
      <w:r w:rsidRPr="008A4ED8">
        <w:rPr>
          <w:rFonts w:ascii="Times" w:hAnsi="Times"/>
        </w:rPr>
        <w:t xml:space="preserve"> При подготовке настоящего </w:t>
      </w:r>
      <w:r w:rsidRPr="008A4ED8">
        <w:rPr>
          <w:rFonts w:ascii="Times" w:hAnsi="Times"/>
        </w:rPr>
        <w:lastRenderedPageBreak/>
        <w:t>отчета учтены пояснения объекта контроля, представленные в КСП Нижнеилимского муниципального района.</w:t>
      </w:r>
    </w:p>
    <w:p w:rsidR="008A4ED8" w:rsidRPr="008A4ED8" w:rsidRDefault="008A4ED8" w:rsidP="008A4ED8">
      <w:pPr>
        <w:spacing w:line="264" w:lineRule="auto"/>
        <w:ind w:firstLine="709"/>
        <w:jc w:val="both"/>
        <w:rPr>
          <w:rFonts w:asciiTheme="minorHAnsi" w:hAnsiTheme="minorHAnsi"/>
        </w:rPr>
      </w:pPr>
    </w:p>
    <w:p w:rsidR="008A4ED8" w:rsidRPr="008A4ED8" w:rsidRDefault="008A4ED8" w:rsidP="008A4ED8">
      <w:pPr>
        <w:spacing w:line="264" w:lineRule="auto"/>
        <w:ind w:firstLine="709"/>
        <w:jc w:val="both"/>
        <w:rPr>
          <w:rFonts w:ascii="Times" w:hAnsi="Times"/>
        </w:rPr>
      </w:pPr>
      <w:r w:rsidRPr="008A4ED8">
        <w:rPr>
          <w:rFonts w:ascii="Times" w:hAnsi="Times"/>
        </w:rPr>
        <w:t>Контрольным мероприятием установлено следующее.</w:t>
      </w:r>
    </w:p>
    <w:p w:rsidR="008A4ED8" w:rsidRPr="008A4ED8" w:rsidRDefault="008A4ED8" w:rsidP="008A4ED8">
      <w:pPr>
        <w:pStyle w:val="ConsPlusNormal"/>
        <w:spacing w:line="264" w:lineRule="auto"/>
        <w:ind w:firstLine="709"/>
        <w:jc w:val="center"/>
        <w:rPr>
          <w:rFonts w:ascii="Times" w:hAnsi="Times" w:cs="Times New Roman"/>
          <w:b/>
          <w:sz w:val="24"/>
          <w:szCs w:val="24"/>
        </w:rPr>
      </w:pPr>
    </w:p>
    <w:p w:rsidR="00871434" w:rsidRPr="003B6C76" w:rsidRDefault="008A4ED8" w:rsidP="00F9389F">
      <w:pPr>
        <w:autoSpaceDE w:val="0"/>
        <w:autoSpaceDN w:val="0"/>
        <w:adjustRightInd w:val="0"/>
        <w:spacing w:line="264" w:lineRule="auto"/>
        <w:ind w:firstLine="709"/>
        <w:jc w:val="both"/>
      </w:pPr>
      <w:r>
        <w:t>1</w:t>
      </w:r>
      <w:r w:rsidR="000C1057">
        <w:t xml:space="preserve">. </w:t>
      </w:r>
      <w:r w:rsidR="00D55F14">
        <w:t xml:space="preserve">Согласно </w:t>
      </w:r>
      <w:r w:rsidR="00C47C05">
        <w:t>Федеральн</w:t>
      </w:r>
      <w:r w:rsidR="00D55F14">
        <w:t>ому</w:t>
      </w:r>
      <w:r w:rsidR="00C47C05">
        <w:t xml:space="preserve"> закон</w:t>
      </w:r>
      <w:r w:rsidR="00D55F14">
        <w:t>у</w:t>
      </w:r>
      <w:r w:rsidR="00C47C05">
        <w:t xml:space="preserve"> от </w:t>
      </w:r>
      <w:r w:rsidR="00C47C05" w:rsidRPr="003B6C76">
        <w:t xml:space="preserve">06.10.2003 N 131-ФЗ (ред. от </w:t>
      </w:r>
      <w:r w:rsidR="007C3913">
        <w:t>02</w:t>
      </w:r>
      <w:r w:rsidR="00C47C05" w:rsidRPr="003B6C76">
        <w:t>.</w:t>
      </w:r>
      <w:r w:rsidR="007C3913">
        <w:t>11</w:t>
      </w:r>
      <w:r w:rsidR="00C47C05" w:rsidRPr="003B6C76">
        <w:t>.20</w:t>
      </w:r>
      <w:r w:rsidR="007C3913">
        <w:t>23</w:t>
      </w:r>
      <w:r w:rsidR="00C47C05" w:rsidRPr="003B6C76">
        <w:t>) "Об общих принципах организации местного самоупр</w:t>
      </w:r>
      <w:r w:rsidR="00C47C05">
        <w:t xml:space="preserve">авления в Российской Федерации" (далее – Федеральный закон № 131-ФЗ) к вопросам местного значения муниципального района относится </w:t>
      </w:r>
      <w:r w:rsidR="00871434">
        <w:t>дорожн</w:t>
      </w:r>
      <w:r w:rsidR="00C47C05">
        <w:t>ая</w:t>
      </w:r>
      <w:r w:rsidR="00871434">
        <w:t xml:space="preserve"> деятельност</w:t>
      </w:r>
      <w:r w:rsidR="00C47C05">
        <w:t>ь</w:t>
      </w:r>
      <w:r w:rsidR="00871434">
        <w:t xml:space="preserve">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w:t>
      </w:r>
      <w:r w:rsidR="000F05AA">
        <w:t>в соответствии с законодательством Российской Федерации.</w:t>
      </w:r>
    </w:p>
    <w:p w:rsidR="00871434" w:rsidRDefault="000F05AA" w:rsidP="000C1057">
      <w:pPr>
        <w:autoSpaceDE w:val="0"/>
        <w:autoSpaceDN w:val="0"/>
        <w:adjustRightInd w:val="0"/>
        <w:spacing w:line="264" w:lineRule="auto"/>
        <w:ind w:firstLine="709"/>
        <w:jc w:val="both"/>
        <w:outlineLvl w:val="0"/>
        <w:rPr>
          <w:bCs/>
        </w:rPr>
      </w:pPr>
      <w:r>
        <w:t>Федеральный закон</w:t>
      </w:r>
      <w:r w:rsidR="00871434" w:rsidRPr="00BD2EEB">
        <w:rPr>
          <w:bCs/>
        </w:rPr>
        <w:t xml:space="preserve"> от 08.11.2007 N 257-ФЗ (ред. от </w:t>
      </w:r>
      <w:r w:rsidR="00AD68F0">
        <w:rPr>
          <w:bCs/>
        </w:rPr>
        <w:t>04.08.2023</w:t>
      </w:r>
      <w:r w:rsidR="00871434" w:rsidRPr="00BD2EEB">
        <w:rPr>
          <w:bCs/>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71434">
        <w:rPr>
          <w:bCs/>
        </w:rPr>
        <w:t xml:space="preserve"> (далее – Федеральный закон № 257-ФЗ)</w:t>
      </w:r>
      <w:r w:rsidR="007C0288">
        <w:rPr>
          <w:bCs/>
        </w:rPr>
        <w:t xml:space="preserve"> </w:t>
      </w:r>
      <w:r>
        <w:rPr>
          <w:bCs/>
        </w:rPr>
        <w:t>регламентирует вопросы дорожной деятельности в Российской Федерации.</w:t>
      </w:r>
    </w:p>
    <w:p w:rsidR="00AD68F0" w:rsidRDefault="00AD68F0" w:rsidP="000C1057">
      <w:pPr>
        <w:autoSpaceDE w:val="0"/>
        <w:autoSpaceDN w:val="0"/>
        <w:adjustRightInd w:val="0"/>
        <w:spacing w:line="264" w:lineRule="auto"/>
        <w:ind w:firstLine="709"/>
        <w:jc w:val="both"/>
        <w:outlineLvl w:val="0"/>
        <w:rPr>
          <w:bCs/>
        </w:rPr>
      </w:pPr>
      <w:r>
        <w:rPr>
          <w:bCs/>
        </w:rPr>
        <w:t>В соответствии со ст. 179.4 Бюджетного кодекса Российской Федерации с 2014 года в местных бюджетах должны предусматриваться муниципальные дорожные фонды.</w:t>
      </w:r>
    </w:p>
    <w:p w:rsidR="00617EDF" w:rsidRDefault="00202714" w:rsidP="000C1057">
      <w:pPr>
        <w:autoSpaceDE w:val="0"/>
        <w:autoSpaceDN w:val="0"/>
        <w:adjustRightInd w:val="0"/>
        <w:spacing w:line="264" w:lineRule="auto"/>
        <w:ind w:firstLine="709"/>
        <w:jc w:val="both"/>
        <w:outlineLvl w:val="0"/>
        <w:rPr>
          <w:bCs/>
        </w:rPr>
      </w:pPr>
      <w:r>
        <w:rPr>
          <w:bCs/>
        </w:rPr>
        <w:t>1.1</w:t>
      </w:r>
      <w:r w:rsidR="00196DBB">
        <w:rPr>
          <w:bCs/>
        </w:rPr>
        <w:t>.</w:t>
      </w:r>
      <w:r w:rsidR="007C0288">
        <w:rPr>
          <w:bCs/>
        </w:rPr>
        <w:t xml:space="preserve">  </w:t>
      </w:r>
      <w:r w:rsidR="00617EDF">
        <w:rPr>
          <w:bCs/>
        </w:rPr>
        <w:t>К полномочиям органов местного самоуправления в соответствии с п.</w:t>
      </w:r>
      <w:r w:rsidR="007C0288">
        <w:rPr>
          <w:bCs/>
        </w:rPr>
        <w:t xml:space="preserve"> </w:t>
      </w:r>
      <w:r w:rsidR="00617EDF">
        <w:rPr>
          <w:bCs/>
        </w:rPr>
        <w:t>11 ст. 13, п. 3 ст. 34 Федерального закона № 257-ФЗ относится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202714" w:rsidRPr="007C0288" w:rsidRDefault="00617EDF" w:rsidP="00202714">
      <w:pPr>
        <w:autoSpaceDE w:val="0"/>
        <w:autoSpaceDN w:val="0"/>
        <w:adjustRightInd w:val="0"/>
        <w:spacing w:line="264" w:lineRule="auto"/>
        <w:ind w:firstLine="709"/>
        <w:jc w:val="both"/>
        <w:outlineLvl w:val="0"/>
        <w:rPr>
          <w:bCs/>
        </w:rPr>
      </w:pPr>
      <w:r w:rsidRPr="007C0288">
        <w:rPr>
          <w:bCs/>
        </w:rPr>
        <w:t>Во исполнение указанных требований администрацией района постановлением от</w:t>
      </w:r>
      <w:r w:rsidR="007C0288" w:rsidRPr="007C0288">
        <w:rPr>
          <w:bCs/>
        </w:rPr>
        <w:t xml:space="preserve"> 28.07.2011 </w:t>
      </w:r>
      <w:r w:rsidRPr="007C0288">
        <w:rPr>
          <w:bCs/>
        </w:rPr>
        <w:t xml:space="preserve">№ </w:t>
      </w:r>
      <w:r w:rsidR="007C0288" w:rsidRPr="007C0288">
        <w:rPr>
          <w:bCs/>
        </w:rPr>
        <w:t xml:space="preserve">733 </w:t>
      </w:r>
      <w:r w:rsidRPr="007C0288">
        <w:rPr>
          <w:bCs/>
        </w:rPr>
        <w:t xml:space="preserve">утверждены нормативы финансовых затрат на капитальный ремонт, ремонт, содержание </w:t>
      </w:r>
      <w:r w:rsidR="007C0288" w:rsidRPr="007C0288">
        <w:rPr>
          <w:bCs/>
        </w:rPr>
        <w:t xml:space="preserve">автомобильных </w:t>
      </w:r>
      <w:r w:rsidR="00202714" w:rsidRPr="007C0288">
        <w:rPr>
          <w:bCs/>
        </w:rPr>
        <w:t xml:space="preserve">дорог </w:t>
      </w:r>
      <w:r w:rsidR="007C0288" w:rsidRPr="007C0288">
        <w:rPr>
          <w:bCs/>
        </w:rPr>
        <w:t xml:space="preserve">межмуниципального значения </w:t>
      </w:r>
      <w:r w:rsidR="00202714" w:rsidRPr="007C0288">
        <w:rPr>
          <w:bCs/>
        </w:rPr>
        <w:t xml:space="preserve">и правил расчета ассигнований </w:t>
      </w:r>
      <w:r w:rsidR="007C0288" w:rsidRPr="007C0288">
        <w:rPr>
          <w:bCs/>
        </w:rPr>
        <w:t>районного бюджета на капитальный ремонт, ремонт, содержание автомобильных дорог межмуниципального значения</w:t>
      </w:r>
      <w:r w:rsidR="00202714" w:rsidRPr="007C0288">
        <w:rPr>
          <w:bCs/>
        </w:rPr>
        <w:t>.</w:t>
      </w:r>
    </w:p>
    <w:p w:rsidR="00202714" w:rsidRPr="00353CFD" w:rsidRDefault="00202714" w:rsidP="00202714">
      <w:pPr>
        <w:autoSpaceDE w:val="0"/>
        <w:autoSpaceDN w:val="0"/>
        <w:adjustRightInd w:val="0"/>
        <w:spacing w:line="264" w:lineRule="auto"/>
        <w:ind w:firstLine="709"/>
        <w:jc w:val="both"/>
        <w:outlineLvl w:val="0"/>
        <w:rPr>
          <w:bCs/>
        </w:rPr>
      </w:pPr>
      <w:r w:rsidRPr="00353CFD">
        <w:rPr>
          <w:bCs/>
        </w:rPr>
        <w:t xml:space="preserve">1.2. </w:t>
      </w:r>
      <w:r w:rsidR="00D55F14">
        <w:rPr>
          <w:bCs/>
        </w:rPr>
        <w:t xml:space="preserve">Согласно </w:t>
      </w:r>
      <w:r w:rsidRPr="00353CFD">
        <w:rPr>
          <w:bCs/>
        </w:rPr>
        <w:t>ст. 25 Федерального закона № 257-ФЗ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02714" w:rsidRDefault="00202714" w:rsidP="00202714">
      <w:pPr>
        <w:autoSpaceDE w:val="0"/>
        <w:autoSpaceDN w:val="0"/>
        <w:adjustRightInd w:val="0"/>
        <w:spacing w:line="264" w:lineRule="auto"/>
        <w:ind w:firstLine="709"/>
        <w:jc w:val="both"/>
        <w:outlineLvl w:val="0"/>
        <w:rPr>
          <w:bCs/>
        </w:rPr>
      </w:pPr>
      <w:r w:rsidRPr="00353CFD">
        <w:rPr>
          <w:bCs/>
        </w:rPr>
        <w:t xml:space="preserve">Порядок установления и использования полос отвода автомобильных дорого местного значения общего пользования, расположенных на территории района </w:t>
      </w:r>
      <w:r w:rsidR="007D61EF">
        <w:rPr>
          <w:bCs/>
        </w:rPr>
        <w:t>не разработан и не принят.</w:t>
      </w:r>
    </w:p>
    <w:p w:rsidR="008A4ED8" w:rsidRPr="008A4ED8" w:rsidRDefault="008A4ED8" w:rsidP="00202714">
      <w:pPr>
        <w:autoSpaceDE w:val="0"/>
        <w:autoSpaceDN w:val="0"/>
        <w:adjustRightInd w:val="0"/>
        <w:spacing w:line="264" w:lineRule="auto"/>
        <w:ind w:firstLine="709"/>
        <w:jc w:val="both"/>
        <w:outlineLvl w:val="0"/>
        <w:rPr>
          <w:bCs/>
          <w:i/>
        </w:rPr>
      </w:pPr>
      <w:r w:rsidRPr="008A4ED8">
        <w:rPr>
          <w:bCs/>
          <w:i/>
        </w:rPr>
        <w:t>Замечание объектом проверки принято к сведению</w:t>
      </w:r>
      <w:r>
        <w:rPr>
          <w:bCs/>
          <w:i/>
        </w:rPr>
        <w:t>.</w:t>
      </w:r>
    </w:p>
    <w:p w:rsidR="00202714" w:rsidRDefault="00202714" w:rsidP="00B061AD">
      <w:pPr>
        <w:autoSpaceDE w:val="0"/>
        <w:autoSpaceDN w:val="0"/>
        <w:adjustRightInd w:val="0"/>
        <w:spacing w:line="264" w:lineRule="auto"/>
        <w:ind w:firstLine="709"/>
        <w:jc w:val="both"/>
        <w:outlineLvl w:val="0"/>
        <w:rPr>
          <w:bCs/>
        </w:rPr>
      </w:pPr>
      <w:r>
        <w:rPr>
          <w:bCs/>
        </w:rPr>
        <w:t xml:space="preserve"> 1.3</w:t>
      </w:r>
      <w:r w:rsidR="007D61EF">
        <w:rPr>
          <w:bCs/>
        </w:rPr>
        <w:t>.</w:t>
      </w:r>
      <w:r>
        <w:rPr>
          <w:bCs/>
        </w:rPr>
        <w:t xml:space="preserve">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статьей 18 Федерального закона № 257-ФЗ.</w:t>
      </w:r>
      <w:r w:rsidR="00BD14FA">
        <w:rPr>
          <w:bCs/>
        </w:rPr>
        <w:t xml:space="preserve"> Порядок содержания и ремонта автомобильных дорог устанавливается нормативными правовыми актами Российской Федерации и муниципальными правовыми актами.</w:t>
      </w:r>
      <w:r w:rsidR="00843FAB">
        <w:rPr>
          <w:bCs/>
        </w:rPr>
        <w:t xml:space="preserve"> Указанный нормативный правой акт на территории Нижнеилимского района не принят.</w:t>
      </w:r>
    </w:p>
    <w:p w:rsidR="008A4ED8" w:rsidRPr="008A4ED8" w:rsidRDefault="008A4ED8" w:rsidP="008A4ED8">
      <w:pPr>
        <w:autoSpaceDE w:val="0"/>
        <w:autoSpaceDN w:val="0"/>
        <w:adjustRightInd w:val="0"/>
        <w:spacing w:line="264" w:lineRule="auto"/>
        <w:ind w:firstLine="709"/>
        <w:jc w:val="both"/>
        <w:outlineLvl w:val="0"/>
        <w:rPr>
          <w:bCs/>
          <w:i/>
        </w:rPr>
      </w:pPr>
      <w:r w:rsidRPr="008A4ED8">
        <w:rPr>
          <w:bCs/>
          <w:i/>
        </w:rPr>
        <w:t xml:space="preserve">Замечание </w:t>
      </w:r>
      <w:r w:rsidR="007D61EF">
        <w:rPr>
          <w:bCs/>
          <w:i/>
        </w:rPr>
        <w:t xml:space="preserve">объектом проверки </w:t>
      </w:r>
      <w:r w:rsidRPr="008A4ED8">
        <w:rPr>
          <w:bCs/>
          <w:i/>
        </w:rPr>
        <w:t>прин</w:t>
      </w:r>
      <w:r w:rsidR="0062081F">
        <w:rPr>
          <w:bCs/>
          <w:i/>
        </w:rPr>
        <w:t>я</w:t>
      </w:r>
      <w:r w:rsidRPr="008A4ED8">
        <w:rPr>
          <w:bCs/>
          <w:i/>
        </w:rPr>
        <w:t>то к сведению</w:t>
      </w:r>
      <w:r>
        <w:rPr>
          <w:bCs/>
          <w:i/>
        </w:rPr>
        <w:t>.</w:t>
      </w:r>
    </w:p>
    <w:p w:rsidR="00871434" w:rsidRDefault="00DC091E" w:rsidP="007D61EF">
      <w:pPr>
        <w:autoSpaceDE w:val="0"/>
        <w:autoSpaceDN w:val="0"/>
        <w:adjustRightInd w:val="0"/>
        <w:spacing w:line="264" w:lineRule="auto"/>
        <w:ind w:firstLine="709"/>
        <w:jc w:val="both"/>
        <w:outlineLvl w:val="0"/>
      </w:pPr>
      <w:r>
        <w:rPr>
          <w:bCs/>
        </w:rPr>
        <w:lastRenderedPageBreak/>
        <w:t>1.4</w:t>
      </w:r>
      <w:r w:rsidR="007D61EF">
        <w:rPr>
          <w:bCs/>
        </w:rPr>
        <w:t xml:space="preserve">. </w:t>
      </w:r>
      <w:r w:rsidR="00756225">
        <w:rPr>
          <w:bCs/>
        </w:rPr>
        <w:t>Финансовое о</w:t>
      </w:r>
      <w:r w:rsidR="00871434">
        <w:rPr>
          <w:bCs/>
        </w:rPr>
        <w:t xml:space="preserve">беспечение расходных обязательств </w:t>
      </w:r>
      <w:r w:rsidR="00871434" w:rsidRPr="004E5A63">
        <w:t>муниципальных образований по осуществлению дорожной деятельности в отношении автомобильных дорог местного значения</w:t>
      </w:r>
      <w:r w:rsidR="00871434">
        <w:t>, должно осуществляться, в соответствии с требованиями ст. 34 Федерального закона № 257-ФЗ за счет средств местного бюджета,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w:t>
      </w:r>
    </w:p>
    <w:p w:rsidR="00871434" w:rsidRDefault="00871434" w:rsidP="007D61EF">
      <w:pPr>
        <w:spacing w:line="264" w:lineRule="auto"/>
        <w:ind w:firstLine="709"/>
        <w:jc w:val="both"/>
        <w:outlineLvl w:val="0"/>
      </w:pPr>
      <w:r w:rsidRPr="00EF5EC7">
        <w:t>Дорожный фонд согласно п. 1 ст. 179.4 Бюджетного кодекса</w:t>
      </w:r>
      <w:r>
        <w:t xml:space="preserve"> Российской Федерации (далее – БК РФ)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71434" w:rsidRDefault="00871434" w:rsidP="007D61EF">
      <w:pPr>
        <w:autoSpaceDE w:val="0"/>
        <w:autoSpaceDN w:val="0"/>
        <w:adjustRightInd w:val="0"/>
        <w:spacing w:line="264" w:lineRule="auto"/>
        <w:ind w:firstLine="709"/>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w:t>
      </w:r>
    </w:p>
    <w:p w:rsidR="006A05FF" w:rsidRDefault="00871434" w:rsidP="007D61EF">
      <w:pPr>
        <w:autoSpaceDE w:val="0"/>
        <w:autoSpaceDN w:val="0"/>
        <w:adjustRightInd w:val="0"/>
        <w:spacing w:line="264" w:lineRule="auto"/>
        <w:ind w:firstLine="709"/>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15307A" w:rsidRDefault="000D6DE6" w:rsidP="007D61EF">
      <w:pPr>
        <w:autoSpaceDE w:val="0"/>
        <w:autoSpaceDN w:val="0"/>
        <w:adjustRightInd w:val="0"/>
        <w:spacing w:line="264" w:lineRule="auto"/>
        <w:ind w:firstLine="709"/>
        <w:jc w:val="both"/>
      </w:pPr>
      <w:r>
        <w:t>К источникам формирования</w:t>
      </w:r>
      <w:r w:rsidR="00373568">
        <w:t xml:space="preserve"> </w:t>
      </w:r>
      <w:r w:rsidR="006A05FF">
        <w:t xml:space="preserve">бюджетных ассигнований дорожного фонда муниципального образования «Нижнеилимский район» согласно п. 2.1 Положения о муниципальном дорожном фонде </w:t>
      </w:r>
      <w:r w:rsidR="0015307A">
        <w:t>муниципального образования «Нижнеилимский район»</w:t>
      </w:r>
      <w:r w:rsidR="0061136C">
        <w:t xml:space="preserve">, утвержденным </w:t>
      </w:r>
      <w:r w:rsidR="005A019C">
        <w:t xml:space="preserve">Решением Думы района </w:t>
      </w:r>
      <w:r w:rsidR="0061136C">
        <w:t>от 25.06.2020 № 526,</w:t>
      </w:r>
      <w:r w:rsidR="0015307A">
        <w:t xml:space="preserve"> отнесены:</w:t>
      </w:r>
    </w:p>
    <w:p w:rsidR="006A05FF" w:rsidRPr="00674F90" w:rsidRDefault="00814BAD" w:rsidP="007D61EF">
      <w:pPr>
        <w:autoSpaceDE w:val="0"/>
        <w:autoSpaceDN w:val="0"/>
        <w:adjustRightInd w:val="0"/>
        <w:spacing w:line="264" w:lineRule="auto"/>
        <w:ind w:firstLine="709"/>
        <w:jc w:val="both"/>
      </w:pPr>
      <w:r>
        <w:t>-</w:t>
      </w:r>
      <w:r w:rsidR="00373568">
        <w:t xml:space="preserve"> </w:t>
      </w:r>
      <w:r w:rsidR="006A05FF" w:rsidRPr="00674F90">
        <w:t>акциз</w:t>
      </w:r>
      <w:r w:rsidR="0015307A">
        <w:t>ы</w:t>
      </w:r>
      <w:r w:rsidR="006A05FF" w:rsidRPr="00674F90">
        <w:t xml:space="preserve"> на автомобильный бензин, прямогонный бензин, дизельное топливо, моторные масла для дизельных и (или) карбюраторных (инжекторных) двигателей, производимы</w:t>
      </w:r>
      <w:r w:rsidR="008338CA">
        <w:t>х</w:t>
      </w:r>
      <w:r w:rsidR="006A05FF" w:rsidRPr="00674F90">
        <w:t xml:space="preserve"> на территории Российской Федерации, подлежащ</w:t>
      </w:r>
      <w:r w:rsidR="008338CA">
        <w:t>ие</w:t>
      </w:r>
      <w:r w:rsidR="006A05FF" w:rsidRPr="00674F90">
        <w:t xml:space="preserve"> зачислению в местный бюджет; </w:t>
      </w:r>
    </w:p>
    <w:p w:rsidR="006A05FF" w:rsidRPr="00674F90" w:rsidRDefault="00814BAD" w:rsidP="007D61EF">
      <w:pPr>
        <w:pStyle w:val="af3"/>
        <w:tabs>
          <w:tab w:val="left" w:pos="1276"/>
        </w:tabs>
        <w:spacing w:line="264" w:lineRule="auto"/>
        <w:ind w:firstLine="709"/>
        <w:jc w:val="both"/>
      </w:pPr>
      <w:r>
        <w:t>-</w:t>
      </w:r>
      <w:r w:rsidR="00373568">
        <w:t xml:space="preserve"> </w:t>
      </w:r>
      <w:r w:rsidR="006A05FF" w:rsidRPr="00674F90">
        <w:t>арендн</w:t>
      </w:r>
      <w:r w:rsidR="0015307A">
        <w:t>ая</w:t>
      </w:r>
      <w:r w:rsidR="006A05FF" w:rsidRPr="00674F90">
        <w:t xml:space="preserve"> плат</w:t>
      </w:r>
      <w:r w:rsidR="0015307A">
        <w:t>а</w:t>
      </w:r>
      <w:r w:rsidR="006A05FF" w:rsidRPr="00674F90">
        <w:t xml:space="preserve"> от передачи в аренду земельных участков, расположенных в полосе отвода автомобильных дорог общего пользования местного значения;</w:t>
      </w:r>
    </w:p>
    <w:p w:rsidR="006A05FF" w:rsidRPr="00674F90" w:rsidRDefault="00814BAD" w:rsidP="007D61EF">
      <w:pPr>
        <w:pStyle w:val="af3"/>
        <w:tabs>
          <w:tab w:val="left" w:pos="1276"/>
        </w:tabs>
        <w:spacing w:line="264" w:lineRule="auto"/>
        <w:ind w:firstLine="709"/>
        <w:jc w:val="both"/>
      </w:pPr>
      <w:r>
        <w:t>-</w:t>
      </w:r>
      <w:r w:rsidR="00373568">
        <w:t xml:space="preserve"> </w:t>
      </w:r>
      <w:r w:rsidR="006A05FF" w:rsidRPr="00674F90">
        <w:t>денежн</w:t>
      </w:r>
      <w:r w:rsidR="0015307A">
        <w:t>ые</w:t>
      </w:r>
      <w:r w:rsidR="006A05FF" w:rsidRPr="00674F90">
        <w:t xml:space="preserve"> взыскани</w:t>
      </w:r>
      <w:r w:rsidR="0015307A">
        <w:t>я</w:t>
      </w:r>
      <w:r w:rsidR="006A05FF" w:rsidRPr="00674F90">
        <w:t xml:space="preserve"> (штрафы) за нарушения правил перевозки крупногабаритных и тяжеловесных грузов по автомобильным дорогам общег</w:t>
      </w:r>
      <w:r w:rsidR="00242609">
        <w:t>о пользования местного значения;</w:t>
      </w:r>
    </w:p>
    <w:p w:rsidR="006A05FF" w:rsidRPr="00674F90" w:rsidRDefault="00814BAD" w:rsidP="007D61EF">
      <w:pPr>
        <w:pStyle w:val="af3"/>
        <w:tabs>
          <w:tab w:val="left" w:pos="1276"/>
        </w:tabs>
        <w:spacing w:line="264" w:lineRule="auto"/>
        <w:ind w:firstLine="709"/>
        <w:jc w:val="both"/>
      </w:pPr>
      <w:r>
        <w:t>-</w:t>
      </w:r>
      <w:r w:rsidR="00373568">
        <w:t xml:space="preserve"> </w:t>
      </w:r>
      <w:r w:rsidR="006A05FF" w:rsidRPr="00674F90">
        <w:t>плат</w:t>
      </w:r>
      <w:r>
        <w:t>а</w:t>
      </w:r>
      <w:r w:rsidR="006A05FF" w:rsidRPr="00674F90">
        <w:t xml:space="preserve"> за оказание услуг по присоединению объектов дорожного сервиса к автомобильным дорогам общего пользования местного значения;</w:t>
      </w:r>
    </w:p>
    <w:p w:rsidR="006A05FF" w:rsidRPr="00674F90" w:rsidRDefault="00814BAD" w:rsidP="007D61EF">
      <w:pPr>
        <w:pStyle w:val="af3"/>
        <w:tabs>
          <w:tab w:val="left" w:pos="1276"/>
        </w:tabs>
        <w:spacing w:line="264" w:lineRule="auto"/>
        <w:ind w:firstLine="709"/>
        <w:jc w:val="both"/>
      </w:pPr>
      <w:r>
        <w:t>-</w:t>
      </w:r>
      <w:r w:rsidR="00373568">
        <w:t xml:space="preserve"> </w:t>
      </w:r>
      <w:r w:rsidR="006A05FF" w:rsidRPr="00674F90">
        <w:t>поступлени</w:t>
      </w:r>
      <w:r>
        <w:t>я</w:t>
      </w:r>
      <w:r w:rsidR="006A05FF" w:rsidRPr="00674F90">
        <w:t xml:space="preserve">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w:t>
      </w:r>
    </w:p>
    <w:p w:rsidR="006A05FF" w:rsidRPr="00D60680" w:rsidRDefault="00814BAD" w:rsidP="00B061AD">
      <w:pPr>
        <w:pStyle w:val="af3"/>
        <w:tabs>
          <w:tab w:val="left" w:pos="1276"/>
        </w:tabs>
        <w:spacing w:line="264" w:lineRule="auto"/>
        <w:ind w:firstLine="709"/>
        <w:jc w:val="both"/>
      </w:pPr>
      <w:r w:rsidRPr="00D60680">
        <w:t xml:space="preserve">- </w:t>
      </w:r>
      <w:r w:rsidR="006A05FF" w:rsidRPr="00D60680">
        <w:t>безвозмездны</w:t>
      </w:r>
      <w:r w:rsidRPr="00D60680">
        <w:t>е</w:t>
      </w:r>
      <w:r w:rsidR="006A05FF" w:rsidRPr="00D60680">
        <w:t xml:space="preserve"> поступлени</w:t>
      </w:r>
      <w:r w:rsidRPr="00D60680">
        <w:t>я</w:t>
      </w:r>
      <w:r w:rsidR="006A05FF" w:rsidRPr="00D60680">
        <w:t xml:space="preserve">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6A05FF" w:rsidRPr="00D60680" w:rsidRDefault="00814BAD" w:rsidP="00B061AD">
      <w:pPr>
        <w:pStyle w:val="af3"/>
        <w:tabs>
          <w:tab w:val="left" w:pos="1276"/>
        </w:tabs>
        <w:spacing w:line="264" w:lineRule="auto"/>
        <w:ind w:firstLine="709"/>
        <w:jc w:val="both"/>
      </w:pPr>
      <w:r w:rsidRPr="00D60680">
        <w:t xml:space="preserve">- </w:t>
      </w:r>
      <w:r w:rsidR="006A05FF" w:rsidRPr="00D60680">
        <w:t>денежны</w:t>
      </w:r>
      <w:r w:rsidRPr="00D60680">
        <w:t>е</w:t>
      </w:r>
      <w:r w:rsidR="006A05FF" w:rsidRPr="00D60680">
        <w:t xml:space="preserve"> средств</w:t>
      </w:r>
      <w:r w:rsidRPr="00D60680">
        <w:t>а</w:t>
      </w:r>
      <w:r w:rsidR="006A05FF" w:rsidRPr="00D60680">
        <w:t>, поступающи</w:t>
      </w:r>
      <w:r w:rsidR="00D60680">
        <w:t>е</w:t>
      </w:r>
      <w:r w:rsidR="006A05FF" w:rsidRPr="00D60680">
        <w:t xml:space="preserve">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6A05FF" w:rsidRPr="00D60680" w:rsidRDefault="00814BAD" w:rsidP="00B061AD">
      <w:pPr>
        <w:pStyle w:val="af3"/>
        <w:tabs>
          <w:tab w:val="left" w:pos="1276"/>
        </w:tabs>
        <w:spacing w:line="264" w:lineRule="auto"/>
        <w:ind w:firstLine="709"/>
        <w:jc w:val="both"/>
      </w:pPr>
      <w:r w:rsidRPr="00D60680">
        <w:t xml:space="preserve">- </w:t>
      </w:r>
      <w:r w:rsidR="006A05FF" w:rsidRPr="00D60680">
        <w:t>денежны</w:t>
      </w:r>
      <w:r w:rsidR="0061136C" w:rsidRPr="00D60680">
        <w:t>е</w:t>
      </w:r>
      <w:r w:rsidR="006A05FF" w:rsidRPr="00D60680">
        <w:t xml:space="preserve"> средств</w:t>
      </w:r>
      <w:r w:rsidR="00D60680">
        <w:t>а</w:t>
      </w:r>
      <w:r w:rsidR="006A05FF" w:rsidRPr="00D60680">
        <w:t>, внесенны</w:t>
      </w:r>
      <w:r w:rsidR="0061136C" w:rsidRPr="00D60680">
        <w:t xml:space="preserve">е </w:t>
      </w:r>
      <w:r w:rsidR="006A05FF" w:rsidRPr="00D60680">
        <w:t>участником конкурса или аукциона, проводимых в целях заключения муниципального контракта, финансируемых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6A05FF" w:rsidRPr="00D60680" w:rsidRDefault="00814BAD" w:rsidP="00B061AD">
      <w:pPr>
        <w:pStyle w:val="af3"/>
        <w:tabs>
          <w:tab w:val="left" w:pos="1276"/>
        </w:tabs>
        <w:spacing w:line="264" w:lineRule="auto"/>
        <w:ind w:firstLine="709"/>
        <w:jc w:val="both"/>
      </w:pPr>
      <w:r w:rsidRPr="00D60680">
        <w:lastRenderedPageBreak/>
        <w:t>-</w:t>
      </w:r>
      <w:r w:rsidR="00373568">
        <w:t xml:space="preserve"> </w:t>
      </w:r>
      <w:r w:rsidR="006A05FF" w:rsidRPr="00D60680">
        <w:t>государственн</w:t>
      </w:r>
      <w:r w:rsidR="00D60680">
        <w:t>ая</w:t>
      </w:r>
      <w:r w:rsidR="006A05FF" w:rsidRPr="00D60680">
        <w:t xml:space="preserve"> пошлин</w:t>
      </w:r>
      <w:r w:rsidR="00D60680">
        <w:t>а</w:t>
      </w:r>
      <w:r w:rsidR="006A05FF" w:rsidRPr="00D60680">
        <w:t xml:space="preserve"> за выдачу органом местного самоуправления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6A05FF" w:rsidRPr="00D60680" w:rsidRDefault="00814BAD" w:rsidP="00B061AD">
      <w:pPr>
        <w:pStyle w:val="af3"/>
        <w:tabs>
          <w:tab w:val="left" w:pos="1276"/>
        </w:tabs>
        <w:spacing w:line="264" w:lineRule="auto"/>
        <w:ind w:firstLine="709"/>
        <w:jc w:val="both"/>
      </w:pPr>
      <w:r w:rsidRPr="00D60680">
        <w:t xml:space="preserve">- </w:t>
      </w:r>
      <w:r w:rsidR="006A05FF" w:rsidRPr="00D60680">
        <w:t>поступления сумм в возмещение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w:t>
      </w:r>
    </w:p>
    <w:p w:rsidR="00814BAD" w:rsidRPr="00D60680" w:rsidRDefault="00814BAD" w:rsidP="00B061AD">
      <w:pPr>
        <w:pStyle w:val="af3"/>
        <w:tabs>
          <w:tab w:val="left" w:pos="1134"/>
        </w:tabs>
        <w:spacing w:line="264" w:lineRule="auto"/>
        <w:ind w:firstLine="709"/>
        <w:jc w:val="both"/>
      </w:pPr>
      <w:r w:rsidRPr="00D60680">
        <w:t>В объем бюджетных ассигнований муниципального дорожного фонда дополнительно к источникам, перечисленным выше могут входить:</w:t>
      </w:r>
    </w:p>
    <w:p w:rsidR="00814BAD" w:rsidRPr="00D60680" w:rsidRDefault="00814BAD" w:rsidP="00D60680">
      <w:pPr>
        <w:pStyle w:val="af3"/>
        <w:tabs>
          <w:tab w:val="left" w:pos="1276"/>
        </w:tabs>
        <w:spacing w:line="264" w:lineRule="auto"/>
        <w:ind w:firstLine="709"/>
        <w:jc w:val="both"/>
      </w:pPr>
      <w:r w:rsidRPr="00D60680">
        <w:t>- дотации (или части дотации) бюджетам на поддержку мер по обеспечению сбалансированности бюджетов, в размере установленном постановлением администрации Нижнеилимского муниципального района;</w:t>
      </w:r>
    </w:p>
    <w:p w:rsidR="00814BAD" w:rsidRDefault="00814BAD" w:rsidP="00D60680">
      <w:pPr>
        <w:pStyle w:val="af3"/>
        <w:tabs>
          <w:tab w:val="left" w:pos="1276"/>
        </w:tabs>
        <w:spacing w:line="264" w:lineRule="auto"/>
        <w:ind w:firstLine="709"/>
        <w:jc w:val="both"/>
      </w:pPr>
      <w:r w:rsidRPr="00D60680">
        <w:t>- безвозмездные поступления от физических и юридических лиц на финансовое обеспечение дорожной деятельности, в том числе добровольных пожертвований, прочие безвозмездные поступления в бюджеты муниципальных районов.</w:t>
      </w:r>
    </w:p>
    <w:p w:rsidR="00090E93" w:rsidRPr="00D60680" w:rsidRDefault="00090E93" w:rsidP="00D60680">
      <w:pPr>
        <w:pStyle w:val="af3"/>
        <w:tabs>
          <w:tab w:val="left" w:pos="1276"/>
        </w:tabs>
        <w:spacing w:line="264" w:lineRule="auto"/>
        <w:ind w:firstLine="709"/>
        <w:jc w:val="both"/>
      </w:pPr>
      <w:r>
        <w:t>В первоначальной редакции Решения Думы Нижнеилимского муниципального района от 23.12.2021</w:t>
      </w:r>
      <w:r w:rsidR="00373568">
        <w:t xml:space="preserve"> </w:t>
      </w:r>
      <w:r>
        <w:t>№ 161 «О бюджете муниципального образования «Нижнеилимский район» на 2022 год и на плановый период 2023 и 2024 годов» доходы по акцизам по подакцизным товарам (продукции), производимым на территории Российской Федерации</w:t>
      </w:r>
      <w:r w:rsidR="00C07718">
        <w:t>»</w:t>
      </w:r>
      <w:r>
        <w:t xml:space="preserve"> прогнозировались </w:t>
      </w:r>
      <w:r w:rsidR="00DE5E2E">
        <w:t xml:space="preserve"> на уровне </w:t>
      </w:r>
      <w:r w:rsidR="008C0E60">
        <w:t>23 347,0 тыс. рублей.</w:t>
      </w:r>
      <w:r w:rsidR="00DE5E2E">
        <w:t xml:space="preserve"> Фактическое исполнение данного вида доходов выше первоначальных плановых показателей на 3 504,2 тыс. рублей и составило 26 851,2 тыс. рублей.</w:t>
      </w:r>
    </w:p>
    <w:p w:rsidR="001E7CB9" w:rsidRPr="00F001CF" w:rsidRDefault="001320D8" w:rsidP="0024246A">
      <w:pPr>
        <w:spacing w:line="264" w:lineRule="auto"/>
        <w:ind w:firstLine="709"/>
        <w:jc w:val="both"/>
      </w:pPr>
      <w:r>
        <w:t xml:space="preserve">2. </w:t>
      </w:r>
      <w:r w:rsidR="00461A70">
        <w:t>Постановлением администрации Нижнеилимского муниципального района 28.10.2021 № 985 утвержден Перечень</w:t>
      </w:r>
      <w:r w:rsidR="0061136C">
        <w:t xml:space="preserve"> </w:t>
      </w:r>
      <w:r w:rsidR="0061484B">
        <w:t xml:space="preserve">муниципальных автомобильных </w:t>
      </w:r>
      <w:r w:rsidR="0061136C">
        <w:t>дорог</w:t>
      </w:r>
      <w:r w:rsidR="0061484B">
        <w:t xml:space="preserve"> общего пользования местного значения Нижне</w:t>
      </w:r>
      <w:r w:rsidR="00461A70">
        <w:t>илимского муниципального района</w:t>
      </w:r>
      <w:r w:rsidR="00D95B65">
        <w:t xml:space="preserve"> </w:t>
      </w:r>
      <w:r w:rsidR="00C822B7">
        <w:t>с указанием</w:t>
      </w:r>
      <w:r w:rsidR="00D95B65">
        <w:t xml:space="preserve"> 19 автомобильных дорог общей протяженностью 294,909 км.</w:t>
      </w:r>
      <w:r w:rsidR="00373568">
        <w:t xml:space="preserve"> В</w:t>
      </w:r>
      <w:r w:rsidR="002E4A9D">
        <w:t xml:space="preserve"> соответствии с приказом Минтранса от 07.02.2007 № 16 администрацией Нижнеилимского муниципального рай</w:t>
      </w:r>
      <w:r w:rsidR="006A112F">
        <w:t>о</w:t>
      </w:r>
      <w:r w:rsidR="005B328D">
        <w:t xml:space="preserve">на каждой автомобильной дороге </w:t>
      </w:r>
      <w:r w:rsidR="002E4A9D">
        <w:t xml:space="preserve">присвоен </w:t>
      </w:r>
      <w:r w:rsidR="006A112F">
        <w:t xml:space="preserve">идентификационный номер. </w:t>
      </w:r>
      <w:r w:rsidR="002A3D23">
        <w:t xml:space="preserve">Указанные данные соответствуют </w:t>
      </w:r>
      <w:r w:rsidR="0024246A">
        <w:t>отчету формы статистического наблюдения</w:t>
      </w:r>
      <w:r w:rsidR="001E7CB9" w:rsidRPr="00F001CF">
        <w:t xml:space="preserve"> № 3-ДГ (мо) «Сведения об автомобильных дорогах общего пользования местного значения и иск</w:t>
      </w:r>
      <w:r w:rsidR="0024246A">
        <w:t>усственных сооружениях на них».</w:t>
      </w:r>
    </w:p>
    <w:p w:rsidR="000D2D79" w:rsidRDefault="00DC091E" w:rsidP="001E7CB9">
      <w:pPr>
        <w:tabs>
          <w:tab w:val="left" w:pos="567"/>
        </w:tabs>
        <w:spacing w:line="264" w:lineRule="auto"/>
        <w:ind w:firstLine="709"/>
        <w:jc w:val="both"/>
      </w:pPr>
      <w:r>
        <w:t>2.1</w:t>
      </w:r>
      <w:r w:rsidR="007D61EF">
        <w:t>.</w:t>
      </w:r>
      <w:r>
        <w:t xml:space="preserve"> </w:t>
      </w:r>
      <w:r w:rsidR="001D44C4">
        <w:t xml:space="preserve">В соответствии с ч. 6 ст. 1 Федерального закона </w:t>
      </w:r>
      <w:r w:rsidR="00C70267">
        <w:t xml:space="preserve">от 13.07.2015 </w:t>
      </w:r>
      <w:r w:rsidR="001D44C4">
        <w:t xml:space="preserve">№ </w:t>
      </w:r>
      <w:r w:rsidR="00C70267">
        <w:t>218</w:t>
      </w:r>
      <w:r w:rsidR="001D44C4">
        <w:t>–ФЗ</w:t>
      </w:r>
      <w:r w:rsidR="00C70267">
        <w:t xml:space="preserve"> «О государственной регистрации недвижимости» (далее – Федеральный закон № 218-ФЗ)</w:t>
      </w:r>
      <w:r w:rsidR="00E00944">
        <w:t xml:space="preserve"> </w:t>
      </w:r>
      <w:r w:rsidR="00C70267">
        <w:t xml:space="preserve">недвижимое имущество подлежит государственной регистрации </w:t>
      </w:r>
      <w:r w:rsidR="000D2D79">
        <w:t>право собственности, при этом ч. 7 указанной статьи определено, что недвижимое имущество подлежит государственному кадастровому учету с внесением в Единый государственный реестр автомобильных дорог.</w:t>
      </w:r>
    </w:p>
    <w:p w:rsidR="001E7CB9" w:rsidRDefault="000D2D79" w:rsidP="001E7CB9">
      <w:pPr>
        <w:tabs>
          <w:tab w:val="left" w:pos="567"/>
        </w:tabs>
        <w:spacing w:line="264" w:lineRule="auto"/>
        <w:ind w:firstLine="709"/>
        <w:jc w:val="both"/>
      </w:pPr>
      <w:r>
        <w:t xml:space="preserve">В нарушение </w:t>
      </w:r>
      <w:r w:rsidR="001D44C4">
        <w:t xml:space="preserve"> </w:t>
      </w:r>
      <w:r w:rsidR="00E00944">
        <w:t>указанных тре</w:t>
      </w:r>
      <w:r w:rsidR="009C0FCC">
        <w:t>бований, а также</w:t>
      </w:r>
      <w:r w:rsidR="00E00944">
        <w:t xml:space="preserve"> </w:t>
      </w:r>
      <w:r w:rsidR="001E7CB9" w:rsidRPr="00E5216A">
        <w:t>ст. 131 Гражданского кодекса Российской Федерации (далее – ГК РФ)</w:t>
      </w:r>
      <w:r w:rsidR="00DA2E86">
        <w:t>,</w:t>
      </w:r>
      <w:r w:rsidR="001E7CB9" w:rsidRPr="00E5216A">
        <w:t xml:space="preserve"> по состоянию на 01.</w:t>
      </w:r>
      <w:r w:rsidR="00E04C86" w:rsidRPr="00E5216A">
        <w:t>01</w:t>
      </w:r>
      <w:r w:rsidR="001E7CB9" w:rsidRPr="00E5216A">
        <w:t>.20</w:t>
      </w:r>
      <w:r w:rsidR="00E04C86" w:rsidRPr="00E5216A">
        <w:t>23</w:t>
      </w:r>
      <w:r w:rsidR="001E7CB9" w:rsidRPr="00E5216A">
        <w:t xml:space="preserve"> </w:t>
      </w:r>
      <w:r w:rsidR="00C33170">
        <w:t xml:space="preserve">в Едином государственном реестре </w:t>
      </w:r>
      <w:r w:rsidR="00953B37">
        <w:t xml:space="preserve">об объекте недвижимости </w:t>
      </w:r>
      <w:r w:rsidR="00C33170">
        <w:t xml:space="preserve">отсутствуют </w:t>
      </w:r>
      <w:r w:rsidR="009C0FCC">
        <w:t>сведения о четырех</w:t>
      </w:r>
      <w:r w:rsidR="001E7CB9" w:rsidRPr="00E5216A">
        <w:t xml:space="preserve"> автомобильны</w:t>
      </w:r>
      <w:r w:rsidR="009C0FCC">
        <w:t>х</w:t>
      </w:r>
      <w:r w:rsidR="001E7CB9" w:rsidRPr="00E5216A">
        <w:t xml:space="preserve"> дорог</w:t>
      </w:r>
      <w:r w:rsidR="009C0FCC">
        <w:t>ах</w:t>
      </w:r>
      <w:r w:rsidR="00C33170">
        <w:t xml:space="preserve"> (не подтверждены выпиской из единого государственного реестра автомобильных дорог).</w:t>
      </w:r>
    </w:p>
    <w:p w:rsidR="00570DBD" w:rsidRPr="00A410CE" w:rsidRDefault="00DC091E" w:rsidP="001320D8">
      <w:pPr>
        <w:shd w:val="clear" w:color="auto" w:fill="FFFFFF"/>
        <w:spacing w:line="264" w:lineRule="auto"/>
        <w:ind w:firstLine="709"/>
        <w:jc w:val="both"/>
        <w:rPr>
          <w:color w:val="000000"/>
        </w:rPr>
      </w:pPr>
      <w:r>
        <w:rPr>
          <w:color w:val="000000"/>
        </w:rPr>
        <w:t>2.2</w:t>
      </w:r>
      <w:r w:rsidR="007D61EF">
        <w:rPr>
          <w:color w:val="000000"/>
        </w:rPr>
        <w:t>.</w:t>
      </w:r>
      <w:r>
        <w:rPr>
          <w:color w:val="000000"/>
        </w:rPr>
        <w:t xml:space="preserve"> </w:t>
      </w:r>
      <w:r w:rsidR="00DA2E86">
        <w:rPr>
          <w:color w:val="000000"/>
        </w:rPr>
        <w:t xml:space="preserve"> </w:t>
      </w:r>
      <w:r w:rsidR="00780B2F">
        <w:rPr>
          <w:color w:val="000000"/>
        </w:rPr>
        <w:t>Согласно</w:t>
      </w:r>
      <w:r w:rsidR="00570DBD" w:rsidRPr="00A410CE">
        <w:rPr>
          <w:color w:val="000000"/>
        </w:rPr>
        <w:t xml:space="preserve"> ст. 12 Федерального закона от 10.12.1995 № 196-ФЗ «О безопасности дорожного движения» ремонт и содержание дорог на территории Российской Федерации должны обеспечивать безопасность дорожного движения.</w:t>
      </w:r>
    </w:p>
    <w:p w:rsidR="00570DBD" w:rsidRPr="00A410CE" w:rsidRDefault="00570DBD" w:rsidP="001320D8">
      <w:pPr>
        <w:shd w:val="clear" w:color="auto" w:fill="FFFFFF"/>
        <w:spacing w:line="264" w:lineRule="auto"/>
        <w:ind w:firstLine="709"/>
        <w:jc w:val="both"/>
        <w:rPr>
          <w:color w:val="000000"/>
        </w:rPr>
      </w:pPr>
      <w:r w:rsidRPr="00A410CE">
        <w:rPr>
          <w:color w:val="000000"/>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704DF" w:rsidRDefault="006E182C" w:rsidP="001320D8">
      <w:pPr>
        <w:shd w:val="clear" w:color="auto" w:fill="FFFFFF"/>
        <w:spacing w:line="264" w:lineRule="auto"/>
        <w:ind w:firstLine="709"/>
        <w:jc w:val="both"/>
        <w:rPr>
          <w:color w:val="000000"/>
        </w:rPr>
      </w:pPr>
      <w:r>
        <w:rPr>
          <w:color w:val="000000"/>
        </w:rPr>
        <w:lastRenderedPageBreak/>
        <w:t xml:space="preserve">Пунктами 6, 12 статьи 3 Федерального закона № 257-ФЗ </w:t>
      </w:r>
      <w:r w:rsidR="009704DF">
        <w:rPr>
          <w:color w:val="000000"/>
        </w:rPr>
        <w:t>дорожная деятельность – это деятельность по проектированию, строительству, реконструкции, капитальному ремонту, ремонту и содержанию автомобильных дорог; содержание автомобильной дороги – это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704DF" w:rsidRDefault="009704DF" w:rsidP="00196DBB">
      <w:pPr>
        <w:shd w:val="clear" w:color="auto" w:fill="FFFFFF"/>
        <w:spacing w:line="264" w:lineRule="auto"/>
        <w:ind w:firstLine="709"/>
        <w:jc w:val="both"/>
        <w:rPr>
          <w:color w:val="000000"/>
        </w:rPr>
      </w:pPr>
      <w:r>
        <w:rPr>
          <w:color w:val="000000"/>
        </w:rPr>
        <w:t>В силу ст. 210 ГК РФ собственник несет бремя содержания принадлежащего ему имущества, если иное не предусмотрено законом или договором.</w:t>
      </w:r>
    </w:p>
    <w:p w:rsidR="009704DF" w:rsidRDefault="009704DF" w:rsidP="00196DBB">
      <w:pPr>
        <w:shd w:val="clear" w:color="auto" w:fill="FFFFFF"/>
        <w:spacing w:line="264" w:lineRule="auto"/>
        <w:ind w:firstLine="709"/>
        <w:jc w:val="both"/>
        <w:rPr>
          <w:color w:val="000000"/>
        </w:rPr>
      </w:pPr>
      <w:r>
        <w:rPr>
          <w:color w:val="000000"/>
        </w:rPr>
        <w:t>Приказом Министерства транспорта Российской Федерации от 16.11.2012 № 402 утверждена Классификация работ по капитальному ремонту, ремонту и содержанию автомобильных дорог.</w:t>
      </w:r>
    </w:p>
    <w:p w:rsidR="00570DBD" w:rsidRPr="00A410CE" w:rsidRDefault="009704DF" w:rsidP="00196DBB">
      <w:pPr>
        <w:shd w:val="clear" w:color="auto" w:fill="FFFFFF"/>
        <w:spacing w:line="264" w:lineRule="auto"/>
        <w:ind w:firstLine="709"/>
        <w:jc w:val="both"/>
        <w:rPr>
          <w:color w:val="000000"/>
        </w:rPr>
      </w:pPr>
      <w:r>
        <w:rPr>
          <w:color w:val="000000"/>
        </w:rPr>
        <w:t xml:space="preserve">В соответствии с п.п. 4 п. 9 раздела </w:t>
      </w:r>
      <w:r>
        <w:rPr>
          <w:color w:val="000000"/>
          <w:lang w:val="en-US"/>
        </w:rPr>
        <w:t>IV</w:t>
      </w:r>
      <w:r w:rsidR="009F4753">
        <w:rPr>
          <w:color w:val="000000"/>
        </w:rPr>
        <w:t xml:space="preserve"> </w:t>
      </w:r>
      <w:r>
        <w:rPr>
          <w:color w:val="000000"/>
        </w:rPr>
        <w:t xml:space="preserve">классификации, указанного выше приказа, в прочие работы по содержанию входят: паспортизация автомобильных дорог и искусственных сооружений. </w:t>
      </w:r>
    </w:p>
    <w:p w:rsidR="009704DF" w:rsidRDefault="009704DF" w:rsidP="00196DBB">
      <w:pPr>
        <w:shd w:val="clear" w:color="auto" w:fill="FFFFFF"/>
        <w:spacing w:line="264" w:lineRule="auto"/>
        <w:ind w:firstLine="709"/>
        <w:jc w:val="both"/>
        <w:rPr>
          <w:color w:val="000000"/>
        </w:rPr>
      </w:pPr>
      <w:r>
        <w:rPr>
          <w:color w:val="000000"/>
        </w:rPr>
        <w:t>Требования и порядок выполнения работ по диагностике и паспортизации автомобильных дорог устанавливаются ГОСТ 33388-2015. Межгосударственный стандарт. Дороги автомобильные общего пользования. Требования к проведению диагностики и паспортизации (далее – ГОСТ 33388-2015).</w:t>
      </w:r>
    </w:p>
    <w:p w:rsidR="009704DF" w:rsidRDefault="009704DF" w:rsidP="00196DBB">
      <w:pPr>
        <w:shd w:val="clear" w:color="auto" w:fill="FFFFFF"/>
        <w:spacing w:line="264" w:lineRule="auto"/>
        <w:ind w:firstLine="709"/>
        <w:jc w:val="both"/>
        <w:rPr>
          <w:color w:val="000000"/>
        </w:rPr>
      </w:pPr>
      <w:r>
        <w:rPr>
          <w:color w:val="000000"/>
        </w:rPr>
        <w:t xml:space="preserve">Техническому учету и паспортизации подлежат все автомобильные дороги независимо от принадлежности, состояния и вида покрытия. Учет и паспортизацию </w:t>
      </w:r>
      <w:r w:rsidR="00DE5E2E">
        <w:rPr>
          <w:color w:val="000000"/>
        </w:rPr>
        <w:t>проводят по каждой автомобильной дороге или ее части.</w:t>
      </w:r>
    </w:p>
    <w:p w:rsidR="00DE5E2E" w:rsidRDefault="00DE5E2E" w:rsidP="00196DBB">
      <w:pPr>
        <w:shd w:val="clear" w:color="auto" w:fill="FFFFFF"/>
        <w:spacing w:line="264" w:lineRule="auto"/>
        <w:ind w:firstLine="709"/>
        <w:jc w:val="both"/>
        <w:rPr>
          <w:color w:val="000000"/>
        </w:rPr>
      </w:pPr>
      <w:r>
        <w:rPr>
          <w:color w:val="000000"/>
        </w:rPr>
        <w:t>Паспорт составляется как на существующие, так и на вновь построенные (реконструированные) и введенные в эксплуатацию автомобильные дороги (4.2.2 ГОСТ 33388-2015).</w:t>
      </w:r>
    </w:p>
    <w:p w:rsidR="00570DBD" w:rsidRPr="00A410CE" w:rsidRDefault="00570DBD" w:rsidP="00196DBB">
      <w:pPr>
        <w:shd w:val="clear" w:color="auto" w:fill="FFFFFF"/>
        <w:spacing w:line="264" w:lineRule="auto"/>
        <w:ind w:firstLine="709"/>
        <w:jc w:val="both"/>
        <w:rPr>
          <w:color w:val="000000"/>
        </w:rPr>
      </w:pPr>
      <w:r w:rsidRPr="00A410CE">
        <w:rPr>
          <w:color w:val="000000"/>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w:t>
      </w:r>
    </w:p>
    <w:p w:rsidR="00570DBD" w:rsidRDefault="00570DBD" w:rsidP="00196DBB">
      <w:pPr>
        <w:shd w:val="clear" w:color="auto" w:fill="FFFFFF"/>
        <w:spacing w:line="264" w:lineRule="auto"/>
        <w:ind w:firstLine="709"/>
        <w:jc w:val="both"/>
        <w:rPr>
          <w:color w:val="000000"/>
        </w:rPr>
      </w:pPr>
      <w:r w:rsidRPr="00A410CE">
        <w:rPr>
          <w:color w:val="000000"/>
        </w:rPr>
        <w:t>Так, согласно ч. 3 ст. 15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570DBD" w:rsidRDefault="002E15CB" w:rsidP="00196DBB">
      <w:pPr>
        <w:shd w:val="clear" w:color="auto" w:fill="FFFFFF"/>
        <w:spacing w:line="264" w:lineRule="auto"/>
        <w:ind w:firstLine="709"/>
        <w:jc w:val="both"/>
        <w:rPr>
          <w:color w:val="000000"/>
        </w:rPr>
      </w:pPr>
      <w:r>
        <w:rPr>
          <w:color w:val="000000"/>
        </w:rPr>
        <w:t>В рамках контрольного мероприятия установлено, что в отношении 4 автомоб</w:t>
      </w:r>
      <w:r w:rsidR="00A02164">
        <w:rPr>
          <w:color w:val="000000"/>
        </w:rPr>
        <w:t xml:space="preserve">ильных дорог отсутствует техническая документация и кадастровые паспорта. </w:t>
      </w:r>
    </w:p>
    <w:p w:rsidR="00570DBD" w:rsidRDefault="00570DBD" w:rsidP="00621756">
      <w:pPr>
        <w:autoSpaceDE w:val="0"/>
        <w:autoSpaceDN w:val="0"/>
        <w:adjustRightInd w:val="0"/>
        <w:spacing w:line="264" w:lineRule="auto"/>
        <w:ind w:firstLine="709"/>
        <w:jc w:val="both"/>
      </w:pPr>
      <w:r>
        <w:t>Отсутствие техническо</w:t>
      </w:r>
      <w:r w:rsidR="00AF4741">
        <w:t>й</w:t>
      </w:r>
      <w:r>
        <w:t xml:space="preserve"> </w:t>
      </w:r>
      <w:r w:rsidR="00AF4741">
        <w:t>документации</w:t>
      </w:r>
      <w:r>
        <w:t xml:space="preserve"> свидетельствует о ненадлежащем выполнении </w:t>
      </w:r>
      <w:r w:rsidR="00DE5E2E">
        <w:t>Департаментом по управлению муниципальным имуществом как уполномоченным органом администрации района</w:t>
      </w:r>
      <w:r>
        <w:t xml:space="preserve"> обязанностей по содержанию автомо</w:t>
      </w:r>
      <w:r w:rsidR="002B57CB">
        <w:t>бильных дорог местного значения.</w:t>
      </w:r>
      <w:r>
        <w:t xml:space="preserve"> </w:t>
      </w:r>
    </w:p>
    <w:p w:rsidR="00570DBD" w:rsidRDefault="00570DBD" w:rsidP="00621756">
      <w:pPr>
        <w:tabs>
          <w:tab w:val="left" w:pos="567"/>
        </w:tabs>
        <w:spacing w:line="264" w:lineRule="auto"/>
        <w:ind w:firstLine="709"/>
        <w:jc w:val="both"/>
      </w:pPr>
      <w:r w:rsidRPr="00A410CE">
        <w:t xml:space="preserve">Следует обратить внимание, что в проверяемом  периоде бюджетные ассигнования на проведение работ по паспортизации автомобильных дорог общего пользования местного значения, предусмотренных пп. 4 п. 9 раздела </w:t>
      </w:r>
      <w:r w:rsidRPr="00A410CE">
        <w:rPr>
          <w:lang w:val="en-US"/>
        </w:rPr>
        <w:t>IV</w:t>
      </w:r>
      <w:r w:rsidRPr="00A410CE">
        <w:t xml:space="preserve"> Классификации работ по капитальному ремонту, ремонту и содержанию автомобильных дорог, утвержденной приказом Минтранса РФ от 16.11.2012 № 402, администрацией района не предусматривались.</w:t>
      </w:r>
    </w:p>
    <w:p w:rsidR="008A4ED8" w:rsidRPr="008A4ED8" w:rsidRDefault="008A4ED8" w:rsidP="00621756">
      <w:pPr>
        <w:tabs>
          <w:tab w:val="left" w:pos="567"/>
        </w:tabs>
        <w:spacing w:line="264" w:lineRule="auto"/>
        <w:ind w:firstLine="709"/>
        <w:jc w:val="both"/>
        <w:rPr>
          <w:i/>
        </w:rPr>
      </w:pPr>
      <w:r w:rsidRPr="008A4ED8">
        <w:rPr>
          <w:i/>
        </w:rPr>
        <w:t>Согласно пояснения</w:t>
      </w:r>
      <w:r>
        <w:rPr>
          <w:i/>
        </w:rPr>
        <w:t>м</w:t>
      </w:r>
      <w:r w:rsidRPr="008A4ED8">
        <w:rPr>
          <w:i/>
        </w:rPr>
        <w:t xml:space="preserve"> объекта проверки, замечания приняты к сведению, выполнение работ по техническому учету и паспортизации планируется в 2024 году.</w:t>
      </w:r>
    </w:p>
    <w:p w:rsidR="00570DBD" w:rsidRPr="0087018D" w:rsidRDefault="00DC091E" w:rsidP="00621756">
      <w:pPr>
        <w:tabs>
          <w:tab w:val="left" w:pos="567"/>
        </w:tabs>
        <w:spacing w:line="264" w:lineRule="auto"/>
        <w:ind w:firstLine="709"/>
        <w:jc w:val="both"/>
        <w:rPr>
          <w:color w:val="000000"/>
        </w:rPr>
      </w:pPr>
      <w:r>
        <w:t>2.3</w:t>
      </w:r>
      <w:r w:rsidR="007D61EF">
        <w:t>.</w:t>
      </w:r>
      <w:r w:rsidR="008A4ED8">
        <w:t xml:space="preserve"> </w:t>
      </w:r>
      <w:r w:rsidR="00AF4741">
        <w:t>В</w:t>
      </w:r>
      <w:r w:rsidR="00570DBD" w:rsidRPr="0087018D">
        <w:rPr>
          <w:color w:val="000000"/>
        </w:rPr>
        <w:t xml:space="preserve"> соответствии со ст.</w:t>
      </w:r>
      <w:r w:rsidR="00AF4741">
        <w:rPr>
          <w:color w:val="000000"/>
        </w:rPr>
        <w:t xml:space="preserve"> </w:t>
      </w:r>
      <w:r w:rsidR="00570DBD" w:rsidRPr="0087018D">
        <w:rPr>
          <w:color w:val="000000"/>
        </w:rPr>
        <w:t xml:space="preserve">215 </w:t>
      </w:r>
      <w:r w:rsidR="00570DBD">
        <w:rPr>
          <w:color w:val="000000"/>
        </w:rPr>
        <w:t>ГК РФ</w:t>
      </w:r>
      <w:r w:rsidR="00570DBD" w:rsidRPr="0087018D">
        <w:rPr>
          <w:color w:val="000000"/>
        </w:rPr>
        <w:t xml:space="preserve">, средства местного бюджета и иное муниципальное имущество, не закрепленное за муниципальными предприятиями и учреждениями на праве оперативного управления или хозяйственного ведения, составляют муниципальную казну соответствующего городского, </w:t>
      </w:r>
      <w:hyperlink r:id="rId9" w:tooltip="Сельские поселения" w:history="1">
        <w:r w:rsidR="00570DBD" w:rsidRPr="00163B7A">
          <w:rPr>
            <w:rStyle w:val="ad"/>
            <w:color w:val="000000"/>
            <w:u w:val="none"/>
          </w:rPr>
          <w:t xml:space="preserve">сельского </w:t>
        </w:r>
        <w:r w:rsidR="00570DBD" w:rsidRPr="00077735">
          <w:rPr>
            <w:rStyle w:val="ad"/>
            <w:color w:val="000000"/>
            <w:u w:val="none"/>
          </w:rPr>
          <w:t>поселения</w:t>
        </w:r>
      </w:hyperlink>
      <w:r w:rsidR="00570DBD" w:rsidRPr="0087018D">
        <w:rPr>
          <w:color w:val="000000"/>
        </w:rPr>
        <w:t xml:space="preserve"> или другого </w:t>
      </w:r>
      <w:r w:rsidR="00570DBD" w:rsidRPr="0087018D">
        <w:rPr>
          <w:color w:val="000000"/>
        </w:rPr>
        <w:lastRenderedPageBreak/>
        <w:t xml:space="preserve">муниципального образования. Имущество казны подлежит бюджетному учету в органах, на которые возложены функции управления и распоряжения государственным или муниципальным имуществом (в данном случае </w:t>
      </w:r>
      <w:r w:rsidR="00570DBD" w:rsidRPr="0087018D">
        <w:t>ДУМИ).</w:t>
      </w:r>
    </w:p>
    <w:p w:rsidR="00570DBD" w:rsidRDefault="00570DBD" w:rsidP="00196DBB">
      <w:pPr>
        <w:pStyle w:val="Default"/>
        <w:tabs>
          <w:tab w:val="left" w:pos="567"/>
        </w:tabs>
        <w:spacing w:line="264" w:lineRule="auto"/>
        <w:ind w:firstLine="709"/>
        <w:jc w:val="both"/>
        <w:rPr>
          <w:bCs/>
        </w:rPr>
      </w:pPr>
      <w:r>
        <w:rPr>
          <w:bCs/>
        </w:rPr>
        <w:t>Согласно</w:t>
      </w:r>
      <w:r w:rsidR="00C4798D">
        <w:rPr>
          <w:bCs/>
        </w:rPr>
        <w:t xml:space="preserve"> </w:t>
      </w:r>
      <w:r w:rsidR="00573407">
        <w:t>П</w:t>
      </w:r>
      <w:r w:rsidR="00573407" w:rsidRPr="002A33DB">
        <w:t>риказ</w:t>
      </w:r>
      <w:r w:rsidR="00573407">
        <w:t>у</w:t>
      </w:r>
      <w:r w:rsidR="00573407" w:rsidRPr="002A33DB">
        <w:t xml:space="preserve"> Минфина </w:t>
      </w:r>
      <w:r w:rsidR="00573407">
        <w:t xml:space="preserve">РФ </w:t>
      </w:r>
      <w:r w:rsidR="00573407" w:rsidRPr="002A33DB">
        <w:t xml:space="preserve">от 01.12.2010 </w:t>
      </w:r>
      <w:r w:rsidR="00573407">
        <w:t xml:space="preserve">№ 157н  </w:t>
      </w:r>
      <w:r w:rsidR="00C4798D">
        <w:t>«</w:t>
      </w:r>
      <w:r w:rsidR="00C4798D" w:rsidRPr="002A33DB">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4798D">
        <w:t>» (далее – Инструкция № 157н),</w:t>
      </w:r>
      <w:r w:rsidRPr="002A33DB">
        <w:t xml:space="preserve"> </w:t>
      </w:r>
      <w:r>
        <w:t>по состоянию на 01.</w:t>
      </w:r>
      <w:r w:rsidR="000854C7">
        <w:t>01</w:t>
      </w:r>
      <w:r>
        <w:t>.20</w:t>
      </w:r>
      <w:r w:rsidR="000854C7">
        <w:t>23</w:t>
      </w:r>
      <w:r>
        <w:t xml:space="preserve"> автомобильные дороги</w:t>
      </w:r>
      <w:r w:rsidR="00573407">
        <w:t xml:space="preserve"> </w:t>
      </w:r>
      <w:r>
        <w:rPr>
          <w:bCs/>
        </w:rPr>
        <w:t xml:space="preserve">в количестве </w:t>
      </w:r>
      <w:r w:rsidR="000854C7">
        <w:rPr>
          <w:bCs/>
        </w:rPr>
        <w:t>15</w:t>
      </w:r>
      <w:r>
        <w:rPr>
          <w:bCs/>
        </w:rPr>
        <w:t xml:space="preserve"> единиц учтены</w:t>
      </w:r>
      <w:r w:rsidR="00573407">
        <w:rPr>
          <w:bCs/>
        </w:rPr>
        <w:t xml:space="preserve"> </w:t>
      </w:r>
      <w:r>
        <w:rPr>
          <w:bCs/>
        </w:rPr>
        <w:t xml:space="preserve">на счете бухгалтерского учета </w:t>
      </w:r>
      <w:r w:rsidRPr="002A33DB">
        <w:rPr>
          <w:bCs/>
        </w:rPr>
        <w:t>108.</w:t>
      </w:r>
      <w:r>
        <w:t xml:space="preserve">51 </w:t>
      </w:r>
      <w:r w:rsidR="007D61EF">
        <w:t>«</w:t>
      </w:r>
      <w:r>
        <w:t>Недвижимое имущество, составляющее казну</w:t>
      </w:r>
      <w:r w:rsidR="007D61EF">
        <w:t>»</w:t>
      </w:r>
      <w:r>
        <w:t xml:space="preserve"> в сумме </w:t>
      </w:r>
      <w:r w:rsidR="000854C7" w:rsidRPr="000854C7">
        <w:t>631 483,7</w:t>
      </w:r>
      <w:r w:rsidRPr="000854C7">
        <w:t xml:space="preserve"> тыс. рублей</w:t>
      </w:r>
      <w:r w:rsidRPr="000854C7">
        <w:rPr>
          <w:bCs/>
        </w:rPr>
        <w:t xml:space="preserve">, из них 5 автомобильные дороги отражены на счете со стоимостной оценкой 1 рубль. </w:t>
      </w:r>
      <w:r w:rsidR="000854C7" w:rsidRPr="000854C7">
        <w:rPr>
          <w:bCs/>
        </w:rPr>
        <w:t>П</w:t>
      </w:r>
      <w:r w:rsidRPr="000854C7">
        <w:rPr>
          <w:bCs/>
        </w:rPr>
        <w:t xml:space="preserve">ринятие их в соответствии с действующим законодательством о бухгалтерском учете по стоимости 1 рубль обусловлено отсутствием </w:t>
      </w:r>
      <w:r w:rsidR="007D61EF">
        <w:rPr>
          <w:bCs/>
        </w:rPr>
        <w:t>стоимости</w:t>
      </w:r>
      <w:r w:rsidR="00621756">
        <w:rPr>
          <w:bCs/>
        </w:rPr>
        <w:t xml:space="preserve"> </w:t>
      </w:r>
      <w:r w:rsidR="007D61EF">
        <w:rPr>
          <w:bCs/>
        </w:rPr>
        <w:t>в кадастровых паспортах</w:t>
      </w:r>
      <w:r w:rsidRPr="000854C7">
        <w:rPr>
          <w:bCs/>
        </w:rPr>
        <w:t xml:space="preserve">, </w:t>
      </w:r>
      <w:r>
        <w:rPr>
          <w:bCs/>
        </w:rPr>
        <w:t>при их принятии в собственность.</w:t>
      </w:r>
    </w:p>
    <w:p w:rsidR="006A112F" w:rsidRDefault="007D61EF" w:rsidP="00196DBB">
      <w:pPr>
        <w:pStyle w:val="Default"/>
        <w:spacing w:line="264" w:lineRule="auto"/>
        <w:ind w:firstLine="709"/>
        <w:jc w:val="both"/>
      </w:pPr>
      <w:r>
        <w:t xml:space="preserve">3. </w:t>
      </w:r>
      <w:r w:rsidR="00DB6570">
        <w:t>Пунктом</w:t>
      </w:r>
      <w:r w:rsidR="00621756">
        <w:t xml:space="preserve"> </w:t>
      </w:r>
      <w:r w:rsidR="001E7CB9">
        <w:t>1</w:t>
      </w:r>
      <w:r w:rsidR="00402C89">
        <w:t>1</w:t>
      </w:r>
      <w:r w:rsidR="00621756">
        <w:t xml:space="preserve"> </w:t>
      </w:r>
      <w:r w:rsidR="00402C89">
        <w:t>Р</w:t>
      </w:r>
      <w:r w:rsidR="001E7CB9">
        <w:t xml:space="preserve">ешения Думы Нижнеилимского муниципального </w:t>
      </w:r>
      <w:r w:rsidR="00402C89">
        <w:t>района</w:t>
      </w:r>
      <w:r w:rsidR="001E7CB9">
        <w:t xml:space="preserve"> от</w:t>
      </w:r>
      <w:r w:rsidR="00402C89">
        <w:t xml:space="preserve"> 23.12.2021</w:t>
      </w:r>
      <w:r>
        <w:t xml:space="preserve"> </w:t>
      </w:r>
      <w:r w:rsidR="00402C89">
        <w:t>№ 161</w:t>
      </w:r>
      <w:r w:rsidR="001E7CB9">
        <w:t xml:space="preserve"> «О бюджете муниципального образования «</w:t>
      </w:r>
      <w:r w:rsidR="00402C89">
        <w:t>Н</w:t>
      </w:r>
      <w:r w:rsidR="001E7CB9">
        <w:t xml:space="preserve">ижнеилимский район» на 2022 год и на плановый период 2023 и 2024 годов» </w:t>
      </w:r>
      <w:r w:rsidR="00DB6570">
        <w:t>(в редак. от 22.12.2022 № 240)</w:t>
      </w:r>
      <w:r w:rsidR="00417BAF">
        <w:t xml:space="preserve"> утверждены бюджетные ассигнования дорожного </w:t>
      </w:r>
      <w:r w:rsidR="00402C89">
        <w:t>фонда</w:t>
      </w:r>
      <w:r w:rsidR="00417BAF">
        <w:t xml:space="preserve"> на 2022 год в объеме </w:t>
      </w:r>
      <w:r w:rsidR="0033347A">
        <w:t>23 347,0</w:t>
      </w:r>
      <w:r w:rsidR="00402C89">
        <w:t xml:space="preserve"> тыс. рублей</w:t>
      </w:r>
      <w:r w:rsidR="0033347A">
        <w:t>.</w:t>
      </w:r>
    </w:p>
    <w:p w:rsidR="00C42F30" w:rsidRDefault="00417BAF" w:rsidP="00196DBB">
      <w:pPr>
        <w:autoSpaceDE w:val="0"/>
        <w:autoSpaceDN w:val="0"/>
        <w:adjustRightInd w:val="0"/>
        <w:spacing w:line="264" w:lineRule="auto"/>
        <w:ind w:firstLine="709"/>
        <w:jc w:val="both"/>
      </w:pPr>
      <w:r>
        <w:t xml:space="preserve">Главному распорядителю бюджетных средств (далее – ГРБС) администрации района утверждены бюджетные ассигнования по подразделу 0409 «Дорожное </w:t>
      </w:r>
      <w:r w:rsidR="00DB6570">
        <w:t>хозяйство</w:t>
      </w:r>
      <w:r>
        <w:t>» (дорожные фонды) в сумме</w:t>
      </w:r>
      <w:r w:rsidR="00621756">
        <w:t xml:space="preserve"> </w:t>
      </w:r>
      <w:r w:rsidR="0033347A">
        <w:t>23 347,0</w:t>
      </w:r>
      <w:r w:rsidR="00990390">
        <w:t xml:space="preserve"> тыс. рублей</w:t>
      </w:r>
      <w:r w:rsidR="005C43E5">
        <w:t xml:space="preserve"> по муниципальной программе администрации района «</w:t>
      </w:r>
      <w:r w:rsidR="006B0550">
        <w:t xml:space="preserve">Развитие автомобильных дорог </w:t>
      </w:r>
      <w:r w:rsidR="006B0550" w:rsidRPr="006B0550">
        <w:t>общего пользования местного значения вне границ населенных пунктов, в границах муниципального образования "Нижнеилимский район" и в границах населенных пунктов, относящихся к межселенной территории муниципального образования "Нижнеилимскийрайон"</w:t>
      </w:r>
      <w:r w:rsidR="00F001CF">
        <w:t xml:space="preserve">, </w:t>
      </w:r>
      <w:r w:rsidR="006B0550">
        <w:t>утвержденную постановление</w:t>
      </w:r>
      <w:r w:rsidR="00F001CF">
        <w:t>м</w:t>
      </w:r>
      <w:r w:rsidR="006B0550">
        <w:t xml:space="preserve"> администрации района </w:t>
      </w:r>
      <w:r w:rsidR="00E9618D">
        <w:t>от 28.12.2018 № 1219 (в ред</w:t>
      </w:r>
      <w:r w:rsidR="00CC4DC3">
        <w:t>ак</w:t>
      </w:r>
      <w:r w:rsidR="00E9618D">
        <w:t>.</w:t>
      </w:r>
      <w:r w:rsidR="007D61EF">
        <w:t xml:space="preserve"> </w:t>
      </w:r>
      <w:r w:rsidR="006B0550">
        <w:t xml:space="preserve">от </w:t>
      </w:r>
      <w:r w:rsidR="00C42F30">
        <w:t>2</w:t>
      </w:r>
      <w:r w:rsidR="00E9618D">
        <w:t>7</w:t>
      </w:r>
      <w:r w:rsidR="00C42F30">
        <w:t>.12.20</w:t>
      </w:r>
      <w:r w:rsidR="00E9618D">
        <w:t>21</w:t>
      </w:r>
      <w:r w:rsidR="00C42F30">
        <w:t xml:space="preserve"> № 1235</w:t>
      </w:r>
      <w:r w:rsidR="00E9618D">
        <w:t>)</w:t>
      </w:r>
      <w:r w:rsidR="006B0550">
        <w:t xml:space="preserve"> по подпрограмме </w:t>
      </w:r>
      <w:r w:rsidR="006B0550" w:rsidRPr="006B0550">
        <w:t>"Обеспечение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"Нижнеилимский район" и в границах населенных пунктов, относящихся к межселенной территории муниципального образования "Нижнеилимский район"</w:t>
      </w:r>
      <w:r w:rsidR="000854C7">
        <w:t xml:space="preserve"> (далее – Программа)</w:t>
      </w:r>
      <w:r w:rsidR="00190FB8">
        <w:t>.</w:t>
      </w:r>
    </w:p>
    <w:p w:rsidR="000854C7" w:rsidRDefault="000854C7" w:rsidP="00196DBB">
      <w:pPr>
        <w:tabs>
          <w:tab w:val="left" w:pos="567"/>
        </w:tabs>
        <w:spacing w:line="264" w:lineRule="auto"/>
        <w:ind w:firstLine="709"/>
        <w:jc w:val="both"/>
      </w:pPr>
      <w:r>
        <w:t>Основными задачи Программы являются:</w:t>
      </w:r>
    </w:p>
    <w:p w:rsidR="000854C7" w:rsidRDefault="000854C7" w:rsidP="00196DBB">
      <w:pPr>
        <w:spacing w:line="264" w:lineRule="auto"/>
        <w:ind w:firstLine="709"/>
        <w:jc w:val="both"/>
      </w:pPr>
      <w:r>
        <w:t>- о</w:t>
      </w:r>
      <w:r w:rsidRPr="00EB0296">
        <w:t>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«Нижнеилимский район» и в границах населенных пунктов, относящихся к межселенной территории муниципального образования «Нижнеилимский район»</w:t>
      </w:r>
      <w:r>
        <w:t>;</w:t>
      </w:r>
    </w:p>
    <w:p w:rsidR="000854C7" w:rsidRDefault="000854C7" w:rsidP="00196DBB">
      <w:pPr>
        <w:tabs>
          <w:tab w:val="left" w:pos="567"/>
        </w:tabs>
        <w:spacing w:line="264" w:lineRule="auto"/>
        <w:ind w:firstLine="709"/>
        <w:jc w:val="both"/>
        <w:rPr>
          <w:bCs/>
        </w:rPr>
      </w:pPr>
      <w:r>
        <w:t xml:space="preserve">- </w:t>
      </w:r>
      <w:r w:rsidRPr="00EB0296">
        <w:t>оформление права собственности на объекты недвижимости, относящиеся к сфере дорожной деятельности администрации Нижнеилимского муниципального района</w:t>
      </w:r>
      <w:r>
        <w:t>.</w:t>
      </w:r>
    </w:p>
    <w:p w:rsidR="000854C7" w:rsidRDefault="000854C7" w:rsidP="00196DBB">
      <w:pPr>
        <w:tabs>
          <w:tab w:val="left" w:pos="567"/>
        </w:tabs>
        <w:spacing w:line="264" w:lineRule="auto"/>
        <w:ind w:firstLine="709"/>
        <w:jc w:val="both"/>
        <w:rPr>
          <w:bCs/>
        </w:rPr>
      </w:pPr>
      <w:r>
        <w:rPr>
          <w:bCs/>
        </w:rPr>
        <w:t xml:space="preserve">В ходе реализации в проверяемом периоде 2022 году в Программу неоднократно вносились изменения (от 08.04.2022 № 316, от 30.06.2022 № 592, от 29.09.2022 № 828, от 23.12.2022 № 1127). </w:t>
      </w:r>
    </w:p>
    <w:p w:rsidR="0062081F" w:rsidRDefault="000854C7" w:rsidP="0062081F">
      <w:pPr>
        <w:spacing w:line="264" w:lineRule="auto"/>
        <w:ind w:firstLine="709"/>
        <w:jc w:val="both"/>
        <w:rPr>
          <w:bCs/>
        </w:rPr>
      </w:pPr>
      <w:r>
        <w:rPr>
          <w:bCs/>
        </w:rPr>
        <w:t xml:space="preserve">Информация об объеме финансового обеспечения реализации муниципальной программы представлена в </w:t>
      </w:r>
      <w:r w:rsidR="00DD2119">
        <w:rPr>
          <w:bCs/>
        </w:rPr>
        <w:t xml:space="preserve">нижеприведенной </w:t>
      </w:r>
      <w:r>
        <w:rPr>
          <w:bCs/>
        </w:rPr>
        <w:t>табл</w:t>
      </w:r>
      <w:r w:rsidR="0062081F">
        <w:rPr>
          <w:bCs/>
        </w:rPr>
        <w:t>ице.</w:t>
      </w:r>
    </w:p>
    <w:p w:rsidR="007D61EF" w:rsidRDefault="007D61EF" w:rsidP="000854C7">
      <w:pPr>
        <w:jc w:val="right"/>
        <w:rPr>
          <w:bCs/>
        </w:rPr>
      </w:pPr>
    </w:p>
    <w:p w:rsidR="000854C7" w:rsidRDefault="000854C7" w:rsidP="000854C7">
      <w:pPr>
        <w:jc w:val="right"/>
        <w:rPr>
          <w:bCs/>
        </w:rPr>
      </w:pPr>
      <w:r>
        <w:rPr>
          <w:bCs/>
        </w:rPr>
        <w:t>Тыс. рублей</w:t>
      </w:r>
    </w:p>
    <w:tbl>
      <w:tblPr>
        <w:tblStyle w:val="a3"/>
        <w:tblW w:w="9781" w:type="dxa"/>
        <w:tblInd w:w="108" w:type="dxa"/>
        <w:tblLayout w:type="fixed"/>
        <w:tblLook w:val="04A0"/>
      </w:tblPr>
      <w:tblGrid>
        <w:gridCol w:w="3861"/>
        <w:gridCol w:w="567"/>
        <w:gridCol w:w="851"/>
        <w:gridCol w:w="850"/>
        <w:gridCol w:w="851"/>
        <w:gridCol w:w="850"/>
        <w:gridCol w:w="959"/>
        <w:gridCol w:w="992"/>
      </w:tblGrid>
      <w:tr w:rsidR="0033347A" w:rsidTr="00FD7D76">
        <w:trPr>
          <w:trHeight w:val="415"/>
        </w:trPr>
        <w:tc>
          <w:tcPr>
            <w:tcW w:w="3861" w:type="dxa"/>
            <w:vMerge w:val="restart"/>
          </w:tcPr>
          <w:p w:rsidR="0033347A" w:rsidRPr="009E2F42" w:rsidRDefault="0033347A" w:rsidP="00DD2119">
            <w:pPr>
              <w:jc w:val="center"/>
              <w:rPr>
                <w:bCs/>
                <w:sz w:val="16"/>
                <w:szCs w:val="16"/>
              </w:rPr>
            </w:pPr>
            <w:r w:rsidRPr="009E2F42">
              <w:rPr>
                <w:b/>
                <w:sz w:val="16"/>
                <w:szCs w:val="16"/>
              </w:rPr>
              <w:t>Муниципальная программа/ дата изменения</w:t>
            </w:r>
          </w:p>
        </w:tc>
        <w:tc>
          <w:tcPr>
            <w:tcW w:w="567" w:type="dxa"/>
            <w:vMerge w:val="restart"/>
            <w:textDirection w:val="btLr"/>
          </w:tcPr>
          <w:p w:rsidR="0033347A" w:rsidRPr="00A92977" w:rsidRDefault="0033347A" w:rsidP="00DD2119">
            <w:pPr>
              <w:ind w:left="113" w:right="113"/>
              <w:rPr>
                <w:b/>
                <w:bCs/>
                <w:sz w:val="16"/>
                <w:szCs w:val="16"/>
              </w:rPr>
            </w:pPr>
            <w:r w:rsidRPr="00A92977">
              <w:rPr>
                <w:bCs/>
                <w:sz w:val="16"/>
                <w:szCs w:val="16"/>
              </w:rPr>
              <w:t>Исто</w:t>
            </w:r>
            <w:r>
              <w:rPr>
                <w:bCs/>
                <w:sz w:val="16"/>
                <w:szCs w:val="16"/>
              </w:rPr>
              <w:t>ч.</w:t>
            </w:r>
          </w:p>
        </w:tc>
        <w:tc>
          <w:tcPr>
            <w:tcW w:w="5353" w:type="dxa"/>
            <w:gridSpan w:val="6"/>
          </w:tcPr>
          <w:p w:rsidR="0033347A" w:rsidRPr="00A92977" w:rsidRDefault="0033347A" w:rsidP="00DD2119">
            <w:pPr>
              <w:jc w:val="center"/>
              <w:rPr>
                <w:b/>
                <w:bCs/>
                <w:sz w:val="16"/>
                <w:szCs w:val="16"/>
              </w:rPr>
            </w:pPr>
            <w:r w:rsidRPr="00A92977">
              <w:rPr>
                <w:b/>
                <w:bCs/>
                <w:sz w:val="16"/>
                <w:szCs w:val="16"/>
              </w:rPr>
              <w:t>20</w:t>
            </w:r>
            <w:r>
              <w:rPr>
                <w:b/>
                <w:bCs/>
                <w:sz w:val="16"/>
                <w:szCs w:val="16"/>
              </w:rPr>
              <w:t>22</w:t>
            </w:r>
            <w:r w:rsidRPr="00A92977">
              <w:rPr>
                <w:b/>
                <w:bCs/>
                <w:sz w:val="16"/>
                <w:szCs w:val="16"/>
              </w:rPr>
              <w:t xml:space="preserve"> год</w:t>
            </w:r>
          </w:p>
        </w:tc>
      </w:tr>
      <w:tr w:rsidR="00C33F48" w:rsidRPr="00DF1F24" w:rsidTr="00FD7D76">
        <w:trPr>
          <w:trHeight w:val="384"/>
        </w:trPr>
        <w:tc>
          <w:tcPr>
            <w:tcW w:w="3861" w:type="dxa"/>
            <w:vMerge/>
          </w:tcPr>
          <w:p w:rsidR="00C33F48" w:rsidRPr="009E2F42" w:rsidRDefault="00C33F48" w:rsidP="00DD2119">
            <w:pPr>
              <w:jc w:val="center"/>
              <w:rPr>
                <w:b/>
                <w:sz w:val="16"/>
                <w:szCs w:val="16"/>
              </w:rPr>
            </w:pPr>
          </w:p>
        </w:tc>
        <w:tc>
          <w:tcPr>
            <w:tcW w:w="567" w:type="dxa"/>
            <w:vMerge/>
          </w:tcPr>
          <w:p w:rsidR="00C33F48" w:rsidRPr="00A92977" w:rsidRDefault="00C33F48" w:rsidP="00DD2119">
            <w:pPr>
              <w:jc w:val="both"/>
              <w:rPr>
                <w:bCs/>
                <w:sz w:val="16"/>
                <w:szCs w:val="16"/>
              </w:rPr>
            </w:pPr>
          </w:p>
        </w:tc>
        <w:tc>
          <w:tcPr>
            <w:tcW w:w="851" w:type="dxa"/>
          </w:tcPr>
          <w:p w:rsidR="00C33F48" w:rsidRDefault="00C33F48" w:rsidP="00DD2119">
            <w:pPr>
              <w:jc w:val="center"/>
              <w:rPr>
                <w:b/>
                <w:bCs/>
                <w:sz w:val="14"/>
                <w:szCs w:val="14"/>
              </w:rPr>
            </w:pPr>
            <w:r>
              <w:rPr>
                <w:b/>
                <w:bCs/>
                <w:sz w:val="14"/>
                <w:szCs w:val="14"/>
              </w:rPr>
              <w:t>2</w:t>
            </w:r>
            <w:r w:rsidR="0033347A">
              <w:rPr>
                <w:b/>
                <w:bCs/>
                <w:sz w:val="14"/>
                <w:szCs w:val="14"/>
              </w:rPr>
              <w:t>7</w:t>
            </w:r>
            <w:r>
              <w:rPr>
                <w:b/>
                <w:bCs/>
                <w:sz w:val="14"/>
                <w:szCs w:val="14"/>
              </w:rPr>
              <w:t>.12.2021</w:t>
            </w:r>
          </w:p>
        </w:tc>
        <w:tc>
          <w:tcPr>
            <w:tcW w:w="850" w:type="dxa"/>
          </w:tcPr>
          <w:p w:rsidR="00C33F48" w:rsidRPr="009E2F42" w:rsidRDefault="00C33F48" w:rsidP="00DD2119">
            <w:pPr>
              <w:jc w:val="center"/>
              <w:rPr>
                <w:b/>
                <w:bCs/>
                <w:sz w:val="14"/>
                <w:szCs w:val="14"/>
              </w:rPr>
            </w:pPr>
            <w:r>
              <w:rPr>
                <w:b/>
                <w:bCs/>
                <w:sz w:val="14"/>
                <w:szCs w:val="14"/>
              </w:rPr>
              <w:t>08.04.2022</w:t>
            </w:r>
          </w:p>
        </w:tc>
        <w:tc>
          <w:tcPr>
            <w:tcW w:w="851" w:type="dxa"/>
          </w:tcPr>
          <w:p w:rsidR="00C33F48" w:rsidRPr="009E2F42" w:rsidRDefault="00C33F48" w:rsidP="00DD2119">
            <w:pPr>
              <w:jc w:val="center"/>
              <w:rPr>
                <w:b/>
                <w:bCs/>
                <w:sz w:val="14"/>
                <w:szCs w:val="14"/>
              </w:rPr>
            </w:pPr>
            <w:r>
              <w:rPr>
                <w:b/>
                <w:bCs/>
                <w:sz w:val="14"/>
                <w:szCs w:val="14"/>
              </w:rPr>
              <w:t>30.06.2022</w:t>
            </w:r>
          </w:p>
        </w:tc>
        <w:tc>
          <w:tcPr>
            <w:tcW w:w="850" w:type="dxa"/>
          </w:tcPr>
          <w:p w:rsidR="00C33F48" w:rsidRPr="009E2F42" w:rsidRDefault="00C33F48" w:rsidP="00DD2119">
            <w:pPr>
              <w:jc w:val="center"/>
              <w:rPr>
                <w:b/>
                <w:bCs/>
                <w:sz w:val="14"/>
                <w:szCs w:val="14"/>
              </w:rPr>
            </w:pPr>
            <w:r>
              <w:rPr>
                <w:b/>
                <w:bCs/>
                <w:sz w:val="14"/>
                <w:szCs w:val="14"/>
              </w:rPr>
              <w:t>29.09.2022</w:t>
            </w:r>
          </w:p>
        </w:tc>
        <w:tc>
          <w:tcPr>
            <w:tcW w:w="959" w:type="dxa"/>
          </w:tcPr>
          <w:p w:rsidR="00C33F48" w:rsidRPr="009E2F42" w:rsidRDefault="00C33F48" w:rsidP="00DD2119">
            <w:pPr>
              <w:jc w:val="center"/>
              <w:rPr>
                <w:b/>
                <w:bCs/>
                <w:sz w:val="14"/>
                <w:szCs w:val="14"/>
              </w:rPr>
            </w:pPr>
            <w:r>
              <w:rPr>
                <w:b/>
                <w:bCs/>
                <w:sz w:val="14"/>
                <w:szCs w:val="14"/>
              </w:rPr>
              <w:t>23.12.2022</w:t>
            </w:r>
          </w:p>
        </w:tc>
        <w:tc>
          <w:tcPr>
            <w:tcW w:w="992" w:type="dxa"/>
          </w:tcPr>
          <w:p w:rsidR="00C33F48" w:rsidRPr="009E2F42" w:rsidRDefault="00C33F48" w:rsidP="00DD2119">
            <w:pPr>
              <w:jc w:val="center"/>
              <w:rPr>
                <w:b/>
                <w:bCs/>
                <w:sz w:val="14"/>
                <w:szCs w:val="14"/>
              </w:rPr>
            </w:pPr>
            <w:r>
              <w:rPr>
                <w:b/>
                <w:bCs/>
                <w:sz w:val="14"/>
                <w:szCs w:val="14"/>
              </w:rPr>
              <w:t>Исп</w:t>
            </w:r>
            <w:r w:rsidR="00CC4DC3">
              <w:rPr>
                <w:b/>
                <w:bCs/>
                <w:sz w:val="14"/>
                <w:szCs w:val="14"/>
              </w:rPr>
              <w:t>-</w:t>
            </w:r>
            <w:r>
              <w:rPr>
                <w:b/>
                <w:bCs/>
                <w:sz w:val="14"/>
                <w:szCs w:val="14"/>
              </w:rPr>
              <w:t>ие</w:t>
            </w:r>
          </w:p>
        </w:tc>
      </w:tr>
      <w:tr w:rsidR="00C33F48" w:rsidTr="00FD7D76">
        <w:tc>
          <w:tcPr>
            <w:tcW w:w="3861" w:type="dxa"/>
          </w:tcPr>
          <w:p w:rsidR="00C33F48" w:rsidRPr="009E2F42" w:rsidRDefault="00C33F48" w:rsidP="00DD2119">
            <w:pPr>
              <w:jc w:val="center"/>
              <w:rPr>
                <w:bCs/>
                <w:sz w:val="16"/>
                <w:szCs w:val="16"/>
              </w:rPr>
            </w:pPr>
            <w:r w:rsidRPr="009E2F42">
              <w:rPr>
                <w:bCs/>
                <w:sz w:val="16"/>
                <w:szCs w:val="16"/>
              </w:rPr>
              <w:t>1</w:t>
            </w:r>
          </w:p>
        </w:tc>
        <w:tc>
          <w:tcPr>
            <w:tcW w:w="567" w:type="dxa"/>
          </w:tcPr>
          <w:p w:rsidR="00C33F48" w:rsidRPr="00A92977" w:rsidRDefault="00C33F48" w:rsidP="00DD2119">
            <w:pPr>
              <w:jc w:val="center"/>
              <w:rPr>
                <w:bCs/>
                <w:sz w:val="16"/>
                <w:szCs w:val="16"/>
              </w:rPr>
            </w:pPr>
          </w:p>
        </w:tc>
        <w:tc>
          <w:tcPr>
            <w:tcW w:w="851" w:type="dxa"/>
          </w:tcPr>
          <w:p w:rsidR="00C33F48" w:rsidRPr="00A92977" w:rsidRDefault="00C33F48" w:rsidP="00DD2119">
            <w:pPr>
              <w:jc w:val="center"/>
              <w:rPr>
                <w:bCs/>
                <w:sz w:val="16"/>
                <w:szCs w:val="16"/>
              </w:rPr>
            </w:pPr>
          </w:p>
        </w:tc>
        <w:tc>
          <w:tcPr>
            <w:tcW w:w="850" w:type="dxa"/>
          </w:tcPr>
          <w:p w:rsidR="00C33F48" w:rsidRPr="00A92977" w:rsidRDefault="00C33F48" w:rsidP="00DD2119">
            <w:pPr>
              <w:jc w:val="center"/>
              <w:rPr>
                <w:bCs/>
                <w:sz w:val="16"/>
                <w:szCs w:val="16"/>
              </w:rPr>
            </w:pPr>
            <w:r w:rsidRPr="00A92977">
              <w:rPr>
                <w:bCs/>
                <w:sz w:val="16"/>
                <w:szCs w:val="16"/>
              </w:rPr>
              <w:t>2</w:t>
            </w:r>
          </w:p>
        </w:tc>
        <w:tc>
          <w:tcPr>
            <w:tcW w:w="851" w:type="dxa"/>
          </w:tcPr>
          <w:p w:rsidR="00C33F48" w:rsidRPr="00A92977" w:rsidRDefault="00C33F48" w:rsidP="00DD2119">
            <w:pPr>
              <w:jc w:val="center"/>
              <w:rPr>
                <w:bCs/>
                <w:sz w:val="16"/>
                <w:szCs w:val="16"/>
              </w:rPr>
            </w:pPr>
            <w:r w:rsidRPr="00A92977">
              <w:rPr>
                <w:bCs/>
                <w:sz w:val="16"/>
                <w:szCs w:val="16"/>
              </w:rPr>
              <w:t>3</w:t>
            </w:r>
          </w:p>
        </w:tc>
        <w:tc>
          <w:tcPr>
            <w:tcW w:w="850" w:type="dxa"/>
          </w:tcPr>
          <w:p w:rsidR="00C33F48" w:rsidRPr="00A92977" w:rsidRDefault="00C33F48" w:rsidP="00DD2119">
            <w:pPr>
              <w:jc w:val="center"/>
              <w:rPr>
                <w:bCs/>
                <w:sz w:val="16"/>
                <w:szCs w:val="16"/>
              </w:rPr>
            </w:pPr>
            <w:r w:rsidRPr="00A92977">
              <w:rPr>
                <w:bCs/>
                <w:sz w:val="16"/>
                <w:szCs w:val="16"/>
              </w:rPr>
              <w:t>4</w:t>
            </w:r>
          </w:p>
        </w:tc>
        <w:tc>
          <w:tcPr>
            <w:tcW w:w="959" w:type="dxa"/>
          </w:tcPr>
          <w:p w:rsidR="00C33F48" w:rsidRPr="00A92977" w:rsidRDefault="00C33F48" w:rsidP="00DD2119">
            <w:pPr>
              <w:jc w:val="center"/>
              <w:rPr>
                <w:bCs/>
                <w:sz w:val="16"/>
                <w:szCs w:val="16"/>
              </w:rPr>
            </w:pPr>
            <w:r w:rsidRPr="00A92977">
              <w:rPr>
                <w:bCs/>
                <w:sz w:val="16"/>
                <w:szCs w:val="16"/>
              </w:rPr>
              <w:t>5</w:t>
            </w:r>
          </w:p>
        </w:tc>
        <w:tc>
          <w:tcPr>
            <w:tcW w:w="992" w:type="dxa"/>
          </w:tcPr>
          <w:p w:rsidR="00C33F48" w:rsidRPr="00A92977" w:rsidRDefault="00C33F48" w:rsidP="00DD2119">
            <w:pPr>
              <w:jc w:val="center"/>
              <w:rPr>
                <w:bCs/>
                <w:sz w:val="16"/>
                <w:szCs w:val="16"/>
              </w:rPr>
            </w:pPr>
          </w:p>
        </w:tc>
      </w:tr>
      <w:tr w:rsidR="00C33F48" w:rsidTr="00FD7D76">
        <w:trPr>
          <w:trHeight w:val="793"/>
        </w:trPr>
        <w:tc>
          <w:tcPr>
            <w:tcW w:w="3861" w:type="dxa"/>
            <w:vMerge w:val="restart"/>
          </w:tcPr>
          <w:p w:rsidR="00C33F48" w:rsidRPr="009E2F42" w:rsidRDefault="00C33F48" w:rsidP="00DD2119">
            <w:pPr>
              <w:pStyle w:val="ae"/>
              <w:spacing w:before="0" w:after="0"/>
              <w:jc w:val="both"/>
              <w:rPr>
                <w:bCs/>
                <w:sz w:val="16"/>
                <w:szCs w:val="16"/>
              </w:rPr>
            </w:pPr>
            <w:r w:rsidRPr="009E2F42">
              <w:rPr>
                <w:sz w:val="16"/>
                <w:szCs w:val="16"/>
              </w:rPr>
              <w:lastRenderedPageBreak/>
              <w:t>Подпрограмма 1 «</w:t>
            </w:r>
            <w:r w:rsidRPr="009E2F42">
              <w:rPr>
                <w:color w:val="000000"/>
                <w:sz w:val="16"/>
                <w:szCs w:val="16"/>
              </w:rPr>
              <w:t>Обеспечение безопасности дорожного движения на автомобильных дорогах общего пользования местного значения вне границ населенных пунктов в границах муниципального образования «Нижнеилимский район» и в границах населенных пунктов, относящихся к межселенной территории муниципального образования «Нижнеилимскийрайон»</w:t>
            </w:r>
          </w:p>
        </w:tc>
        <w:tc>
          <w:tcPr>
            <w:tcW w:w="567" w:type="dxa"/>
          </w:tcPr>
          <w:p w:rsidR="00C33F48" w:rsidRPr="00A92977" w:rsidRDefault="00C33F48" w:rsidP="00DD2119">
            <w:pPr>
              <w:jc w:val="center"/>
              <w:rPr>
                <w:bCs/>
                <w:sz w:val="16"/>
                <w:szCs w:val="16"/>
              </w:rPr>
            </w:pPr>
          </w:p>
          <w:p w:rsidR="00C33F48" w:rsidRPr="00A92977" w:rsidRDefault="00C33F48" w:rsidP="00DD2119">
            <w:pPr>
              <w:jc w:val="center"/>
              <w:rPr>
                <w:bCs/>
                <w:sz w:val="16"/>
                <w:szCs w:val="16"/>
              </w:rPr>
            </w:pPr>
          </w:p>
          <w:p w:rsidR="00C33F48" w:rsidRPr="00A92977" w:rsidRDefault="00C33F48" w:rsidP="00DD2119">
            <w:pPr>
              <w:jc w:val="center"/>
              <w:rPr>
                <w:bCs/>
                <w:sz w:val="16"/>
                <w:szCs w:val="16"/>
              </w:rPr>
            </w:pPr>
            <w:r w:rsidRPr="00A92977">
              <w:rPr>
                <w:bCs/>
                <w:sz w:val="16"/>
                <w:szCs w:val="16"/>
              </w:rPr>
              <w:t>МБ</w:t>
            </w:r>
          </w:p>
        </w:tc>
        <w:tc>
          <w:tcPr>
            <w:tcW w:w="851" w:type="dxa"/>
          </w:tcPr>
          <w:p w:rsidR="00C33F48" w:rsidRDefault="00C33F48" w:rsidP="00DD2119">
            <w:pPr>
              <w:jc w:val="center"/>
              <w:rPr>
                <w:bCs/>
                <w:sz w:val="16"/>
                <w:szCs w:val="16"/>
              </w:rPr>
            </w:pPr>
          </w:p>
          <w:p w:rsidR="0033347A" w:rsidRDefault="0033347A" w:rsidP="00DD2119">
            <w:pPr>
              <w:jc w:val="center"/>
              <w:rPr>
                <w:bCs/>
                <w:sz w:val="16"/>
                <w:szCs w:val="16"/>
              </w:rPr>
            </w:pPr>
          </w:p>
          <w:p w:rsidR="0033347A" w:rsidRPr="00A92977" w:rsidRDefault="0033347A" w:rsidP="00DD2119">
            <w:pPr>
              <w:jc w:val="center"/>
              <w:rPr>
                <w:bCs/>
                <w:sz w:val="16"/>
                <w:szCs w:val="16"/>
              </w:rPr>
            </w:pPr>
            <w:r>
              <w:rPr>
                <w:bCs/>
                <w:sz w:val="16"/>
                <w:szCs w:val="16"/>
              </w:rPr>
              <w:t>23 347,0</w:t>
            </w:r>
          </w:p>
        </w:tc>
        <w:tc>
          <w:tcPr>
            <w:tcW w:w="850" w:type="dxa"/>
          </w:tcPr>
          <w:p w:rsidR="00C33F48" w:rsidRPr="00A92977" w:rsidRDefault="00C33F48" w:rsidP="00DD2119">
            <w:pPr>
              <w:jc w:val="center"/>
              <w:rPr>
                <w:bCs/>
                <w:sz w:val="16"/>
                <w:szCs w:val="16"/>
              </w:rPr>
            </w:pPr>
          </w:p>
          <w:p w:rsidR="00C33F48" w:rsidRPr="00A92977" w:rsidRDefault="00C33F48" w:rsidP="00DD2119">
            <w:pPr>
              <w:jc w:val="center"/>
              <w:rPr>
                <w:sz w:val="16"/>
                <w:szCs w:val="16"/>
              </w:rPr>
            </w:pPr>
          </w:p>
          <w:p w:rsidR="00C33F48" w:rsidRPr="00A92977" w:rsidRDefault="00C33F48" w:rsidP="00DD2119">
            <w:pPr>
              <w:jc w:val="center"/>
              <w:rPr>
                <w:sz w:val="16"/>
                <w:szCs w:val="16"/>
              </w:rPr>
            </w:pPr>
            <w:r>
              <w:rPr>
                <w:sz w:val="16"/>
                <w:szCs w:val="16"/>
              </w:rPr>
              <w:t>24 432,0</w:t>
            </w:r>
          </w:p>
        </w:tc>
        <w:tc>
          <w:tcPr>
            <w:tcW w:w="851" w:type="dxa"/>
          </w:tcPr>
          <w:p w:rsidR="00C33F48" w:rsidRPr="00A92977" w:rsidRDefault="00C33F48" w:rsidP="00DD2119">
            <w:pPr>
              <w:jc w:val="center"/>
              <w:rPr>
                <w:bCs/>
                <w:sz w:val="16"/>
                <w:szCs w:val="16"/>
              </w:rPr>
            </w:pPr>
          </w:p>
          <w:p w:rsidR="00C33F48" w:rsidRPr="00A92977" w:rsidRDefault="00C33F48" w:rsidP="00DD2119">
            <w:pPr>
              <w:jc w:val="center"/>
              <w:rPr>
                <w:bCs/>
                <w:sz w:val="16"/>
                <w:szCs w:val="16"/>
              </w:rPr>
            </w:pPr>
          </w:p>
          <w:p w:rsidR="00C33F48" w:rsidRPr="00A92977" w:rsidRDefault="00C33F48" w:rsidP="00DD2119">
            <w:pPr>
              <w:jc w:val="center"/>
              <w:rPr>
                <w:bCs/>
                <w:sz w:val="16"/>
                <w:szCs w:val="16"/>
              </w:rPr>
            </w:pPr>
            <w:r>
              <w:rPr>
                <w:bCs/>
                <w:sz w:val="16"/>
                <w:szCs w:val="16"/>
              </w:rPr>
              <w:t xml:space="preserve">33 155,0 </w:t>
            </w:r>
          </w:p>
        </w:tc>
        <w:tc>
          <w:tcPr>
            <w:tcW w:w="850" w:type="dxa"/>
          </w:tcPr>
          <w:p w:rsidR="00C33F48" w:rsidRPr="00A92977" w:rsidRDefault="00C33F48" w:rsidP="00DD2119">
            <w:pPr>
              <w:jc w:val="center"/>
              <w:rPr>
                <w:bCs/>
                <w:sz w:val="16"/>
                <w:szCs w:val="16"/>
              </w:rPr>
            </w:pPr>
          </w:p>
          <w:p w:rsidR="00C33F48" w:rsidRPr="00A92977" w:rsidRDefault="00C33F48" w:rsidP="00DD2119">
            <w:pPr>
              <w:jc w:val="center"/>
              <w:rPr>
                <w:bCs/>
                <w:sz w:val="16"/>
                <w:szCs w:val="16"/>
              </w:rPr>
            </w:pPr>
          </w:p>
          <w:p w:rsidR="00C33F48" w:rsidRPr="00A92977" w:rsidRDefault="00C33F48" w:rsidP="00DD2119">
            <w:pPr>
              <w:jc w:val="center"/>
              <w:rPr>
                <w:bCs/>
                <w:sz w:val="16"/>
                <w:szCs w:val="16"/>
              </w:rPr>
            </w:pPr>
            <w:r>
              <w:rPr>
                <w:bCs/>
                <w:sz w:val="16"/>
                <w:szCs w:val="16"/>
              </w:rPr>
              <w:t>31 934,6</w:t>
            </w:r>
          </w:p>
        </w:tc>
        <w:tc>
          <w:tcPr>
            <w:tcW w:w="959" w:type="dxa"/>
          </w:tcPr>
          <w:p w:rsidR="00C33F48" w:rsidRDefault="00C33F48" w:rsidP="00DD2119">
            <w:pPr>
              <w:jc w:val="center"/>
              <w:rPr>
                <w:bCs/>
                <w:sz w:val="16"/>
                <w:szCs w:val="16"/>
              </w:rPr>
            </w:pPr>
          </w:p>
          <w:p w:rsidR="00C33F48" w:rsidRDefault="00C33F48" w:rsidP="00DD2119">
            <w:pPr>
              <w:jc w:val="center"/>
              <w:rPr>
                <w:bCs/>
                <w:sz w:val="16"/>
                <w:szCs w:val="16"/>
              </w:rPr>
            </w:pPr>
          </w:p>
          <w:p w:rsidR="00C33F48" w:rsidRPr="00A92977" w:rsidRDefault="00C33F48" w:rsidP="00DD2119">
            <w:pPr>
              <w:jc w:val="center"/>
              <w:rPr>
                <w:bCs/>
                <w:sz w:val="16"/>
                <w:szCs w:val="16"/>
              </w:rPr>
            </w:pPr>
            <w:r>
              <w:rPr>
                <w:bCs/>
                <w:sz w:val="16"/>
                <w:szCs w:val="16"/>
              </w:rPr>
              <w:t>35 633,3</w:t>
            </w:r>
          </w:p>
        </w:tc>
        <w:tc>
          <w:tcPr>
            <w:tcW w:w="992" w:type="dxa"/>
          </w:tcPr>
          <w:p w:rsidR="00C33F48" w:rsidRDefault="00C33F48" w:rsidP="00DD2119">
            <w:pPr>
              <w:jc w:val="center"/>
              <w:rPr>
                <w:bCs/>
                <w:sz w:val="16"/>
                <w:szCs w:val="16"/>
              </w:rPr>
            </w:pPr>
          </w:p>
          <w:p w:rsidR="00C33F48" w:rsidRDefault="00C33F48" w:rsidP="00DD2119">
            <w:pPr>
              <w:jc w:val="center"/>
              <w:rPr>
                <w:bCs/>
                <w:sz w:val="16"/>
                <w:szCs w:val="16"/>
              </w:rPr>
            </w:pPr>
          </w:p>
          <w:p w:rsidR="00C33F48" w:rsidRPr="00A92977" w:rsidRDefault="00C33F48" w:rsidP="00DD2119">
            <w:pPr>
              <w:jc w:val="center"/>
              <w:rPr>
                <w:bCs/>
                <w:sz w:val="16"/>
                <w:szCs w:val="16"/>
              </w:rPr>
            </w:pPr>
            <w:r>
              <w:rPr>
                <w:bCs/>
                <w:sz w:val="16"/>
                <w:szCs w:val="16"/>
              </w:rPr>
              <w:t>22 244,6</w:t>
            </w:r>
          </w:p>
        </w:tc>
      </w:tr>
      <w:tr w:rsidR="00C33F48" w:rsidTr="00FD7D76">
        <w:trPr>
          <w:trHeight w:val="429"/>
        </w:trPr>
        <w:tc>
          <w:tcPr>
            <w:tcW w:w="3861" w:type="dxa"/>
            <w:vMerge/>
          </w:tcPr>
          <w:p w:rsidR="00C33F48" w:rsidRPr="009E2F42" w:rsidRDefault="00C33F48" w:rsidP="00DD2119">
            <w:pPr>
              <w:pStyle w:val="ae"/>
              <w:spacing w:before="0" w:after="0"/>
              <w:jc w:val="both"/>
              <w:rPr>
                <w:sz w:val="16"/>
                <w:szCs w:val="16"/>
              </w:rPr>
            </w:pPr>
          </w:p>
        </w:tc>
        <w:tc>
          <w:tcPr>
            <w:tcW w:w="567" w:type="dxa"/>
          </w:tcPr>
          <w:p w:rsidR="00C33F48" w:rsidRPr="00A92977" w:rsidRDefault="00C33F48" w:rsidP="00DD2119">
            <w:pPr>
              <w:jc w:val="center"/>
              <w:rPr>
                <w:bCs/>
                <w:sz w:val="16"/>
                <w:szCs w:val="16"/>
              </w:rPr>
            </w:pPr>
          </w:p>
          <w:p w:rsidR="00C33F48" w:rsidRPr="00A92977" w:rsidRDefault="00C33F48" w:rsidP="00DD2119">
            <w:pPr>
              <w:jc w:val="center"/>
              <w:rPr>
                <w:bCs/>
                <w:sz w:val="16"/>
                <w:szCs w:val="16"/>
              </w:rPr>
            </w:pPr>
            <w:r w:rsidRPr="00A92977">
              <w:rPr>
                <w:bCs/>
                <w:sz w:val="16"/>
                <w:szCs w:val="16"/>
              </w:rPr>
              <w:t>БП</w:t>
            </w:r>
          </w:p>
        </w:tc>
        <w:tc>
          <w:tcPr>
            <w:tcW w:w="851" w:type="dxa"/>
          </w:tcPr>
          <w:p w:rsidR="00C33F48" w:rsidRDefault="00C33F48" w:rsidP="00DD2119">
            <w:pPr>
              <w:jc w:val="center"/>
              <w:rPr>
                <w:bCs/>
                <w:sz w:val="16"/>
                <w:szCs w:val="16"/>
              </w:rPr>
            </w:pPr>
          </w:p>
          <w:p w:rsidR="0033347A" w:rsidRPr="00A92977" w:rsidRDefault="0033347A" w:rsidP="00DD2119">
            <w:pPr>
              <w:jc w:val="center"/>
              <w:rPr>
                <w:bCs/>
                <w:sz w:val="16"/>
                <w:szCs w:val="16"/>
              </w:rPr>
            </w:pPr>
            <w:r>
              <w:rPr>
                <w:bCs/>
                <w:sz w:val="16"/>
                <w:szCs w:val="16"/>
              </w:rPr>
              <w:t>0,0</w:t>
            </w:r>
          </w:p>
        </w:tc>
        <w:tc>
          <w:tcPr>
            <w:tcW w:w="850" w:type="dxa"/>
          </w:tcPr>
          <w:p w:rsidR="00C33F48" w:rsidRPr="00A92977" w:rsidRDefault="00C33F48" w:rsidP="00DD2119">
            <w:pPr>
              <w:jc w:val="center"/>
              <w:rPr>
                <w:bCs/>
                <w:sz w:val="16"/>
                <w:szCs w:val="16"/>
              </w:rPr>
            </w:pPr>
          </w:p>
          <w:p w:rsidR="00C33F48" w:rsidRPr="00A92977" w:rsidRDefault="00C33F48" w:rsidP="00DD2119">
            <w:pPr>
              <w:jc w:val="center"/>
              <w:rPr>
                <w:bCs/>
                <w:sz w:val="16"/>
                <w:szCs w:val="16"/>
              </w:rPr>
            </w:pPr>
            <w:r w:rsidRPr="00A92977">
              <w:rPr>
                <w:bCs/>
                <w:sz w:val="16"/>
                <w:szCs w:val="16"/>
              </w:rPr>
              <w:t>0,0</w:t>
            </w:r>
          </w:p>
        </w:tc>
        <w:tc>
          <w:tcPr>
            <w:tcW w:w="851" w:type="dxa"/>
          </w:tcPr>
          <w:p w:rsidR="00C33F48" w:rsidRPr="00A92977" w:rsidRDefault="00C33F48" w:rsidP="00DD2119">
            <w:pPr>
              <w:jc w:val="center"/>
              <w:rPr>
                <w:bCs/>
                <w:sz w:val="16"/>
                <w:szCs w:val="16"/>
              </w:rPr>
            </w:pPr>
          </w:p>
          <w:p w:rsidR="00C33F48" w:rsidRPr="00A92977" w:rsidRDefault="00C33F48" w:rsidP="00DD2119">
            <w:pPr>
              <w:jc w:val="center"/>
              <w:rPr>
                <w:bCs/>
                <w:sz w:val="16"/>
                <w:szCs w:val="16"/>
              </w:rPr>
            </w:pPr>
            <w:r w:rsidRPr="00A92977">
              <w:rPr>
                <w:bCs/>
                <w:sz w:val="16"/>
                <w:szCs w:val="16"/>
              </w:rPr>
              <w:t>0,0</w:t>
            </w:r>
          </w:p>
          <w:p w:rsidR="00C33F48" w:rsidRPr="00A92977" w:rsidRDefault="00C33F48" w:rsidP="00DD2119">
            <w:pPr>
              <w:jc w:val="center"/>
              <w:rPr>
                <w:bCs/>
                <w:sz w:val="16"/>
                <w:szCs w:val="16"/>
              </w:rPr>
            </w:pPr>
          </w:p>
        </w:tc>
        <w:tc>
          <w:tcPr>
            <w:tcW w:w="850" w:type="dxa"/>
          </w:tcPr>
          <w:p w:rsidR="00C33F48" w:rsidRPr="00A92977" w:rsidRDefault="00C33F48" w:rsidP="00DD2119">
            <w:pPr>
              <w:jc w:val="center"/>
              <w:rPr>
                <w:bCs/>
                <w:sz w:val="16"/>
                <w:szCs w:val="16"/>
              </w:rPr>
            </w:pPr>
          </w:p>
          <w:p w:rsidR="00C33F48" w:rsidRPr="00A92977" w:rsidRDefault="00C33F48" w:rsidP="00DD2119">
            <w:pPr>
              <w:jc w:val="center"/>
              <w:rPr>
                <w:bCs/>
                <w:sz w:val="16"/>
                <w:szCs w:val="16"/>
              </w:rPr>
            </w:pPr>
            <w:r>
              <w:rPr>
                <w:bCs/>
                <w:sz w:val="16"/>
                <w:szCs w:val="16"/>
              </w:rPr>
              <w:t>0,0</w:t>
            </w:r>
          </w:p>
        </w:tc>
        <w:tc>
          <w:tcPr>
            <w:tcW w:w="959" w:type="dxa"/>
          </w:tcPr>
          <w:p w:rsidR="00C33F48" w:rsidRDefault="00C33F48" w:rsidP="00DD2119">
            <w:pPr>
              <w:jc w:val="center"/>
              <w:rPr>
                <w:bCs/>
                <w:sz w:val="16"/>
                <w:szCs w:val="16"/>
              </w:rPr>
            </w:pPr>
          </w:p>
          <w:p w:rsidR="00C33F48" w:rsidRPr="00A92977" w:rsidRDefault="00C33F48" w:rsidP="00DD2119">
            <w:pPr>
              <w:jc w:val="center"/>
              <w:rPr>
                <w:bCs/>
                <w:sz w:val="16"/>
                <w:szCs w:val="16"/>
              </w:rPr>
            </w:pPr>
            <w:r>
              <w:rPr>
                <w:bCs/>
                <w:sz w:val="16"/>
                <w:szCs w:val="16"/>
              </w:rPr>
              <w:t>0,0</w:t>
            </w:r>
          </w:p>
        </w:tc>
        <w:tc>
          <w:tcPr>
            <w:tcW w:w="992" w:type="dxa"/>
          </w:tcPr>
          <w:p w:rsidR="00C33F48" w:rsidRDefault="00C33F48" w:rsidP="00DD2119">
            <w:pPr>
              <w:jc w:val="center"/>
              <w:rPr>
                <w:bCs/>
                <w:sz w:val="16"/>
                <w:szCs w:val="16"/>
              </w:rPr>
            </w:pPr>
          </w:p>
          <w:p w:rsidR="00C33F48" w:rsidRPr="00A92977" w:rsidRDefault="00C33F48" w:rsidP="00DD2119">
            <w:pPr>
              <w:jc w:val="center"/>
              <w:rPr>
                <w:bCs/>
                <w:sz w:val="16"/>
                <w:szCs w:val="16"/>
              </w:rPr>
            </w:pPr>
            <w:r>
              <w:rPr>
                <w:bCs/>
                <w:sz w:val="16"/>
                <w:szCs w:val="16"/>
              </w:rPr>
              <w:t>0,0</w:t>
            </w:r>
          </w:p>
        </w:tc>
      </w:tr>
      <w:tr w:rsidR="00C33F48" w:rsidTr="00FD7D76">
        <w:trPr>
          <w:trHeight w:val="388"/>
        </w:trPr>
        <w:tc>
          <w:tcPr>
            <w:tcW w:w="3861" w:type="dxa"/>
            <w:vMerge/>
          </w:tcPr>
          <w:p w:rsidR="00C33F48" w:rsidRPr="009E2F42" w:rsidRDefault="00C33F48" w:rsidP="00DD2119">
            <w:pPr>
              <w:pStyle w:val="ae"/>
              <w:spacing w:before="0" w:after="0"/>
              <w:jc w:val="both"/>
              <w:rPr>
                <w:sz w:val="16"/>
                <w:szCs w:val="16"/>
              </w:rPr>
            </w:pPr>
          </w:p>
        </w:tc>
        <w:tc>
          <w:tcPr>
            <w:tcW w:w="567" w:type="dxa"/>
          </w:tcPr>
          <w:p w:rsidR="00C33F48" w:rsidRPr="00A92977" w:rsidRDefault="00C33F48" w:rsidP="00DD2119">
            <w:pPr>
              <w:jc w:val="center"/>
              <w:rPr>
                <w:bCs/>
                <w:sz w:val="16"/>
                <w:szCs w:val="16"/>
              </w:rPr>
            </w:pPr>
            <w:r w:rsidRPr="00A92977">
              <w:rPr>
                <w:bCs/>
                <w:sz w:val="16"/>
                <w:szCs w:val="16"/>
              </w:rPr>
              <w:t>ДИ</w:t>
            </w:r>
          </w:p>
        </w:tc>
        <w:tc>
          <w:tcPr>
            <w:tcW w:w="851" w:type="dxa"/>
          </w:tcPr>
          <w:p w:rsidR="00C33F48" w:rsidRDefault="0033347A" w:rsidP="00DD2119">
            <w:pPr>
              <w:jc w:val="center"/>
              <w:rPr>
                <w:bCs/>
                <w:sz w:val="16"/>
                <w:szCs w:val="16"/>
              </w:rPr>
            </w:pPr>
            <w:r>
              <w:rPr>
                <w:bCs/>
                <w:sz w:val="16"/>
                <w:szCs w:val="16"/>
              </w:rPr>
              <w:t>0,0</w:t>
            </w:r>
          </w:p>
        </w:tc>
        <w:tc>
          <w:tcPr>
            <w:tcW w:w="850" w:type="dxa"/>
          </w:tcPr>
          <w:p w:rsidR="00C33F48" w:rsidRPr="00A92977" w:rsidRDefault="00C33F48" w:rsidP="00DD2119">
            <w:pPr>
              <w:jc w:val="center"/>
              <w:rPr>
                <w:bCs/>
                <w:sz w:val="16"/>
                <w:szCs w:val="16"/>
              </w:rPr>
            </w:pPr>
            <w:r>
              <w:rPr>
                <w:bCs/>
                <w:sz w:val="16"/>
                <w:szCs w:val="16"/>
              </w:rPr>
              <w:t>0,0</w:t>
            </w:r>
          </w:p>
        </w:tc>
        <w:tc>
          <w:tcPr>
            <w:tcW w:w="851" w:type="dxa"/>
          </w:tcPr>
          <w:p w:rsidR="00C33F48" w:rsidRPr="00A92977" w:rsidRDefault="00C33F48" w:rsidP="00DD2119">
            <w:pPr>
              <w:jc w:val="center"/>
              <w:rPr>
                <w:bCs/>
                <w:sz w:val="16"/>
                <w:szCs w:val="16"/>
              </w:rPr>
            </w:pPr>
            <w:r>
              <w:rPr>
                <w:bCs/>
                <w:sz w:val="16"/>
                <w:szCs w:val="16"/>
              </w:rPr>
              <w:t>0,0</w:t>
            </w:r>
          </w:p>
        </w:tc>
        <w:tc>
          <w:tcPr>
            <w:tcW w:w="850" w:type="dxa"/>
          </w:tcPr>
          <w:p w:rsidR="00C33F48" w:rsidRPr="00A92977" w:rsidRDefault="00C33F48" w:rsidP="00DD2119">
            <w:pPr>
              <w:jc w:val="center"/>
              <w:rPr>
                <w:bCs/>
                <w:sz w:val="16"/>
                <w:szCs w:val="16"/>
              </w:rPr>
            </w:pPr>
            <w:r>
              <w:rPr>
                <w:bCs/>
                <w:sz w:val="16"/>
                <w:szCs w:val="16"/>
              </w:rPr>
              <w:t>0,0</w:t>
            </w:r>
          </w:p>
        </w:tc>
        <w:tc>
          <w:tcPr>
            <w:tcW w:w="959" w:type="dxa"/>
          </w:tcPr>
          <w:p w:rsidR="00C33F48" w:rsidRPr="00A92977" w:rsidRDefault="00C33F48" w:rsidP="00DD2119">
            <w:pPr>
              <w:jc w:val="center"/>
              <w:rPr>
                <w:bCs/>
                <w:sz w:val="16"/>
                <w:szCs w:val="16"/>
              </w:rPr>
            </w:pPr>
            <w:r>
              <w:rPr>
                <w:bCs/>
                <w:sz w:val="16"/>
                <w:szCs w:val="16"/>
              </w:rPr>
              <w:t>0,0</w:t>
            </w:r>
          </w:p>
        </w:tc>
        <w:tc>
          <w:tcPr>
            <w:tcW w:w="992" w:type="dxa"/>
          </w:tcPr>
          <w:p w:rsidR="00C33F48" w:rsidRPr="00A92977" w:rsidRDefault="00C33F48" w:rsidP="00DD2119">
            <w:pPr>
              <w:jc w:val="center"/>
              <w:rPr>
                <w:bCs/>
                <w:sz w:val="16"/>
                <w:szCs w:val="16"/>
              </w:rPr>
            </w:pPr>
            <w:r>
              <w:rPr>
                <w:bCs/>
                <w:sz w:val="16"/>
                <w:szCs w:val="16"/>
              </w:rPr>
              <w:t>0,0</w:t>
            </w:r>
          </w:p>
        </w:tc>
      </w:tr>
      <w:tr w:rsidR="00C33F48" w:rsidTr="00FD7D76">
        <w:trPr>
          <w:trHeight w:val="380"/>
        </w:trPr>
        <w:tc>
          <w:tcPr>
            <w:tcW w:w="3861" w:type="dxa"/>
            <w:vMerge w:val="restart"/>
          </w:tcPr>
          <w:p w:rsidR="00C33F48" w:rsidRPr="009E2F42" w:rsidRDefault="00C33F48" w:rsidP="00DD2119">
            <w:pPr>
              <w:rPr>
                <w:sz w:val="16"/>
                <w:szCs w:val="16"/>
              </w:rPr>
            </w:pPr>
            <w:r w:rsidRPr="009E2F42">
              <w:rPr>
                <w:sz w:val="16"/>
                <w:szCs w:val="16"/>
              </w:rPr>
              <w:t>Подпрограмма 2 «</w:t>
            </w:r>
            <w:r w:rsidRPr="009E2F42">
              <w:rPr>
                <w:color w:val="000000"/>
                <w:sz w:val="16"/>
                <w:szCs w:val="16"/>
              </w:rPr>
              <w:t>Оформление права собственности на объекты недвижимости, относящиеся к сфере дорожной деятельности администрации Нижнеилимского муниципального район</w:t>
            </w:r>
            <w:r w:rsidRPr="009E2F42">
              <w:rPr>
                <w:sz w:val="16"/>
                <w:szCs w:val="16"/>
              </w:rPr>
              <w:t>»</w:t>
            </w:r>
          </w:p>
        </w:tc>
        <w:tc>
          <w:tcPr>
            <w:tcW w:w="567" w:type="dxa"/>
          </w:tcPr>
          <w:p w:rsidR="00C33F48" w:rsidRPr="00A92977" w:rsidRDefault="00C33F48" w:rsidP="00DD2119">
            <w:pPr>
              <w:jc w:val="center"/>
              <w:rPr>
                <w:sz w:val="16"/>
                <w:szCs w:val="16"/>
              </w:rPr>
            </w:pPr>
            <w:r w:rsidRPr="00A92977">
              <w:rPr>
                <w:sz w:val="16"/>
                <w:szCs w:val="16"/>
              </w:rPr>
              <w:t>МБ</w:t>
            </w:r>
          </w:p>
        </w:tc>
        <w:tc>
          <w:tcPr>
            <w:tcW w:w="851" w:type="dxa"/>
          </w:tcPr>
          <w:p w:rsidR="00C33F48" w:rsidRPr="00A92977" w:rsidRDefault="0033347A" w:rsidP="00DD2119">
            <w:pPr>
              <w:jc w:val="center"/>
              <w:rPr>
                <w:sz w:val="16"/>
                <w:szCs w:val="16"/>
              </w:rPr>
            </w:pPr>
            <w:r>
              <w:rPr>
                <w:sz w:val="16"/>
                <w:szCs w:val="16"/>
              </w:rPr>
              <w:t>0,0</w:t>
            </w:r>
          </w:p>
        </w:tc>
        <w:tc>
          <w:tcPr>
            <w:tcW w:w="850" w:type="dxa"/>
          </w:tcPr>
          <w:p w:rsidR="00C33F48" w:rsidRPr="00A92977" w:rsidRDefault="00C33F48" w:rsidP="00DD2119">
            <w:pPr>
              <w:jc w:val="center"/>
              <w:rPr>
                <w:sz w:val="16"/>
                <w:szCs w:val="16"/>
              </w:rPr>
            </w:pPr>
            <w:r w:rsidRPr="00A92977">
              <w:rPr>
                <w:sz w:val="16"/>
                <w:szCs w:val="16"/>
              </w:rPr>
              <w:t>0,0</w:t>
            </w:r>
          </w:p>
        </w:tc>
        <w:tc>
          <w:tcPr>
            <w:tcW w:w="851" w:type="dxa"/>
          </w:tcPr>
          <w:p w:rsidR="00C33F48" w:rsidRPr="00A92977" w:rsidRDefault="00C33F48" w:rsidP="00DD2119">
            <w:pPr>
              <w:jc w:val="center"/>
              <w:rPr>
                <w:sz w:val="16"/>
                <w:szCs w:val="16"/>
              </w:rPr>
            </w:pPr>
            <w:r>
              <w:rPr>
                <w:sz w:val="16"/>
                <w:szCs w:val="16"/>
              </w:rPr>
              <w:t>222,0</w:t>
            </w:r>
          </w:p>
        </w:tc>
        <w:tc>
          <w:tcPr>
            <w:tcW w:w="850" w:type="dxa"/>
          </w:tcPr>
          <w:p w:rsidR="00C33F48" w:rsidRPr="00A92977" w:rsidRDefault="00C33F48" w:rsidP="00DD2119">
            <w:pPr>
              <w:jc w:val="center"/>
              <w:rPr>
                <w:sz w:val="16"/>
                <w:szCs w:val="16"/>
              </w:rPr>
            </w:pPr>
            <w:r>
              <w:rPr>
                <w:sz w:val="16"/>
                <w:szCs w:val="16"/>
              </w:rPr>
              <w:t>222,0</w:t>
            </w:r>
          </w:p>
        </w:tc>
        <w:tc>
          <w:tcPr>
            <w:tcW w:w="959" w:type="dxa"/>
          </w:tcPr>
          <w:p w:rsidR="00C33F48" w:rsidRPr="00A92977" w:rsidRDefault="00C33F48" w:rsidP="00DD2119">
            <w:pPr>
              <w:jc w:val="center"/>
              <w:rPr>
                <w:sz w:val="16"/>
                <w:szCs w:val="16"/>
              </w:rPr>
            </w:pPr>
            <w:r>
              <w:rPr>
                <w:sz w:val="16"/>
                <w:szCs w:val="16"/>
              </w:rPr>
              <w:t>0,0</w:t>
            </w:r>
          </w:p>
        </w:tc>
        <w:tc>
          <w:tcPr>
            <w:tcW w:w="992" w:type="dxa"/>
          </w:tcPr>
          <w:p w:rsidR="00C33F48" w:rsidRPr="00A92977" w:rsidRDefault="00C33F48" w:rsidP="00DD2119">
            <w:pPr>
              <w:jc w:val="center"/>
              <w:rPr>
                <w:sz w:val="16"/>
                <w:szCs w:val="16"/>
              </w:rPr>
            </w:pPr>
            <w:r>
              <w:rPr>
                <w:sz w:val="16"/>
                <w:szCs w:val="16"/>
              </w:rPr>
              <w:t>0,0</w:t>
            </w:r>
          </w:p>
        </w:tc>
      </w:tr>
      <w:tr w:rsidR="00C33F48" w:rsidTr="00FD7D76">
        <w:trPr>
          <w:trHeight w:val="429"/>
        </w:trPr>
        <w:tc>
          <w:tcPr>
            <w:tcW w:w="3861" w:type="dxa"/>
            <w:vMerge/>
          </w:tcPr>
          <w:p w:rsidR="00C33F48" w:rsidRPr="00A92977" w:rsidRDefault="00C33F48" w:rsidP="00DD2119">
            <w:pPr>
              <w:rPr>
                <w:sz w:val="16"/>
                <w:szCs w:val="16"/>
              </w:rPr>
            </w:pPr>
          </w:p>
        </w:tc>
        <w:tc>
          <w:tcPr>
            <w:tcW w:w="567" w:type="dxa"/>
          </w:tcPr>
          <w:p w:rsidR="00C33F48" w:rsidRPr="00A92977" w:rsidRDefault="00C33F48" w:rsidP="00DD2119">
            <w:pPr>
              <w:jc w:val="center"/>
              <w:rPr>
                <w:sz w:val="16"/>
                <w:szCs w:val="16"/>
              </w:rPr>
            </w:pPr>
            <w:r w:rsidRPr="00A92977">
              <w:rPr>
                <w:sz w:val="16"/>
                <w:szCs w:val="16"/>
              </w:rPr>
              <w:t>БП</w:t>
            </w:r>
          </w:p>
        </w:tc>
        <w:tc>
          <w:tcPr>
            <w:tcW w:w="851" w:type="dxa"/>
          </w:tcPr>
          <w:p w:rsidR="00C33F48" w:rsidRPr="00A92977" w:rsidRDefault="0033347A" w:rsidP="00DD2119">
            <w:pPr>
              <w:jc w:val="center"/>
              <w:rPr>
                <w:sz w:val="16"/>
                <w:szCs w:val="16"/>
              </w:rPr>
            </w:pPr>
            <w:r>
              <w:rPr>
                <w:sz w:val="16"/>
                <w:szCs w:val="16"/>
              </w:rPr>
              <w:t>0,0</w:t>
            </w:r>
          </w:p>
        </w:tc>
        <w:tc>
          <w:tcPr>
            <w:tcW w:w="850" w:type="dxa"/>
          </w:tcPr>
          <w:p w:rsidR="00C33F48" w:rsidRPr="00A92977" w:rsidRDefault="00C33F48" w:rsidP="00DD2119">
            <w:pPr>
              <w:jc w:val="center"/>
              <w:rPr>
                <w:sz w:val="16"/>
                <w:szCs w:val="16"/>
              </w:rPr>
            </w:pPr>
            <w:r w:rsidRPr="00A92977">
              <w:rPr>
                <w:sz w:val="16"/>
                <w:szCs w:val="16"/>
              </w:rPr>
              <w:t>0,0</w:t>
            </w:r>
          </w:p>
        </w:tc>
        <w:tc>
          <w:tcPr>
            <w:tcW w:w="851" w:type="dxa"/>
          </w:tcPr>
          <w:p w:rsidR="00C33F48" w:rsidRPr="00A92977" w:rsidRDefault="00C33F48" w:rsidP="00DD2119">
            <w:pPr>
              <w:jc w:val="center"/>
              <w:rPr>
                <w:sz w:val="16"/>
                <w:szCs w:val="16"/>
              </w:rPr>
            </w:pPr>
            <w:r w:rsidRPr="00A92977">
              <w:rPr>
                <w:sz w:val="16"/>
                <w:szCs w:val="16"/>
              </w:rPr>
              <w:t>0,0</w:t>
            </w:r>
          </w:p>
        </w:tc>
        <w:tc>
          <w:tcPr>
            <w:tcW w:w="850" w:type="dxa"/>
          </w:tcPr>
          <w:p w:rsidR="00C33F48" w:rsidRPr="00A92977" w:rsidRDefault="00C33F48" w:rsidP="00DD2119">
            <w:pPr>
              <w:jc w:val="center"/>
              <w:rPr>
                <w:sz w:val="16"/>
                <w:szCs w:val="16"/>
              </w:rPr>
            </w:pPr>
            <w:r w:rsidRPr="00A92977">
              <w:rPr>
                <w:sz w:val="16"/>
                <w:szCs w:val="16"/>
              </w:rPr>
              <w:t>0,0</w:t>
            </w:r>
          </w:p>
        </w:tc>
        <w:tc>
          <w:tcPr>
            <w:tcW w:w="959" w:type="dxa"/>
          </w:tcPr>
          <w:p w:rsidR="00C33F48" w:rsidRPr="00A92977" w:rsidRDefault="00C33F48" w:rsidP="00DD2119">
            <w:pPr>
              <w:jc w:val="center"/>
              <w:rPr>
                <w:sz w:val="16"/>
                <w:szCs w:val="16"/>
              </w:rPr>
            </w:pPr>
            <w:r w:rsidRPr="00A92977">
              <w:rPr>
                <w:sz w:val="16"/>
                <w:szCs w:val="16"/>
              </w:rPr>
              <w:t>0,0</w:t>
            </w:r>
          </w:p>
        </w:tc>
        <w:tc>
          <w:tcPr>
            <w:tcW w:w="992" w:type="dxa"/>
          </w:tcPr>
          <w:p w:rsidR="00C33F48" w:rsidRPr="00A92977" w:rsidRDefault="00C33F48" w:rsidP="00DD2119">
            <w:pPr>
              <w:jc w:val="center"/>
              <w:rPr>
                <w:sz w:val="16"/>
                <w:szCs w:val="16"/>
              </w:rPr>
            </w:pPr>
            <w:r>
              <w:rPr>
                <w:sz w:val="16"/>
                <w:szCs w:val="16"/>
              </w:rPr>
              <w:t>0,0</w:t>
            </w:r>
          </w:p>
        </w:tc>
      </w:tr>
      <w:tr w:rsidR="00C33F48" w:rsidTr="00FD7D76">
        <w:tc>
          <w:tcPr>
            <w:tcW w:w="3861" w:type="dxa"/>
          </w:tcPr>
          <w:p w:rsidR="00C33F48" w:rsidRPr="00A92977" w:rsidRDefault="00C33F48" w:rsidP="00DD2119">
            <w:pPr>
              <w:jc w:val="both"/>
              <w:rPr>
                <w:b/>
                <w:bCs/>
                <w:sz w:val="16"/>
                <w:szCs w:val="16"/>
              </w:rPr>
            </w:pPr>
            <w:r w:rsidRPr="00A92977">
              <w:rPr>
                <w:b/>
                <w:bCs/>
                <w:sz w:val="16"/>
                <w:szCs w:val="16"/>
              </w:rPr>
              <w:t>Итого:</w:t>
            </w:r>
          </w:p>
        </w:tc>
        <w:tc>
          <w:tcPr>
            <w:tcW w:w="567" w:type="dxa"/>
          </w:tcPr>
          <w:p w:rsidR="00C33F48" w:rsidRPr="00A92977" w:rsidRDefault="00C33F48" w:rsidP="00DD2119">
            <w:pPr>
              <w:jc w:val="both"/>
              <w:rPr>
                <w:bCs/>
                <w:sz w:val="16"/>
                <w:szCs w:val="16"/>
              </w:rPr>
            </w:pPr>
          </w:p>
        </w:tc>
        <w:tc>
          <w:tcPr>
            <w:tcW w:w="851" w:type="dxa"/>
          </w:tcPr>
          <w:p w:rsidR="00C33F48" w:rsidRDefault="0033347A" w:rsidP="00DD2119">
            <w:pPr>
              <w:jc w:val="center"/>
              <w:rPr>
                <w:b/>
                <w:bCs/>
                <w:sz w:val="16"/>
                <w:szCs w:val="16"/>
              </w:rPr>
            </w:pPr>
            <w:r>
              <w:rPr>
                <w:b/>
                <w:bCs/>
                <w:sz w:val="16"/>
                <w:szCs w:val="16"/>
              </w:rPr>
              <w:t>32 156,6</w:t>
            </w:r>
          </w:p>
        </w:tc>
        <w:tc>
          <w:tcPr>
            <w:tcW w:w="850" w:type="dxa"/>
          </w:tcPr>
          <w:p w:rsidR="00C33F48" w:rsidRPr="00A92977" w:rsidRDefault="00C33F48" w:rsidP="00DD2119">
            <w:pPr>
              <w:jc w:val="center"/>
              <w:rPr>
                <w:b/>
                <w:bCs/>
                <w:sz w:val="16"/>
                <w:szCs w:val="16"/>
              </w:rPr>
            </w:pPr>
            <w:r>
              <w:rPr>
                <w:b/>
                <w:bCs/>
                <w:sz w:val="16"/>
                <w:szCs w:val="16"/>
              </w:rPr>
              <w:t>24 432,0</w:t>
            </w:r>
          </w:p>
        </w:tc>
        <w:tc>
          <w:tcPr>
            <w:tcW w:w="851" w:type="dxa"/>
          </w:tcPr>
          <w:p w:rsidR="00C33F48" w:rsidRPr="00A92977" w:rsidRDefault="00C33F48" w:rsidP="00DD2119">
            <w:pPr>
              <w:jc w:val="center"/>
              <w:rPr>
                <w:b/>
                <w:bCs/>
                <w:sz w:val="16"/>
                <w:szCs w:val="16"/>
              </w:rPr>
            </w:pPr>
            <w:r>
              <w:rPr>
                <w:b/>
                <w:bCs/>
                <w:sz w:val="16"/>
                <w:szCs w:val="16"/>
              </w:rPr>
              <w:t>33 377,0</w:t>
            </w:r>
          </w:p>
        </w:tc>
        <w:tc>
          <w:tcPr>
            <w:tcW w:w="850" w:type="dxa"/>
          </w:tcPr>
          <w:p w:rsidR="00C33F48" w:rsidRPr="00A92977" w:rsidRDefault="00C33F48" w:rsidP="00DD2119">
            <w:pPr>
              <w:jc w:val="center"/>
              <w:rPr>
                <w:b/>
                <w:bCs/>
                <w:sz w:val="16"/>
                <w:szCs w:val="16"/>
              </w:rPr>
            </w:pPr>
            <w:r>
              <w:rPr>
                <w:b/>
                <w:bCs/>
                <w:sz w:val="16"/>
                <w:szCs w:val="16"/>
              </w:rPr>
              <w:t>32 156,6</w:t>
            </w:r>
          </w:p>
        </w:tc>
        <w:tc>
          <w:tcPr>
            <w:tcW w:w="959" w:type="dxa"/>
          </w:tcPr>
          <w:p w:rsidR="00C33F48" w:rsidRPr="00A92977" w:rsidRDefault="00C33F48" w:rsidP="00DD2119">
            <w:pPr>
              <w:jc w:val="center"/>
              <w:rPr>
                <w:b/>
                <w:bCs/>
                <w:sz w:val="16"/>
                <w:szCs w:val="16"/>
              </w:rPr>
            </w:pPr>
            <w:r>
              <w:rPr>
                <w:b/>
                <w:bCs/>
                <w:sz w:val="16"/>
                <w:szCs w:val="16"/>
              </w:rPr>
              <w:t>35 633,3</w:t>
            </w:r>
          </w:p>
        </w:tc>
        <w:tc>
          <w:tcPr>
            <w:tcW w:w="992" w:type="dxa"/>
          </w:tcPr>
          <w:p w:rsidR="00C33F48" w:rsidRPr="00A92977" w:rsidRDefault="00C33F48" w:rsidP="00DD2119">
            <w:pPr>
              <w:jc w:val="center"/>
              <w:rPr>
                <w:b/>
                <w:bCs/>
                <w:sz w:val="16"/>
                <w:szCs w:val="16"/>
              </w:rPr>
            </w:pPr>
            <w:r>
              <w:rPr>
                <w:b/>
                <w:bCs/>
                <w:sz w:val="16"/>
                <w:szCs w:val="16"/>
              </w:rPr>
              <w:t>22 244,6</w:t>
            </w:r>
          </w:p>
        </w:tc>
      </w:tr>
    </w:tbl>
    <w:p w:rsidR="00DD2119" w:rsidRDefault="00DD2119" w:rsidP="00DD2119">
      <w:pPr>
        <w:pStyle w:val="af3"/>
        <w:jc w:val="both"/>
        <w:rPr>
          <w:bCs/>
          <w:sz w:val="12"/>
          <w:szCs w:val="12"/>
        </w:rPr>
      </w:pPr>
    </w:p>
    <w:p w:rsidR="00DD2119" w:rsidRPr="00F56A0E" w:rsidRDefault="00DD2119" w:rsidP="00DD2119">
      <w:pPr>
        <w:pStyle w:val="af3"/>
        <w:jc w:val="both"/>
        <w:rPr>
          <w:bCs/>
          <w:sz w:val="12"/>
          <w:szCs w:val="12"/>
        </w:rPr>
      </w:pPr>
      <w:r w:rsidRPr="00F56A0E">
        <w:rPr>
          <w:bCs/>
          <w:sz w:val="12"/>
          <w:szCs w:val="12"/>
        </w:rPr>
        <w:t xml:space="preserve">*МБ – средства местного бюджета (налоговые и неналоговые доходы)                                      </w:t>
      </w:r>
    </w:p>
    <w:p w:rsidR="00DD2119" w:rsidRDefault="00DD2119" w:rsidP="00DD2119">
      <w:pPr>
        <w:pStyle w:val="af3"/>
        <w:rPr>
          <w:bCs/>
          <w:sz w:val="12"/>
          <w:szCs w:val="12"/>
        </w:rPr>
      </w:pPr>
      <w:r w:rsidRPr="00F56A0E">
        <w:rPr>
          <w:bCs/>
          <w:sz w:val="12"/>
          <w:szCs w:val="12"/>
        </w:rPr>
        <w:t>*</w:t>
      </w:r>
      <w:r>
        <w:rPr>
          <w:bCs/>
          <w:sz w:val="12"/>
          <w:szCs w:val="12"/>
        </w:rPr>
        <w:t>БП</w:t>
      </w:r>
      <w:r w:rsidRPr="00F56A0E">
        <w:rPr>
          <w:bCs/>
          <w:sz w:val="12"/>
          <w:szCs w:val="12"/>
        </w:rPr>
        <w:t xml:space="preserve"> – </w:t>
      </w:r>
      <w:r>
        <w:rPr>
          <w:bCs/>
          <w:sz w:val="12"/>
          <w:szCs w:val="12"/>
        </w:rPr>
        <w:t>средства безвозмездных поступление от других- бюджетов бюджетной системы</w:t>
      </w:r>
    </w:p>
    <w:p w:rsidR="00DD2119" w:rsidRDefault="00DD2119" w:rsidP="00DD2119">
      <w:pPr>
        <w:pStyle w:val="af3"/>
        <w:rPr>
          <w:bCs/>
          <w:sz w:val="12"/>
          <w:szCs w:val="12"/>
        </w:rPr>
      </w:pPr>
      <w:r w:rsidRPr="00F56A0E">
        <w:rPr>
          <w:bCs/>
          <w:sz w:val="12"/>
          <w:szCs w:val="12"/>
        </w:rPr>
        <w:t xml:space="preserve"> *</w:t>
      </w:r>
      <w:r>
        <w:rPr>
          <w:bCs/>
          <w:sz w:val="12"/>
          <w:szCs w:val="12"/>
        </w:rPr>
        <w:t>ДИ</w:t>
      </w:r>
      <w:r w:rsidRPr="00F56A0E">
        <w:rPr>
          <w:bCs/>
          <w:sz w:val="12"/>
          <w:szCs w:val="12"/>
        </w:rPr>
        <w:t xml:space="preserve"> – </w:t>
      </w:r>
      <w:r>
        <w:rPr>
          <w:bCs/>
          <w:sz w:val="12"/>
          <w:szCs w:val="12"/>
        </w:rPr>
        <w:t xml:space="preserve">другие источники </w:t>
      </w:r>
    </w:p>
    <w:p w:rsidR="000854C7" w:rsidRDefault="000854C7" w:rsidP="000854C7">
      <w:pPr>
        <w:pStyle w:val="af3"/>
        <w:ind w:firstLine="567"/>
        <w:jc w:val="both"/>
        <w:rPr>
          <w:bCs/>
          <w:sz w:val="16"/>
          <w:szCs w:val="16"/>
        </w:rPr>
      </w:pPr>
    </w:p>
    <w:p w:rsidR="00DD2119" w:rsidRDefault="00DD2119" w:rsidP="00FD7D76">
      <w:pPr>
        <w:pStyle w:val="af3"/>
        <w:spacing w:line="264" w:lineRule="auto"/>
        <w:ind w:firstLine="709"/>
        <w:jc w:val="both"/>
        <w:rPr>
          <w:bCs/>
        </w:rPr>
      </w:pPr>
      <w:r>
        <w:rPr>
          <w:bCs/>
        </w:rPr>
        <w:t>Согласно Отчету об использовании бюджетных ассигнований муниципального дорожного фонда муниципального образования «Нижнеилимский район» за 2022 год (далее – Отчет), исполнение бюджетных ассигнований дорожного фонда по состоянию на 01.01.2023 сложилось в сумме 22 244,6 тыс. рублей, или 68% от плановых назначений (35 633,3 тыс. рублей), в том числе:</w:t>
      </w:r>
    </w:p>
    <w:p w:rsidR="00DD2119" w:rsidRDefault="00DD2119" w:rsidP="00FD7D76">
      <w:pPr>
        <w:pStyle w:val="af3"/>
        <w:spacing w:line="264" w:lineRule="auto"/>
        <w:ind w:firstLine="709"/>
        <w:jc w:val="both"/>
        <w:rPr>
          <w:bCs/>
        </w:rPr>
      </w:pPr>
      <w:r>
        <w:rPr>
          <w:bCs/>
        </w:rPr>
        <w:t>- 14 807,2 тыс. рублей – средства направлены на содержание автомобильных дорог общего пользования местного значения;</w:t>
      </w:r>
    </w:p>
    <w:p w:rsidR="00DD2119" w:rsidRDefault="00DD2119" w:rsidP="00FD7D76">
      <w:pPr>
        <w:pStyle w:val="af3"/>
        <w:spacing w:line="264" w:lineRule="auto"/>
        <w:ind w:firstLine="709"/>
        <w:jc w:val="both"/>
        <w:rPr>
          <w:bCs/>
        </w:rPr>
      </w:pPr>
      <w:r>
        <w:rPr>
          <w:bCs/>
        </w:rPr>
        <w:t>- 1 871,2 тыс. рублей – на выполнение работ по строительству, реконструкции, капитальному и текущему ремонту автомобильных дорог;</w:t>
      </w:r>
    </w:p>
    <w:p w:rsidR="00DD2119" w:rsidRDefault="00DD2119" w:rsidP="00FD7D76">
      <w:pPr>
        <w:pStyle w:val="af3"/>
        <w:spacing w:line="264" w:lineRule="auto"/>
        <w:ind w:firstLine="709"/>
        <w:jc w:val="both"/>
        <w:rPr>
          <w:bCs/>
        </w:rPr>
      </w:pPr>
      <w:r>
        <w:rPr>
          <w:bCs/>
        </w:rPr>
        <w:t>- 7 566,2 тыс. рублей на приобретение дорожной техники.</w:t>
      </w:r>
    </w:p>
    <w:p w:rsidR="00DD2119" w:rsidRDefault="00DD2119" w:rsidP="00FD7D76">
      <w:pPr>
        <w:pStyle w:val="af3"/>
        <w:spacing w:line="264" w:lineRule="auto"/>
        <w:ind w:firstLine="709"/>
        <w:jc w:val="both"/>
        <w:rPr>
          <w:bCs/>
        </w:rPr>
      </w:pPr>
      <w:r>
        <w:rPr>
          <w:bCs/>
        </w:rPr>
        <w:t>Остаток неиспользованных бюджетных ассигнований, согласно Отчету сложился в сумме 11 388,7 тыс. рублей.</w:t>
      </w:r>
    </w:p>
    <w:p w:rsidR="00DD2119" w:rsidRDefault="00780B2F" w:rsidP="00FD7D76">
      <w:pPr>
        <w:pStyle w:val="af3"/>
        <w:spacing w:line="264" w:lineRule="auto"/>
        <w:ind w:firstLine="709"/>
        <w:jc w:val="both"/>
        <w:rPr>
          <w:bCs/>
        </w:rPr>
      </w:pPr>
      <w:r>
        <w:rPr>
          <w:bCs/>
        </w:rPr>
        <w:t>По</w:t>
      </w:r>
      <w:r w:rsidR="00DD2119">
        <w:rPr>
          <w:bCs/>
        </w:rPr>
        <w:t xml:space="preserve"> информации, представленной администрацией района, </w:t>
      </w:r>
      <w:r>
        <w:rPr>
          <w:bCs/>
        </w:rPr>
        <w:t xml:space="preserve">основными </w:t>
      </w:r>
      <w:r w:rsidR="00DD2119">
        <w:rPr>
          <w:bCs/>
        </w:rPr>
        <w:t>причинами неисполнения являлись:</w:t>
      </w:r>
    </w:p>
    <w:p w:rsidR="00DD2119" w:rsidRDefault="00DD2119" w:rsidP="00FD7D76">
      <w:pPr>
        <w:pStyle w:val="af3"/>
        <w:spacing w:line="264" w:lineRule="auto"/>
        <w:ind w:firstLine="709"/>
        <w:jc w:val="both"/>
        <w:rPr>
          <w:bCs/>
        </w:rPr>
      </w:pPr>
      <w:r>
        <w:rPr>
          <w:bCs/>
        </w:rPr>
        <w:t>погодные условия, из-за которых выполнение работ по ремонту, содержанию дорог не представлялось возможным;</w:t>
      </w:r>
    </w:p>
    <w:p w:rsidR="00DD2119" w:rsidRPr="00DD2119" w:rsidRDefault="00DD2119" w:rsidP="00FD7D76">
      <w:pPr>
        <w:pStyle w:val="af3"/>
        <w:spacing w:line="264" w:lineRule="auto"/>
        <w:ind w:firstLine="709"/>
        <w:jc w:val="both"/>
        <w:rPr>
          <w:bCs/>
        </w:rPr>
      </w:pPr>
      <w:r w:rsidRPr="00780B2F">
        <w:rPr>
          <w:bCs/>
        </w:rPr>
        <w:t>отсутствие технических паспортов н</w:t>
      </w:r>
      <w:r>
        <w:rPr>
          <w:bCs/>
        </w:rPr>
        <w:t xml:space="preserve">а автомобильные дороги общего пользования местного значения (отсутствие данных о поперечном профиле). </w:t>
      </w:r>
    </w:p>
    <w:p w:rsidR="00283E59" w:rsidRDefault="00283E59" w:rsidP="00FD7D76">
      <w:pPr>
        <w:autoSpaceDE w:val="0"/>
        <w:autoSpaceDN w:val="0"/>
        <w:adjustRightInd w:val="0"/>
        <w:spacing w:line="264" w:lineRule="auto"/>
        <w:ind w:firstLine="709"/>
        <w:jc w:val="both"/>
      </w:pPr>
      <w:r>
        <w:t xml:space="preserve">В 2022 году закупка товаров, работ и услуг по подразделу 0409 «Дорожное </w:t>
      </w:r>
      <w:r w:rsidR="00C42F30">
        <w:t>хозяйство</w:t>
      </w:r>
      <w:r>
        <w:t xml:space="preserve"> (дорожные фонды)</w:t>
      </w:r>
      <w:r w:rsidR="00C42F30">
        <w:t>»</w:t>
      </w:r>
      <w:r>
        <w:t xml:space="preserve"> осуществлялась в соотве</w:t>
      </w:r>
      <w:r w:rsidR="00C42F30">
        <w:t>т</w:t>
      </w:r>
      <w:r>
        <w:t>ствии с требованиями Федерального закона от 05.04.2013 «</w:t>
      </w:r>
      <w:r w:rsidR="00C42F30">
        <w:t>О</w:t>
      </w:r>
      <w:r>
        <w:t xml:space="preserve"> контрактной системе в сфере закупок товаров</w:t>
      </w:r>
      <w:r w:rsidR="009355A7">
        <w:t>,</w:t>
      </w:r>
      <w:r w:rsidR="007D61EF">
        <w:t xml:space="preserve"> </w:t>
      </w:r>
      <w:r w:rsidR="009355A7">
        <w:t>р</w:t>
      </w:r>
      <w:r>
        <w:t>абот</w:t>
      </w:r>
      <w:r w:rsidR="009355A7">
        <w:t>,</w:t>
      </w:r>
      <w:r w:rsidR="007D61EF">
        <w:t xml:space="preserve"> </w:t>
      </w:r>
      <w:r w:rsidR="009355A7">
        <w:t>у</w:t>
      </w:r>
      <w:r>
        <w:t>слуг для обеспечения государственных и муниципальных нужд (далее – Закон № 44-</w:t>
      </w:r>
      <w:r w:rsidR="006D2464">
        <w:t>Ф</w:t>
      </w:r>
      <w:r>
        <w:t>З)</w:t>
      </w:r>
      <w:r w:rsidR="009355A7">
        <w:t>.</w:t>
      </w:r>
    </w:p>
    <w:p w:rsidR="006D2464" w:rsidRDefault="006D2464" w:rsidP="00FD7D76">
      <w:pPr>
        <w:autoSpaceDE w:val="0"/>
        <w:autoSpaceDN w:val="0"/>
        <w:adjustRightInd w:val="0"/>
        <w:spacing w:line="264" w:lineRule="auto"/>
        <w:ind w:firstLine="709"/>
        <w:jc w:val="both"/>
      </w:pPr>
      <w:r>
        <w:t>Заказчиком являлась администрация района.</w:t>
      </w:r>
      <w:r w:rsidR="003B2A58">
        <w:t xml:space="preserve"> </w:t>
      </w:r>
      <w:r>
        <w:t>Основанием для осуществления закупок является перечень закупок товаров, работ, услуг для обеспечения нужд администрации района и района в целом, который содержится в плане-графике на 2022 год.</w:t>
      </w:r>
    </w:p>
    <w:p w:rsidR="006D2464" w:rsidRDefault="006D2464" w:rsidP="00FD7D76">
      <w:pPr>
        <w:autoSpaceDE w:val="0"/>
        <w:autoSpaceDN w:val="0"/>
        <w:adjustRightInd w:val="0"/>
        <w:spacing w:line="264" w:lineRule="auto"/>
        <w:ind w:firstLine="709"/>
        <w:jc w:val="both"/>
      </w:pPr>
      <w:r>
        <w:t>В соответствии с ч. 10 ст. 21 Закон</w:t>
      </w:r>
      <w:r w:rsidR="003B2A58">
        <w:t>а</w:t>
      </w:r>
      <w:r>
        <w:t xml:space="preserve"> № 44-ФЗ план-график утвержден в течение десяти рабочих дней по</w:t>
      </w:r>
      <w:r w:rsidR="008E3D25">
        <w:t>сле доведения Финансовым управлением до администрации района лимитов бюджетных обязательств 30.12.2021, без нарушения сроков.</w:t>
      </w:r>
    </w:p>
    <w:p w:rsidR="00C94E2E" w:rsidRDefault="00990390" w:rsidP="00FD7D76">
      <w:pPr>
        <w:autoSpaceDE w:val="0"/>
        <w:autoSpaceDN w:val="0"/>
        <w:adjustRightInd w:val="0"/>
        <w:spacing w:line="264" w:lineRule="auto"/>
        <w:ind w:firstLine="709"/>
        <w:jc w:val="both"/>
      </w:pPr>
      <w:r>
        <w:t xml:space="preserve"> На выполнение работ по ремонту автомобильных дорог общего пользования местного значения в </w:t>
      </w:r>
      <w:r w:rsidR="00E11D99">
        <w:t xml:space="preserve">2022 году </w:t>
      </w:r>
      <w:r w:rsidR="00283E59">
        <w:t xml:space="preserve">по подразделу 0409 «дорожное хозяйство (дорожные фонды) </w:t>
      </w:r>
      <w:r w:rsidR="00E11D99">
        <w:t xml:space="preserve">было заключено 24 муниципальных контракта на общую сумму </w:t>
      </w:r>
      <w:r w:rsidR="00CC4DC3">
        <w:t>22 244,6</w:t>
      </w:r>
      <w:r w:rsidR="00C94E2E">
        <w:t xml:space="preserve"> тыс. рублей</w:t>
      </w:r>
      <w:r w:rsidR="00283E59">
        <w:t>, в том числе:</w:t>
      </w:r>
    </w:p>
    <w:p w:rsidR="00283E59" w:rsidRPr="003B2A58" w:rsidRDefault="004666EE" w:rsidP="00FD7D76">
      <w:pPr>
        <w:autoSpaceDE w:val="0"/>
        <w:autoSpaceDN w:val="0"/>
        <w:adjustRightInd w:val="0"/>
        <w:spacing w:line="264" w:lineRule="auto"/>
        <w:ind w:firstLine="709"/>
        <w:jc w:val="both"/>
      </w:pPr>
      <w:r w:rsidRPr="003B2A58">
        <w:t>- без проведения торгов</w:t>
      </w:r>
      <w:r w:rsidR="003B2A58" w:rsidRPr="003B2A58">
        <w:t xml:space="preserve"> (с единственным поставщиком)</w:t>
      </w:r>
      <w:r w:rsidRPr="003B2A58">
        <w:t>:</w:t>
      </w:r>
    </w:p>
    <w:p w:rsidR="00162486" w:rsidRDefault="004666EE" w:rsidP="00FD7D76">
      <w:pPr>
        <w:autoSpaceDE w:val="0"/>
        <w:autoSpaceDN w:val="0"/>
        <w:adjustRightInd w:val="0"/>
        <w:spacing w:line="264" w:lineRule="auto"/>
        <w:ind w:firstLine="709"/>
        <w:jc w:val="both"/>
      </w:pPr>
      <w:r w:rsidRPr="003B2A58">
        <w:t>2 муниципальных контракта на выполнение работ по ремонту автомобильных</w:t>
      </w:r>
      <w:r>
        <w:t xml:space="preserve"> дорог общего пользования (</w:t>
      </w:r>
      <w:r w:rsidR="00162486">
        <w:t>выполнение работ по засыпке промоины</w:t>
      </w:r>
      <w:r>
        <w:t>)</w:t>
      </w:r>
      <w:r w:rsidR="003B2A58">
        <w:t>;</w:t>
      </w:r>
    </w:p>
    <w:p w:rsidR="004666EE" w:rsidRDefault="00162486" w:rsidP="00FD7D76">
      <w:pPr>
        <w:autoSpaceDE w:val="0"/>
        <w:autoSpaceDN w:val="0"/>
        <w:adjustRightInd w:val="0"/>
        <w:spacing w:line="264" w:lineRule="auto"/>
        <w:ind w:firstLine="709"/>
        <w:jc w:val="both"/>
      </w:pPr>
      <w:r>
        <w:t xml:space="preserve">3 муниципальных контракта </w:t>
      </w:r>
      <w:r w:rsidR="004666EE">
        <w:t>на выполнение</w:t>
      </w:r>
      <w:r>
        <w:t xml:space="preserve"> работ по разработке проектно-сметной документации на капитальный ремонт автодорожного моста</w:t>
      </w:r>
      <w:r w:rsidR="003B2A58">
        <w:t>;</w:t>
      </w:r>
    </w:p>
    <w:p w:rsidR="00187BD1" w:rsidRPr="003B2A58" w:rsidRDefault="00911FC6" w:rsidP="00FD7D76">
      <w:pPr>
        <w:autoSpaceDE w:val="0"/>
        <w:autoSpaceDN w:val="0"/>
        <w:adjustRightInd w:val="0"/>
        <w:spacing w:line="264" w:lineRule="auto"/>
        <w:ind w:firstLine="709"/>
        <w:jc w:val="both"/>
      </w:pPr>
      <w:r w:rsidRPr="003B2A58">
        <w:t xml:space="preserve">- по результатам </w:t>
      </w:r>
      <w:r w:rsidR="00722E65" w:rsidRPr="003B2A58">
        <w:t>применения открытых конкурсных процедур:</w:t>
      </w:r>
    </w:p>
    <w:p w:rsidR="001205F2" w:rsidRDefault="001205F2" w:rsidP="00FD7D76">
      <w:pPr>
        <w:autoSpaceDE w:val="0"/>
        <w:autoSpaceDN w:val="0"/>
        <w:adjustRightInd w:val="0"/>
        <w:spacing w:line="264" w:lineRule="auto"/>
        <w:ind w:firstLine="709"/>
        <w:jc w:val="both"/>
      </w:pPr>
      <w:r>
        <w:lastRenderedPageBreak/>
        <w:t>1</w:t>
      </w:r>
      <w:r w:rsidR="00323B3D">
        <w:t>4</w:t>
      </w:r>
      <w:r>
        <w:t xml:space="preserve"> муниципальных контрактов</w:t>
      </w:r>
      <w:r w:rsidR="00323B3D">
        <w:t xml:space="preserve"> на выполнение работ по ремонту автомобильных дорог общего пользования</w:t>
      </w:r>
      <w:r w:rsidR="00EF6F7D">
        <w:t>.</w:t>
      </w:r>
    </w:p>
    <w:p w:rsidR="00DD2119" w:rsidRDefault="00DD2119" w:rsidP="00FD7D76">
      <w:pPr>
        <w:autoSpaceDE w:val="0"/>
        <w:autoSpaceDN w:val="0"/>
        <w:adjustRightInd w:val="0"/>
        <w:spacing w:line="264" w:lineRule="auto"/>
        <w:ind w:firstLine="709"/>
        <w:jc w:val="both"/>
      </w:pPr>
      <w:r>
        <w:t>Как показала проверка, муниципальные контракты в проверяемом периоде заключены в пределах доведенных лимитов бюджетных обязательств</w:t>
      </w:r>
      <w:r w:rsidR="003B2A58">
        <w:t>.</w:t>
      </w:r>
    </w:p>
    <w:p w:rsidR="003B2A58" w:rsidRDefault="003B2A58" w:rsidP="00FD7D76">
      <w:pPr>
        <w:autoSpaceDE w:val="0"/>
        <w:autoSpaceDN w:val="0"/>
        <w:adjustRightInd w:val="0"/>
        <w:spacing w:line="264" w:lineRule="auto"/>
        <w:ind w:firstLine="709"/>
        <w:jc w:val="both"/>
      </w:pPr>
      <w:r>
        <w:t>Выборочная проверка показала следующее.</w:t>
      </w:r>
    </w:p>
    <w:p w:rsidR="00187BD1" w:rsidRPr="001536B2" w:rsidRDefault="00187BD1" w:rsidP="001E7CB9">
      <w:pPr>
        <w:autoSpaceDE w:val="0"/>
        <w:autoSpaceDN w:val="0"/>
        <w:adjustRightInd w:val="0"/>
        <w:spacing w:line="264" w:lineRule="auto"/>
        <w:ind w:firstLine="709"/>
        <w:jc w:val="both"/>
        <w:rPr>
          <w:rFonts w:ascii="Times" w:hAnsi="Times" w:cs="Arial"/>
          <w:shd w:val="clear" w:color="auto" w:fill="FFFFFF"/>
        </w:rPr>
      </w:pPr>
      <w:r>
        <w:t xml:space="preserve">1) </w:t>
      </w:r>
      <w:r w:rsidRPr="00FE000F">
        <w:rPr>
          <w:rFonts w:ascii="Times" w:hAnsi="Times"/>
        </w:rPr>
        <w:t>муниципальный контракт от 28.03.2022 № 1406 заключен с ООО «Ремплюст</w:t>
      </w:r>
      <w:r w:rsidR="00201E70">
        <w:rPr>
          <w:rFonts w:ascii="Times" w:hAnsi="Times"/>
        </w:rPr>
        <w:t xml:space="preserve">рой» на сумму 380,0 тыс. рублей. </w:t>
      </w:r>
      <w:r w:rsidRPr="00FE000F">
        <w:rPr>
          <w:rFonts w:ascii="Times" w:hAnsi="Times"/>
        </w:rPr>
        <w:t>Подрядчик по Заданию Заказчика должен выполнить работы по разработке проектно-сметной документации на капитальный ремонт автодорожного моста через р. Туринга на автомобильной дороге общего пользования местного значения Нижнеилимского муниципального района «Вилюй – «Березняки – Заморский»</w:t>
      </w:r>
      <w:r w:rsidR="00972641" w:rsidRPr="00FE000F">
        <w:rPr>
          <w:rFonts w:ascii="Times" w:hAnsi="Times"/>
        </w:rPr>
        <w:t xml:space="preserve">. Согласно условиям Контракта (п. 3.1) срок выполнения Подрядчиком работ в полном объеме: с момента заключения </w:t>
      </w:r>
      <w:r w:rsidR="004A2196" w:rsidRPr="00FE000F">
        <w:rPr>
          <w:rFonts w:ascii="Times" w:hAnsi="Times"/>
        </w:rPr>
        <w:t>К</w:t>
      </w:r>
      <w:r w:rsidR="00972641" w:rsidRPr="00FE000F">
        <w:rPr>
          <w:rFonts w:ascii="Times" w:hAnsi="Times"/>
        </w:rPr>
        <w:t>онтракт</w:t>
      </w:r>
      <w:r w:rsidR="004A2196" w:rsidRPr="00FE000F">
        <w:rPr>
          <w:rFonts w:ascii="Times" w:hAnsi="Times"/>
        </w:rPr>
        <w:t xml:space="preserve">а до 30 ноября. Вместе с тем, в нарушение </w:t>
      </w:r>
      <w:r w:rsidR="000633BE" w:rsidRPr="00FE000F">
        <w:rPr>
          <w:rFonts w:ascii="Times" w:hAnsi="Times"/>
        </w:rPr>
        <w:t xml:space="preserve">п. 1 </w:t>
      </w:r>
      <w:r w:rsidR="004A2196" w:rsidRPr="00FE000F">
        <w:rPr>
          <w:rFonts w:ascii="Times" w:hAnsi="Times"/>
        </w:rPr>
        <w:t xml:space="preserve">ст. </w:t>
      </w:r>
      <w:r w:rsidR="000633BE" w:rsidRPr="00FE000F">
        <w:rPr>
          <w:rFonts w:ascii="Times" w:hAnsi="Times" w:cs="Arial"/>
          <w:shd w:val="clear" w:color="auto" w:fill="FFFFFF"/>
        </w:rPr>
        <w:t>720</w:t>
      </w:r>
      <w:r w:rsidR="004A2196" w:rsidRPr="00FE000F">
        <w:rPr>
          <w:rFonts w:ascii="Times" w:hAnsi="Times" w:cs="Arial"/>
          <w:shd w:val="clear" w:color="auto" w:fill="FFFFFF"/>
        </w:rPr>
        <w:t xml:space="preserve"> Гражданского кодекса </w:t>
      </w:r>
      <w:r w:rsidR="000633BE" w:rsidRPr="00FE000F">
        <w:rPr>
          <w:rFonts w:ascii="Times" w:hAnsi="Times" w:cs="Arial"/>
          <w:shd w:val="clear" w:color="auto" w:fill="FFFFFF"/>
        </w:rPr>
        <w:t>Российской Федерации</w:t>
      </w:r>
      <w:r w:rsidR="0015393C">
        <w:rPr>
          <w:rFonts w:ascii="Times" w:hAnsi="Times" w:cs="Arial"/>
          <w:shd w:val="clear" w:color="auto" w:fill="FFFFFF"/>
        </w:rPr>
        <w:t>, условий муниципального контракта</w:t>
      </w:r>
      <w:r w:rsidR="004A2196" w:rsidRPr="00FE000F">
        <w:rPr>
          <w:rFonts w:ascii="Times" w:hAnsi="Times" w:cs="Arial"/>
          <w:shd w:val="clear" w:color="auto" w:fill="FFFFFF"/>
        </w:rPr>
        <w:t xml:space="preserve">, акт сдачи-приемки работ </w:t>
      </w:r>
      <w:r w:rsidR="004A2196" w:rsidRPr="001536B2">
        <w:rPr>
          <w:rFonts w:ascii="Times" w:hAnsi="Times" w:cs="Arial"/>
          <w:shd w:val="clear" w:color="auto" w:fill="FFFFFF"/>
        </w:rPr>
        <w:t>подписан 27 декабря 2022 года</w:t>
      </w:r>
      <w:r w:rsidR="00201E70" w:rsidRPr="001536B2">
        <w:rPr>
          <w:rFonts w:ascii="Times" w:hAnsi="Times" w:cs="Arial"/>
          <w:shd w:val="clear" w:color="auto" w:fill="FFFFFF"/>
        </w:rPr>
        <w:t>.</w:t>
      </w:r>
    </w:p>
    <w:p w:rsidR="00A928E0" w:rsidRPr="001536B2" w:rsidRDefault="00FE000F" w:rsidP="001E7CB9">
      <w:pPr>
        <w:autoSpaceDE w:val="0"/>
        <w:autoSpaceDN w:val="0"/>
        <w:adjustRightInd w:val="0"/>
        <w:spacing w:line="264" w:lineRule="auto"/>
        <w:ind w:firstLine="709"/>
        <w:jc w:val="both"/>
        <w:rPr>
          <w:rFonts w:ascii="Times" w:hAnsi="Times"/>
        </w:rPr>
      </w:pPr>
      <w:r w:rsidRPr="001536B2">
        <w:rPr>
          <w:rFonts w:ascii="Times" w:hAnsi="Times" w:cs="Arial"/>
          <w:shd w:val="clear" w:color="auto" w:fill="FFFFFF"/>
        </w:rPr>
        <w:t>2)</w:t>
      </w:r>
      <w:r w:rsidR="00A928E0" w:rsidRPr="001536B2">
        <w:rPr>
          <w:rFonts w:ascii="Times" w:hAnsi="Times" w:cs="Arial"/>
          <w:shd w:val="clear" w:color="auto" w:fill="FFFFFF"/>
        </w:rPr>
        <w:t xml:space="preserve"> муниципальный контракт № 1404, заключенный 28.03.2022 с ООО «Ремплюстрой»</w:t>
      </w:r>
      <w:r w:rsidR="006F72C7" w:rsidRPr="001536B2">
        <w:rPr>
          <w:rFonts w:ascii="Times" w:hAnsi="Times" w:cs="Arial"/>
          <w:shd w:val="clear" w:color="auto" w:fill="FFFFFF"/>
        </w:rPr>
        <w:t xml:space="preserve"> </w:t>
      </w:r>
      <w:r w:rsidR="00A928E0" w:rsidRPr="001536B2">
        <w:rPr>
          <w:rFonts w:ascii="Times" w:hAnsi="Times" w:cs="Arial"/>
          <w:shd w:val="clear" w:color="auto" w:fill="FFFFFF"/>
        </w:rPr>
        <w:t xml:space="preserve">на сумму 150,0 тыс. рублей. Согласно условиям контракта подрядчик обязуется </w:t>
      </w:r>
      <w:r w:rsidR="00A928E0" w:rsidRPr="001536B2">
        <w:rPr>
          <w:rFonts w:ascii="Times" w:hAnsi="Times"/>
        </w:rPr>
        <w:t xml:space="preserve">выполнить работы по разработке проектно-сметной документации на капитальный ремонт </w:t>
      </w:r>
      <w:r w:rsidR="007E4EF8" w:rsidRPr="001536B2">
        <w:rPr>
          <w:rFonts w:ascii="Times" w:hAnsi="Times"/>
        </w:rPr>
        <w:t xml:space="preserve">искусственного дорожного сооружения </w:t>
      </w:r>
      <w:r w:rsidR="00A928E0" w:rsidRPr="001536B2">
        <w:rPr>
          <w:rFonts w:ascii="Times" w:hAnsi="Times"/>
        </w:rPr>
        <w:t>через р. Ту</w:t>
      </w:r>
      <w:r w:rsidR="007E4EF8" w:rsidRPr="001536B2">
        <w:rPr>
          <w:rFonts w:ascii="Times" w:hAnsi="Times"/>
        </w:rPr>
        <w:t xml:space="preserve">да </w:t>
      </w:r>
      <w:r w:rsidR="00A928E0" w:rsidRPr="001536B2">
        <w:rPr>
          <w:rFonts w:ascii="Times" w:hAnsi="Times"/>
        </w:rPr>
        <w:t>на автомобильной дороге общего пользования местного значения Нижнеилимского муниципального района «Вилюй – «Березняки – Заморский».</w:t>
      </w:r>
      <w:r w:rsidR="002A3FBC" w:rsidRPr="001536B2">
        <w:rPr>
          <w:rFonts w:ascii="Times" w:hAnsi="Times"/>
        </w:rPr>
        <w:t xml:space="preserve"> Работы выполнены. Акт сдачи-приемки работ подписан 14.11.2022г.</w:t>
      </w:r>
    </w:p>
    <w:p w:rsidR="006E6A5E" w:rsidRPr="001536B2" w:rsidRDefault="00FE000F" w:rsidP="001E7CB9">
      <w:pPr>
        <w:autoSpaceDE w:val="0"/>
        <w:autoSpaceDN w:val="0"/>
        <w:adjustRightInd w:val="0"/>
        <w:spacing w:line="264" w:lineRule="auto"/>
        <w:ind w:firstLine="709"/>
        <w:jc w:val="both"/>
        <w:rPr>
          <w:rFonts w:ascii="Times" w:hAnsi="Times"/>
        </w:rPr>
      </w:pPr>
      <w:r w:rsidRPr="001536B2">
        <w:rPr>
          <w:rFonts w:ascii="Times" w:hAnsi="Times" w:cs="Arial"/>
          <w:shd w:val="clear" w:color="auto" w:fill="FFFFFF"/>
        </w:rPr>
        <w:t>3</w:t>
      </w:r>
      <w:r w:rsidR="006E6A5E" w:rsidRPr="001536B2">
        <w:rPr>
          <w:rFonts w:ascii="Times" w:hAnsi="Times" w:cs="Arial"/>
          <w:shd w:val="clear" w:color="auto" w:fill="FFFFFF"/>
        </w:rPr>
        <w:t>) муниципальный контракт № 1405, заключенный 28.03.2022 с ООО «Ремплюстрой»</w:t>
      </w:r>
      <w:r w:rsidR="006F72C7" w:rsidRPr="001536B2">
        <w:rPr>
          <w:rFonts w:ascii="Times" w:hAnsi="Times" w:cs="Arial"/>
          <w:shd w:val="clear" w:color="auto" w:fill="FFFFFF"/>
        </w:rPr>
        <w:t xml:space="preserve"> </w:t>
      </w:r>
      <w:r w:rsidR="006E6A5E" w:rsidRPr="001536B2">
        <w:rPr>
          <w:rFonts w:ascii="Times" w:hAnsi="Times" w:cs="Arial"/>
          <w:shd w:val="clear" w:color="auto" w:fill="FFFFFF"/>
        </w:rPr>
        <w:t>на сумму 120,0 тыс. рублей. Согласно условиям контракта подрядчик обязуется по заданию Заказчика выполнить работы по разработке пр</w:t>
      </w:r>
      <w:r w:rsidR="00305736" w:rsidRPr="001536B2">
        <w:rPr>
          <w:rFonts w:ascii="Times" w:hAnsi="Times" w:cs="Arial"/>
          <w:shd w:val="clear" w:color="auto" w:fill="FFFFFF"/>
        </w:rPr>
        <w:t>оектно-</w:t>
      </w:r>
      <w:r w:rsidR="006E6A5E" w:rsidRPr="001536B2">
        <w:rPr>
          <w:rFonts w:ascii="Times" w:hAnsi="Times" w:cs="Arial"/>
          <w:shd w:val="clear" w:color="auto" w:fill="FFFFFF"/>
        </w:rPr>
        <w:t>смет</w:t>
      </w:r>
      <w:r w:rsidR="00305736" w:rsidRPr="001536B2">
        <w:rPr>
          <w:rFonts w:ascii="Times" w:hAnsi="Times" w:cs="Arial"/>
          <w:shd w:val="clear" w:color="auto" w:fill="FFFFFF"/>
        </w:rPr>
        <w:t>ной д</w:t>
      </w:r>
      <w:r w:rsidR="006E6A5E" w:rsidRPr="001536B2">
        <w:rPr>
          <w:rFonts w:ascii="Times" w:hAnsi="Times" w:cs="Arial"/>
          <w:shd w:val="clear" w:color="auto" w:fill="FFFFFF"/>
        </w:rPr>
        <w:t>о</w:t>
      </w:r>
      <w:r w:rsidR="00305736" w:rsidRPr="001536B2">
        <w:rPr>
          <w:rFonts w:ascii="Times" w:hAnsi="Times" w:cs="Arial"/>
          <w:shd w:val="clear" w:color="auto" w:fill="FFFFFF"/>
        </w:rPr>
        <w:t xml:space="preserve">кументации на капитальный ремонт искусственного дорожного сооружения на км 27+150 автомобильной дороги общего пользования местного значения Нижнеилимского муниципального </w:t>
      </w:r>
      <w:r w:rsidRPr="001536B2">
        <w:rPr>
          <w:rFonts w:ascii="Times" w:hAnsi="Times" w:cs="Arial"/>
          <w:shd w:val="clear" w:color="auto" w:fill="FFFFFF"/>
        </w:rPr>
        <w:t>района</w:t>
      </w:r>
      <w:r w:rsidR="00305736" w:rsidRPr="001536B2">
        <w:rPr>
          <w:rFonts w:ascii="Times" w:hAnsi="Times" w:cs="Arial"/>
          <w:shd w:val="clear" w:color="auto" w:fill="FFFFFF"/>
        </w:rPr>
        <w:t xml:space="preserve"> «</w:t>
      </w:r>
      <w:r w:rsidR="00305736" w:rsidRPr="001536B2">
        <w:rPr>
          <w:rFonts w:ascii="Times" w:hAnsi="Times"/>
        </w:rPr>
        <w:t>Вилюй – «Березняки – Заморский».</w:t>
      </w:r>
    </w:p>
    <w:p w:rsidR="005D3C9B" w:rsidRPr="008A4ED8" w:rsidRDefault="008F2614" w:rsidP="001E7CB9">
      <w:pPr>
        <w:autoSpaceDE w:val="0"/>
        <w:autoSpaceDN w:val="0"/>
        <w:adjustRightInd w:val="0"/>
        <w:spacing w:line="264" w:lineRule="auto"/>
        <w:ind w:firstLine="709"/>
        <w:jc w:val="both"/>
        <w:rPr>
          <w:rFonts w:ascii="Times" w:hAnsi="Times" w:cs="Times"/>
        </w:rPr>
      </w:pPr>
      <w:r w:rsidRPr="008A4ED8">
        <w:rPr>
          <w:rFonts w:ascii="Times" w:hAnsi="Times"/>
        </w:rPr>
        <w:t xml:space="preserve">КСП района </w:t>
      </w:r>
      <w:r w:rsidR="008A4ED8" w:rsidRPr="008A4ED8">
        <w:rPr>
          <w:rFonts w:ascii="Times" w:hAnsi="Times"/>
        </w:rPr>
        <w:t>представлены проектная документация</w:t>
      </w:r>
      <w:r w:rsidRPr="008A4ED8">
        <w:rPr>
          <w:rFonts w:ascii="Times" w:hAnsi="Times"/>
        </w:rPr>
        <w:t>,</w:t>
      </w:r>
      <w:r w:rsidR="008A4ED8" w:rsidRPr="008A4ED8">
        <w:rPr>
          <w:rFonts w:ascii="Times" w:hAnsi="Times"/>
        </w:rPr>
        <w:t xml:space="preserve"> локальные сметные расчеты, обосновывающие факт проделанной работы и стоимость объема работ</w:t>
      </w:r>
      <w:r w:rsidRPr="008A4ED8">
        <w:rPr>
          <w:rFonts w:ascii="Times" w:hAnsi="Times" w:cs="Times"/>
        </w:rPr>
        <w:t>.</w:t>
      </w:r>
    </w:p>
    <w:p w:rsidR="008F2614" w:rsidRPr="008A4ED8" w:rsidRDefault="008F2614" w:rsidP="00196DBB">
      <w:pPr>
        <w:autoSpaceDE w:val="0"/>
        <w:autoSpaceDN w:val="0"/>
        <w:adjustRightInd w:val="0"/>
        <w:spacing w:line="264" w:lineRule="auto"/>
        <w:ind w:firstLine="709"/>
        <w:jc w:val="both"/>
        <w:rPr>
          <w:rFonts w:ascii="Times" w:hAnsi="Times" w:cs="Times"/>
        </w:rPr>
      </w:pPr>
      <w:r w:rsidRPr="008A4ED8">
        <w:rPr>
          <w:rFonts w:ascii="Times" w:hAnsi="Times" w:cs="Times"/>
        </w:rPr>
        <w:t>Оплата по контрактам произведена в полном объеме</w:t>
      </w:r>
      <w:r w:rsidR="00911FC6" w:rsidRPr="008A4ED8">
        <w:rPr>
          <w:rFonts w:ascii="Times" w:hAnsi="Times" w:cs="Times"/>
        </w:rPr>
        <w:t>.</w:t>
      </w:r>
    </w:p>
    <w:p w:rsidR="00DD2119" w:rsidRPr="00D4621D" w:rsidRDefault="0021583D" w:rsidP="00196DBB">
      <w:pPr>
        <w:autoSpaceDE w:val="0"/>
        <w:autoSpaceDN w:val="0"/>
        <w:adjustRightInd w:val="0"/>
        <w:spacing w:line="264" w:lineRule="auto"/>
        <w:ind w:firstLine="709"/>
        <w:jc w:val="both"/>
        <w:rPr>
          <w:rFonts w:ascii="Times" w:hAnsi="Times" w:cs="Times"/>
        </w:rPr>
      </w:pPr>
      <w:r w:rsidRPr="00D4621D">
        <w:rPr>
          <w:rFonts w:ascii="Times" w:hAnsi="Times" w:cs="Times"/>
        </w:rPr>
        <w:t>П</w:t>
      </w:r>
      <w:r w:rsidR="00DD2119" w:rsidRPr="00D4621D">
        <w:rPr>
          <w:rFonts w:ascii="Times" w:hAnsi="Times" w:cs="Times"/>
        </w:rPr>
        <w:t>ри формировании и размещении муниципальных заказов отделом по урегулированию контрактной системы в сфере закупок, уполномоченным органом администрации района</w:t>
      </w:r>
      <w:r w:rsidR="00CC4DC3" w:rsidRPr="00D4621D">
        <w:rPr>
          <w:rFonts w:ascii="Times" w:hAnsi="Times" w:cs="Times"/>
        </w:rPr>
        <w:t xml:space="preserve"> на осуществление контроля в сфере закупок</w:t>
      </w:r>
      <w:r w:rsidR="00DD2119" w:rsidRPr="00D4621D">
        <w:rPr>
          <w:rFonts w:ascii="Times" w:hAnsi="Times" w:cs="Times"/>
        </w:rPr>
        <w:t>,  использованы все меры, направленные на защиту интересов заказчика и повышение эффективности использования бюджетных средств при исполнении контракта, такие как:</w:t>
      </w:r>
    </w:p>
    <w:p w:rsidR="00DD2119" w:rsidRPr="00D4621D" w:rsidRDefault="00DD2119" w:rsidP="00196DBB">
      <w:pPr>
        <w:autoSpaceDE w:val="0"/>
        <w:autoSpaceDN w:val="0"/>
        <w:adjustRightInd w:val="0"/>
        <w:spacing w:line="264" w:lineRule="auto"/>
        <w:ind w:firstLine="709"/>
        <w:jc w:val="both"/>
        <w:rPr>
          <w:rFonts w:ascii="Times" w:hAnsi="Times" w:cs="Times"/>
        </w:rPr>
      </w:pPr>
      <w:r w:rsidRPr="00D4621D">
        <w:rPr>
          <w:rFonts w:ascii="Times" w:hAnsi="Times" w:cs="Times"/>
        </w:rPr>
        <w:t>- установление требований к участникам размещения заказа об отсутствии сведений о таких участниках в реестре недобросовестных поставщиков;</w:t>
      </w:r>
    </w:p>
    <w:p w:rsidR="00DD2119" w:rsidRPr="00D4621D" w:rsidRDefault="00DD2119" w:rsidP="00196DBB">
      <w:pPr>
        <w:autoSpaceDE w:val="0"/>
        <w:autoSpaceDN w:val="0"/>
        <w:adjustRightInd w:val="0"/>
        <w:spacing w:line="264" w:lineRule="auto"/>
        <w:ind w:firstLine="709"/>
        <w:jc w:val="both"/>
        <w:rPr>
          <w:rFonts w:ascii="Times" w:hAnsi="Times" w:cs="Times"/>
        </w:rPr>
      </w:pPr>
      <w:r w:rsidRPr="00D4621D">
        <w:rPr>
          <w:rFonts w:ascii="Times" w:hAnsi="Times" w:cs="Times"/>
        </w:rPr>
        <w:t>- установление требований к качеству выполнения работ и используемым материалам;</w:t>
      </w:r>
    </w:p>
    <w:p w:rsidR="00DD2119" w:rsidRPr="00D4621D" w:rsidRDefault="00DD2119" w:rsidP="00196DBB">
      <w:pPr>
        <w:autoSpaceDE w:val="0"/>
        <w:autoSpaceDN w:val="0"/>
        <w:adjustRightInd w:val="0"/>
        <w:spacing w:line="264" w:lineRule="auto"/>
        <w:ind w:firstLine="709"/>
        <w:jc w:val="both"/>
        <w:rPr>
          <w:rFonts w:ascii="Times" w:hAnsi="Times" w:cs="Times"/>
        </w:rPr>
      </w:pPr>
      <w:r w:rsidRPr="00D4621D">
        <w:rPr>
          <w:rFonts w:ascii="Times" w:hAnsi="Times" w:cs="Times"/>
        </w:rPr>
        <w:t>- включение в контракт условий об ответственности подрядчика за неисполнение или ненадлежащее исполнение обязательств.</w:t>
      </w:r>
    </w:p>
    <w:p w:rsidR="00DD2119" w:rsidRPr="00D4621D" w:rsidRDefault="00DD2119" w:rsidP="00196DBB">
      <w:pPr>
        <w:autoSpaceDE w:val="0"/>
        <w:autoSpaceDN w:val="0"/>
        <w:adjustRightInd w:val="0"/>
        <w:spacing w:line="264" w:lineRule="auto"/>
        <w:ind w:firstLine="709"/>
        <w:jc w:val="both"/>
        <w:rPr>
          <w:rFonts w:ascii="Times" w:hAnsi="Times" w:cs="Times"/>
        </w:rPr>
      </w:pPr>
      <w:r w:rsidRPr="00D4621D">
        <w:rPr>
          <w:rFonts w:ascii="Times" w:hAnsi="Times" w:cs="Times"/>
        </w:rPr>
        <w:t>КСП района обращает внимание, что как и прежде, муниципальные контракты были заключены с теми же подрядными организациями (подрядчиками), которые ранее выполняли работы по содержанию и ремонту автомобильных дорог общего пользования местного значения.</w:t>
      </w:r>
    </w:p>
    <w:p w:rsidR="00444190" w:rsidRPr="00444190" w:rsidRDefault="00DD2119" w:rsidP="00196DBB">
      <w:pPr>
        <w:spacing w:line="264" w:lineRule="auto"/>
        <w:ind w:firstLine="709"/>
        <w:jc w:val="both"/>
      </w:pPr>
      <w:r w:rsidRPr="00D4621D">
        <w:rPr>
          <w:rFonts w:ascii="Times" w:hAnsi="Times" w:cs="Times"/>
        </w:rPr>
        <w:t>Основная доля всех заключенных муниципальных контрактов в проверяемом периоде заключена с единственными участниками торгов по начальной (максимальной) цене контрактов.</w:t>
      </w:r>
      <w:r w:rsidR="00444190" w:rsidRPr="00D4621D">
        <w:rPr>
          <w:rFonts w:ascii="Times" w:hAnsi="Times" w:cs="Times"/>
        </w:rPr>
        <w:t xml:space="preserve"> Согласно извещениям о проведении электронных</w:t>
      </w:r>
      <w:r w:rsidR="00444190" w:rsidRPr="00444190">
        <w:t xml:space="preserve"> аукционов, на</w:t>
      </w:r>
      <w:r w:rsidR="00444190" w:rsidRPr="00444190">
        <w:rPr>
          <w:rFonts w:eastAsia="Calibri"/>
        </w:rPr>
        <w:t xml:space="preserve">чальная (максимальная) цена единицы работы определена методом сопоставимых рыночных цен (анализ рынка). (Был произведен запрос организациям, оказывающим услуги по содержанию </w:t>
      </w:r>
      <w:r w:rsidR="00444190" w:rsidRPr="00444190">
        <w:rPr>
          <w:rFonts w:eastAsia="Calibri"/>
        </w:rPr>
        <w:lastRenderedPageBreak/>
        <w:t>автомобильных дорог). На основании ответов</w:t>
      </w:r>
      <w:r w:rsidR="007D61EF">
        <w:rPr>
          <w:rFonts w:eastAsia="Calibri"/>
        </w:rPr>
        <w:t>,</w:t>
      </w:r>
      <w:r w:rsidR="00444190" w:rsidRPr="00444190">
        <w:rPr>
          <w:rFonts w:eastAsia="Calibri"/>
        </w:rPr>
        <w:t xml:space="preserve"> полученных от потенциальных участников</w:t>
      </w:r>
      <w:r w:rsidR="007D61EF">
        <w:rPr>
          <w:rFonts w:eastAsia="Calibri"/>
        </w:rPr>
        <w:t>,</w:t>
      </w:r>
      <w:r w:rsidR="00444190" w:rsidRPr="00444190">
        <w:rPr>
          <w:rFonts w:eastAsia="Calibri"/>
        </w:rPr>
        <w:t xml:space="preserve"> была рассчитана начальная (максимальная) цена единицы работы.</w:t>
      </w:r>
    </w:p>
    <w:p w:rsidR="00444190" w:rsidRPr="00444190" w:rsidRDefault="00444190" w:rsidP="00196DBB">
      <w:pPr>
        <w:spacing w:line="264" w:lineRule="auto"/>
        <w:ind w:firstLine="709"/>
        <w:jc w:val="both"/>
        <w:rPr>
          <w:rFonts w:eastAsia="Calibri"/>
        </w:rPr>
      </w:pPr>
      <w:r w:rsidRPr="00444190">
        <w:rPr>
          <w:rFonts w:eastAsia="Calibri"/>
        </w:rPr>
        <w:t>В целях экономии бюджетных средств начальная (максимальная) цена единицы принята по наименьшей из предложенных цен.</w:t>
      </w:r>
    </w:p>
    <w:p w:rsidR="00310475" w:rsidRDefault="00310475" w:rsidP="00196DBB">
      <w:pPr>
        <w:autoSpaceDE w:val="0"/>
        <w:autoSpaceDN w:val="0"/>
        <w:adjustRightInd w:val="0"/>
        <w:spacing w:line="264" w:lineRule="auto"/>
        <w:ind w:firstLine="709"/>
        <w:jc w:val="both"/>
      </w:pPr>
      <w:r>
        <w:t xml:space="preserve">В ходе проведения выборочным методом КСП района изучены муниципальные контракты, размещенные на официальном сайте </w:t>
      </w:r>
      <w:hyperlink r:id="rId10" w:history="1">
        <w:r w:rsidRPr="001320D8">
          <w:rPr>
            <w:rStyle w:val="ad"/>
            <w:rFonts w:ascii="Times" w:hAnsi="Times"/>
            <w:lang w:val="en-US"/>
          </w:rPr>
          <w:t>https</w:t>
        </w:r>
        <w:r w:rsidRPr="001320D8">
          <w:rPr>
            <w:rStyle w:val="ad"/>
            <w:rFonts w:ascii="Times" w:hAnsi="Times"/>
          </w:rPr>
          <w:t>://</w:t>
        </w:r>
        <w:r w:rsidRPr="001320D8">
          <w:rPr>
            <w:rStyle w:val="ad"/>
            <w:rFonts w:ascii="Times" w:hAnsi="Times"/>
            <w:lang w:val="en-US"/>
          </w:rPr>
          <w:t>zakupki</w:t>
        </w:r>
        <w:r w:rsidRPr="001320D8">
          <w:rPr>
            <w:rStyle w:val="ad"/>
            <w:rFonts w:ascii="Times" w:hAnsi="Times"/>
          </w:rPr>
          <w:t>.</w:t>
        </w:r>
        <w:r w:rsidRPr="001320D8">
          <w:rPr>
            <w:rStyle w:val="ad"/>
            <w:rFonts w:ascii="Times" w:hAnsi="Times"/>
            <w:lang w:val="en-US"/>
          </w:rPr>
          <w:t>gov</w:t>
        </w:r>
        <w:r w:rsidRPr="001320D8">
          <w:rPr>
            <w:rStyle w:val="ad"/>
            <w:rFonts w:ascii="Times" w:hAnsi="Times"/>
          </w:rPr>
          <w:t>.</w:t>
        </w:r>
        <w:r w:rsidRPr="001320D8">
          <w:rPr>
            <w:rStyle w:val="ad"/>
            <w:rFonts w:ascii="Times" w:hAnsi="Times"/>
            <w:lang w:val="en-US"/>
          </w:rPr>
          <w:t>ru</w:t>
        </w:r>
      </w:hyperlink>
      <w:r w:rsidR="002C1864">
        <w:t xml:space="preserve"> </w:t>
      </w:r>
      <w:r>
        <w:t>заказчиком по результатам закупки с применением конкурентных способов, установлено следующее.</w:t>
      </w:r>
    </w:p>
    <w:p w:rsidR="00DD2119" w:rsidRPr="00850267" w:rsidRDefault="0015393C" w:rsidP="00850267">
      <w:pPr>
        <w:autoSpaceDE w:val="0"/>
        <w:autoSpaceDN w:val="0"/>
        <w:adjustRightInd w:val="0"/>
        <w:spacing w:line="264" w:lineRule="auto"/>
        <w:ind w:firstLine="709"/>
        <w:jc w:val="both"/>
        <w:rPr>
          <w:rFonts w:ascii="Times" w:hAnsi="Times" w:cs="Times"/>
        </w:rPr>
      </w:pPr>
      <w:r w:rsidRPr="00850267">
        <w:rPr>
          <w:rFonts w:ascii="Times" w:hAnsi="Times" w:cs="Times"/>
        </w:rPr>
        <w:t>Администрацией Нижнеилимского муниципального района 20.06.2022 заключен м</w:t>
      </w:r>
      <w:r w:rsidR="00DD2119" w:rsidRPr="00850267">
        <w:rPr>
          <w:rFonts w:ascii="Times" w:hAnsi="Times" w:cs="Times"/>
        </w:rPr>
        <w:t>униципальный контракт № 2022.31</w:t>
      </w:r>
      <w:r w:rsidRPr="00850267">
        <w:rPr>
          <w:rFonts w:ascii="Times" w:hAnsi="Times" w:cs="Times"/>
        </w:rPr>
        <w:t xml:space="preserve"> на выполнение работ </w:t>
      </w:r>
      <w:r w:rsidRPr="00850267">
        <w:rPr>
          <w:rFonts w:ascii="Times" w:eastAsia="Calibri" w:hAnsi="Times" w:cs="Times"/>
        </w:rPr>
        <w:t xml:space="preserve">по содержанию муниципальных автомобильных дорог общего пользования местного значения Нижнеилимского муниципального района, </w:t>
      </w:r>
      <w:r w:rsidRPr="00850267">
        <w:rPr>
          <w:rFonts w:ascii="Times" w:eastAsia="Calibri" w:hAnsi="Times" w:cs="Times"/>
          <w:lang w:eastAsia="en-US"/>
        </w:rPr>
        <w:t>в соответствии:</w:t>
      </w:r>
      <w:r w:rsidRPr="00850267">
        <w:rPr>
          <w:rFonts w:ascii="Times" w:eastAsia="Calibri" w:hAnsi="Times" w:cs="Times"/>
        </w:rPr>
        <w:t xml:space="preserve"> с техническим заданием </w:t>
      </w:r>
      <w:r w:rsidRPr="00850267">
        <w:rPr>
          <w:rFonts w:ascii="Times" w:hAnsi="Times" w:cs="Times"/>
        </w:rPr>
        <w:t>на сумму 4 000,0 тыс. рублей</w:t>
      </w:r>
      <w:r w:rsidR="002C1864" w:rsidRPr="00850267">
        <w:rPr>
          <w:rFonts w:ascii="Times" w:hAnsi="Times" w:cs="Times"/>
        </w:rPr>
        <w:t xml:space="preserve"> </w:t>
      </w:r>
      <w:r w:rsidR="00DD2119" w:rsidRPr="00850267">
        <w:rPr>
          <w:rFonts w:ascii="Times" w:hAnsi="Times" w:cs="Times"/>
        </w:rPr>
        <w:t>с ИП Алякишевым В.В.</w:t>
      </w:r>
    </w:p>
    <w:p w:rsidR="00967BC5" w:rsidRPr="00850267" w:rsidRDefault="00967BC5" w:rsidP="00850267">
      <w:pPr>
        <w:spacing w:line="264" w:lineRule="auto"/>
        <w:ind w:firstLine="709"/>
        <w:jc w:val="both"/>
        <w:rPr>
          <w:rFonts w:ascii="Times" w:eastAsia="Calibri" w:hAnsi="Times" w:cs="Times"/>
        </w:rPr>
      </w:pPr>
      <w:r w:rsidRPr="00850267">
        <w:rPr>
          <w:rFonts w:ascii="Times" w:hAnsi="Times" w:cs="Times"/>
        </w:rPr>
        <w:t xml:space="preserve">Техническим заданием определен </w:t>
      </w:r>
      <w:r w:rsidRPr="00850267">
        <w:rPr>
          <w:rFonts w:ascii="Times" w:eastAsia="Calibri" w:hAnsi="Times" w:cs="Times"/>
        </w:rPr>
        <w:t xml:space="preserve">перечень, объем и порядок выполнения работ по содержанию </w:t>
      </w:r>
      <w:r w:rsidRPr="00850267">
        <w:rPr>
          <w:rFonts w:ascii="Times" w:hAnsi="Times" w:cs="Times"/>
        </w:rPr>
        <w:t xml:space="preserve">муниципальных автомобильных дорог общего пользования местного значения Нижнеилимского муниципального района: </w:t>
      </w:r>
      <w:r w:rsidRPr="00850267">
        <w:rPr>
          <w:rFonts w:ascii="Times" w:hAnsi="Times" w:cs="Times"/>
          <w:color w:val="000000" w:themeColor="text1"/>
        </w:rPr>
        <w:t>"Подъезд к автомобильной дороге "от пос. Березняки до п. Заморский",</w:t>
      </w:r>
      <w:r w:rsidR="007D61EF">
        <w:rPr>
          <w:rFonts w:ascii="Times" w:hAnsi="Times" w:cs="Times"/>
          <w:color w:val="000000" w:themeColor="text1"/>
        </w:rPr>
        <w:t xml:space="preserve"> </w:t>
      </w:r>
      <w:r w:rsidRPr="00850267">
        <w:rPr>
          <w:rFonts w:ascii="Times" w:hAnsi="Times" w:cs="Times"/>
          <w:color w:val="000000" w:themeColor="text1"/>
        </w:rPr>
        <w:t xml:space="preserve">"Березняки – Заморский", "Заморский – Дальний", </w:t>
      </w:r>
      <w:r w:rsidRPr="00850267">
        <w:rPr>
          <w:rFonts w:ascii="Times" w:hAnsi="Times" w:cs="Times"/>
          <w:color w:val="000000"/>
        </w:rPr>
        <w:t>"</w:t>
      </w:r>
      <w:r w:rsidRPr="00850267">
        <w:rPr>
          <w:rFonts w:ascii="Times" w:hAnsi="Times" w:cs="Times"/>
        </w:rPr>
        <w:t>Вилюй – "Березняки – Заморский".</w:t>
      </w:r>
    </w:p>
    <w:p w:rsidR="0015393C" w:rsidRPr="00850267" w:rsidRDefault="00967BC5" w:rsidP="00850267">
      <w:pPr>
        <w:autoSpaceDE w:val="0"/>
        <w:autoSpaceDN w:val="0"/>
        <w:adjustRightInd w:val="0"/>
        <w:spacing w:line="264" w:lineRule="auto"/>
        <w:ind w:firstLine="709"/>
        <w:jc w:val="both"/>
        <w:rPr>
          <w:rFonts w:ascii="Times" w:hAnsi="Times" w:cs="Times"/>
        </w:rPr>
      </w:pPr>
      <w:r w:rsidRPr="00850267">
        <w:rPr>
          <w:rFonts w:ascii="Times" w:hAnsi="Times" w:cs="Times"/>
        </w:rPr>
        <w:t>Перечень и состав работ, выполняемых подрядчиком в рамках Контракта:</w:t>
      </w:r>
    </w:p>
    <w:p w:rsidR="00967BC5" w:rsidRPr="00850267" w:rsidRDefault="00023A1C" w:rsidP="00850267">
      <w:pPr>
        <w:autoSpaceDE w:val="0"/>
        <w:autoSpaceDN w:val="0"/>
        <w:adjustRightInd w:val="0"/>
        <w:spacing w:line="264" w:lineRule="auto"/>
        <w:ind w:firstLine="709"/>
        <w:jc w:val="both"/>
        <w:rPr>
          <w:rFonts w:ascii="Times" w:hAnsi="Times" w:cs="Times"/>
        </w:rPr>
      </w:pPr>
      <w:r w:rsidRPr="00850267">
        <w:rPr>
          <w:rFonts w:ascii="Times" w:hAnsi="Times" w:cs="Times"/>
        </w:rPr>
        <w:t>- работы по установке технических средств регулирования и организации дорожного движения;</w:t>
      </w:r>
    </w:p>
    <w:p w:rsidR="00023A1C" w:rsidRPr="00850267" w:rsidRDefault="00023A1C" w:rsidP="00850267">
      <w:pPr>
        <w:autoSpaceDE w:val="0"/>
        <w:autoSpaceDN w:val="0"/>
        <w:adjustRightInd w:val="0"/>
        <w:spacing w:line="264" w:lineRule="auto"/>
        <w:ind w:firstLine="709"/>
        <w:jc w:val="both"/>
        <w:rPr>
          <w:rFonts w:ascii="Times" w:hAnsi="Times" w:cs="Times"/>
        </w:rPr>
      </w:pPr>
      <w:r w:rsidRPr="00850267">
        <w:rPr>
          <w:rFonts w:ascii="Times" w:hAnsi="Times" w:cs="Times"/>
        </w:rPr>
        <w:t>- освобождение проезжей части и земляного полотна от объектов, препятствующих проезду транспортных средств;</w:t>
      </w:r>
    </w:p>
    <w:p w:rsidR="00023A1C" w:rsidRPr="00850267" w:rsidRDefault="00023A1C" w:rsidP="00850267">
      <w:pPr>
        <w:autoSpaceDE w:val="0"/>
        <w:autoSpaceDN w:val="0"/>
        <w:adjustRightInd w:val="0"/>
        <w:spacing w:line="264" w:lineRule="auto"/>
        <w:ind w:firstLine="709"/>
        <w:jc w:val="both"/>
        <w:rPr>
          <w:rFonts w:ascii="Times" w:hAnsi="Times" w:cs="Times"/>
        </w:rPr>
      </w:pPr>
      <w:r w:rsidRPr="00850267">
        <w:rPr>
          <w:rFonts w:ascii="Times" w:hAnsi="Times" w:cs="Times"/>
        </w:rPr>
        <w:t>- содержание земляного полотна и водоотвода;</w:t>
      </w:r>
    </w:p>
    <w:p w:rsidR="00023A1C" w:rsidRPr="00850267" w:rsidRDefault="00023A1C" w:rsidP="00850267">
      <w:pPr>
        <w:autoSpaceDE w:val="0"/>
        <w:autoSpaceDN w:val="0"/>
        <w:adjustRightInd w:val="0"/>
        <w:spacing w:line="264" w:lineRule="auto"/>
        <w:ind w:firstLine="709"/>
        <w:jc w:val="both"/>
        <w:rPr>
          <w:rFonts w:ascii="Times" w:hAnsi="Times" w:cs="Times"/>
        </w:rPr>
      </w:pPr>
      <w:r w:rsidRPr="00850267">
        <w:rPr>
          <w:rFonts w:ascii="Times" w:hAnsi="Times" w:cs="Times"/>
        </w:rPr>
        <w:t>- профилирование и ремонтная планировка автодорог;</w:t>
      </w:r>
    </w:p>
    <w:p w:rsidR="00023A1C" w:rsidRPr="00850267" w:rsidRDefault="00023A1C" w:rsidP="00850267">
      <w:pPr>
        <w:autoSpaceDE w:val="0"/>
        <w:autoSpaceDN w:val="0"/>
        <w:adjustRightInd w:val="0"/>
        <w:spacing w:line="264" w:lineRule="auto"/>
        <w:ind w:firstLine="709"/>
        <w:jc w:val="both"/>
        <w:rPr>
          <w:rFonts w:ascii="Times" w:hAnsi="Times" w:cs="Times"/>
        </w:rPr>
      </w:pPr>
      <w:r w:rsidRPr="00850267">
        <w:rPr>
          <w:rFonts w:ascii="Times" w:hAnsi="Times" w:cs="Times"/>
        </w:rPr>
        <w:t>- устройство подстилающих и выравнивающих слоев оснований, заполнение колей ЩПС;</w:t>
      </w:r>
    </w:p>
    <w:p w:rsidR="00023A1C" w:rsidRPr="00850267" w:rsidRDefault="00023A1C" w:rsidP="00850267">
      <w:pPr>
        <w:spacing w:line="264" w:lineRule="auto"/>
        <w:ind w:firstLine="709"/>
        <w:rPr>
          <w:rFonts w:ascii="Times" w:hAnsi="Times" w:cs="Times"/>
        </w:rPr>
      </w:pPr>
      <w:r w:rsidRPr="00850267">
        <w:rPr>
          <w:rFonts w:ascii="Times" w:hAnsi="Times" w:cs="Times"/>
        </w:rPr>
        <w:t>- работы по содержанию мостов и труб;</w:t>
      </w:r>
    </w:p>
    <w:p w:rsidR="00DD2119" w:rsidRPr="00850267" w:rsidRDefault="00023A1C" w:rsidP="00850267">
      <w:pPr>
        <w:spacing w:line="264" w:lineRule="auto"/>
        <w:ind w:firstLine="709"/>
        <w:rPr>
          <w:rFonts w:ascii="Times" w:hAnsi="Times" w:cs="Times"/>
        </w:rPr>
      </w:pPr>
      <w:r w:rsidRPr="00850267">
        <w:rPr>
          <w:rFonts w:ascii="Times" w:hAnsi="Times" w:cs="Times"/>
        </w:rPr>
        <w:t>-</w:t>
      </w:r>
      <w:r w:rsidR="002C1864" w:rsidRPr="00850267">
        <w:rPr>
          <w:rFonts w:ascii="Times" w:hAnsi="Times" w:cs="Times"/>
        </w:rPr>
        <w:t xml:space="preserve"> </w:t>
      </w:r>
      <w:r w:rsidRPr="00850267">
        <w:rPr>
          <w:rFonts w:ascii="Times" w:hAnsi="Times" w:cs="Times"/>
        </w:rPr>
        <w:t xml:space="preserve">зимнее и летнее содержание искусственных сооружений.                                                                                                                                                                                                                                                                                                                                                                                                                                                                                                                                                                                                                                                                                                                                                                                                                                                                                                                                                        </w:t>
      </w:r>
    </w:p>
    <w:p w:rsidR="00C94E2E" w:rsidRPr="00850267" w:rsidRDefault="000F3023" w:rsidP="00850267">
      <w:pPr>
        <w:autoSpaceDE w:val="0"/>
        <w:autoSpaceDN w:val="0"/>
        <w:adjustRightInd w:val="0"/>
        <w:spacing w:line="264" w:lineRule="auto"/>
        <w:ind w:firstLine="709"/>
        <w:jc w:val="both"/>
        <w:rPr>
          <w:rFonts w:ascii="Times" w:hAnsi="Times" w:cs="Times"/>
        </w:rPr>
      </w:pPr>
      <w:r w:rsidRPr="00850267">
        <w:rPr>
          <w:rFonts w:ascii="Times" w:hAnsi="Times" w:cs="Times"/>
        </w:rPr>
        <w:t>Ежемесячно составлялись акты сдачи-приемки работ, заключения экспертизы силами Заказчика результатов исполнения муниципального контракта</w:t>
      </w:r>
      <w:r w:rsidR="00DC091E" w:rsidRPr="00850267">
        <w:rPr>
          <w:rFonts w:ascii="Times" w:hAnsi="Times" w:cs="Times"/>
        </w:rPr>
        <w:t>. Нарушения не установлены.</w:t>
      </w:r>
    </w:p>
    <w:p w:rsidR="00DC091E" w:rsidRDefault="00DC091E" w:rsidP="00850267">
      <w:pPr>
        <w:tabs>
          <w:tab w:val="left" w:pos="993"/>
          <w:tab w:val="left" w:pos="1134"/>
        </w:tabs>
        <w:spacing w:line="264" w:lineRule="auto"/>
        <w:ind w:firstLine="709"/>
        <w:jc w:val="both"/>
        <w:rPr>
          <w:rFonts w:asciiTheme="minorHAnsi" w:eastAsia="Calibri" w:hAnsiTheme="minorHAnsi" w:cs="Times"/>
        </w:rPr>
      </w:pPr>
      <w:r w:rsidRPr="00850267">
        <w:rPr>
          <w:rFonts w:ascii="Times" w:hAnsi="Times" w:cs="Times"/>
        </w:rPr>
        <w:t>Между администрацией района и МУП «УК Коммунальные услуги» заключен муниципальный контракт от 05.05.2022 № 2022.19</w:t>
      </w:r>
      <w:r w:rsidR="00417F30" w:rsidRPr="00850267">
        <w:rPr>
          <w:rFonts w:ascii="Times" w:hAnsi="Times" w:cs="Times"/>
        </w:rPr>
        <w:t xml:space="preserve"> на сумму 2 900,0 тыс. рублей</w:t>
      </w:r>
      <w:r w:rsidRPr="00850267">
        <w:rPr>
          <w:rFonts w:ascii="Times" w:hAnsi="Times" w:cs="Times"/>
        </w:rPr>
        <w:t xml:space="preserve">. Согласно условиям контракта (п. 1.1)  </w:t>
      </w:r>
      <w:r w:rsidRPr="00850267">
        <w:rPr>
          <w:rFonts w:ascii="Times" w:eastAsia="Calibri" w:hAnsi="Times" w:cs="Times"/>
        </w:rPr>
        <w:t xml:space="preserve">Заказчик поручает, а Подрядчик  принимает на себя обязательства по выполнению работ по содержанию муниципальных автомобильных дорог общего пользования местного значения Нижнеилимского муниципального района (далее – работы), </w:t>
      </w:r>
      <w:r w:rsidRPr="00850267">
        <w:rPr>
          <w:rFonts w:ascii="Times" w:eastAsia="Calibri" w:hAnsi="Times" w:cs="Times"/>
          <w:lang w:eastAsia="en-US"/>
        </w:rPr>
        <w:t>в соответствии:</w:t>
      </w:r>
      <w:r w:rsidRPr="00850267">
        <w:rPr>
          <w:rFonts w:ascii="Times" w:eastAsia="Calibri" w:hAnsi="Times" w:cs="Times"/>
        </w:rPr>
        <w:t xml:space="preserve"> с техническим заданием (приложение № 1 к Контракту),</w:t>
      </w:r>
      <w:r w:rsidRPr="00850267">
        <w:rPr>
          <w:rFonts w:ascii="Times" w:eastAsia="Calibri" w:hAnsi="Times" w:cs="Times"/>
          <w:lang w:eastAsia="en-US"/>
        </w:rPr>
        <w:t xml:space="preserve"> законодательством Российской Федерации, требованиями</w:t>
      </w:r>
      <w:r w:rsidRPr="00850267">
        <w:rPr>
          <w:rFonts w:ascii="Times" w:eastAsia="Calibri" w:hAnsi="Times" w:cs="Times"/>
        </w:rPr>
        <w:t xml:space="preserve"> отраслевых дорожных норм (ОДМ), строительных норм и правил, Государственных стандартов и</w:t>
      </w:r>
      <w:r w:rsidRPr="00850267">
        <w:rPr>
          <w:rFonts w:ascii="Times" w:eastAsia="Calibri" w:hAnsi="Times" w:cs="Times"/>
          <w:lang w:eastAsia="en-US"/>
        </w:rPr>
        <w:t xml:space="preserve"> иных нормативных правовых актов, регулирующих порядок выполнения таких видов работ, устанавливающих требования к качеству таких видов работ, в соответствии с условиями Контракта, </w:t>
      </w:r>
      <w:r w:rsidRPr="00850267">
        <w:rPr>
          <w:rFonts w:ascii="Times" w:eastAsia="Calibri" w:hAnsi="Times" w:cs="Times"/>
        </w:rPr>
        <w:t>а Заказчик обязуется принять и оплатить выполненные работы в порядке и на условиях, предусмотренных Контрактом.</w:t>
      </w:r>
    </w:p>
    <w:p w:rsidR="0062081F" w:rsidRPr="0062081F" w:rsidRDefault="0062081F" w:rsidP="0062081F">
      <w:pPr>
        <w:tabs>
          <w:tab w:val="left" w:pos="993"/>
          <w:tab w:val="left" w:pos="1134"/>
        </w:tabs>
        <w:spacing w:line="264" w:lineRule="auto"/>
        <w:ind w:firstLine="709"/>
        <w:jc w:val="both"/>
        <w:rPr>
          <w:rFonts w:ascii="Times" w:eastAsia="Calibri" w:hAnsi="Times" w:cs="Times"/>
        </w:rPr>
      </w:pPr>
      <w:r w:rsidRPr="0062081F">
        <w:rPr>
          <w:rFonts w:ascii="Times" w:eastAsia="Calibri" w:hAnsi="Times" w:cs="Times"/>
        </w:rPr>
        <w:t>Проанализировав информацию, размещенной в ЕИС по результатам исполнения муниципального контракта, КСП Нижнеилимского муниципального района нарушений не установлено. Контракт исполнен на сумму 2 222,1 тыс. рублей (доп.</w:t>
      </w:r>
      <w:r w:rsidR="007D61EF">
        <w:rPr>
          <w:rFonts w:ascii="Times" w:eastAsia="Calibri" w:hAnsi="Times" w:cs="Times"/>
        </w:rPr>
        <w:t xml:space="preserve"> </w:t>
      </w:r>
      <w:r w:rsidRPr="0062081F">
        <w:rPr>
          <w:rFonts w:ascii="Times" w:eastAsia="Calibri" w:hAnsi="Times" w:cs="Times"/>
        </w:rPr>
        <w:t xml:space="preserve">соглашение от 20.12.2022), акты приемки-сдачи размещены с соблюдением сроков, предусмотренных законом о контрактной системе в сфере закупок. </w:t>
      </w:r>
    </w:p>
    <w:p w:rsidR="00806146" w:rsidRDefault="0002677B" w:rsidP="001536B2">
      <w:pPr>
        <w:tabs>
          <w:tab w:val="left" w:pos="567"/>
        </w:tabs>
        <w:spacing w:line="264" w:lineRule="auto"/>
        <w:ind w:firstLine="709"/>
        <w:jc w:val="both"/>
      </w:pPr>
      <w:r w:rsidRPr="00850267">
        <w:t>4.</w:t>
      </w:r>
      <w:r w:rsidR="00653D05" w:rsidRPr="00850267">
        <w:t xml:space="preserve"> </w:t>
      </w:r>
      <w:r w:rsidR="00495777" w:rsidRPr="00850267">
        <w:t xml:space="preserve">Согласно </w:t>
      </w:r>
      <w:r w:rsidR="003011A5" w:rsidRPr="00850267">
        <w:t>Оценк</w:t>
      </w:r>
      <w:r w:rsidR="00495777" w:rsidRPr="00850267">
        <w:t>е</w:t>
      </w:r>
      <w:r w:rsidR="003011A5" w:rsidRPr="00850267">
        <w:t xml:space="preserve"> эффективности использования бюджетных средств в области дорожной деятельности по критериям и показателям </w:t>
      </w:r>
      <w:r w:rsidR="00495777" w:rsidRPr="00850267">
        <w:t>за 2022 год,  по</w:t>
      </w:r>
      <w:r w:rsidR="008E7C60" w:rsidRPr="00850267">
        <w:t xml:space="preserve"> информации, </w:t>
      </w:r>
      <w:r w:rsidR="008E7C60" w:rsidRPr="00850267">
        <w:lastRenderedPageBreak/>
        <w:t>представленной Отделом ЖКХ и ТиС</w:t>
      </w:r>
      <w:r w:rsidR="00495777" w:rsidRPr="00850267">
        <w:t>, муниципальная программа "Развитие автомобильных дорог  общего пользования местного значения вне границ населенных пунктов в границах муниципального образования "Нижнеилимский район" и в границах населенных пунктов, относящихся к межселенной территории муниципального образования "Нижнеилимский район" на 2018-2024 годы</w:t>
      </w:r>
      <w:r w:rsidR="00850267">
        <w:t>»</w:t>
      </w:r>
      <w:r w:rsidR="00495777" w:rsidRPr="00850267">
        <w:t xml:space="preserve"> </w:t>
      </w:r>
      <w:r w:rsidR="00E52FE0" w:rsidRPr="00850267">
        <w:t>признана удовлетворительной: не выполнены работы по постановке на государственный кадастровый учет земельного участка под автодорогой «Железногорск-Илимский  - Суворовский»</w:t>
      </w:r>
      <w:r w:rsidR="009371CD" w:rsidRPr="00850267">
        <w:t>.</w:t>
      </w:r>
    </w:p>
    <w:p w:rsidR="008A4ED8" w:rsidRPr="008A4ED8" w:rsidRDefault="008A4ED8" w:rsidP="001536B2">
      <w:pPr>
        <w:tabs>
          <w:tab w:val="left" w:pos="567"/>
        </w:tabs>
        <w:spacing w:line="264" w:lineRule="auto"/>
        <w:ind w:firstLine="709"/>
        <w:jc w:val="both"/>
        <w:rPr>
          <w:i/>
        </w:rPr>
      </w:pPr>
      <w:r w:rsidRPr="008A4ED8">
        <w:rPr>
          <w:i/>
        </w:rPr>
        <w:t>Согласно пояснениям объекта проверки, постановка на кадастровый учет земельного участка под вышеуказанной автодорогой  возможна после разработки проекта межевания территории для размещения автомобильной дороги общего пользования местного значения. Данный вопрос находится на контроле администрации Нижнеилимского муниципального района.</w:t>
      </w:r>
    </w:p>
    <w:p w:rsidR="007D5219" w:rsidRDefault="007D5219" w:rsidP="001536B2">
      <w:pPr>
        <w:spacing w:line="264" w:lineRule="auto"/>
        <w:ind w:firstLine="709"/>
        <w:jc w:val="both"/>
      </w:pPr>
    </w:p>
    <w:p w:rsidR="008A4ED8" w:rsidRDefault="008A4ED8" w:rsidP="001536B2">
      <w:pPr>
        <w:spacing w:line="264" w:lineRule="auto"/>
        <w:ind w:firstLine="709"/>
        <w:jc w:val="both"/>
        <w:rPr>
          <w:b/>
        </w:rPr>
      </w:pPr>
      <w:r w:rsidRPr="008A4ED8">
        <w:rPr>
          <w:b/>
        </w:rPr>
        <w:t xml:space="preserve">Выводы: </w:t>
      </w:r>
    </w:p>
    <w:p w:rsidR="0062081F" w:rsidRDefault="007D61EF" w:rsidP="0062081F">
      <w:pPr>
        <w:autoSpaceDE w:val="0"/>
        <w:autoSpaceDN w:val="0"/>
        <w:adjustRightInd w:val="0"/>
        <w:spacing w:line="264" w:lineRule="auto"/>
        <w:ind w:firstLine="709"/>
        <w:jc w:val="both"/>
        <w:outlineLvl w:val="0"/>
      </w:pPr>
      <w:r>
        <w:t>1</w:t>
      </w:r>
      <w:r w:rsidR="008A4ED8" w:rsidRPr="008A4ED8">
        <w:t xml:space="preserve">. </w:t>
      </w:r>
      <w:r w:rsidR="0062081F">
        <w:t>Нормативная правовая база, регулирующая дорожную деятельность в отношении автомобильных дорог общего пользования местного значения МО «Нижнеилимский район», недостаточна и требует разработки и принятия правовых актов администрацией района.</w:t>
      </w:r>
    </w:p>
    <w:p w:rsidR="008A4ED8" w:rsidRPr="0062081F" w:rsidRDefault="008A4ED8" w:rsidP="0062081F">
      <w:pPr>
        <w:autoSpaceDE w:val="0"/>
        <w:autoSpaceDN w:val="0"/>
        <w:adjustRightInd w:val="0"/>
        <w:spacing w:line="264" w:lineRule="auto"/>
        <w:ind w:firstLine="709"/>
        <w:jc w:val="both"/>
        <w:outlineLvl w:val="0"/>
      </w:pPr>
      <w:r>
        <w:rPr>
          <w:bCs/>
        </w:rPr>
        <w:t>В</w:t>
      </w:r>
      <w:r w:rsidRPr="008A4ED8">
        <w:rPr>
          <w:bCs/>
        </w:rPr>
        <w:t xml:space="preserve"> нарушение ст. 25 Федерального закона № 257-ФЗ </w:t>
      </w:r>
      <w:r w:rsidRPr="00353CFD">
        <w:rPr>
          <w:bCs/>
        </w:rPr>
        <w:t xml:space="preserve">Порядок установления и использования полос отвода автомобильных дорого местного значения общего пользования, расположенных на территории района </w:t>
      </w:r>
      <w:r>
        <w:rPr>
          <w:bCs/>
        </w:rPr>
        <w:t>не разработан</w:t>
      </w:r>
      <w:r w:rsidR="0062081F">
        <w:rPr>
          <w:bCs/>
        </w:rPr>
        <w:t xml:space="preserve"> и не принят</w:t>
      </w:r>
      <w:r w:rsidRPr="00353CFD">
        <w:rPr>
          <w:bCs/>
        </w:rPr>
        <w:t>.</w:t>
      </w:r>
    </w:p>
    <w:p w:rsidR="008A4ED8" w:rsidRDefault="008A4ED8" w:rsidP="008A4ED8">
      <w:pPr>
        <w:autoSpaceDE w:val="0"/>
        <w:autoSpaceDN w:val="0"/>
        <w:adjustRightInd w:val="0"/>
        <w:spacing w:line="264" w:lineRule="auto"/>
        <w:ind w:firstLine="709"/>
        <w:jc w:val="both"/>
        <w:outlineLvl w:val="0"/>
        <w:rPr>
          <w:bCs/>
        </w:rPr>
      </w:pPr>
      <w:r>
        <w:rPr>
          <w:bCs/>
        </w:rPr>
        <w:t>Порядок содержания и ремонта автомобильных дорог устанавливается нормативными правовыми актами Российской Федерации и муниципальными правовыми актами. Указанный нормативный правой акт на территории Нижнеилимского района не принят, что является не соблюдением требования ст. 18 Федерального закона № 257-ФЗ.</w:t>
      </w:r>
    </w:p>
    <w:p w:rsidR="008A4ED8" w:rsidRDefault="007D61EF" w:rsidP="001536B2">
      <w:pPr>
        <w:spacing w:line="264" w:lineRule="auto"/>
        <w:ind w:firstLine="709"/>
        <w:jc w:val="both"/>
      </w:pPr>
      <w:r>
        <w:t>2</w:t>
      </w:r>
      <w:r w:rsidR="008A4ED8">
        <w:t>. В нарушение Типовой инструкции по техническому учету и паспортизации автомобильных дорог общего пользования (ВСН 1-83), Классификация работ по капитальному ремонту, ремонту и содержанию автомобильных дорог, утвержденных приказом Минтранса РФ от 16.11.2012 № 402 на 4 автомобильные дороги общего пользования местного значения, находящиеся в собственности МО «Нижнеилимский район», отсутствуют технические паспорта, составленные в соответствии с ГОСТ 33388-2015.</w:t>
      </w:r>
    </w:p>
    <w:p w:rsidR="008A4ED8" w:rsidRDefault="007D61EF" w:rsidP="001536B2">
      <w:pPr>
        <w:spacing w:line="264" w:lineRule="auto"/>
        <w:ind w:firstLine="709"/>
        <w:jc w:val="both"/>
      </w:pPr>
      <w:r>
        <w:t>3</w:t>
      </w:r>
      <w:r w:rsidR="008A4ED8">
        <w:t>. В нарушение норм Федерального закона от 13.07.2015 № 218-ФЗ «О государственной регистрации недвижимости» 4 автомобильные дороги</w:t>
      </w:r>
      <w:r w:rsidR="0062081F">
        <w:t xml:space="preserve"> и </w:t>
      </w:r>
      <w:r w:rsidR="008A4ED8">
        <w:t xml:space="preserve">земельные участки под </w:t>
      </w:r>
      <w:r>
        <w:t>18 дорогами</w:t>
      </w:r>
      <w:r w:rsidR="008A4ED8">
        <w:t xml:space="preserve"> не поставлены на кадастровый учет, право муниципальной собственности не зарегистрировано, что свидетельствует о ненадлежащем выполнении Департаментом по управлению муниципальным имуществом администрации Нижнеи</w:t>
      </w:r>
      <w:r w:rsidR="0062081F">
        <w:t xml:space="preserve">лимского муниципального района своих полномочий.  В </w:t>
      </w:r>
      <w:r w:rsidR="008A4ED8">
        <w:t>проверяемом периоде и текущем 2023 году бюджетные ассигнования на проведение работ по паспортизации автомобильных дорог общего пользования местного значения администрацией района не предусматривались.</w:t>
      </w:r>
    </w:p>
    <w:p w:rsidR="008A4ED8" w:rsidRDefault="008A4ED8" w:rsidP="001536B2">
      <w:pPr>
        <w:spacing w:line="264" w:lineRule="auto"/>
        <w:ind w:firstLine="709"/>
        <w:jc w:val="both"/>
      </w:pPr>
    </w:p>
    <w:p w:rsidR="007D5219" w:rsidRPr="0062081F" w:rsidRDefault="008A4ED8" w:rsidP="001536B2">
      <w:pPr>
        <w:spacing w:line="264" w:lineRule="auto"/>
        <w:ind w:firstLine="709"/>
        <w:jc w:val="both"/>
        <w:rPr>
          <w:b/>
        </w:rPr>
      </w:pPr>
      <w:r w:rsidRPr="0062081F">
        <w:rPr>
          <w:b/>
        </w:rPr>
        <w:t>Предложения (рекомендации):</w:t>
      </w:r>
    </w:p>
    <w:p w:rsidR="008A4ED8" w:rsidRDefault="008A4ED8" w:rsidP="001536B2">
      <w:pPr>
        <w:spacing w:line="264" w:lineRule="auto"/>
        <w:ind w:firstLine="709"/>
        <w:jc w:val="both"/>
      </w:pPr>
      <w:r>
        <w:t>Проанализировать результаты контрольного мероприятия, принять действенные меры по устранению выявленных фактов нарушений.</w:t>
      </w:r>
    </w:p>
    <w:p w:rsidR="0062081F" w:rsidRPr="0062081F" w:rsidRDefault="0062081F" w:rsidP="0062081F">
      <w:pPr>
        <w:autoSpaceDE w:val="0"/>
        <w:autoSpaceDN w:val="0"/>
        <w:adjustRightInd w:val="0"/>
        <w:spacing w:line="264" w:lineRule="auto"/>
        <w:ind w:firstLine="709"/>
        <w:jc w:val="both"/>
        <w:rPr>
          <w:rFonts w:ascii="Times" w:hAnsi="Times"/>
        </w:rPr>
      </w:pPr>
      <w:r w:rsidRPr="0062081F">
        <w:rPr>
          <w:rFonts w:ascii="Times" w:hAnsi="Times"/>
        </w:rPr>
        <w:t>О результатах рассмотрения настоящего Отчета и принятых мерах по устранению отмеченных нарушений и недостатков необходимо проинформировать Контрольно-счетную палату Нижнеилимского муниципального района до 31.01.2024.</w:t>
      </w:r>
    </w:p>
    <w:p w:rsidR="0062081F" w:rsidRDefault="0062081F" w:rsidP="001536B2">
      <w:pPr>
        <w:spacing w:line="264" w:lineRule="auto"/>
        <w:ind w:firstLine="709"/>
        <w:jc w:val="both"/>
        <w:rPr>
          <w:rFonts w:ascii="Times" w:hAnsi="Times"/>
        </w:rPr>
      </w:pPr>
    </w:p>
    <w:p w:rsidR="007D5219" w:rsidRPr="0062081F" w:rsidRDefault="007D5219" w:rsidP="00AB3ADA">
      <w:pPr>
        <w:ind w:firstLine="567"/>
        <w:jc w:val="both"/>
        <w:rPr>
          <w:rFonts w:ascii="Times" w:hAnsi="Times"/>
        </w:rPr>
      </w:pPr>
    </w:p>
    <w:p w:rsidR="0062081F" w:rsidRDefault="00806146" w:rsidP="0062081F">
      <w:pPr>
        <w:jc w:val="both"/>
      </w:pPr>
      <w:r>
        <w:t>П</w:t>
      </w:r>
      <w:r w:rsidR="008B7F2E">
        <w:t>р</w:t>
      </w:r>
      <w:r w:rsidR="00B106C4">
        <w:t>едседател</w:t>
      </w:r>
      <w:r>
        <w:t>ь</w:t>
      </w:r>
      <w:r w:rsidR="00E23F2F">
        <w:t xml:space="preserve"> </w:t>
      </w:r>
      <w:r w:rsidR="00163B7A">
        <w:t xml:space="preserve">КСП </w:t>
      </w:r>
    </w:p>
    <w:p w:rsidR="00806146" w:rsidRDefault="00B106C4" w:rsidP="0062081F">
      <w:pPr>
        <w:jc w:val="both"/>
      </w:pPr>
      <w:r>
        <w:t>Нижнеилимского муниципального</w:t>
      </w:r>
      <w:r w:rsidR="00163B7A">
        <w:t xml:space="preserve"> района</w:t>
      </w:r>
      <w:r w:rsidR="00163B7A">
        <w:tab/>
      </w:r>
      <w:r w:rsidR="00E67287">
        <w:t xml:space="preserve">      </w:t>
      </w:r>
      <w:r w:rsidR="0062081F">
        <w:t xml:space="preserve">                                         </w:t>
      </w:r>
      <w:r w:rsidR="00E67287">
        <w:t xml:space="preserve">    О.В. </w:t>
      </w:r>
      <w:r w:rsidR="00806146">
        <w:t xml:space="preserve">Кияница </w:t>
      </w:r>
    </w:p>
    <w:p w:rsidR="00806146" w:rsidRDefault="00806146" w:rsidP="00163B7A">
      <w:pPr>
        <w:tabs>
          <w:tab w:val="left" w:pos="7703"/>
        </w:tabs>
        <w:jc w:val="both"/>
      </w:pPr>
    </w:p>
    <w:p w:rsidR="00BC4310" w:rsidRDefault="00AA4BE7" w:rsidP="00AA4BE7">
      <w:pPr>
        <w:pStyle w:val="ae"/>
        <w:shd w:val="clear" w:color="auto" w:fill="FFFFFF"/>
        <w:tabs>
          <w:tab w:val="left" w:pos="8310"/>
        </w:tabs>
        <w:spacing w:before="0" w:beforeAutospacing="0" w:after="0" w:afterAutospacing="0"/>
        <w:jc w:val="both"/>
        <w:textAlignment w:val="baseline"/>
      </w:pPr>
      <w:r>
        <w:tab/>
      </w:r>
    </w:p>
    <w:sectPr w:rsidR="00BC4310" w:rsidSect="0062081F">
      <w:headerReference w:type="default" r:id="rId11"/>
      <w:footerReference w:type="default" r:id="rId12"/>
      <w:pgSz w:w="11906" w:h="16838"/>
      <w:pgMar w:top="-567" w:right="707" w:bottom="851" w:left="1418" w:header="137"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44F" w:rsidRDefault="002E444F" w:rsidP="002428EC">
      <w:r>
        <w:separator/>
      </w:r>
    </w:p>
  </w:endnote>
  <w:endnote w:type="continuationSeparator" w:id="1">
    <w:p w:rsidR="002E444F" w:rsidRDefault="002E444F" w:rsidP="002428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altName w:val="Univers"/>
    <w:panose1 w:val="020B0604020202020204"/>
    <w:charset w:val="CC"/>
    <w:family w:val="swiss"/>
    <w:pitch w:val="variable"/>
    <w:sig w:usb0="20002A87" w:usb1="00000000" w:usb2="00000000" w:usb3="00000000" w:csb0="000001FF"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23" w:rsidRDefault="00D17A3F">
    <w:pPr>
      <w:pStyle w:val="a6"/>
      <w:jc w:val="center"/>
    </w:pPr>
    <w:r>
      <w:rPr>
        <w:noProof/>
      </w:rPr>
      <w:fldChar w:fldCharType="begin"/>
    </w:r>
    <w:r w:rsidR="000F3023">
      <w:rPr>
        <w:noProof/>
      </w:rPr>
      <w:instrText xml:space="preserve"> PAGE   \* MERGEFORMAT </w:instrText>
    </w:r>
    <w:r>
      <w:rPr>
        <w:noProof/>
      </w:rPr>
      <w:fldChar w:fldCharType="separate"/>
    </w:r>
    <w:r w:rsidR="007D61EF">
      <w:rPr>
        <w:noProof/>
      </w:rPr>
      <w:t>11</w:t>
    </w:r>
    <w:r>
      <w:rPr>
        <w:noProof/>
      </w:rPr>
      <w:fldChar w:fldCharType="end"/>
    </w:r>
  </w:p>
  <w:p w:rsidR="000F3023" w:rsidRDefault="000F30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44F" w:rsidRDefault="002E444F" w:rsidP="002428EC">
      <w:r>
        <w:separator/>
      </w:r>
    </w:p>
  </w:footnote>
  <w:footnote w:type="continuationSeparator" w:id="1">
    <w:p w:rsidR="002E444F" w:rsidRDefault="002E444F" w:rsidP="00242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023" w:rsidRDefault="000F3023">
    <w:pPr>
      <w:pStyle w:val="a4"/>
    </w:pPr>
  </w:p>
  <w:p w:rsidR="000F3023" w:rsidRDefault="000F3023">
    <w:pPr>
      <w:pStyle w:val="a4"/>
    </w:pPr>
  </w:p>
  <w:p w:rsidR="000F3023" w:rsidRDefault="000F3023">
    <w:pPr>
      <w:pStyle w:val="a4"/>
    </w:pPr>
  </w:p>
  <w:p w:rsidR="000F3023" w:rsidRDefault="000F30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5A0"/>
    <w:multiLevelType w:val="multilevel"/>
    <w:tmpl w:val="7A0A6ED0"/>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rPr>
    </w:lvl>
    <w:lvl w:ilvl="2">
      <w:start w:val="1"/>
      <w:numFmt w:val="decimal"/>
      <w:isLgl/>
      <w:lvlText w:val="%1.%2.%3"/>
      <w:lvlJc w:val="left"/>
      <w:pPr>
        <w:ind w:left="1931"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06022FB0"/>
    <w:multiLevelType w:val="hybridMultilevel"/>
    <w:tmpl w:val="4AC4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652E4"/>
    <w:multiLevelType w:val="hybridMultilevel"/>
    <w:tmpl w:val="142E75FA"/>
    <w:lvl w:ilvl="0" w:tplc="5BD46A50">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F892F83"/>
    <w:multiLevelType w:val="hybridMultilevel"/>
    <w:tmpl w:val="FFE22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4400B"/>
    <w:multiLevelType w:val="hybridMultilevel"/>
    <w:tmpl w:val="9C30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E29DD"/>
    <w:multiLevelType w:val="multilevel"/>
    <w:tmpl w:val="A3521F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2526E6"/>
    <w:multiLevelType w:val="hybridMultilevel"/>
    <w:tmpl w:val="18888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752CEB"/>
    <w:multiLevelType w:val="hybridMultilevel"/>
    <w:tmpl w:val="B7C4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146A7"/>
    <w:multiLevelType w:val="hybridMultilevel"/>
    <w:tmpl w:val="780264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629AB"/>
    <w:multiLevelType w:val="hybridMultilevel"/>
    <w:tmpl w:val="8FE824D8"/>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77D7696"/>
    <w:multiLevelType w:val="hybridMultilevel"/>
    <w:tmpl w:val="9C16A506"/>
    <w:lvl w:ilvl="0" w:tplc="D4788A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067482"/>
    <w:multiLevelType w:val="hybridMultilevel"/>
    <w:tmpl w:val="9A7643FE"/>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2">
    <w:nsid w:val="46C00186"/>
    <w:multiLevelType w:val="multilevel"/>
    <w:tmpl w:val="57B6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F31064"/>
    <w:multiLevelType w:val="hybridMultilevel"/>
    <w:tmpl w:val="9C16A506"/>
    <w:lvl w:ilvl="0" w:tplc="D4788A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7AB1FEF"/>
    <w:multiLevelType w:val="hybridMultilevel"/>
    <w:tmpl w:val="9A7E815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nsid w:val="4AC52A26"/>
    <w:multiLevelType w:val="hybridMultilevel"/>
    <w:tmpl w:val="4D566FD8"/>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16">
    <w:nsid w:val="4E1C3AD9"/>
    <w:multiLevelType w:val="hybridMultilevel"/>
    <w:tmpl w:val="5FDA9C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C7990"/>
    <w:multiLevelType w:val="hybridMultilevel"/>
    <w:tmpl w:val="E8FCA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9617A"/>
    <w:multiLevelType w:val="hybridMultilevel"/>
    <w:tmpl w:val="BD5E62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8106FC"/>
    <w:multiLevelType w:val="hybridMultilevel"/>
    <w:tmpl w:val="814CBD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0C0A73"/>
    <w:multiLevelType w:val="multilevel"/>
    <w:tmpl w:val="3C9EEACE"/>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EE12F9A"/>
    <w:multiLevelType w:val="hybridMultilevel"/>
    <w:tmpl w:val="809A2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DD388A"/>
    <w:multiLevelType w:val="hybridMultilevel"/>
    <w:tmpl w:val="90EE972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6ECF59B2"/>
    <w:multiLevelType w:val="hybridMultilevel"/>
    <w:tmpl w:val="BBE00E3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73F423E7"/>
    <w:multiLevelType w:val="hybridMultilevel"/>
    <w:tmpl w:val="F438980C"/>
    <w:lvl w:ilvl="0" w:tplc="8E1E9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FCE4987"/>
    <w:multiLevelType w:val="hybridMultilevel"/>
    <w:tmpl w:val="EC528B0E"/>
    <w:lvl w:ilvl="0" w:tplc="C00C0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5"/>
  </w:num>
  <w:num w:numId="3">
    <w:abstractNumId w:val="6"/>
  </w:num>
  <w:num w:numId="4">
    <w:abstractNumId w:val="4"/>
  </w:num>
  <w:num w:numId="5">
    <w:abstractNumId w:val="1"/>
  </w:num>
  <w:num w:numId="6">
    <w:abstractNumId w:val="22"/>
  </w:num>
  <w:num w:numId="7">
    <w:abstractNumId w:val="3"/>
  </w:num>
  <w:num w:numId="8">
    <w:abstractNumId w:val="17"/>
  </w:num>
  <w:num w:numId="9">
    <w:abstractNumId w:val="8"/>
  </w:num>
  <w:num w:numId="10">
    <w:abstractNumId w:val="9"/>
  </w:num>
  <w:num w:numId="11">
    <w:abstractNumId w:val="16"/>
  </w:num>
  <w:num w:numId="12">
    <w:abstractNumId w:val="15"/>
  </w:num>
  <w:num w:numId="13">
    <w:abstractNumId w:val="24"/>
  </w:num>
  <w:num w:numId="14">
    <w:abstractNumId w:val="13"/>
  </w:num>
  <w:num w:numId="15">
    <w:abstractNumId w:val="10"/>
  </w:num>
  <w:num w:numId="16">
    <w:abstractNumId w:val="19"/>
  </w:num>
  <w:num w:numId="17">
    <w:abstractNumId w:val="21"/>
  </w:num>
  <w:num w:numId="18">
    <w:abstractNumId w:val="12"/>
  </w:num>
  <w:num w:numId="19">
    <w:abstractNumId w:val="14"/>
  </w:num>
  <w:num w:numId="20">
    <w:abstractNumId w:val="11"/>
  </w:num>
  <w:num w:numId="21">
    <w:abstractNumId w:val="0"/>
  </w:num>
  <w:num w:numId="22">
    <w:abstractNumId w:val="5"/>
  </w:num>
  <w:num w:numId="23">
    <w:abstractNumId w:val="20"/>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drawingGridHorizontalSpacing w:val="129"/>
  <w:characterSpacingControl w:val="doNotCompress"/>
  <w:hdrShapeDefaults>
    <o:shapedefaults v:ext="edit" spidmax="399362"/>
  </w:hdrShapeDefaults>
  <w:footnotePr>
    <w:footnote w:id="0"/>
    <w:footnote w:id="1"/>
  </w:footnotePr>
  <w:endnotePr>
    <w:endnote w:id="0"/>
    <w:endnote w:id="1"/>
  </w:endnotePr>
  <w:compat/>
  <w:rsids>
    <w:rsidRoot w:val="009B2500"/>
    <w:rsid w:val="000022F0"/>
    <w:rsid w:val="00002582"/>
    <w:rsid w:val="000025E5"/>
    <w:rsid w:val="00002CB5"/>
    <w:rsid w:val="00003984"/>
    <w:rsid w:val="00003B6C"/>
    <w:rsid w:val="00004AA6"/>
    <w:rsid w:val="0000582B"/>
    <w:rsid w:val="00005BDB"/>
    <w:rsid w:val="000067E9"/>
    <w:rsid w:val="00006A67"/>
    <w:rsid w:val="00006E58"/>
    <w:rsid w:val="00007CB5"/>
    <w:rsid w:val="00010353"/>
    <w:rsid w:val="0001118E"/>
    <w:rsid w:val="00011397"/>
    <w:rsid w:val="00012462"/>
    <w:rsid w:val="00012C86"/>
    <w:rsid w:val="00012E78"/>
    <w:rsid w:val="000130C0"/>
    <w:rsid w:val="000130DD"/>
    <w:rsid w:val="00013160"/>
    <w:rsid w:val="00013516"/>
    <w:rsid w:val="00013658"/>
    <w:rsid w:val="000137D9"/>
    <w:rsid w:val="0001467F"/>
    <w:rsid w:val="00014F3B"/>
    <w:rsid w:val="000164BE"/>
    <w:rsid w:val="0001678A"/>
    <w:rsid w:val="00016802"/>
    <w:rsid w:val="0001784C"/>
    <w:rsid w:val="00017F29"/>
    <w:rsid w:val="00020918"/>
    <w:rsid w:val="000219ED"/>
    <w:rsid w:val="00021BB4"/>
    <w:rsid w:val="00023574"/>
    <w:rsid w:val="00023A1C"/>
    <w:rsid w:val="00025B73"/>
    <w:rsid w:val="00025ED3"/>
    <w:rsid w:val="0002677B"/>
    <w:rsid w:val="00027038"/>
    <w:rsid w:val="000278D4"/>
    <w:rsid w:val="00027B68"/>
    <w:rsid w:val="00031118"/>
    <w:rsid w:val="00031D30"/>
    <w:rsid w:val="00033ED8"/>
    <w:rsid w:val="000344D6"/>
    <w:rsid w:val="00034B80"/>
    <w:rsid w:val="000368B5"/>
    <w:rsid w:val="000401EE"/>
    <w:rsid w:val="00040273"/>
    <w:rsid w:val="0004052D"/>
    <w:rsid w:val="0004093F"/>
    <w:rsid w:val="00040F24"/>
    <w:rsid w:val="000411A4"/>
    <w:rsid w:val="0004264A"/>
    <w:rsid w:val="00042B36"/>
    <w:rsid w:val="0004305B"/>
    <w:rsid w:val="000434E9"/>
    <w:rsid w:val="00044967"/>
    <w:rsid w:val="00044EA6"/>
    <w:rsid w:val="000464BC"/>
    <w:rsid w:val="00046599"/>
    <w:rsid w:val="00046FBA"/>
    <w:rsid w:val="00047780"/>
    <w:rsid w:val="0005124F"/>
    <w:rsid w:val="00053756"/>
    <w:rsid w:val="000537B7"/>
    <w:rsid w:val="00053B2D"/>
    <w:rsid w:val="00053B94"/>
    <w:rsid w:val="0005435C"/>
    <w:rsid w:val="00054963"/>
    <w:rsid w:val="00054D36"/>
    <w:rsid w:val="00055170"/>
    <w:rsid w:val="0005577F"/>
    <w:rsid w:val="00056006"/>
    <w:rsid w:val="0005629D"/>
    <w:rsid w:val="00057FBB"/>
    <w:rsid w:val="0006072D"/>
    <w:rsid w:val="00061D2C"/>
    <w:rsid w:val="00061EC5"/>
    <w:rsid w:val="00062567"/>
    <w:rsid w:val="00062826"/>
    <w:rsid w:val="00062B5B"/>
    <w:rsid w:val="000633BE"/>
    <w:rsid w:val="00063832"/>
    <w:rsid w:val="000666C5"/>
    <w:rsid w:val="00067053"/>
    <w:rsid w:val="000671F7"/>
    <w:rsid w:val="000707E0"/>
    <w:rsid w:val="000708E3"/>
    <w:rsid w:val="000711B6"/>
    <w:rsid w:val="00071661"/>
    <w:rsid w:val="00071829"/>
    <w:rsid w:val="000719A9"/>
    <w:rsid w:val="00072EFA"/>
    <w:rsid w:val="000731E9"/>
    <w:rsid w:val="00073FE9"/>
    <w:rsid w:val="00075415"/>
    <w:rsid w:val="00075E29"/>
    <w:rsid w:val="00075F4B"/>
    <w:rsid w:val="00077735"/>
    <w:rsid w:val="00080DE9"/>
    <w:rsid w:val="000811AF"/>
    <w:rsid w:val="00081510"/>
    <w:rsid w:val="00081867"/>
    <w:rsid w:val="00081E34"/>
    <w:rsid w:val="00083003"/>
    <w:rsid w:val="00083D11"/>
    <w:rsid w:val="00083ED4"/>
    <w:rsid w:val="000854C7"/>
    <w:rsid w:val="0008571F"/>
    <w:rsid w:val="00085AEB"/>
    <w:rsid w:val="000860D4"/>
    <w:rsid w:val="0008684C"/>
    <w:rsid w:val="00087B8D"/>
    <w:rsid w:val="00087CCC"/>
    <w:rsid w:val="00087ECA"/>
    <w:rsid w:val="000901DC"/>
    <w:rsid w:val="000902F0"/>
    <w:rsid w:val="000906CA"/>
    <w:rsid w:val="00090E93"/>
    <w:rsid w:val="000913E2"/>
    <w:rsid w:val="0009207E"/>
    <w:rsid w:val="000928CB"/>
    <w:rsid w:val="00092BC6"/>
    <w:rsid w:val="00093CB1"/>
    <w:rsid w:val="00093DDD"/>
    <w:rsid w:val="00094460"/>
    <w:rsid w:val="000949DB"/>
    <w:rsid w:val="00096266"/>
    <w:rsid w:val="000964E3"/>
    <w:rsid w:val="00096FC3"/>
    <w:rsid w:val="00097394"/>
    <w:rsid w:val="000A0184"/>
    <w:rsid w:val="000A0B0E"/>
    <w:rsid w:val="000A1360"/>
    <w:rsid w:val="000A15F5"/>
    <w:rsid w:val="000A1D57"/>
    <w:rsid w:val="000A1E15"/>
    <w:rsid w:val="000A20C2"/>
    <w:rsid w:val="000A45C3"/>
    <w:rsid w:val="000A55E7"/>
    <w:rsid w:val="000A5762"/>
    <w:rsid w:val="000A57FA"/>
    <w:rsid w:val="000A7524"/>
    <w:rsid w:val="000A7616"/>
    <w:rsid w:val="000A7DE0"/>
    <w:rsid w:val="000B0A06"/>
    <w:rsid w:val="000B10DB"/>
    <w:rsid w:val="000B208A"/>
    <w:rsid w:val="000B328A"/>
    <w:rsid w:val="000B3DD3"/>
    <w:rsid w:val="000B443E"/>
    <w:rsid w:val="000B44FA"/>
    <w:rsid w:val="000B4AB7"/>
    <w:rsid w:val="000B7808"/>
    <w:rsid w:val="000C006A"/>
    <w:rsid w:val="000C1057"/>
    <w:rsid w:val="000C153F"/>
    <w:rsid w:val="000C1AF5"/>
    <w:rsid w:val="000C2DC3"/>
    <w:rsid w:val="000C3046"/>
    <w:rsid w:val="000C3420"/>
    <w:rsid w:val="000C3C3E"/>
    <w:rsid w:val="000C42ED"/>
    <w:rsid w:val="000C48FC"/>
    <w:rsid w:val="000C4B4A"/>
    <w:rsid w:val="000C4E08"/>
    <w:rsid w:val="000C50D5"/>
    <w:rsid w:val="000C53E0"/>
    <w:rsid w:val="000D0EB5"/>
    <w:rsid w:val="000D2D79"/>
    <w:rsid w:val="000D35A5"/>
    <w:rsid w:val="000D483D"/>
    <w:rsid w:val="000D4AF7"/>
    <w:rsid w:val="000D6DE6"/>
    <w:rsid w:val="000E008C"/>
    <w:rsid w:val="000E033A"/>
    <w:rsid w:val="000E152B"/>
    <w:rsid w:val="000E25A4"/>
    <w:rsid w:val="000E2939"/>
    <w:rsid w:val="000E3455"/>
    <w:rsid w:val="000E3A87"/>
    <w:rsid w:val="000E5716"/>
    <w:rsid w:val="000E5DA5"/>
    <w:rsid w:val="000E6742"/>
    <w:rsid w:val="000E6ECE"/>
    <w:rsid w:val="000E7C38"/>
    <w:rsid w:val="000F05AA"/>
    <w:rsid w:val="000F1503"/>
    <w:rsid w:val="000F2D64"/>
    <w:rsid w:val="000F3023"/>
    <w:rsid w:val="000F3A65"/>
    <w:rsid w:val="000F45D7"/>
    <w:rsid w:val="000F61E4"/>
    <w:rsid w:val="000F6B4E"/>
    <w:rsid w:val="000F6E2A"/>
    <w:rsid w:val="000F77A2"/>
    <w:rsid w:val="00100107"/>
    <w:rsid w:val="00100224"/>
    <w:rsid w:val="001004CD"/>
    <w:rsid w:val="001006D9"/>
    <w:rsid w:val="00101853"/>
    <w:rsid w:val="00101EDD"/>
    <w:rsid w:val="00102609"/>
    <w:rsid w:val="00102CDF"/>
    <w:rsid w:val="00106152"/>
    <w:rsid w:val="001065DF"/>
    <w:rsid w:val="00110E21"/>
    <w:rsid w:val="00110FB2"/>
    <w:rsid w:val="001114D2"/>
    <w:rsid w:val="00111B6C"/>
    <w:rsid w:val="001129F9"/>
    <w:rsid w:val="001132E4"/>
    <w:rsid w:val="00115913"/>
    <w:rsid w:val="00115E5F"/>
    <w:rsid w:val="00115E88"/>
    <w:rsid w:val="00115F20"/>
    <w:rsid w:val="001165AD"/>
    <w:rsid w:val="001165E1"/>
    <w:rsid w:val="0011682F"/>
    <w:rsid w:val="001178E1"/>
    <w:rsid w:val="00117D5D"/>
    <w:rsid w:val="00117D65"/>
    <w:rsid w:val="00117F1C"/>
    <w:rsid w:val="0012017D"/>
    <w:rsid w:val="001201BE"/>
    <w:rsid w:val="001205F2"/>
    <w:rsid w:val="0012184D"/>
    <w:rsid w:val="00122CDE"/>
    <w:rsid w:val="0012319F"/>
    <w:rsid w:val="001240CA"/>
    <w:rsid w:val="001250A9"/>
    <w:rsid w:val="001300EC"/>
    <w:rsid w:val="001305D3"/>
    <w:rsid w:val="00130943"/>
    <w:rsid w:val="0013151B"/>
    <w:rsid w:val="00131A8A"/>
    <w:rsid w:val="00131F7B"/>
    <w:rsid w:val="001320D8"/>
    <w:rsid w:val="001320E0"/>
    <w:rsid w:val="001331F6"/>
    <w:rsid w:val="00133D6B"/>
    <w:rsid w:val="00136DEE"/>
    <w:rsid w:val="00137069"/>
    <w:rsid w:val="001374F2"/>
    <w:rsid w:val="00140E86"/>
    <w:rsid w:val="00140FE8"/>
    <w:rsid w:val="00141450"/>
    <w:rsid w:val="001415B0"/>
    <w:rsid w:val="00141E7D"/>
    <w:rsid w:val="001424B3"/>
    <w:rsid w:val="00142E2A"/>
    <w:rsid w:val="0014396D"/>
    <w:rsid w:val="00145558"/>
    <w:rsid w:val="001460E3"/>
    <w:rsid w:val="00146301"/>
    <w:rsid w:val="00146FB9"/>
    <w:rsid w:val="0014724D"/>
    <w:rsid w:val="00151F4A"/>
    <w:rsid w:val="00152900"/>
    <w:rsid w:val="0015307A"/>
    <w:rsid w:val="001532B4"/>
    <w:rsid w:val="00153694"/>
    <w:rsid w:val="001536B2"/>
    <w:rsid w:val="0015393C"/>
    <w:rsid w:val="0015462F"/>
    <w:rsid w:val="00155C95"/>
    <w:rsid w:val="00157BA1"/>
    <w:rsid w:val="00157E92"/>
    <w:rsid w:val="001603AE"/>
    <w:rsid w:val="00160789"/>
    <w:rsid w:val="00162486"/>
    <w:rsid w:val="0016282A"/>
    <w:rsid w:val="001628E7"/>
    <w:rsid w:val="00162A6D"/>
    <w:rsid w:val="001634A5"/>
    <w:rsid w:val="001638E6"/>
    <w:rsid w:val="00163B7A"/>
    <w:rsid w:val="00164AE5"/>
    <w:rsid w:val="00167B45"/>
    <w:rsid w:val="00167BB6"/>
    <w:rsid w:val="00167D48"/>
    <w:rsid w:val="0017032F"/>
    <w:rsid w:val="0017075B"/>
    <w:rsid w:val="00170B23"/>
    <w:rsid w:val="00171A7E"/>
    <w:rsid w:val="00172565"/>
    <w:rsid w:val="00172C67"/>
    <w:rsid w:val="00173F4C"/>
    <w:rsid w:val="0017407B"/>
    <w:rsid w:val="0017495B"/>
    <w:rsid w:val="00174AB4"/>
    <w:rsid w:val="00175043"/>
    <w:rsid w:val="0017748D"/>
    <w:rsid w:val="0017790F"/>
    <w:rsid w:val="00180108"/>
    <w:rsid w:val="0018024E"/>
    <w:rsid w:val="00181577"/>
    <w:rsid w:val="00181ECE"/>
    <w:rsid w:val="00183728"/>
    <w:rsid w:val="0018379A"/>
    <w:rsid w:val="0018506C"/>
    <w:rsid w:val="00186709"/>
    <w:rsid w:val="0018697D"/>
    <w:rsid w:val="001874CE"/>
    <w:rsid w:val="00187BD1"/>
    <w:rsid w:val="00187ECB"/>
    <w:rsid w:val="0019030C"/>
    <w:rsid w:val="00190FB8"/>
    <w:rsid w:val="0019112A"/>
    <w:rsid w:val="00191576"/>
    <w:rsid w:val="00192BDD"/>
    <w:rsid w:val="00193245"/>
    <w:rsid w:val="00193399"/>
    <w:rsid w:val="001933E3"/>
    <w:rsid w:val="00194E91"/>
    <w:rsid w:val="00195044"/>
    <w:rsid w:val="00195F9A"/>
    <w:rsid w:val="00196CAF"/>
    <w:rsid w:val="00196DBB"/>
    <w:rsid w:val="00196E68"/>
    <w:rsid w:val="001A0265"/>
    <w:rsid w:val="001A0A9E"/>
    <w:rsid w:val="001A1426"/>
    <w:rsid w:val="001A22E4"/>
    <w:rsid w:val="001A2AD2"/>
    <w:rsid w:val="001A4222"/>
    <w:rsid w:val="001A4626"/>
    <w:rsid w:val="001A493B"/>
    <w:rsid w:val="001A4C74"/>
    <w:rsid w:val="001A6588"/>
    <w:rsid w:val="001A76C3"/>
    <w:rsid w:val="001A7DAD"/>
    <w:rsid w:val="001A7E31"/>
    <w:rsid w:val="001B0B1C"/>
    <w:rsid w:val="001B1948"/>
    <w:rsid w:val="001B2496"/>
    <w:rsid w:val="001B26C8"/>
    <w:rsid w:val="001B3ED7"/>
    <w:rsid w:val="001B5F62"/>
    <w:rsid w:val="001B69E5"/>
    <w:rsid w:val="001B6C8D"/>
    <w:rsid w:val="001C0C3A"/>
    <w:rsid w:val="001C1F9F"/>
    <w:rsid w:val="001C470C"/>
    <w:rsid w:val="001C5E53"/>
    <w:rsid w:val="001C6806"/>
    <w:rsid w:val="001C6BC4"/>
    <w:rsid w:val="001C6C01"/>
    <w:rsid w:val="001C71EA"/>
    <w:rsid w:val="001D149B"/>
    <w:rsid w:val="001D15FA"/>
    <w:rsid w:val="001D1601"/>
    <w:rsid w:val="001D1699"/>
    <w:rsid w:val="001D1A81"/>
    <w:rsid w:val="001D1C25"/>
    <w:rsid w:val="001D1DFB"/>
    <w:rsid w:val="001D2335"/>
    <w:rsid w:val="001D25C5"/>
    <w:rsid w:val="001D293C"/>
    <w:rsid w:val="001D3461"/>
    <w:rsid w:val="001D3860"/>
    <w:rsid w:val="001D40B5"/>
    <w:rsid w:val="001D44C4"/>
    <w:rsid w:val="001D4674"/>
    <w:rsid w:val="001D479B"/>
    <w:rsid w:val="001D55BB"/>
    <w:rsid w:val="001D579F"/>
    <w:rsid w:val="001D5BC7"/>
    <w:rsid w:val="001D7CC7"/>
    <w:rsid w:val="001E07B4"/>
    <w:rsid w:val="001E18C6"/>
    <w:rsid w:val="001E2AEB"/>
    <w:rsid w:val="001E2D48"/>
    <w:rsid w:val="001E3896"/>
    <w:rsid w:val="001E4D69"/>
    <w:rsid w:val="001E609E"/>
    <w:rsid w:val="001E61CA"/>
    <w:rsid w:val="001E6D68"/>
    <w:rsid w:val="001E7470"/>
    <w:rsid w:val="001E7CB9"/>
    <w:rsid w:val="001F1631"/>
    <w:rsid w:val="001F2D21"/>
    <w:rsid w:val="001F3A1B"/>
    <w:rsid w:val="001F40B5"/>
    <w:rsid w:val="001F47A1"/>
    <w:rsid w:val="001F6294"/>
    <w:rsid w:val="001F63F9"/>
    <w:rsid w:val="001F67EB"/>
    <w:rsid w:val="001F7DEE"/>
    <w:rsid w:val="001F7EBD"/>
    <w:rsid w:val="0020014A"/>
    <w:rsid w:val="00200774"/>
    <w:rsid w:val="00201B7B"/>
    <w:rsid w:val="00201E70"/>
    <w:rsid w:val="002023D5"/>
    <w:rsid w:val="00202714"/>
    <w:rsid w:val="00203135"/>
    <w:rsid w:val="00204403"/>
    <w:rsid w:val="00205205"/>
    <w:rsid w:val="0020572B"/>
    <w:rsid w:val="00205AAD"/>
    <w:rsid w:val="00206D9C"/>
    <w:rsid w:val="00207602"/>
    <w:rsid w:val="00210249"/>
    <w:rsid w:val="0021027D"/>
    <w:rsid w:val="00211244"/>
    <w:rsid w:val="002112DB"/>
    <w:rsid w:val="0021219E"/>
    <w:rsid w:val="002123F8"/>
    <w:rsid w:val="00212752"/>
    <w:rsid w:val="0021343E"/>
    <w:rsid w:val="0021510A"/>
    <w:rsid w:val="002151BC"/>
    <w:rsid w:val="0021556E"/>
    <w:rsid w:val="0021583D"/>
    <w:rsid w:val="002204BB"/>
    <w:rsid w:val="0022246F"/>
    <w:rsid w:val="0022503F"/>
    <w:rsid w:val="002263DA"/>
    <w:rsid w:val="0023002C"/>
    <w:rsid w:val="0023254F"/>
    <w:rsid w:val="00232AE7"/>
    <w:rsid w:val="00232DAF"/>
    <w:rsid w:val="0023302D"/>
    <w:rsid w:val="002339C9"/>
    <w:rsid w:val="00233FA7"/>
    <w:rsid w:val="002340E4"/>
    <w:rsid w:val="0023450B"/>
    <w:rsid w:val="00234FF8"/>
    <w:rsid w:val="002362D9"/>
    <w:rsid w:val="00236656"/>
    <w:rsid w:val="00236906"/>
    <w:rsid w:val="0023690B"/>
    <w:rsid w:val="00236FC3"/>
    <w:rsid w:val="002377EC"/>
    <w:rsid w:val="00237D56"/>
    <w:rsid w:val="00237F5D"/>
    <w:rsid w:val="00241397"/>
    <w:rsid w:val="00241536"/>
    <w:rsid w:val="00241751"/>
    <w:rsid w:val="0024246A"/>
    <w:rsid w:val="00242609"/>
    <w:rsid w:val="002428EC"/>
    <w:rsid w:val="00242CC6"/>
    <w:rsid w:val="00242F8F"/>
    <w:rsid w:val="002431E8"/>
    <w:rsid w:val="0024393B"/>
    <w:rsid w:val="00244086"/>
    <w:rsid w:val="0024418A"/>
    <w:rsid w:val="00244ABB"/>
    <w:rsid w:val="002465CF"/>
    <w:rsid w:val="00247DBC"/>
    <w:rsid w:val="002503D5"/>
    <w:rsid w:val="00250876"/>
    <w:rsid w:val="00250C93"/>
    <w:rsid w:val="00251245"/>
    <w:rsid w:val="00251779"/>
    <w:rsid w:val="00251794"/>
    <w:rsid w:val="0025250C"/>
    <w:rsid w:val="00252567"/>
    <w:rsid w:val="002525C9"/>
    <w:rsid w:val="002525DA"/>
    <w:rsid w:val="00253A8E"/>
    <w:rsid w:val="00253FEA"/>
    <w:rsid w:val="00254085"/>
    <w:rsid w:val="00254692"/>
    <w:rsid w:val="0025522A"/>
    <w:rsid w:val="0025556A"/>
    <w:rsid w:val="0025597A"/>
    <w:rsid w:val="00255DDC"/>
    <w:rsid w:val="0025618F"/>
    <w:rsid w:val="002562DB"/>
    <w:rsid w:val="0026005E"/>
    <w:rsid w:val="00261659"/>
    <w:rsid w:val="0026243B"/>
    <w:rsid w:val="00262475"/>
    <w:rsid w:val="00262F4D"/>
    <w:rsid w:val="0026372A"/>
    <w:rsid w:val="00263B5E"/>
    <w:rsid w:val="002640AD"/>
    <w:rsid w:val="002643C7"/>
    <w:rsid w:val="0026520F"/>
    <w:rsid w:val="002664A5"/>
    <w:rsid w:val="00267093"/>
    <w:rsid w:val="002678FD"/>
    <w:rsid w:val="0026793E"/>
    <w:rsid w:val="00270396"/>
    <w:rsid w:val="00270569"/>
    <w:rsid w:val="0027094D"/>
    <w:rsid w:val="00271883"/>
    <w:rsid w:val="00271D0C"/>
    <w:rsid w:val="00273179"/>
    <w:rsid w:val="0027420F"/>
    <w:rsid w:val="00274AD0"/>
    <w:rsid w:val="00274DCB"/>
    <w:rsid w:val="002753B8"/>
    <w:rsid w:val="00275662"/>
    <w:rsid w:val="0027702A"/>
    <w:rsid w:val="002775F9"/>
    <w:rsid w:val="002816B2"/>
    <w:rsid w:val="00282294"/>
    <w:rsid w:val="00283567"/>
    <w:rsid w:val="00283E59"/>
    <w:rsid w:val="0028463F"/>
    <w:rsid w:val="00284DEB"/>
    <w:rsid w:val="0028506B"/>
    <w:rsid w:val="002853EE"/>
    <w:rsid w:val="00285880"/>
    <w:rsid w:val="00286048"/>
    <w:rsid w:val="00286059"/>
    <w:rsid w:val="0028646F"/>
    <w:rsid w:val="00286793"/>
    <w:rsid w:val="002902E5"/>
    <w:rsid w:val="00290345"/>
    <w:rsid w:val="00290690"/>
    <w:rsid w:val="00290C8B"/>
    <w:rsid w:val="00291232"/>
    <w:rsid w:val="00291DC8"/>
    <w:rsid w:val="00292629"/>
    <w:rsid w:val="00292D48"/>
    <w:rsid w:val="00292FBC"/>
    <w:rsid w:val="0029379F"/>
    <w:rsid w:val="002944DA"/>
    <w:rsid w:val="00294953"/>
    <w:rsid w:val="002950F2"/>
    <w:rsid w:val="00295E97"/>
    <w:rsid w:val="00296024"/>
    <w:rsid w:val="00296465"/>
    <w:rsid w:val="0029721D"/>
    <w:rsid w:val="002972F3"/>
    <w:rsid w:val="002976F4"/>
    <w:rsid w:val="0029789B"/>
    <w:rsid w:val="00297D7D"/>
    <w:rsid w:val="002A14F7"/>
    <w:rsid w:val="002A1B4B"/>
    <w:rsid w:val="002A3D23"/>
    <w:rsid w:val="002A3FBC"/>
    <w:rsid w:val="002A4551"/>
    <w:rsid w:val="002A4A13"/>
    <w:rsid w:val="002A60A1"/>
    <w:rsid w:val="002A6510"/>
    <w:rsid w:val="002A7725"/>
    <w:rsid w:val="002B054B"/>
    <w:rsid w:val="002B32C4"/>
    <w:rsid w:val="002B361C"/>
    <w:rsid w:val="002B3ACF"/>
    <w:rsid w:val="002B3F29"/>
    <w:rsid w:val="002B466F"/>
    <w:rsid w:val="002B57CB"/>
    <w:rsid w:val="002B614F"/>
    <w:rsid w:val="002B703F"/>
    <w:rsid w:val="002B7129"/>
    <w:rsid w:val="002C0024"/>
    <w:rsid w:val="002C0A1C"/>
    <w:rsid w:val="002C0B9D"/>
    <w:rsid w:val="002C1864"/>
    <w:rsid w:val="002C2916"/>
    <w:rsid w:val="002C3181"/>
    <w:rsid w:val="002C34EB"/>
    <w:rsid w:val="002C359A"/>
    <w:rsid w:val="002C3A3C"/>
    <w:rsid w:val="002C5B2B"/>
    <w:rsid w:val="002C632F"/>
    <w:rsid w:val="002C6AFD"/>
    <w:rsid w:val="002C777D"/>
    <w:rsid w:val="002C7B9D"/>
    <w:rsid w:val="002C7F22"/>
    <w:rsid w:val="002D2E6A"/>
    <w:rsid w:val="002D337E"/>
    <w:rsid w:val="002D4E50"/>
    <w:rsid w:val="002D6C14"/>
    <w:rsid w:val="002D7103"/>
    <w:rsid w:val="002D7527"/>
    <w:rsid w:val="002D7F3A"/>
    <w:rsid w:val="002E15CB"/>
    <w:rsid w:val="002E2394"/>
    <w:rsid w:val="002E37D2"/>
    <w:rsid w:val="002E4290"/>
    <w:rsid w:val="002E444F"/>
    <w:rsid w:val="002E46A4"/>
    <w:rsid w:val="002E4A9D"/>
    <w:rsid w:val="002E6738"/>
    <w:rsid w:val="002E6D1F"/>
    <w:rsid w:val="002E7A88"/>
    <w:rsid w:val="002F05B5"/>
    <w:rsid w:val="002F0D4E"/>
    <w:rsid w:val="002F1299"/>
    <w:rsid w:val="002F1309"/>
    <w:rsid w:val="002F316D"/>
    <w:rsid w:val="002F3572"/>
    <w:rsid w:val="002F40FD"/>
    <w:rsid w:val="002F4246"/>
    <w:rsid w:val="002F552C"/>
    <w:rsid w:val="002F5821"/>
    <w:rsid w:val="002F7701"/>
    <w:rsid w:val="002F7C1D"/>
    <w:rsid w:val="003001E4"/>
    <w:rsid w:val="003011A5"/>
    <w:rsid w:val="00301AFF"/>
    <w:rsid w:val="00301C6F"/>
    <w:rsid w:val="003020DD"/>
    <w:rsid w:val="003026AB"/>
    <w:rsid w:val="00302F78"/>
    <w:rsid w:val="00302FE2"/>
    <w:rsid w:val="0030313F"/>
    <w:rsid w:val="00304619"/>
    <w:rsid w:val="00305257"/>
    <w:rsid w:val="00305736"/>
    <w:rsid w:val="00307297"/>
    <w:rsid w:val="00307829"/>
    <w:rsid w:val="0031008C"/>
    <w:rsid w:val="00310365"/>
    <w:rsid w:val="00310475"/>
    <w:rsid w:val="003108C5"/>
    <w:rsid w:val="00311245"/>
    <w:rsid w:val="00311C74"/>
    <w:rsid w:val="0031296A"/>
    <w:rsid w:val="003133A4"/>
    <w:rsid w:val="00315989"/>
    <w:rsid w:val="00315BB8"/>
    <w:rsid w:val="00315EAC"/>
    <w:rsid w:val="00316C57"/>
    <w:rsid w:val="00316D82"/>
    <w:rsid w:val="00316DD8"/>
    <w:rsid w:val="00317680"/>
    <w:rsid w:val="00317D06"/>
    <w:rsid w:val="00321390"/>
    <w:rsid w:val="00321432"/>
    <w:rsid w:val="0032220B"/>
    <w:rsid w:val="0032273D"/>
    <w:rsid w:val="00323B3D"/>
    <w:rsid w:val="0032450B"/>
    <w:rsid w:val="00324951"/>
    <w:rsid w:val="00325A8A"/>
    <w:rsid w:val="00325EDA"/>
    <w:rsid w:val="00326784"/>
    <w:rsid w:val="00327695"/>
    <w:rsid w:val="003276E2"/>
    <w:rsid w:val="00330382"/>
    <w:rsid w:val="00330A0E"/>
    <w:rsid w:val="00331E53"/>
    <w:rsid w:val="003322F8"/>
    <w:rsid w:val="0033252A"/>
    <w:rsid w:val="0033265B"/>
    <w:rsid w:val="00332BF6"/>
    <w:rsid w:val="00332C74"/>
    <w:rsid w:val="0033347A"/>
    <w:rsid w:val="003334D8"/>
    <w:rsid w:val="00334F20"/>
    <w:rsid w:val="00336490"/>
    <w:rsid w:val="003364B2"/>
    <w:rsid w:val="00337D80"/>
    <w:rsid w:val="0034000A"/>
    <w:rsid w:val="003409F0"/>
    <w:rsid w:val="0034267F"/>
    <w:rsid w:val="003430AE"/>
    <w:rsid w:val="0034329D"/>
    <w:rsid w:val="003457A6"/>
    <w:rsid w:val="00346CB7"/>
    <w:rsid w:val="00346EDB"/>
    <w:rsid w:val="00347475"/>
    <w:rsid w:val="00347E23"/>
    <w:rsid w:val="0035051F"/>
    <w:rsid w:val="003524A5"/>
    <w:rsid w:val="00353621"/>
    <w:rsid w:val="00353CFD"/>
    <w:rsid w:val="00354688"/>
    <w:rsid w:val="003548D4"/>
    <w:rsid w:val="0035528D"/>
    <w:rsid w:val="00355870"/>
    <w:rsid w:val="00356311"/>
    <w:rsid w:val="00356418"/>
    <w:rsid w:val="00356849"/>
    <w:rsid w:val="00356993"/>
    <w:rsid w:val="00356D85"/>
    <w:rsid w:val="003570D1"/>
    <w:rsid w:val="003577C7"/>
    <w:rsid w:val="00357A03"/>
    <w:rsid w:val="00360541"/>
    <w:rsid w:val="00360D36"/>
    <w:rsid w:val="00361084"/>
    <w:rsid w:val="00361733"/>
    <w:rsid w:val="00362E7E"/>
    <w:rsid w:val="00362EF2"/>
    <w:rsid w:val="003640FA"/>
    <w:rsid w:val="003650F4"/>
    <w:rsid w:val="00365527"/>
    <w:rsid w:val="0036584C"/>
    <w:rsid w:val="00366A83"/>
    <w:rsid w:val="003671E6"/>
    <w:rsid w:val="0037005A"/>
    <w:rsid w:val="00370947"/>
    <w:rsid w:val="0037181E"/>
    <w:rsid w:val="0037235F"/>
    <w:rsid w:val="00372C2B"/>
    <w:rsid w:val="00372D2E"/>
    <w:rsid w:val="00372F55"/>
    <w:rsid w:val="00373568"/>
    <w:rsid w:val="00374B64"/>
    <w:rsid w:val="00376536"/>
    <w:rsid w:val="0037675F"/>
    <w:rsid w:val="003768B5"/>
    <w:rsid w:val="00376BE3"/>
    <w:rsid w:val="00377599"/>
    <w:rsid w:val="00377C7C"/>
    <w:rsid w:val="00377F15"/>
    <w:rsid w:val="00381475"/>
    <w:rsid w:val="00381915"/>
    <w:rsid w:val="00382D9B"/>
    <w:rsid w:val="00382F31"/>
    <w:rsid w:val="003852DF"/>
    <w:rsid w:val="003857A4"/>
    <w:rsid w:val="003858F1"/>
    <w:rsid w:val="003859DC"/>
    <w:rsid w:val="00385EDE"/>
    <w:rsid w:val="00386363"/>
    <w:rsid w:val="00386DA7"/>
    <w:rsid w:val="00387CBF"/>
    <w:rsid w:val="00387D82"/>
    <w:rsid w:val="00387E09"/>
    <w:rsid w:val="00391FB6"/>
    <w:rsid w:val="0039248C"/>
    <w:rsid w:val="00392713"/>
    <w:rsid w:val="003940BE"/>
    <w:rsid w:val="0039458A"/>
    <w:rsid w:val="00395634"/>
    <w:rsid w:val="00395851"/>
    <w:rsid w:val="00395D4C"/>
    <w:rsid w:val="003A03E1"/>
    <w:rsid w:val="003A1169"/>
    <w:rsid w:val="003A1430"/>
    <w:rsid w:val="003A1627"/>
    <w:rsid w:val="003A2A6D"/>
    <w:rsid w:val="003A3EED"/>
    <w:rsid w:val="003A41F9"/>
    <w:rsid w:val="003A4D27"/>
    <w:rsid w:val="003A5072"/>
    <w:rsid w:val="003A56B4"/>
    <w:rsid w:val="003A5E0A"/>
    <w:rsid w:val="003A7E34"/>
    <w:rsid w:val="003B080E"/>
    <w:rsid w:val="003B145E"/>
    <w:rsid w:val="003B29C8"/>
    <w:rsid w:val="003B2A58"/>
    <w:rsid w:val="003B2A7F"/>
    <w:rsid w:val="003B2F34"/>
    <w:rsid w:val="003B3703"/>
    <w:rsid w:val="003B3733"/>
    <w:rsid w:val="003B4FA1"/>
    <w:rsid w:val="003B6182"/>
    <w:rsid w:val="003B67C3"/>
    <w:rsid w:val="003B702F"/>
    <w:rsid w:val="003C094E"/>
    <w:rsid w:val="003C18CF"/>
    <w:rsid w:val="003C20F9"/>
    <w:rsid w:val="003C251E"/>
    <w:rsid w:val="003C3B37"/>
    <w:rsid w:val="003C416C"/>
    <w:rsid w:val="003C4830"/>
    <w:rsid w:val="003C5550"/>
    <w:rsid w:val="003C57B1"/>
    <w:rsid w:val="003C68A7"/>
    <w:rsid w:val="003C6B85"/>
    <w:rsid w:val="003D05D1"/>
    <w:rsid w:val="003D11A4"/>
    <w:rsid w:val="003D191B"/>
    <w:rsid w:val="003D28B6"/>
    <w:rsid w:val="003D293F"/>
    <w:rsid w:val="003D4BA4"/>
    <w:rsid w:val="003D644E"/>
    <w:rsid w:val="003D6ABB"/>
    <w:rsid w:val="003D7515"/>
    <w:rsid w:val="003D7C69"/>
    <w:rsid w:val="003E0C48"/>
    <w:rsid w:val="003E1E78"/>
    <w:rsid w:val="003E228B"/>
    <w:rsid w:val="003E23FD"/>
    <w:rsid w:val="003E35D7"/>
    <w:rsid w:val="003E38AE"/>
    <w:rsid w:val="003E5027"/>
    <w:rsid w:val="003E58DF"/>
    <w:rsid w:val="003E611F"/>
    <w:rsid w:val="003E6B22"/>
    <w:rsid w:val="003E75EB"/>
    <w:rsid w:val="003E7C6B"/>
    <w:rsid w:val="003F0D19"/>
    <w:rsid w:val="003F0FBA"/>
    <w:rsid w:val="003F248A"/>
    <w:rsid w:val="003F2B0C"/>
    <w:rsid w:val="003F31F0"/>
    <w:rsid w:val="003F3D49"/>
    <w:rsid w:val="003F434D"/>
    <w:rsid w:val="003F57FE"/>
    <w:rsid w:val="003F5BFB"/>
    <w:rsid w:val="003F5D0A"/>
    <w:rsid w:val="003F7740"/>
    <w:rsid w:val="003F77F7"/>
    <w:rsid w:val="003F7EFB"/>
    <w:rsid w:val="00400004"/>
    <w:rsid w:val="004001C3"/>
    <w:rsid w:val="00400CB0"/>
    <w:rsid w:val="004012B2"/>
    <w:rsid w:val="00401726"/>
    <w:rsid w:val="004026E9"/>
    <w:rsid w:val="00402C89"/>
    <w:rsid w:val="00403AE2"/>
    <w:rsid w:val="004047CB"/>
    <w:rsid w:val="00405268"/>
    <w:rsid w:val="0040602E"/>
    <w:rsid w:val="00406371"/>
    <w:rsid w:val="00407049"/>
    <w:rsid w:val="0040712F"/>
    <w:rsid w:val="0040764F"/>
    <w:rsid w:val="00407A76"/>
    <w:rsid w:val="00411243"/>
    <w:rsid w:val="00412FB5"/>
    <w:rsid w:val="00414CAA"/>
    <w:rsid w:val="00416563"/>
    <w:rsid w:val="004167B9"/>
    <w:rsid w:val="00417BAF"/>
    <w:rsid w:val="00417F30"/>
    <w:rsid w:val="00421003"/>
    <w:rsid w:val="00421B79"/>
    <w:rsid w:val="00424C59"/>
    <w:rsid w:val="004255D4"/>
    <w:rsid w:val="0042580B"/>
    <w:rsid w:val="00425853"/>
    <w:rsid w:val="00425865"/>
    <w:rsid w:val="0042700E"/>
    <w:rsid w:val="00427A71"/>
    <w:rsid w:val="004303D1"/>
    <w:rsid w:val="004314A0"/>
    <w:rsid w:val="004314BE"/>
    <w:rsid w:val="00431511"/>
    <w:rsid w:val="00432124"/>
    <w:rsid w:val="00432ACF"/>
    <w:rsid w:val="00434838"/>
    <w:rsid w:val="00434ED7"/>
    <w:rsid w:val="0043508D"/>
    <w:rsid w:val="004359BF"/>
    <w:rsid w:val="00435A37"/>
    <w:rsid w:val="00436667"/>
    <w:rsid w:val="004373D3"/>
    <w:rsid w:val="004374F5"/>
    <w:rsid w:val="0043751E"/>
    <w:rsid w:val="004407AD"/>
    <w:rsid w:val="004415B0"/>
    <w:rsid w:val="00441DE1"/>
    <w:rsid w:val="004426F0"/>
    <w:rsid w:val="004436B5"/>
    <w:rsid w:val="00444190"/>
    <w:rsid w:val="00444CA4"/>
    <w:rsid w:val="0044502D"/>
    <w:rsid w:val="00446E5F"/>
    <w:rsid w:val="004475DE"/>
    <w:rsid w:val="00447BCF"/>
    <w:rsid w:val="00447E73"/>
    <w:rsid w:val="0045037E"/>
    <w:rsid w:val="004510ED"/>
    <w:rsid w:val="00452B34"/>
    <w:rsid w:val="0045405D"/>
    <w:rsid w:val="004546F1"/>
    <w:rsid w:val="00454938"/>
    <w:rsid w:val="00457AA1"/>
    <w:rsid w:val="00461691"/>
    <w:rsid w:val="0046181C"/>
    <w:rsid w:val="00461A70"/>
    <w:rsid w:val="00461A91"/>
    <w:rsid w:val="00461C0C"/>
    <w:rsid w:val="004626D0"/>
    <w:rsid w:val="00463A77"/>
    <w:rsid w:val="00464DC4"/>
    <w:rsid w:val="00465631"/>
    <w:rsid w:val="00465D82"/>
    <w:rsid w:val="004663FE"/>
    <w:rsid w:val="004666EE"/>
    <w:rsid w:val="00466930"/>
    <w:rsid w:val="00467987"/>
    <w:rsid w:val="0047240F"/>
    <w:rsid w:val="00472DE1"/>
    <w:rsid w:val="004731D0"/>
    <w:rsid w:val="004733C3"/>
    <w:rsid w:val="00473B58"/>
    <w:rsid w:val="00473DE1"/>
    <w:rsid w:val="00473DE4"/>
    <w:rsid w:val="00475791"/>
    <w:rsid w:val="00475859"/>
    <w:rsid w:val="00475FAA"/>
    <w:rsid w:val="00476317"/>
    <w:rsid w:val="0047686F"/>
    <w:rsid w:val="004770A7"/>
    <w:rsid w:val="00477FA0"/>
    <w:rsid w:val="004801CF"/>
    <w:rsid w:val="00480222"/>
    <w:rsid w:val="00480EC8"/>
    <w:rsid w:val="0048104F"/>
    <w:rsid w:val="00481301"/>
    <w:rsid w:val="00482274"/>
    <w:rsid w:val="00482CC2"/>
    <w:rsid w:val="004830DC"/>
    <w:rsid w:val="004842D5"/>
    <w:rsid w:val="004851C9"/>
    <w:rsid w:val="00486B7F"/>
    <w:rsid w:val="0048713C"/>
    <w:rsid w:val="00493080"/>
    <w:rsid w:val="00493372"/>
    <w:rsid w:val="0049376D"/>
    <w:rsid w:val="00493CE1"/>
    <w:rsid w:val="004941AF"/>
    <w:rsid w:val="004941EF"/>
    <w:rsid w:val="00494F82"/>
    <w:rsid w:val="00495179"/>
    <w:rsid w:val="00495777"/>
    <w:rsid w:val="00497307"/>
    <w:rsid w:val="0049755F"/>
    <w:rsid w:val="00497C82"/>
    <w:rsid w:val="004A085D"/>
    <w:rsid w:val="004A0C52"/>
    <w:rsid w:val="004A18BB"/>
    <w:rsid w:val="004A2196"/>
    <w:rsid w:val="004A2F84"/>
    <w:rsid w:val="004A3545"/>
    <w:rsid w:val="004A3A32"/>
    <w:rsid w:val="004A45EA"/>
    <w:rsid w:val="004A4654"/>
    <w:rsid w:val="004A4CF9"/>
    <w:rsid w:val="004A73FF"/>
    <w:rsid w:val="004A75BB"/>
    <w:rsid w:val="004B0687"/>
    <w:rsid w:val="004B1AAC"/>
    <w:rsid w:val="004B4081"/>
    <w:rsid w:val="004B5037"/>
    <w:rsid w:val="004B6B6C"/>
    <w:rsid w:val="004B78C3"/>
    <w:rsid w:val="004B7927"/>
    <w:rsid w:val="004B795F"/>
    <w:rsid w:val="004B7C13"/>
    <w:rsid w:val="004C02FC"/>
    <w:rsid w:val="004C0460"/>
    <w:rsid w:val="004C08EB"/>
    <w:rsid w:val="004C0A55"/>
    <w:rsid w:val="004C0F48"/>
    <w:rsid w:val="004C174C"/>
    <w:rsid w:val="004C1C58"/>
    <w:rsid w:val="004C1DD8"/>
    <w:rsid w:val="004C294E"/>
    <w:rsid w:val="004C4122"/>
    <w:rsid w:val="004C49EF"/>
    <w:rsid w:val="004C5526"/>
    <w:rsid w:val="004C7352"/>
    <w:rsid w:val="004D0348"/>
    <w:rsid w:val="004D0373"/>
    <w:rsid w:val="004D0C78"/>
    <w:rsid w:val="004D207C"/>
    <w:rsid w:val="004D33DA"/>
    <w:rsid w:val="004D43A4"/>
    <w:rsid w:val="004D52A7"/>
    <w:rsid w:val="004D59DB"/>
    <w:rsid w:val="004D6E8F"/>
    <w:rsid w:val="004D77CB"/>
    <w:rsid w:val="004E1FB6"/>
    <w:rsid w:val="004E2F28"/>
    <w:rsid w:val="004E301A"/>
    <w:rsid w:val="004E323E"/>
    <w:rsid w:val="004E3307"/>
    <w:rsid w:val="004E4E36"/>
    <w:rsid w:val="004E5026"/>
    <w:rsid w:val="004E57F2"/>
    <w:rsid w:val="004E5895"/>
    <w:rsid w:val="004E5D18"/>
    <w:rsid w:val="004E638B"/>
    <w:rsid w:val="004E7252"/>
    <w:rsid w:val="004E7997"/>
    <w:rsid w:val="004F177D"/>
    <w:rsid w:val="004F260E"/>
    <w:rsid w:val="004F29C9"/>
    <w:rsid w:val="004F3DB1"/>
    <w:rsid w:val="004F4677"/>
    <w:rsid w:val="004F58B4"/>
    <w:rsid w:val="004F5F94"/>
    <w:rsid w:val="004F6AB8"/>
    <w:rsid w:val="00500570"/>
    <w:rsid w:val="00500739"/>
    <w:rsid w:val="00501587"/>
    <w:rsid w:val="00501DF9"/>
    <w:rsid w:val="005027BC"/>
    <w:rsid w:val="00502BC2"/>
    <w:rsid w:val="005031AE"/>
    <w:rsid w:val="005036F2"/>
    <w:rsid w:val="005054ED"/>
    <w:rsid w:val="0050660B"/>
    <w:rsid w:val="00510A37"/>
    <w:rsid w:val="00510A92"/>
    <w:rsid w:val="00512645"/>
    <w:rsid w:val="005140AD"/>
    <w:rsid w:val="0051538C"/>
    <w:rsid w:val="00515E4D"/>
    <w:rsid w:val="00516108"/>
    <w:rsid w:val="00516199"/>
    <w:rsid w:val="005172E2"/>
    <w:rsid w:val="00517E31"/>
    <w:rsid w:val="005211EB"/>
    <w:rsid w:val="00522A1A"/>
    <w:rsid w:val="0052311E"/>
    <w:rsid w:val="00523EE6"/>
    <w:rsid w:val="00524B8A"/>
    <w:rsid w:val="00524EDC"/>
    <w:rsid w:val="00525622"/>
    <w:rsid w:val="00525A29"/>
    <w:rsid w:val="00526542"/>
    <w:rsid w:val="00527BFE"/>
    <w:rsid w:val="00527ED6"/>
    <w:rsid w:val="005305A4"/>
    <w:rsid w:val="00530D92"/>
    <w:rsid w:val="00531602"/>
    <w:rsid w:val="00531BBB"/>
    <w:rsid w:val="00532685"/>
    <w:rsid w:val="00535577"/>
    <w:rsid w:val="00540E2C"/>
    <w:rsid w:val="005432D0"/>
    <w:rsid w:val="005439CD"/>
    <w:rsid w:val="00544883"/>
    <w:rsid w:val="00544BA2"/>
    <w:rsid w:val="00545E05"/>
    <w:rsid w:val="00546DA8"/>
    <w:rsid w:val="00546FA9"/>
    <w:rsid w:val="0055096D"/>
    <w:rsid w:val="0055197C"/>
    <w:rsid w:val="00551B7E"/>
    <w:rsid w:val="0055232C"/>
    <w:rsid w:val="005526A7"/>
    <w:rsid w:val="00552791"/>
    <w:rsid w:val="00552B88"/>
    <w:rsid w:val="00552D6D"/>
    <w:rsid w:val="00554937"/>
    <w:rsid w:val="005552F1"/>
    <w:rsid w:val="00555397"/>
    <w:rsid w:val="00555B9B"/>
    <w:rsid w:val="0055635C"/>
    <w:rsid w:val="00556890"/>
    <w:rsid w:val="00557974"/>
    <w:rsid w:val="00557F76"/>
    <w:rsid w:val="00560286"/>
    <w:rsid w:val="005608C1"/>
    <w:rsid w:val="00560C8A"/>
    <w:rsid w:val="00560CB5"/>
    <w:rsid w:val="0056165E"/>
    <w:rsid w:val="00562324"/>
    <w:rsid w:val="00562906"/>
    <w:rsid w:val="0056299E"/>
    <w:rsid w:val="00562A3A"/>
    <w:rsid w:val="00563734"/>
    <w:rsid w:val="005639C2"/>
    <w:rsid w:val="00564846"/>
    <w:rsid w:val="0056777B"/>
    <w:rsid w:val="00570030"/>
    <w:rsid w:val="00570DBD"/>
    <w:rsid w:val="00572827"/>
    <w:rsid w:val="00573407"/>
    <w:rsid w:val="00573C57"/>
    <w:rsid w:val="00574C2A"/>
    <w:rsid w:val="00574D7C"/>
    <w:rsid w:val="00575750"/>
    <w:rsid w:val="00575C15"/>
    <w:rsid w:val="00576E9C"/>
    <w:rsid w:val="00577032"/>
    <w:rsid w:val="00581793"/>
    <w:rsid w:val="00581D77"/>
    <w:rsid w:val="00581E22"/>
    <w:rsid w:val="00582FB7"/>
    <w:rsid w:val="0058577D"/>
    <w:rsid w:val="0058614F"/>
    <w:rsid w:val="005867A6"/>
    <w:rsid w:val="00586956"/>
    <w:rsid w:val="0058743D"/>
    <w:rsid w:val="00587BD1"/>
    <w:rsid w:val="00591365"/>
    <w:rsid w:val="00591B0E"/>
    <w:rsid w:val="005920E2"/>
    <w:rsid w:val="005936AB"/>
    <w:rsid w:val="00593902"/>
    <w:rsid w:val="00593948"/>
    <w:rsid w:val="00593DD8"/>
    <w:rsid w:val="00594A8A"/>
    <w:rsid w:val="00594B2C"/>
    <w:rsid w:val="00595838"/>
    <w:rsid w:val="005962EE"/>
    <w:rsid w:val="00596CD7"/>
    <w:rsid w:val="00596D02"/>
    <w:rsid w:val="00597B47"/>
    <w:rsid w:val="005A019C"/>
    <w:rsid w:val="005A0C26"/>
    <w:rsid w:val="005A1075"/>
    <w:rsid w:val="005A11A3"/>
    <w:rsid w:val="005A11AA"/>
    <w:rsid w:val="005A3034"/>
    <w:rsid w:val="005A5287"/>
    <w:rsid w:val="005A5E9F"/>
    <w:rsid w:val="005A6841"/>
    <w:rsid w:val="005A7747"/>
    <w:rsid w:val="005A7814"/>
    <w:rsid w:val="005A7A53"/>
    <w:rsid w:val="005A7E7D"/>
    <w:rsid w:val="005B0565"/>
    <w:rsid w:val="005B0587"/>
    <w:rsid w:val="005B0606"/>
    <w:rsid w:val="005B0C20"/>
    <w:rsid w:val="005B0DED"/>
    <w:rsid w:val="005B25FA"/>
    <w:rsid w:val="005B328D"/>
    <w:rsid w:val="005B36EB"/>
    <w:rsid w:val="005B48A5"/>
    <w:rsid w:val="005B515F"/>
    <w:rsid w:val="005B5246"/>
    <w:rsid w:val="005B58EC"/>
    <w:rsid w:val="005B5F87"/>
    <w:rsid w:val="005C0101"/>
    <w:rsid w:val="005C0544"/>
    <w:rsid w:val="005C05DD"/>
    <w:rsid w:val="005C0983"/>
    <w:rsid w:val="005C22EA"/>
    <w:rsid w:val="005C2B6C"/>
    <w:rsid w:val="005C339C"/>
    <w:rsid w:val="005C43E5"/>
    <w:rsid w:val="005C4D1B"/>
    <w:rsid w:val="005C55BA"/>
    <w:rsid w:val="005C63B1"/>
    <w:rsid w:val="005C6915"/>
    <w:rsid w:val="005C7299"/>
    <w:rsid w:val="005D0294"/>
    <w:rsid w:val="005D13BA"/>
    <w:rsid w:val="005D1BB1"/>
    <w:rsid w:val="005D245C"/>
    <w:rsid w:val="005D2B42"/>
    <w:rsid w:val="005D2C82"/>
    <w:rsid w:val="005D3079"/>
    <w:rsid w:val="005D346B"/>
    <w:rsid w:val="005D3C9B"/>
    <w:rsid w:val="005D4122"/>
    <w:rsid w:val="005D561B"/>
    <w:rsid w:val="005D5DEA"/>
    <w:rsid w:val="005D5F32"/>
    <w:rsid w:val="005D6438"/>
    <w:rsid w:val="005D6DCF"/>
    <w:rsid w:val="005D7E42"/>
    <w:rsid w:val="005E00DD"/>
    <w:rsid w:val="005E02BF"/>
    <w:rsid w:val="005E0CC3"/>
    <w:rsid w:val="005E12B7"/>
    <w:rsid w:val="005E1D36"/>
    <w:rsid w:val="005E217B"/>
    <w:rsid w:val="005E2819"/>
    <w:rsid w:val="005E2C08"/>
    <w:rsid w:val="005E3B60"/>
    <w:rsid w:val="005E4297"/>
    <w:rsid w:val="005E4D73"/>
    <w:rsid w:val="005E5059"/>
    <w:rsid w:val="005E524F"/>
    <w:rsid w:val="005E7D49"/>
    <w:rsid w:val="005E7E04"/>
    <w:rsid w:val="005F0053"/>
    <w:rsid w:val="005F010E"/>
    <w:rsid w:val="005F04BD"/>
    <w:rsid w:val="005F0FF4"/>
    <w:rsid w:val="005F114B"/>
    <w:rsid w:val="005F14AB"/>
    <w:rsid w:val="005F1867"/>
    <w:rsid w:val="005F1DC8"/>
    <w:rsid w:val="005F2465"/>
    <w:rsid w:val="005F5AA3"/>
    <w:rsid w:val="005F6652"/>
    <w:rsid w:val="005F6A97"/>
    <w:rsid w:val="005F6C2D"/>
    <w:rsid w:val="005F7764"/>
    <w:rsid w:val="005F7A38"/>
    <w:rsid w:val="005F7AD1"/>
    <w:rsid w:val="00601CCF"/>
    <w:rsid w:val="00602296"/>
    <w:rsid w:val="00603C75"/>
    <w:rsid w:val="00604954"/>
    <w:rsid w:val="00604C4E"/>
    <w:rsid w:val="00606C7D"/>
    <w:rsid w:val="00610581"/>
    <w:rsid w:val="0061136C"/>
    <w:rsid w:val="006114C4"/>
    <w:rsid w:val="00613110"/>
    <w:rsid w:val="006131F2"/>
    <w:rsid w:val="006138CF"/>
    <w:rsid w:val="00613D6C"/>
    <w:rsid w:val="0061484B"/>
    <w:rsid w:val="00614F05"/>
    <w:rsid w:val="00617DC0"/>
    <w:rsid w:val="00617EDF"/>
    <w:rsid w:val="0062081F"/>
    <w:rsid w:val="00621756"/>
    <w:rsid w:val="006224B3"/>
    <w:rsid w:val="006229D3"/>
    <w:rsid w:val="00623363"/>
    <w:rsid w:val="006246F7"/>
    <w:rsid w:val="00624747"/>
    <w:rsid w:val="00624DDA"/>
    <w:rsid w:val="00624EB4"/>
    <w:rsid w:val="0062615B"/>
    <w:rsid w:val="00626EEB"/>
    <w:rsid w:val="00627589"/>
    <w:rsid w:val="00627D4A"/>
    <w:rsid w:val="00630102"/>
    <w:rsid w:val="006301F8"/>
    <w:rsid w:val="0063038B"/>
    <w:rsid w:val="0063180A"/>
    <w:rsid w:val="00631C78"/>
    <w:rsid w:val="006333E3"/>
    <w:rsid w:val="0063367F"/>
    <w:rsid w:val="00634A4E"/>
    <w:rsid w:val="00636205"/>
    <w:rsid w:val="006367D7"/>
    <w:rsid w:val="00636D92"/>
    <w:rsid w:val="006370FD"/>
    <w:rsid w:val="006371FF"/>
    <w:rsid w:val="0063775B"/>
    <w:rsid w:val="006379B3"/>
    <w:rsid w:val="00640642"/>
    <w:rsid w:val="00640A8E"/>
    <w:rsid w:val="00640F15"/>
    <w:rsid w:val="006416E2"/>
    <w:rsid w:val="006417DC"/>
    <w:rsid w:val="00644505"/>
    <w:rsid w:val="00644835"/>
    <w:rsid w:val="00645B5B"/>
    <w:rsid w:val="00645C03"/>
    <w:rsid w:val="00645E74"/>
    <w:rsid w:val="00647C79"/>
    <w:rsid w:val="006506B0"/>
    <w:rsid w:val="00650B33"/>
    <w:rsid w:val="00652B33"/>
    <w:rsid w:val="00653D05"/>
    <w:rsid w:val="006548AC"/>
    <w:rsid w:val="00654A07"/>
    <w:rsid w:val="00655A30"/>
    <w:rsid w:val="006563EB"/>
    <w:rsid w:val="006576B3"/>
    <w:rsid w:val="00660FB8"/>
    <w:rsid w:val="0066110D"/>
    <w:rsid w:val="0066120A"/>
    <w:rsid w:val="00661249"/>
    <w:rsid w:val="006616AA"/>
    <w:rsid w:val="00661B95"/>
    <w:rsid w:val="00662370"/>
    <w:rsid w:val="006625DC"/>
    <w:rsid w:val="006636BA"/>
    <w:rsid w:val="00663843"/>
    <w:rsid w:val="00664D1F"/>
    <w:rsid w:val="006653F3"/>
    <w:rsid w:val="006654F7"/>
    <w:rsid w:val="006655FA"/>
    <w:rsid w:val="00665C1F"/>
    <w:rsid w:val="00667097"/>
    <w:rsid w:val="00667CEB"/>
    <w:rsid w:val="00667E8F"/>
    <w:rsid w:val="00670846"/>
    <w:rsid w:val="006710BA"/>
    <w:rsid w:val="00671A29"/>
    <w:rsid w:val="006723E2"/>
    <w:rsid w:val="006741D6"/>
    <w:rsid w:val="006758E7"/>
    <w:rsid w:val="00676156"/>
    <w:rsid w:val="00677061"/>
    <w:rsid w:val="00680601"/>
    <w:rsid w:val="006826E6"/>
    <w:rsid w:val="00682EFF"/>
    <w:rsid w:val="00683655"/>
    <w:rsid w:val="00683B6F"/>
    <w:rsid w:val="00683F0F"/>
    <w:rsid w:val="00683F8C"/>
    <w:rsid w:val="00685400"/>
    <w:rsid w:val="00686264"/>
    <w:rsid w:val="00686E5F"/>
    <w:rsid w:val="00687C93"/>
    <w:rsid w:val="006906A0"/>
    <w:rsid w:val="00690E27"/>
    <w:rsid w:val="00691222"/>
    <w:rsid w:val="00691AAE"/>
    <w:rsid w:val="00691D41"/>
    <w:rsid w:val="0069299D"/>
    <w:rsid w:val="00693402"/>
    <w:rsid w:val="006935B0"/>
    <w:rsid w:val="0069466C"/>
    <w:rsid w:val="006951C1"/>
    <w:rsid w:val="0069595D"/>
    <w:rsid w:val="00695BF3"/>
    <w:rsid w:val="00696B77"/>
    <w:rsid w:val="00696C8F"/>
    <w:rsid w:val="006A05FF"/>
    <w:rsid w:val="006A0BB3"/>
    <w:rsid w:val="006A112F"/>
    <w:rsid w:val="006A2735"/>
    <w:rsid w:val="006A3B16"/>
    <w:rsid w:val="006A3D42"/>
    <w:rsid w:val="006A4AD1"/>
    <w:rsid w:val="006A5770"/>
    <w:rsid w:val="006A5813"/>
    <w:rsid w:val="006A5852"/>
    <w:rsid w:val="006A6AD4"/>
    <w:rsid w:val="006A7D2F"/>
    <w:rsid w:val="006A7F12"/>
    <w:rsid w:val="006B02EF"/>
    <w:rsid w:val="006B0550"/>
    <w:rsid w:val="006B05EA"/>
    <w:rsid w:val="006B0D9C"/>
    <w:rsid w:val="006B12F9"/>
    <w:rsid w:val="006B1BED"/>
    <w:rsid w:val="006B1E39"/>
    <w:rsid w:val="006B3ABC"/>
    <w:rsid w:val="006B446B"/>
    <w:rsid w:val="006B4878"/>
    <w:rsid w:val="006B4A97"/>
    <w:rsid w:val="006B5A01"/>
    <w:rsid w:val="006B6341"/>
    <w:rsid w:val="006B695C"/>
    <w:rsid w:val="006B6C44"/>
    <w:rsid w:val="006C04B3"/>
    <w:rsid w:val="006C1049"/>
    <w:rsid w:val="006C2812"/>
    <w:rsid w:val="006C29BB"/>
    <w:rsid w:val="006C2F4E"/>
    <w:rsid w:val="006C493A"/>
    <w:rsid w:val="006C55F4"/>
    <w:rsid w:val="006C5AC7"/>
    <w:rsid w:val="006C6741"/>
    <w:rsid w:val="006C7BD5"/>
    <w:rsid w:val="006D0994"/>
    <w:rsid w:val="006D0B70"/>
    <w:rsid w:val="006D1085"/>
    <w:rsid w:val="006D15D9"/>
    <w:rsid w:val="006D1F53"/>
    <w:rsid w:val="006D2464"/>
    <w:rsid w:val="006D2678"/>
    <w:rsid w:val="006D27BE"/>
    <w:rsid w:val="006D50E3"/>
    <w:rsid w:val="006D54D2"/>
    <w:rsid w:val="006D5DC4"/>
    <w:rsid w:val="006D67B3"/>
    <w:rsid w:val="006D6FFF"/>
    <w:rsid w:val="006E048C"/>
    <w:rsid w:val="006E0B66"/>
    <w:rsid w:val="006E0F3B"/>
    <w:rsid w:val="006E0F5E"/>
    <w:rsid w:val="006E12DE"/>
    <w:rsid w:val="006E182C"/>
    <w:rsid w:val="006E1840"/>
    <w:rsid w:val="006E27F4"/>
    <w:rsid w:val="006E4629"/>
    <w:rsid w:val="006E6A5E"/>
    <w:rsid w:val="006F0A65"/>
    <w:rsid w:val="006F0B1B"/>
    <w:rsid w:val="006F17C8"/>
    <w:rsid w:val="006F1A21"/>
    <w:rsid w:val="006F1B79"/>
    <w:rsid w:val="006F1BE2"/>
    <w:rsid w:val="006F2113"/>
    <w:rsid w:val="006F4045"/>
    <w:rsid w:val="006F43D5"/>
    <w:rsid w:val="006F588A"/>
    <w:rsid w:val="006F62F5"/>
    <w:rsid w:val="006F6454"/>
    <w:rsid w:val="006F71FE"/>
    <w:rsid w:val="006F72C7"/>
    <w:rsid w:val="006F7A7D"/>
    <w:rsid w:val="00701550"/>
    <w:rsid w:val="00703094"/>
    <w:rsid w:val="00703B4E"/>
    <w:rsid w:val="00705F3A"/>
    <w:rsid w:val="00706373"/>
    <w:rsid w:val="00706D57"/>
    <w:rsid w:val="00711159"/>
    <w:rsid w:val="00711818"/>
    <w:rsid w:val="0071217E"/>
    <w:rsid w:val="0071442E"/>
    <w:rsid w:val="00714A4D"/>
    <w:rsid w:val="00714B8F"/>
    <w:rsid w:val="007154B6"/>
    <w:rsid w:val="00715900"/>
    <w:rsid w:val="00715ADF"/>
    <w:rsid w:val="007161B8"/>
    <w:rsid w:val="007172ED"/>
    <w:rsid w:val="00717689"/>
    <w:rsid w:val="00720A54"/>
    <w:rsid w:val="007210CB"/>
    <w:rsid w:val="00721187"/>
    <w:rsid w:val="00722852"/>
    <w:rsid w:val="00722E65"/>
    <w:rsid w:val="0072437D"/>
    <w:rsid w:val="007259C3"/>
    <w:rsid w:val="00725F0C"/>
    <w:rsid w:val="00726331"/>
    <w:rsid w:val="00726C06"/>
    <w:rsid w:val="00730E43"/>
    <w:rsid w:val="00731956"/>
    <w:rsid w:val="00731F95"/>
    <w:rsid w:val="00732998"/>
    <w:rsid w:val="007336CC"/>
    <w:rsid w:val="00733BB6"/>
    <w:rsid w:val="00734B11"/>
    <w:rsid w:val="007355D7"/>
    <w:rsid w:val="00735A76"/>
    <w:rsid w:val="0073660F"/>
    <w:rsid w:val="007369FB"/>
    <w:rsid w:val="007373CE"/>
    <w:rsid w:val="00737769"/>
    <w:rsid w:val="0074056B"/>
    <w:rsid w:val="007419A6"/>
    <w:rsid w:val="0074244F"/>
    <w:rsid w:val="00744117"/>
    <w:rsid w:val="007443BF"/>
    <w:rsid w:val="00744AC0"/>
    <w:rsid w:val="00744CB0"/>
    <w:rsid w:val="007451D7"/>
    <w:rsid w:val="00745316"/>
    <w:rsid w:val="00745577"/>
    <w:rsid w:val="00746B99"/>
    <w:rsid w:val="007507E8"/>
    <w:rsid w:val="0075296C"/>
    <w:rsid w:val="007537D6"/>
    <w:rsid w:val="00753F67"/>
    <w:rsid w:val="00754162"/>
    <w:rsid w:val="007551AC"/>
    <w:rsid w:val="00755DF5"/>
    <w:rsid w:val="00756225"/>
    <w:rsid w:val="00756916"/>
    <w:rsid w:val="00756A7A"/>
    <w:rsid w:val="00756BA3"/>
    <w:rsid w:val="007574A9"/>
    <w:rsid w:val="0076025F"/>
    <w:rsid w:val="00761343"/>
    <w:rsid w:val="007623FB"/>
    <w:rsid w:val="00762FFB"/>
    <w:rsid w:val="0076420E"/>
    <w:rsid w:val="007642F8"/>
    <w:rsid w:val="00764AAF"/>
    <w:rsid w:val="00764FD7"/>
    <w:rsid w:val="00765067"/>
    <w:rsid w:val="00765CAC"/>
    <w:rsid w:val="00765DD5"/>
    <w:rsid w:val="00766F3C"/>
    <w:rsid w:val="007708F9"/>
    <w:rsid w:val="00771206"/>
    <w:rsid w:val="007723B7"/>
    <w:rsid w:val="00772824"/>
    <w:rsid w:val="007734BB"/>
    <w:rsid w:val="00774576"/>
    <w:rsid w:val="00775113"/>
    <w:rsid w:val="00776F82"/>
    <w:rsid w:val="007775F8"/>
    <w:rsid w:val="00777841"/>
    <w:rsid w:val="00777D4A"/>
    <w:rsid w:val="0078054C"/>
    <w:rsid w:val="00780B2F"/>
    <w:rsid w:val="00780D2B"/>
    <w:rsid w:val="00780DEA"/>
    <w:rsid w:val="00781147"/>
    <w:rsid w:val="007812C7"/>
    <w:rsid w:val="00781613"/>
    <w:rsid w:val="0078253D"/>
    <w:rsid w:val="007828A3"/>
    <w:rsid w:val="00783394"/>
    <w:rsid w:val="00783567"/>
    <w:rsid w:val="00785125"/>
    <w:rsid w:val="007854D7"/>
    <w:rsid w:val="00785AC3"/>
    <w:rsid w:val="00785F74"/>
    <w:rsid w:val="00786330"/>
    <w:rsid w:val="00790D2B"/>
    <w:rsid w:val="0079291B"/>
    <w:rsid w:val="00793A5A"/>
    <w:rsid w:val="00793E62"/>
    <w:rsid w:val="00794250"/>
    <w:rsid w:val="00794695"/>
    <w:rsid w:val="00796703"/>
    <w:rsid w:val="00796714"/>
    <w:rsid w:val="007971B9"/>
    <w:rsid w:val="007A08EF"/>
    <w:rsid w:val="007A0A6E"/>
    <w:rsid w:val="007A13F4"/>
    <w:rsid w:val="007A1486"/>
    <w:rsid w:val="007A2072"/>
    <w:rsid w:val="007A411D"/>
    <w:rsid w:val="007A51DC"/>
    <w:rsid w:val="007A6243"/>
    <w:rsid w:val="007B0104"/>
    <w:rsid w:val="007B0CE8"/>
    <w:rsid w:val="007B0FE4"/>
    <w:rsid w:val="007B119B"/>
    <w:rsid w:val="007B15D8"/>
    <w:rsid w:val="007B1DFB"/>
    <w:rsid w:val="007B23ED"/>
    <w:rsid w:val="007B354D"/>
    <w:rsid w:val="007B5D05"/>
    <w:rsid w:val="007B6913"/>
    <w:rsid w:val="007B69BC"/>
    <w:rsid w:val="007B6A76"/>
    <w:rsid w:val="007B75E7"/>
    <w:rsid w:val="007C0288"/>
    <w:rsid w:val="007C02CD"/>
    <w:rsid w:val="007C0306"/>
    <w:rsid w:val="007C08E2"/>
    <w:rsid w:val="007C0B35"/>
    <w:rsid w:val="007C0FD6"/>
    <w:rsid w:val="007C11C9"/>
    <w:rsid w:val="007C14F0"/>
    <w:rsid w:val="007C3810"/>
    <w:rsid w:val="007C3913"/>
    <w:rsid w:val="007C60B8"/>
    <w:rsid w:val="007C6354"/>
    <w:rsid w:val="007C74E1"/>
    <w:rsid w:val="007C7E0E"/>
    <w:rsid w:val="007D15EF"/>
    <w:rsid w:val="007D367E"/>
    <w:rsid w:val="007D4075"/>
    <w:rsid w:val="007D5219"/>
    <w:rsid w:val="007D5B43"/>
    <w:rsid w:val="007D61EF"/>
    <w:rsid w:val="007D65D8"/>
    <w:rsid w:val="007D6C57"/>
    <w:rsid w:val="007D7D8D"/>
    <w:rsid w:val="007D7DDF"/>
    <w:rsid w:val="007E1FC9"/>
    <w:rsid w:val="007E2669"/>
    <w:rsid w:val="007E3113"/>
    <w:rsid w:val="007E40AB"/>
    <w:rsid w:val="007E484B"/>
    <w:rsid w:val="007E4CBA"/>
    <w:rsid w:val="007E4EF8"/>
    <w:rsid w:val="007E5B31"/>
    <w:rsid w:val="007E7BCA"/>
    <w:rsid w:val="007E7CF9"/>
    <w:rsid w:val="007F00B7"/>
    <w:rsid w:val="007F0F89"/>
    <w:rsid w:val="007F10B2"/>
    <w:rsid w:val="007F1689"/>
    <w:rsid w:val="007F1791"/>
    <w:rsid w:val="007F2DA9"/>
    <w:rsid w:val="007F3730"/>
    <w:rsid w:val="007F37D1"/>
    <w:rsid w:val="007F3BE8"/>
    <w:rsid w:val="007F4ACB"/>
    <w:rsid w:val="00800A83"/>
    <w:rsid w:val="00800F49"/>
    <w:rsid w:val="0080175B"/>
    <w:rsid w:val="0080267B"/>
    <w:rsid w:val="008026FF"/>
    <w:rsid w:val="00802E4C"/>
    <w:rsid w:val="00803983"/>
    <w:rsid w:val="00804B66"/>
    <w:rsid w:val="00804D1D"/>
    <w:rsid w:val="00806146"/>
    <w:rsid w:val="00807B34"/>
    <w:rsid w:val="008105B5"/>
    <w:rsid w:val="0081092E"/>
    <w:rsid w:val="00811102"/>
    <w:rsid w:val="00811C2D"/>
    <w:rsid w:val="00811D91"/>
    <w:rsid w:val="00811E04"/>
    <w:rsid w:val="00812704"/>
    <w:rsid w:val="00812800"/>
    <w:rsid w:val="00814BAD"/>
    <w:rsid w:val="008154F5"/>
    <w:rsid w:val="008158B8"/>
    <w:rsid w:val="00815ACE"/>
    <w:rsid w:val="00815EA3"/>
    <w:rsid w:val="008167BD"/>
    <w:rsid w:val="0081762C"/>
    <w:rsid w:val="00820BD9"/>
    <w:rsid w:val="00821B60"/>
    <w:rsid w:val="008223AD"/>
    <w:rsid w:val="008225BD"/>
    <w:rsid w:val="008225F6"/>
    <w:rsid w:val="008241B1"/>
    <w:rsid w:val="0082474B"/>
    <w:rsid w:val="0082494C"/>
    <w:rsid w:val="00824C67"/>
    <w:rsid w:val="008258FF"/>
    <w:rsid w:val="00825BF6"/>
    <w:rsid w:val="00825D62"/>
    <w:rsid w:val="008265A9"/>
    <w:rsid w:val="00827144"/>
    <w:rsid w:val="00831372"/>
    <w:rsid w:val="0083171E"/>
    <w:rsid w:val="008319EB"/>
    <w:rsid w:val="0083323B"/>
    <w:rsid w:val="008338CA"/>
    <w:rsid w:val="008340D0"/>
    <w:rsid w:val="008348FF"/>
    <w:rsid w:val="00834C65"/>
    <w:rsid w:val="00836735"/>
    <w:rsid w:val="00836CB6"/>
    <w:rsid w:val="00837C54"/>
    <w:rsid w:val="00837DA6"/>
    <w:rsid w:val="0084074D"/>
    <w:rsid w:val="00840EA1"/>
    <w:rsid w:val="0084132D"/>
    <w:rsid w:val="00842150"/>
    <w:rsid w:val="00843EEB"/>
    <w:rsid w:val="00843FAB"/>
    <w:rsid w:val="00844283"/>
    <w:rsid w:val="00844406"/>
    <w:rsid w:val="00844CA1"/>
    <w:rsid w:val="00845DF4"/>
    <w:rsid w:val="00845E60"/>
    <w:rsid w:val="00845F45"/>
    <w:rsid w:val="0084778C"/>
    <w:rsid w:val="00847F7F"/>
    <w:rsid w:val="00850267"/>
    <w:rsid w:val="00850E28"/>
    <w:rsid w:val="00851C91"/>
    <w:rsid w:val="008526D8"/>
    <w:rsid w:val="00852970"/>
    <w:rsid w:val="00852F07"/>
    <w:rsid w:val="0085318C"/>
    <w:rsid w:val="00853506"/>
    <w:rsid w:val="00853FC4"/>
    <w:rsid w:val="008555AF"/>
    <w:rsid w:val="00856631"/>
    <w:rsid w:val="00856743"/>
    <w:rsid w:val="00856F76"/>
    <w:rsid w:val="0086018A"/>
    <w:rsid w:val="008615E2"/>
    <w:rsid w:val="00861F7E"/>
    <w:rsid w:val="008640AF"/>
    <w:rsid w:val="00864579"/>
    <w:rsid w:val="008645A0"/>
    <w:rsid w:val="00865058"/>
    <w:rsid w:val="00865C0B"/>
    <w:rsid w:val="00865F99"/>
    <w:rsid w:val="008661FD"/>
    <w:rsid w:val="00866B41"/>
    <w:rsid w:val="00866ECA"/>
    <w:rsid w:val="00867E08"/>
    <w:rsid w:val="00870D1D"/>
    <w:rsid w:val="00871434"/>
    <w:rsid w:val="00871524"/>
    <w:rsid w:val="00871FEA"/>
    <w:rsid w:val="00872ABB"/>
    <w:rsid w:val="00873BE1"/>
    <w:rsid w:val="00874021"/>
    <w:rsid w:val="008744A1"/>
    <w:rsid w:val="00874948"/>
    <w:rsid w:val="0087587B"/>
    <w:rsid w:val="008801D4"/>
    <w:rsid w:val="00880391"/>
    <w:rsid w:val="008839A2"/>
    <w:rsid w:val="008858CA"/>
    <w:rsid w:val="00887479"/>
    <w:rsid w:val="0088769B"/>
    <w:rsid w:val="008879A0"/>
    <w:rsid w:val="008900A1"/>
    <w:rsid w:val="008902EF"/>
    <w:rsid w:val="00890C25"/>
    <w:rsid w:val="008920C6"/>
    <w:rsid w:val="00892431"/>
    <w:rsid w:val="0089262E"/>
    <w:rsid w:val="0089369C"/>
    <w:rsid w:val="008963A4"/>
    <w:rsid w:val="00897017"/>
    <w:rsid w:val="00897441"/>
    <w:rsid w:val="00897874"/>
    <w:rsid w:val="00897AE3"/>
    <w:rsid w:val="00897BAE"/>
    <w:rsid w:val="00897EBE"/>
    <w:rsid w:val="00897F89"/>
    <w:rsid w:val="008A0F78"/>
    <w:rsid w:val="008A3318"/>
    <w:rsid w:val="008A4EC2"/>
    <w:rsid w:val="008A4ED8"/>
    <w:rsid w:val="008A5B65"/>
    <w:rsid w:val="008A6565"/>
    <w:rsid w:val="008A70C0"/>
    <w:rsid w:val="008A7D1C"/>
    <w:rsid w:val="008B07CF"/>
    <w:rsid w:val="008B099F"/>
    <w:rsid w:val="008B1325"/>
    <w:rsid w:val="008B1ACF"/>
    <w:rsid w:val="008B1B67"/>
    <w:rsid w:val="008B35A2"/>
    <w:rsid w:val="008B5149"/>
    <w:rsid w:val="008B5526"/>
    <w:rsid w:val="008B6D6D"/>
    <w:rsid w:val="008B6D8B"/>
    <w:rsid w:val="008B7F2E"/>
    <w:rsid w:val="008C0629"/>
    <w:rsid w:val="008C0E60"/>
    <w:rsid w:val="008C1473"/>
    <w:rsid w:val="008C32FB"/>
    <w:rsid w:val="008C4AB2"/>
    <w:rsid w:val="008C5456"/>
    <w:rsid w:val="008C555C"/>
    <w:rsid w:val="008C5D2E"/>
    <w:rsid w:val="008C5DD1"/>
    <w:rsid w:val="008D0B40"/>
    <w:rsid w:val="008D1604"/>
    <w:rsid w:val="008D4351"/>
    <w:rsid w:val="008D6383"/>
    <w:rsid w:val="008D6904"/>
    <w:rsid w:val="008D6AB4"/>
    <w:rsid w:val="008D7894"/>
    <w:rsid w:val="008D7EEE"/>
    <w:rsid w:val="008E0886"/>
    <w:rsid w:val="008E0E3B"/>
    <w:rsid w:val="008E0EA0"/>
    <w:rsid w:val="008E13AE"/>
    <w:rsid w:val="008E2B6E"/>
    <w:rsid w:val="008E31E0"/>
    <w:rsid w:val="008E3D25"/>
    <w:rsid w:val="008E471A"/>
    <w:rsid w:val="008E76B5"/>
    <w:rsid w:val="008E7C60"/>
    <w:rsid w:val="008F2614"/>
    <w:rsid w:val="008F34A2"/>
    <w:rsid w:val="008F4B2D"/>
    <w:rsid w:val="008F4BEC"/>
    <w:rsid w:val="008F55F7"/>
    <w:rsid w:val="008F5DB4"/>
    <w:rsid w:val="008F71C0"/>
    <w:rsid w:val="008F787A"/>
    <w:rsid w:val="00901261"/>
    <w:rsid w:val="0090135E"/>
    <w:rsid w:val="0090297D"/>
    <w:rsid w:val="00903C3B"/>
    <w:rsid w:val="00903E3D"/>
    <w:rsid w:val="00904595"/>
    <w:rsid w:val="009056F7"/>
    <w:rsid w:val="00905FD6"/>
    <w:rsid w:val="0090685E"/>
    <w:rsid w:val="0090734F"/>
    <w:rsid w:val="0090786E"/>
    <w:rsid w:val="00910661"/>
    <w:rsid w:val="00910741"/>
    <w:rsid w:val="009107A6"/>
    <w:rsid w:val="00910EEB"/>
    <w:rsid w:val="00911221"/>
    <w:rsid w:val="00911252"/>
    <w:rsid w:val="0091140D"/>
    <w:rsid w:val="0091142D"/>
    <w:rsid w:val="00911C0E"/>
    <w:rsid w:val="00911FC6"/>
    <w:rsid w:val="00912B45"/>
    <w:rsid w:val="00915882"/>
    <w:rsid w:val="00916A8E"/>
    <w:rsid w:val="00916D6C"/>
    <w:rsid w:val="0092142F"/>
    <w:rsid w:val="009216A8"/>
    <w:rsid w:val="009220B6"/>
    <w:rsid w:val="009239D3"/>
    <w:rsid w:val="00924731"/>
    <w:rsid w:val="00924D09"/>
    <w:rsid w:val="0092538E"/>
    <w:rsid w:val="009261EB"/>
    <w:rsid w:val="0092644A"/>
    <w:rsid w:val="009266E7"/>
    <w:rsid w:val="00927705"/>
    <w:rsid w:val="00930885"/>
    <w:rsid w:val="0093190F"/>
    <w:rsid w:val="00931A2B"/>
    <w:rsid w:val="00932056"/>
    <w:rsid w:val="009321D9"/>
    <w:rsid w:val="0093473F"/>
    <w:rsid w:val="009355A7"/>
    <w:rsid w:val="0093566D"/>
    <w:rsid w:val="00935716"/>
    <w:rsid w:val="00935989"/>
    <w:rsid w:val="00935CFB"/>
    <w:rsid w:val="009371CD"/>
    <w:rsid w:val="00937483"/>
    <w:rsid w:val="00937C23"/>
    <w:rsid w:val="00937EC0"/>
    <w:rsid w:val="009408ED"/>
    <w:rsid w:val="00940C8D"/>
    <w:rsid w:val="00941590"/>
    <w:rsid w:val="0094182F"/>
    <w:rsid w:val="00941D24"/>
    <w:rsid w:val="00942465"/>
    <w:rsid w:val="009426C1"/>
    <w:rsid w:val="00942AFC"/>
    <w:rsid w:val="009434CC"/>
    <w:rsid w:val="009446D0"/>
    <w:rsid w:val="00946102"/>
    <w:rsid w:val="00946A7E"/>
    <w:rsid w:val="00947418"/>
    <w:rsid w:val="009478F3"/>
    <w:rsid w:val="00947995"/>
    <w:rsid w:val="0095051C"/>
    <w:rsid w:val="009527BF"/>
    <w:rsid w:val="00953750"/>
    <w:rsid w:val="0095399A"/>
    <w:rsid w:val="00953B37"/>
    <w:rsid w:val="00954510"/>
    <w:rsid w:val="00954ED3"/>
    <w:rsid w:val="0095519D"/>
    <w:rsid w:val="0095536E"/>
    <w:rsid w:val="00955B1F"/>
    <w:rsid w:val="0095649A"/>
    <w:rsid w:val="0095745D"/>
    <w:rsid w:val="009603F6"/>
    <w:rsid w:val="009606B1"/>
    <w:rsid w:val="00960A08"/>
    <w:rsid w:val="00960C3F"/>
    <w:rsid w:val="00962116"/>
    <w:rsid w:val="009629FC"/>
    <w:rsid w:val="00963322"/>
    <w:rsid w:val="00964831"/>
    <w:rsid w:val="00964B1D"/>
    <w:rsid w:val="009658C2"/>
    <w:rsid w:val="00966131"/>
    <w:rsid w:val="009669E7"/>
    <w:rsid w:val="00966ED8"/>
    <w:rsid w:val="00967162"/>
    <w:rsid w:val="00967BC5"/>
    <w:rsid w:val="00967FBB"/>
    <w:rsid w:val="009704DF"/>
    <w:rsid w:val="00972641"/>
    <w:rsid w:val="00972CA4"/>
    <w:rsid w:val="00974729"/>
    <w:rsid w:val="009749F4"/>
    <w:rsid w:val="00974E29"/>
    <w:rsid w:val="00974E32"/>
    <w:rsid w:val="00975722"/>
    <w:rsid w:val="009765D8"/>
    <w:rsid w:val="00977384"/>
    <w:rsid w:val="00981E8E"/>
    <w:rsid w:val="009829B1"/>
    <w:rsid w:val="0098323C"/>
    <w:rsid w:val="0098385C"/>
    <w:rsid w:val="0098406B"/>
    <w:rsid w:val="00984138"/>
    <w:rsid w:val="00984697"/>
    <w:rsid w:val="009848A1"/>
    <w:rsid w:val="00984AC5"/>
    <w:rsid w:val="0098512B"/>
    <w:rsid w:val="00985D6E"/>
    <w:rsid w:val="0098630C"/>
    <w:rsid w:val="009875EB"/>
    <w:rsid w:val="00987984"/>
    <w:rsid w:val="009879C8"/>
    <w:rsid w:val="00990390"/>
    <w:rsid w:val="00990432"/>
    <w:rsid w:val="00990BE7"/>
    <w:rsid w:val="00990C0B"/>
    <w:rsid w:val="00990F3F"/>
    <w:rsid w:val="009911FB"/>
    <w:rsid w:val="00991AD9"/>
    <w:rsid w:val="00991BF0"/>
    <w:rsid w:val="009929EB"/>
    <w:rsid w:val="00992A28"/>
    <w:rsid w:val="00993374"/>
    <w:rsid w:val="00994C84"/>
    <w:rsid w:val="00994DFB"/>
    <w:rsid w:val="00995CD5"/>
    <w:rsid w:val="00996808"/>
    <w:rsid w:val="0099693F"/>
    <w:rsid w:val="00996FBE"/>
    <w:rsid w:val="0099729B"/>
    <w:rsid w:val="0099736B"/>
    <w:rsid w:val="009A1474"/>
    <w:rsid w:val="009A1B10"/>
    <w:rsid w:val="009A3EA0"/>
    <w:rsid w:val="009A4F87"/>
    <w:rsid w:val="009A6F6B"/>
    <w:rsid w:val="009A6F90"/>
    <w:rsid w:val="009A712C"/>
    <w:rsid w:val="009A7437"/>
    <w:rsid w:val="009A76F6"/>
    <w:rsid w:val="009A7BC4"/>
    <w:rsid w:val="009B0BAB"/>
    <w:rsid w:val="009B0C1C"/>
    <w:rsid w:val="009B1EF3"/>
    <w:rsid w:val="009B2500"/>
    <w:rsid w:val="009B3DB7"/>
    <w:rsid w:val="009B46F6"/>
    <w:rsid w:val="009B4E19"/>
    <w:rsid w:val="009B653D"/>
    <w:rsid w:val="009B6912"/>
    <w:rsid w:val="009C0FCC"/>
    <w:rsid w:val="009C2518"/>
    <w:rsid w:val="009C26D2"/>
    <w:rsid w:val="009C36E4"/>
    <w:rsid w:val="009C3C48"/>
    <w:rsid w:val="009C4B6D"/>
    <w:rsid w:val="009C4BC4"/>
    <w:rsid w:val="009C4BFF"/>
    <w:rsid w:val="009C5581"/>
    <w:rsid w:val="009C591A"/>
    <w:rsid w:val="009C68E7"/>
    <w:rsid w:val="009C7B64"/>
    <w:rsid w:val="009D0CA2"/>
    <w:rsid w:val="009D157F"/>
    <w:rsid w:val="009D2432"/>
    <w:rsid w:val="009D323E"/>
    <w:rsid w:val="009D421E"/>
    <w:rsid w:val="009D5157"/>
    <w:rsid w:val="009D5982"/>
    <w:rsid w:val="009D6D64"/>
    <w:rsid w:val="009D75FA"/>
    <w:rsid w:val="009D7C1A"/>
    <w:rsid w:val="009D7E23"/>
    <w:rsid w:val="009E0B6F"/>
    <w:rsid w:val="009E233C"/>
    <w:rsid w:val="009E260C"/>
    <w:rsid w:val="009E2F42"/>
    <w:rsid w:val="009E4125"/>
    <w:rsid w:val="009E4930"/>
    <w:rsid w:val="009E4A93"/>
    <w:rsid w:val="009E5C75"/>
    <w:rsid w:val="009E6178"/>
    <w:rsid w:val="009F08D2"/>
    <w:rsid w:val="009F3165"/>
    <w:rsid w:val="009F3E62"/>
    <w:rsid w:val="009F3EA8"/>
    <w:rsid w:val="009F4753"/>
    <w:rsid w:val="009F4A7F"/>
    <w:rsid w:val="009F5AB4"/>
    <w:rsid w:val="009F6E0A"/>
    <w:rsid w:val="009F6E63"/>
    <w:rsid w:val="009F6F3B"/>
    <w:rsid w:val="009F73FC"/>
    <w:rsid w:val="00A008AD"/>
    <w:rsid w:val="00A015C0"/>
    <w:rsid w:val="00A017DD"/>
    <w:rsid w:val="00A01FA7"/>
    <w:rsid w:val="00A02164"/>
    <w:rsid w:val="00A02958"/>
    <w:rsid w:val="00A02CE9"/>
    <w:rsid w:val="00A02DD6"/>
    <w:rsid w:val="00A041F6"/>
    <w:rsid w:val="00A0504A"/>
    <w:rsid w:val="00A062AE"/>
    <w:rsid w:val="00A069EF"/>
    <w:rsid w:val="00A06AB0"/>
    <w:rsid w:val="00A07310"/>
    <w:rsid w:val="00A11671"/>
    <w:rsid w:val="00A11F99"/>
    <w:rsid w:val="00A12192"/>
    <w:rsid w:val="00A131CF"/>
    <w:rsid w:val="00A14338"/>
    <w:rsid w:val="00A148DA"/>
    <w:rsid w:val="00A1567A"/>
    <w:rsid w:val="00A15C35"/>
    <w:rsid w:val="00A15F70"/>
    <w:rsid w:val="00A16DC0"/>
    <w:rsid w:val="00A2003F"/>
    <w:rsid w:val="00A20D56"/>
    <w:rsid w:val="00A21120"/>
    <w:rsid w:val="00A2357B"/>
    <w:rsid w:val="00A23EBD"/>
    <w:rsid w:val="00A2413A"/>
    <w:rsid w:val="00A241CE"/>
    <w:rsid w:val="00A251CC"/>
    <w:rsid w:val="00A25854"/>
    <w:rsid w:val="00A25B39"/>
    <w:rsid w:val="00A25B48"/>
    <w:rsid w:val="00A25C33"/>
    <w:rsid w:val="00A26C85"/>
    <w:rsid w:val="00A275DA"/>
    <w:rsid w:val="00A27F60"/>
    <w:rsid w:val="00A3078C"/>
    <w:rsid w:val="00A30B2D"/>
    <w:rsid w:val="00A31571"/>
    <w:rsid w:val="00A323B6"/>
    <w:rsid w:val="00A32FF3"/>
    <w:rsid w:val="00A3470E"/>
    <w:rsid w:val="00A34834"/>
    <w:rsid w:val="00A34D40"/>
    <w:rsid w:val="00A3504F"/>
    <w:rsid w:val="00A35585"/>
    <w:rsid w:val="00A35DE9"/>
    <w:rsid w:val="00A35E90"/>
    <w:rsid w:val="00A36075"/>
    <w:rsid w:val="00A410CE"/>
    <w:rsid w:val="00A411BE"/>
    <w:rsid w:val="00A41F0C"/>
    <w:rsid w:val="00A4491B"/>
    <w:rsid w:val="00A46701"/>
    <w:rsid w:val="00A46CF0"/>
    <w:rsid w:val="00A471E1"/>
    <w:rsid w:val="00A47961"/>
    <w:rsid w:val="00A47EEB"/>
    <w:rsid w:val="00A47F37"/>
    <w:rsid w:val="00A503DF"/>
    <w:rsid w:val="00A51FDF"/>
    <w:rsid w:val="00A521DF"/>
    <w:rsid w:val="00A522DA"/>
    <w:rsid w:val="00A522E4"/>
    <w:rsid w:val="00A52318"/>
    <w:rsid w:val="00A52470"/>
    <w:rsid w:val="00A5275D"/>
    <w:rsid w:val="00A528C3"/>
    <w:rsid w:val="00A5290B"/>
    <w:rsid w:val="00A52B45"/>
    <w:rsid w:val="00A53343"/>
    <w:rsid w:val="00A5597B"/>
    <w:rsid w:val="00A56865"/>
    <w:rsid w:val="00A5732D"/>
    <w:rsid w:val="00A600E2"/>
    <w:rsid w:val="00A60E4B"/>
    <w:rsid w:val="00A6194B"/>
    <w:rsid w:val="00A619BD"/>
    <w:rsid w:val="00A61AF3"/>
    <w:rsid w:val="00A61D19"/>
    <w:rsid w:val="00A621E3"/>
    <w:rsid w:val="00A6221A"/>
    <w:rsid w:val="00A6359F"/>
    <w:rsid w:val="00A63E88"/>
    <w:rsid w:val="00A64007"/>
    <w:rsid w:val="00A643C3"/>
    <w:rsid w:val="00A647CF"/>
    <w:rsid w:val="00A6585D"/>
    <w:rsid w:val="00A66903"/>
    <w:rsid w:val="00A70026"/>
    <w:rsid w:val="00A701C7"/>
    <w:rsid w:val="00A703DD"/>
    <w:rsid w:val="00A708F1"/>
    <w:rsid w:val="00A71883"/>
    <w:rsid w:val="00A737E3"/>
    <w:rsid w:val="00A73E40"/>
    <w:rsid w:val="00A74FE7"/>
    <w:rsid w:val="00A75783"/>
    <w:rsid w:val="00A762F0"/>
    <w:rsid w:val="00A81112"/>
    <w:rsid w:val="00A8188C"/>
    <w:rsid w:val="00A832E4"/>
    <w:rsid w:val="00A836C6"/>
    <w:rsid w:val="00A85158"/>
    <w:rsid w:val="00A85531"/>
    <w:rsid w:val="00A863F5"/>
    <w:rsid w:val="00A86441"/>
    <w:rsid w:val="00A86677"/>
    <w:rsid w:val="00A87148"/>
    <w:rsid w:val="00A90872"/>
    <w:rsid w:val="00A90E5B"/>
    <w:rsid w:val="00A92744"/>
    <w:rsid w:val="00A928E0"/>
    <w:rsid w:val="00A92977"/>
    <w:rsid w:val="00A934A9"/>
    <w:rsid w:val="00A93EAC"/>
    <w:rsid w:val="00A947A5"/>
    <w:rsid w:val="00A95775"/>
    <w:rsid w:val="00A95B0E"/>
    <w:rsid w:val="00A95F3C"/>
    <w:rsid w:val="00A9627B"/>
    <w:rsid w:val="00A9647A"/>
    <w:rsid w:val="00A97361"/>
    <w:rsid w:val="00AA0262"/>
    <w:rsid w:val="00AA1665"/>
    <w:rsid w:val="00AA2338"/>
    <w:rsid w:val="00AA2726"/>
    <w:rsid w:val="00AA2E12"/>
    <w:rsid w:val="00AA3027"/>
    <w:rsid w:val="00AA3233"/>
    <w:rsid w:val="00AA3251"/>
    <w:rsid w:val="00AA3E4A"/>
    <w:rsid w:val="00AA4BE7"/>
    <w:rsid w:val="00AA54DC"/>
    <w:rsid w:val="00AA61D7"/>
    <w:rsid w:val="00AA6611"/>
    <w:rsid w:val="00AA6625"/>
    <w:rsid w:val="00AB176B"/>
    <w:rsid w:val="00AB19E0"/>
    <w:rsid w:val="00AB1ED0"/>
    <w:rsid w:val="00AB2032"/>
    <w:rsid w:val="00AB279E"/>
    <w:rsid w:val="00AB2BBA"/>
    <w:rsid w:val="00AB385F"/>
    <w:rsid w:val="00AB3ADA"/>
    <w:rsid w:val="00AB41CF"/>
    <w:rsid w:val="00AB4A85"/>
    <w:rsid w:val="00AB5DD6"/>
    <w:rsid w:val="00AB633D"/>
    <w:rsid w:val="00AB6559"/>
    <w:rsid w:val="00AB708A"/>
    <w:rsid w:val="00AC01BD"/>
    <w:rsid w:val="00AC0458"/>
    <w:rsid w:val="00AC04F6"/>
    <w:rsid w:val="00AC0964"/>
    <w:rsid w:val="00AC09C9"/>
    <w:rsid w:val="00AC163E"/>
    <w:rsid w:val="00AC2485"/>
    <w:rsid w:val="00AC2991"/>
    <w:rsid w:val="00AC2C65"/>
    <w:rsid w:val="00AC3ABB"/>
    <w:rsid w:val="00AC3DC7"/>
    <w:rsid w:val="00AC44E9"/>
    <w:rsid w:val="00AC5AF7"/>
    <w:rsid w:val="00AC5BAE"/>
    <w:rsid w:val="00AC6182"/>
    <w:rsid w:val="00AC6B95"/>
    <w:rsid w:val="00AC71BC"/>
    <w:rsid w:val="00AD0142"/>
    <w:rsid w:val="00AD019A"/>
    <w:rsid w:val="00AD046D"/>
    <w:rsid w:val="00AD08F0"/>
    <w:rsid w:val="00AD14C1"/>
    <w:rsid w:val="00AD14E0"/>
    <w:rsid w:val="00AD1654"/>
    <w:rsid w:val="00AD2041"/>
    <w:rsid w:val="00AD2D87"/>
    <w:rsid w:val="00AD4278"/>
    <w:rsid w:val="00AD514D"/>
    <w:rsid w:val="00AD5679"/>
    <w:rsid w:val="00AD5E83"/>
    <w:rsid w:val="00AD6587"/>
    <w:rsid w:val="00AD68F0"/>
    <w:rsid w:val="00AD68F2"/>
    <w:rsid w:val="00AD7263"/>
    <w:rsid w:val="00AE1157"/>
    <w:rsid w:val="00AE334C"/>
    <w:rsid w:val="00AE346C"/>
    <w:rsid w:val="00AE4437"/>
    <w:rsid w:val="00AE4EC0"/>
    <w:rsid w:val="00AE60F0"/>
    <w:rsid w:val="00AE61B2"/>
    <w:rsid w:val="00AE6AB0"/>
    <w:rsid w:val="00AF0FEE"/>
    <w:rsid w:val="00AF143D"/>
    <w:rsid w:val="00AF2939"/>
    <w:rsid w:val="00AF31FC"/>
    <w:rsid w:val="00AF35DD"/>
    <w:rsid w:val="00AF3797"/>
    <w:rsid w:val="00AF4037"/>
    <w:rsid w:val="00AF4741"/>
    <w:rsid w:val="00AF57FB"/>
    <w:rsid w:val="00AF64F5"/>
    <w:rsid w:val="00AF65BF"/>
    <w:rsid w:val="00AF7A69"/>
    <w:rsid w:val="00B00086"/>
    <w:rsid w:val="00B0081B"/>
    <w:rsid w:val="00B008D8"/>
    <w:rsid w:val="00B01AA4"/>
    <w:rsid w:val="00B061AD"/>
    <w:rsid w:val="00B06ADC"/>
    <w:rsid w:val="00B06D35"/>
    <w:rsid w:val="00B07940"/>
    <w:rsid w:val="00B07D4D"/>
    <w:rsid w:val="00B106C4"/>
    <w:rsid w:val="00B10D74"/>
    <w:rsid w:val="00B118D0"/>
    <w:rsid w:val="00B11EB5"/>
    <w:rsid w:val="00B12412"/>
    <w:rsid w:val="00B13E4D"/>
    <w:rsid w:val="00B143D1"/>
    <w:rsid w:val="00B1486A"/>
    <w:rsid w:val="00B1591A"/>
    <w:rsid w:val="00B15C39"/>
    <w:rsid w:val="00B16186"/>
    <w:rsid w:val="00B16514"/>
    <w:rsid w:val="00B16C2E"/>
    <w:rsid w:val="00B1701E"/>
    <w:rsid w:val="00B201E1"/>
    <w:rsid w:val="00B20E34"/>
    <w:rsid w:val="00B21391"/>
    <w:rsid w:val="00B217F4"/>
    <w:rsid w:val="00B21E88"/>
    <w:rsid w:val="00B2435B"/>
    <w:rsid w:val="00B24BA9"/>
    <w:rsid w:val="00B278E7"/>
    <w:rsid w:val="00B27FD8"/>
    <w:rsid w:val="00B3059A"/>
    <w:rsid w:val="00B31926"/>
    <w:rsid w:val="00B319F9"/>
    <w:rsid w:val="00B325EF"/>
    <w:rsid w:val="00B32B71"/>
    <w:rsid w:val="00B3333E"/>
    <w:rsid w:val="00B33F05"/>
    <w:rsid w:val="00B34260"/>
    <w:rsid w:val="00B34366"/>
    <w:rsid w:val="00B3490A"/>
    <w:rsid w:val="00B34B72"/>
    <w:rsid w:val="00B34FA6"/>
    <w:rsid w:val="00B360CD"/>
    <w:rsid w:val="00B361B3"/>
    <w:rsid w:val="00B403A9"/>
    <w:rsid w:val="00B40B1C"/>
    <w:rsid w:val="00B40D6D"/>
    <w:rsid w:val="00B41299"/>
    <w:rsid w:val="00B41884"/>
    <w:rsid w:val="00B4229A"/>
    <w:rsid w:val="00B4370B"/>
    <w:rsid w:val="00B45B93"/>
    <w:rsid w:val="00B47206"/>
    <w:rsid w:val="00B47B2D"/>
    <w:rsid w:val="00B51122"/>
    <w:rsid w:val="00B513BF"/>
    <w:rsid w:val="00B5217D"/>
    <w:rsid w:val="00B52414"/>
    <w:rsid w:val="00B52C59"/>
    <w:rsid w:val="00B5372C"/>
    <w:rsid w:val="00B53BDF"/>
    <w:rsid w:val="00B54C82"/>
    <w:rsid w:val="00B55104"/>
    <w:rsid w:val="00B5563D"/>
    <w:rsid w:val="00B55779"/>
    <w:rsid w:val="00B55785"/>
    <w:rsid w:val="00B55957"/>
    <w:rsid w:val="00B56278"/>
    <w:rsid w:val="00B56668"/>
    <w:rsid w:val="00B5693C"/>
    <w:rsid w:val="00B57750"/>
    <w:rsid w:val="00B57827"/>
    <w:rsid w:val="00B57CC0"/>
    <w:rsid w:val="00B625E0"/>
    <w:rsid w:val="00B62F72"/>
    <w:rsid w:val="00B6377A"/>
    <w:rsid w:val="00B6512C"/>
    <w:rsid w:val="00B6540D"/>
    <w:rsid w:val="00B6554A"/>
    <w:rsid w:val="00B6578B"/>
    <w:rsid w:val="00B65FD8"/>
    <w:rsid w:val="00B663EF"/>
    <w:rsid w:val="00B6659F"/>
    <w:rsid w:val="00B66A31"/>
    <w:rsid w:val="00B66B49"/>
    <w:rsid w:val="00B67844"/>
    <w:rsid w:val="00B70AEA"/>
    <w:rsid w:val="00B7100F"/>
    <w:rsid w:val="00B71358"/>
    <w:rsid w:val="00B71367"/>
    <w:rsid w:val="00B72755"/>
    <w:rsid w:val="00B72B03"/>
    <w:rsid w:val="00B72EBD"/>
    <w:rsid w:val="00B72F18"/>
    <w:rsid w:val="00B73F46"/>
    <w:rsid w:val="00B75BEC"/>
    <w:rsid w:val="00B769C3"/>
    <w:rsid w:val="00B76CAF"/>
    <w:rsid w:val="00B76E64"/>
    <w:rsid w:val="00B76F2E"/>
    <w:rsid w:val="00B76F9B"/>
    <w:rsid w:val="00B77311"/>
    <w:rsid w:val="00B80138"/>
    <w:rsid w:val="00B80A18"/>
    <w:rsid w:val="00B8302B"/>
    <w:rsid w:val="00B83997"/>
    <w:rsid w:val="00B83E05"/>
    <w:rsid w:val="00B83E74"/>
    <w:rsid w:val="00B83FA7"/>
    <w:rsid w:val="00B842CF"/>
    <w:rsid w:val="00B846F9"/>
    <w:rsid w:val="00B85300"/>
    <w:rsid w:val="00B85EBE"/>
    <w:rsid w:val="00B86C83"/>
    <w:rsid w:val="00B87D7E"/>
    <w:rsid w:val="00B87EF0"/>
    <w:rsid w:val="00B90161"/>
    <w:rsid w:val="00B902E9"/>
    <w:rsid w:val="00B90584"/>
    <w:rsid w:val="00B90DC5"/>
    <w:rsid w:val="00B9147B"/>
    <w:rsid w:val="00B9266C"/>
    <w:rsid w:val="00B93F6F"/>
    <w:rsid w:val="00B941D9"/>
    <w:rsid w:val="00B94556"/>
    <w:rsid w:val="00B95ECF"/>
    <w:rsid w:val="00B96ACE"/>
    <w:rsid w:val="00BA051D"/>
    <w:rsid w:val="00BA0B3A"/>
    <w:rsid w:val="00BA16EC"/>
    <w:rsid w:val="00BA2700"/>
    <w:rsid w:val="00BA2878"/>
    <w:rsid w:val="00BA2F5A"/>
    <w:rsid w:val="00BA33B3"/>
    <w:rsid w:val="00BA36A0"/>
    <w:rsid w:val="00BA4CC4"/>
    <w:rsid w:val="00BA6B89"/>
    <w:rsid w:val="00BA79FC"/>
    <w:rsid w:val="00BB0363"/>
    <w:rsid w:val="00BB2100"/>
    <w:rsid w:val="00BB26B8"/>
    <w:rsid w:val="00BB2960"/>
    <w:rsid w:val="00BB3602"/>
    <w:rsid w:val="00BB3929"/>
    <w:rsid w:val="00BB3B62"/>
    <w:rsid w:val="00BB4A19"/>
    <w:rsid w:val="00BB4D53"/>
    <w:rsid w:val="00BB60DA"/>
    <w:rsid w:val="00BB73AC"/>
    <w:rsid w:val="00BC0220"/>
    <w:rsid w:val="00BC047B"/>
    <w:rsid w:val="00BC188B"/>
    <w:rsid w:val="00BC2A05"/>
    <w:rsid w:val="00BC2DFF"/>
    <w:rsid w:val="00BC370B"/>
    <w:rsid w:val="00BC3737"/>
    <w:rsid w:val="00BC4310"/>
    <w:rsid w:val="00BC4E70"/>
    <w:rsid w:val="00BC5374"/>
    <w:rsid w:val="00BC6428"/>
    <w:rsid w:val="00BC6A2E"/>
    <w:rsid w:val="00BC7338"/>
    <w:rsid w:val="00BC7620"/>
    <w:rsid w:val="00BC7DF0"/>
    <w:rsid w:val="00BD12EE"/>
    <w:rsid w:val="00BD14FA"/>
    <w:rsid w:val="00BD151D"/>
    <w:rsid w:val="00BD253B"/>
    <w:rsid w:val="00BD265F"/>
    <w:rsid w:val="00BD4396"/>
    <w:rsid w:val="00BD4826"/>
    <w:rsid w:val="00BD4857"/>
    <w:rsid w:val="00BD51B3"/>
    <w:rsid w:val="00BD5367"/>
    <w:rsid w:val="00BD5E72"/>
    <w:rsid w:val="00BD7CD2"/>
    <w:rsid w:val="00BD7CEF"/>
    <w:rsid w:val="00BE139C"/>
    <w:rsid w:val="00BE1BB9"/>
    <w:rsid w:val="00BE30FA"/>
    <w:rsid w:val="00BE33DF"/>
    <w:rsid w:val="00BE3BE9"/>
    <w:rsid w:val="00BE6CE5"/>
    <w:rsid w:val="00BE799E"/>
    <w:rsid w:val="00BF048E"/>
    <w:rsid w:val="00BF086F"/>
    <w:rsid w:val="00BF2D24"/>
    <w:rsid w:val="00BF324B"/>
    <w:rsid w:val="00BF3EC9"/>
    <w:rsid w:val="00BF42B9"/>
    <w:rsid w:val="00BF6083"/>
    <w:rsid w:val="00BF6CC9"/>
    <w:rsid w:val="00BF6D27"/>
    <w:rsid w:val="00BF6DB7"/>
    <w:rsid w:val="00BF7822"/>
    <w:rsid w:val="00C016F9"/>
    <w:rsid w:val="00C017DD"/>
    <w:rsid w:val="00C0302A"/>
    <w:rsid w:val="00C04224"/>
    <w:rsid w:val="00C04E8A"/>
    <w:rsid w:val="00C056A3"/>
    <w:rsid w:val="00C06246"/>
    <w:rsid w:val="00C06ADE"/>
    <w:rsid w:val="00C07718"/>
    <w:rsid w:val="00C07AA7"/>
    <w:rsid w:val="00C07E1C"/>
    <w:rsid w:val="00C1161D"/>
    <w:rsid w:val="00C12D08"/>
    <w:rsid w:val="00C1357D"/>
    <w:rsid w:val="00C1498D"/>
    <w:rsid w:val="00C14E9D"/>
    <w:rsid w:val="00C1551B"/>
    <w:rsid w:val="00C164AC"/>
    <w:rsid w:val="00C206DE"/>
    <w:rsid w:val="00C20BF0"/>
    <w:rsid w:val="00C2186B"/>
    <w:rsid w:val="00C21DDC"/>
    <w:rsid w:val="00C22754"/>
    <w:rsid w:val="00C23A2C"/>
    <w:rsid w:val="00C23F0B"/>
    <w:rsid w:val="00C24D41"/>
    <w:rsid w:val="00C25E16"/>
    <w:rsid w:val="00C26498"/>
    <w:rsid w:val="00C264E1"/>
    <w:rsid w:val="00C26925"/>
    <w:rsid w:val="00C2722F"/>
    <w:rsid w:val="00C32275"/>
    <w:rsid w:val="00C33014"/>
    <w:rsid w:val="00C33170"/>
    <w:rsid w:val="00C33F48"/>
    <w:rsid w:val="00C351E7"/>
    <w:rsid w:val="00C354CC"/>
    <w:rsid w:val="00C355BE"/>
    <w:rsid w:val="00C35997"/>
    <w:rsid w:val="00C36A37"/>
    <w:rsid w:val="00C36AA0"/>
    <w:rsid w:val="00C36AB0"/>
    <w:rsid w:val="00C3750A"/>
    <w:rsid w:val="00C375F5"/>
    <w:rsid w:val="00C3766F"/>
    <w:rsid w:val="00C4004D"/>
    <w:rsid w:val="00C40577"/>
    <w:rsid w:val="00C40D2C"/>
    <w:rsid w:val="00C415CC"/>
    <w:rsid w:val="00C41F36"/>
    <w:rsid w:val="00C41FFE"/>
    <w:rsid w:val="00C427AC"/>
    <w:rsid w:val="00C42F30"/>
    <w:rsid w:val="00C452DD"/>
    <w:rsid w:val="00C45443"/>
    <w:rsid w:val="00C4746B"/>
    <w:rsid w:val="00C4798D"/>
    <w:rsid w:val="00C479A4"/>
    <w:rsid w:val="00C47B47"/>
    <w:rsid w:val="00C47C05"/>
    <w:rsid w:val="00C50310"/>
    <w:rsid w:val="00C50D2A"/>
    <w:rsid w:val="00C51374"/>
    <w:rsid w:val="00C52182"/>
    <w:rsid w:val="00C53444"/>
    <w:rsid w:val="00C5463C"/>
    <w:rsid w:val="00C5551F"/>
    <w:rsid w:val="00C56350"/>
    <w:rsid w:val="00C566B1"/>
    <w:rsid w:val="00C56CB8"/>
    <w:rsid w:val="00C60F76"/>
    <w:rsid w:val="00C61832"/>
    <w:rsid w:val="00C62A56"/>
    <w:rsid w:val="00C63299"/>
    <w:rsid w:val="00C64E25"/>
    <w:rsid w:val="00C67497"/>
    <w:rsid w:val="00C70267"/>
    <w:rsid w:val="00C70C5E"/>
    <w:rsid w:val="00C710E4"/>
    <w:rsid w:val="00C7125F"/>
    <w:rsid w:val="00C71DF5"/>
    <w:rsid w:val="00C71E58"/>
    <w:rsid w:val="00C72BF9"/>
    <w:rsid w:val="00C7320A"/>
    <w:rsid w:val="00C739C8"/>
    <w:rsid w:val="00C74104"/>
    <w:rsid w:val="00C7434C"/>
    <w:rsid w:val="00C74DDA"/>
    <w:rsid w:val="00C74FA8"/>
    <w:rsid w:val="00C76F5C"/>
    <w:rsid w:val="00C77480"/>
    <w:rsid w:val="00C77E2B"/>
    <w:rsid w:val="00C8084E"/>
    <w:rsid w:val="00C81C97"/>
    <w:rsid w:val="00C82088"/>
    <w:rsid w:val="00C820FC"/>
    <w:rsid w:val="00C822B7"/>
    <w:rsid w:val="00C84BAB"/>
    <w:rsid w:val="00C84D2E"/>
    <w:rsid w:val="00C858C2"/>
    <w:rsid w:val="00C866C4"/>
    <w:rsid w:val="00C87096"/>
    <w:rsid w:val="00C87C69"/>
    <w:rsid w:val="00C90B19"/>
    <w:rsid w:val="00C9263B"/>
    <w:rsid w:val="00C93B83"/>
    <w:rsid w:val="00C94E2E"/>
    <w:rsid w:val="00C96353"/>
    <w:rsid w:val="00C975D3"/>
    <w:rsid w:val="00CA00B9"/>
    <w:rsid w:val="00CA01FB"/>
    <w:rsid w:val="00CA0685"/>
    <w:rsid w:val="00CA0B1E"/>
    <w:rsid w:val="00CA21BC"/>
    <w:rsid w:val="00CA3266"/>
    <w:rsid w:val="00CA3D80"/>
    <w:rsid w:val="00CA3E9A"/>
    <w:rsid w:val="00CA3F66"/>
    <w:rsid w:val="00CA46FA"/>
    <w:rsid w:val="00CA47FA"/>
    <w:rsid w:val="00CA4FC8"/>
    <w:rsid w:val="00CA4FE9"/>
    <w:rsid w:val="00CA552F"/>
    <w:rsid w:val="00CA6171"/>
    <w:rsid w:val="00CA769D"/>
    <w:rsid w:val="00CA79B5"/>
    <w:rsid w:val="00CB0066"/>
    <w:rsid w:val="00CB0BC7"/>
    <w:rsid w:val="00CB1044"/>
    <w:rsid w:val="00CB159F"/>
    <w:rsid w:val="00CB2523"/>
    <w:rsid w:val="00CB29B0"/>
    <w:rsid w:val="00CB2DDA"/>
    <w:rsid w:val="00CB2E98"/>
    <w:rsid w:val="00CB2F5E"/>
    <w:rsid w:val="00CB37EB"/>
    <w:rsid w:val="00CB3A51"/>
    <w:rsid w:val="00CB3DA9"/>
    <w:rsid w:val="00CB3ECC"/>
    <w:rsid w:val="00CB4F73"/>
    <w:rsid w:val="00CB53DB"/>
    <w:rsid w:val="00CB59EC"/>
    <w:rsid w:val="00CB5FCF"/>
    <w:rsid w:val="00CB6D33"/>
    <w:rsid w:val="00CB71CF"/>
    <w:rsid w:val="00CB7BDC"/>
    <w:rsid w:val="00CC0269"/>
    <w:rsid w:val="00CC2609"/>
    <w:rsid w:val="00CC2D26"/>
    <w:rsid w:val="00CC4CB1"/>
    <w:rsid w:val="00CC4DC3"/>
    <w:rsid w:val="00CC50EE"/>
    <w:rsid w:val="00CC551A"/>
    <w:rsid w:val="00CC5BC4"/>
    <w:rsid w:val="00CC60BA"/>
    <w:rsid w:val="00CC62D6"/>
    <w:rsid w:val="00CC79F1"/>
    <w:rsid w:val="00CC7E20"/>
    <w:rsid w:val="00CD0C40"/>
    <w:rsid w:val="00CD17B8"/>
    <w:rsid w:val="00CD2535"/>
    <w:rsid w:val="00CD38CD"/>
    <w:rsid w:val="00CD4421"/>
    <w:rsid w:val="00CD6287"/>
    <w:rsid w:val="00CD70EC"/>
    <w:rsid w:val="00CD75CC"/>
    <w:rsid w:val="00CE01AA"/>
    <w:rsid w:val="00CE2BD9"/>
    <w:rsid w:val="00CE35B8"/>
    <w:rsid w:val="00CE4796"/>
    <w:rsid w:val="00CE4983"/>
    <w:rsid w:val="00CE6C4C"/>
    <w:rsid w:val="00CE6D41"/>
    <w:rsid w:val="00CF1149"/>
    <w:rsid w:val="00CF1E88"/>
    <w:rsid w:val="00CF345A"/>
    <w:rsid w:val="00CF393C"/>
    <w:rsid w:val="00CF3B12"/>
    <w:rsid w:val="00CF42C1"/>
    <w:rsid w:val="00CF5720"/>
    <w:rsid w:val="00CF7F09"/>
    <w:rsid w:val="00D0012B"/>
    <w:rsid w:val="00D002D9"/>
    <w:rsid w:val="00D007B1"/>
    <w:rsid w:val="00D030FE"/>
    <w:rsid w:val="00D03726"/>
    <w:rsid w:val="00D0514E"/>
    <w:rsid w:val="00D0603A"/>
    <w:rsid w:val="00D06154"/>
    <w:rsid w:val="00D0623F"/>
    <w:rsid w:val="00D06D90"/>
    <w:rsid w:val="00D078D0"/>
    <w:rsid w:val="00D1269D"/>
    <w:rsid w:val="00D138F8"/>
    <w:rsid w:val="00D13922"/>
    <w:rsid w:val="00D13B71"/>
    <w:rsid w:val="00D1637A"/>
    <w:rsid w:val="00D16482"/>
    <w:rsid w:val="00D16A9D"/>
    <w:rsid w:val="00D176F1"/>
    <w:rsid w:val="00D17A3F"/>
    <w:rsid w:val="00D20C49"/>
    <w:rsid w:val="00D211F9"/>
    <w:rsid w:val="00D21B55"/>
    <w:rsid w:val="00D21EF8"/>
    <w:rsid w:val="00D22C88"/>
    <w:rsid w:val="00D22E9E"/>
    <w:rsid w:val="00D22F4F"/>
    <w:rsid w:val="00D23F3D"/>
    <w:rsid w:val="00D2447C"/>
    <w:rsid w:val="00D24EFF"/>
    <w:rsid w:val="00D25022"/>
    <w:rsid w:val="00D25126"/>
    <w:rsid w:val="00D254A6"/>
    <w:rsid w:val="00D254AC"/>
    <w:rsid w:val="00D26D63"/>
    <w:rsid w:val="00D271EC"/>
    <w:rsid w:val="00D278C0"/>
    <w:rsid w:val="00D27F26"/>
    <w:rsid w:val="00D30F82"/>
    <w:rsid w:val="00D31A96"/>
    <w:rsid w:val="00D323A3"/>
    <w:rsid w:val="00D33711"/>
    <w:rsid w:val="00D3378B"/>
    <w:rsid w:val="00D34E6F"/>
    <w:rsid w:val="00D34E74"/>
    <w:rsid w:val="00D3578D"/>
    <w:rsid w:val="00D36439"/>
    <w:rsid w:val="00D371B9"/>
    <w:rsid w:val="00D37E22"/>
    <w:rsid w:val="00D40010"/>
    <w:rsid w:val="00D4187E"/>
    <w:rsid w:val="00D4195C"/>
    <w:rsid w:val="00D41962"/>
    <w:rsid w:val="00D41D92"/>
    <w:rsid w:val="00D420BE"/>
    <w:rsid w:val="00D4232C"/>
    <w:rsid w:val="00D4305B"/>
    <w:rsid w:val="00D445F7"/>
    <w:rsid w:val="00D44769"/>
    <w:rsid w:val="00D4621D"/>
    <w:rsid w:val="00D46C0B"/>
    <w:rsid w:val="00D47882"/>
    <w:rsid w:val="00D508BE"/>
    <w:rsid w:val="00D50C95"/>
    <w:rsid w:val="00D521C3"/>
    <w:rsid w:val="00D52EEB"/>
    <w:rsid w:val="00D536E2"/>
    <w:rsid w:val="00D53BA2"/>
    <w:rsid w:val="00D54CCD"/>
    <w:rsid w:val="00D5563B"/>
    <w:rsid w:val="00D55F14"/>
    <w:rsid w:val="00D56D4E"/>
    <w:rsid w:val="00D60680"/>
    <w:rsid w:val="00D61531"/>
    <w:rsid w:val="00D619EA"/>
    <w:rsid w:val="00D61F19"/>
    <w:rsid w:val="00D62106"/>
    <w:rsid w:val="00D633D9"/>
    <w:rsid w:val="00D63CD4"/>
    <w:rsid w:val="00D63DD0"/>
    <w:rsid w:val="00D651C2"/>
    <w:rsid w:val="00D65219"/>
    <w:rsid w:val="00D6597B"/>
    <w:rsid w:val="00D665B7"/>
    <w:rsid w:val="00D66D30"/>
    <w:rsid w:val="00D67391"/>
    <w:rsid w:val="00D708B2"/>
    <w:rsid w:val="00D70C76"/>
    <w:rsid w:val="00D7442B"/>
    <w:rsid w:val="00D74866"/>
    <w:rsid w:val="00D74BDB"/>
    <w:rsid w:val="00D74E29"/>
    <w:rsid w:val="00D75081"/>
    <w:rsid w:val="00D75AD2"/>
    <w:rsid w:val="00D7643B"/>
    <w:rsid w:val="00D76C53"/>
    <w:rsid w:val="00D76F85"/>
    <w:rsid w:val="00D771D5"/>
    <w:rsid w:val="00D801CD"/>
    <w:rsid w:val="00D8093B"/>
    <w:rsid w:val="00D810FC"/>
    <w:rsid w:val="00D81834"/>
    <w:rsid w:val="00D81AB8"/>
    <w:rsid w:val="00D824CA"/>
    <w:rsid w:val="00D83132"/>
    <w:rsid w:val="00D834FF"/>
    <w:rsid w:val="00D84001"/>
    <w:rsid w:val="00D84197"/>
    <w:rsid w:val="00D849E7"/>
    <w:rsid w:val="00D854AF"/>
    <w:rsid w:val="00D85E88"/>
    <w:rsid w:val="00D912A2"/>
    <w:rsid w:val="00D91639"/>
    <w:rsid w:val="00D91E93"/>
    <w:rsid w:val="00D928C2"/>
    <w:rsid w:val="00D92A27"/>
    <w:rsid w:val="00D95980"/>
    <w:rsid w:val="00D95B65"/>
    <w:rsid w:val="00D96DC3"/>
    <w:rsid w:val="00D971C2"/>
    <w:rsid w:val="00D97B74"/>
    <w:rsid w:val="00DA1FEF"/>
    <w:rsid w:val="00DA2CF1"/>
    <w:rsid w:val="00DA2E86"/>
    <w:rsid w:val="00DA3302"/>
    <w:rsid w:val="00DA412A"/>
    <w:rsid w:val="00DA4182"/>
    <w:rsid w:val="00DA4B56"/>
    <w:rsid w:val="00DA504E"/>
    <w:rsid w:val="00DA51BB"/>
    <w:rsid w:val="00DA6546"/>
    <w:rsid w:val="00DB03A3"/>
    <w:rsid w:val="00DB0CE3"/>
    <w:rsid w:val="00DB0E89"/>
    <w:rsid w:val="00DB1121"/>
    <w:rsid w:val="00DB12E4"/>
    <w:rsid w:val="00DB14C4"/>
    <w:rsid w:val="00DB322B"/>
    <w:rsid w:val="00DB44CA"/>
    <w:rsid w:val="00DB6570"/>
    <w:rsid w:val="00DB6731"/>
    <w:rsid w:val="00DB7678"/>
    <w:rsid w:val="00DB7A4F"/>
    <w:rsid w:val="00DB7D17"/>
    <w:rsid w:val="00DB7DC4"/>
    <w:rsid w:val="00DB7E13"/>
    <w:rsid w:val="00DC091E"/>
    <w:rsid w:val="00DC1C20"/>
    <w:rsid w:val="00DC24E0"/>
    <w:rsid w:val="00DC25E1"/>
    <w:rsid w:val="00DC3A31"/>
    <w:rsid w:val="00DC3BDA"/>
    <w:rsid w:val="00DC3F59"/>
    <w:rsid w:val="00DC4CC2"/>
    <w:rsid w:val="00DC6F44"/>
    <w:rsid w:val="00DC6F46"/>
    <w:rsid w:val="00DC70C8"/>
    <w:rsid w:val="00DC7386"/>
    <w:rsid w:val="00DC7A42"/>
    <w:rsid w:val="00DC7B5F"/>
    <w:rsid w:val="00DC7DDA"/>
    <w:rsid w:val="00DD126C"/>
    <w:rsid w:val="00DD12E5"/>
    <w:rsid w:val="00DD1395"/>
    <w:rsid w:val="00DD2119"/>
    <w:rsid w:val="00DD2DF9"/>
    <w:rsid w:val="00DD349F"/>
    <w:rsid w:val="00DD3A53"/>
    <w:rsid w:val="00DD4F9F"/>
    <w:rsid w:val="00DD5562"/>
    <w:rsid w:val="00DD5857"/>
    <w:rsid w:val="00DD5AD4"/>
    <w:rsid w:val="00DD5D9A"/>
    <w:rsid w:val="00DD639F"/>
    <w:rsid w:val="00DD7F88"/>
    <w:rsid w:val="00DE0716"/>
    <w:rsid w:val="00DE129C"/>
    <w:rsid w:val="00DE1F5E"/>
    <w:rsid w:val="00DE2172"/>
    <w:rsid w:val="00DE25A3"/>
    <w:rsid w:val="00DE2E68"/>
    <w:rsid w:val="00DE2EA8"/>
    <w:rsid w:val="00DE344D"/>
    <w:rsid w:val="00DE3471"/>
    <w:rsid w:val="00DE3749"/>
    <w:rsid w:val="00DE3CA1"/>
    <w:rsid w:val="00DE5E2E"/>
    <w:rsid w:val="00DE5E44"/>
    <w:rsid w:val="00DE7462"/>
    <w:rsid w:val="00DF0D7A"/>
    <w:rsid w:val="00DF0DFC"/>
    <w:rsid w:val="00DF13D0"/>
    <w:rsid w:val="00DF1443"/>
    <w:rsid w:val="00DF1EFE"/>
    <w:rsid w:val="00DF402E"/>
    <w:rsid w:val="00DF417B"/>
    <w:rsid w:val="00DF5569"/>
    <w:rsid w:val="00DF5A65"/>
    <w:rsid w:val="00DF5F18"/>
    <w:rsid w:val="00DF7500"/>
    <w:rsid w:val="00DF75F7"/>
    <w:rsid w:val="00E003D8"/>
    <w:rsid w:val="00E003E1"/>
    <w:rsid w:val="00E0059B"/>
    <w:rsid w:val="00E00616"/>
    <w:rsid w:val="00E00944"/>
    <w:rsid w:val="00E00C72"/>
    <w:rsid w:val="00E01429"/>
    <w:rsid w:val="00E0197B"/>
    <w:rsid w:val="00E024CE"/>
    <w:rsid w:val="00E03B93"/>
    <w:rsid w:val="00E0473E"/>
    <w:rsid w:val="00E04C86"/>
    <w:rsid w:val="00E056BF"/>
    <w:rsid w:val="00E05B38"/>
    <w:rsid w:val="00E06FF7"/>
    <w:rsid w:val="00E07806"/>
    <w:rsid w:val="00E10765"/>
    <w:rsid w:val="00E107AF"/>
    <w:rsid w:val="00E107FD"/>
    <w:rsid w:val="00E10B80"/>
    <w:rsid w:val="00E10E8D"/>
    <w:rsid w:val="00E1192C"/>
    <w:rsid w:val="00E11D99"/>
    <w:rsid w:val="00E1298C"/>
    <w:rsid w:val="00E12C38"/>
    <w:rsid w:val="00E13350"/>
    <w:rsid w:val="00E139A0"/>
    <w:rsid w:val="00E14DE3"/>
    <w:rsid w:val="00E1554A"/>
    <w:rsid w:val="00E20095"/>
    <w:rsid w:val="00E2057A"/>
    <w:rsid w:val="00E20CAF"/>
    <w:rsid w:val="00E20E29"/>
    <w:rsid w:val="00E21736"/>
    <w:rsid w:val="00E2203F"/>
    <w:rsid w:val="00E229E0"/>
    <w:rsid w:val="00E23346"/>
    <w:rsid w:val="00E23F2F"/>
    <w:rsid w:val="00E243D1"/>
    <w:rsid w:val="00E26062"/>
    <w:rsid w:val="00E263AE"/>
    <w:rsid w:val="00E26D57"/>
    <w:rsid w:val="00E27828"/>
    <w:rsid w:val="00E31460"/>
    <w:rsid w:val="00E31E57"/>
    <w:rsid w:val="00E32114"/>
    <w:rsid w:val="00E32506"/>
    <w:rsid w:val="00E33426"/>
    <w:rsid w:val="00E34455"/>
    <w:rsid w:val="00E348E9"/>
    <w:rsid w:val="00E37149"/>
    <w:rsid w:val="00E3737E"/>
    <w:rsid w:val="00E37A49"/>
    <w:rsid w:val="00E37D65"/>
    <w:rsid w:val="00E40EAC"/>
    <w:rsid w:val="00E4198C"/>
    <w:rsid w:val="00E423F6"/>
    <w:rsid w:val="00E42724"/>
    <w:rsid w:val="00E42B00"/>
    <w:rsid w:val="00E42CAC"/>
    <w:rsid w:val="00E431C9"/>
    <w:rsid w:val="00E441E2"/>
    <w:rsid w:val="00E457D5"/>
    <w:rsid w:val="00E459F8"/>
    <w:rsid w:val="00E45D02"/>
    <w:rsid w:val="00E46112"/>
    <w:rsid w:val="00E463DD"/>
    <w:rsid w:val="00E465EF"/>
    <w:rsid w:val="00E4696E"/>
    <w:rsid w:val="00E47C9D"/>
    <w:rsid w:val="00E507A9"/>
    <w:rsid w:val="00E50A64"/>
    <w:rsid w:val="00E51039"/>
    <w:rsid w:val="00E516A9"/>
    <w:rsid w:val="00E51E6A"/>
    <w:rsid w:val="00E5216A"/>
    <w:rsid w:val="00E526A2"/>
    <w:rsid w:val="00E52E3F"/>
    <w:rsid w:val="00E52FE0"/>
    <w:rsid w:val="00E53160"/>
    <w:rsid w:val="00E53AC2"/>
    <w:rsid w:val="00E56721"/>
    <w:rsid w:val="00E569EC"/>
    <w:rsid w:val="00E607C0"/>
    <w:rsid w:val="00E60A26"/>
    <w:rsid w:val="00E60B31"/>
    <w:rsid w:val="00E61818"/>
    <w:rsid w:val="00E621C9"/>
    <w:rsid w:val="00E62A51"/>
    <w:rsid w:val="00E634EC"/>
    <w:rsid w:val="00E63F8D"/>
    <w:rsid w:val="00E64619"/>
    <w:rsid w:val="00E648D0"/>
    <w:rsid w:val="00E64B19"/>
    <w:rsid w:val="00E65ABB"/>
    <w:rsid w:val="00E66B86"/>
    <w:rsid w:val="00E67287"/>
    <w:rsid w:val="00E67369"/>
    <w:rsid w:val="00E67ECF"/>
    <w:rsid w:val="00E706F6"/>
    <w:rsid w:val="00E709FB"/>
    <w:rsid w:val="00E70A5B"/>
    <w:rsid w:val="00E70D96"/>
    <w:rsid w:val="00E71F5F"/>
    <w:rsid w:val="00E722FD"/>
    <w:rsid w:val="00E73923"/>
    <w:rsid w:val="00E73FAB"/>
    <w:rsid w:val="00E745B1"/>
    <w:rsid w:val="00E75454"/>
    <w:rsid w:val="00E76A1B"/>
    <w:rsid w:val="00E76F52"/>
    <w:rsid w:val="00E81312"/>
    <w:rsid w:val="00E82D25"/>
    <w:rsid w:val="00E830CF"/>
    <w:rsid w:val="00E835B2"/>
    <w:rsid w:val="00E8444C"/>
    <w:rsid w:val="00E84D84"/>
    <w:rsid w:val="00E85355"/>
    <w:rsid w:val="00E85E38"/>
    <w:rsid w:val="00E87560"/>
    <w:rsid w:val="00E901DF"/>
    <w:rsid w:val="00E9025A"/>
    <w:rsid w:val="00E90310"/>
    <w:rsid w:val="00E903F8"/>
    <w:rsid w:val="00E90435"/>
    <w:rsid w:val="00E90A37"/>
    <w:rsid w:val="00E91BE9"/>
    <w:rsid w:val="00E91C4A"/>
    <w:rsid w:val="00E92FA7"/>
    <w:rsid w:val="00E958F5"/>
    <w:rsid w:val="00E95D0A"/>
    <w:rsid w:val="00E95F8A"/>
    <w:rsid w:val="00E9618D"/>
    <w:rsid w:val="00E97F23"/>
    <w:rsid w:val="00EA210A"/>
    <w:rsid w:val="00EA2CA4"/>
    <w:rsid w:val="00EA59A9"/>
    <w:rsid w:val="00EA6C58"/>
    <w:rsid w:val="00EA7198"/>
    <w:rsid w:val="00EA7717"/>
    <w:rsid w:val="00EA7956"/>
    <w:rsid w:val="00EB087F"/>
    <w:rsid w:val="00EB0D80"/>
    <w:rsid w:val="00EB34F7"/>
    <w:rsid w:val="00EB416F"/>
    <w:rsid w:val="00EB5AB9"/>
    <w:rsid w:val="00EB6A69"/>
    <w:rsid w:val="00EB6E0B"/>
    <w:rsid w:val="00EB7707"/>
    <w:rsid w:val="00EB7FB7"/>
    <w:rsid w:val="00EC1414"/>
    <w:rsid w:val="00EC349D"/>
    <w:rsid w:val="00EC6293"/>
    <w:rsid w:val="00EC745E"/>
    <w:rsid w:val="00EC776E"/>
    <w:rsid w:val="00EC7936"/>
    <w:rsid w:val="00EC7E4D"/>
    <w:rsid w:val="00ED137B"/>
    <w:rsid w:val="00ED17A3"/>
    <w:rsid w:val="00ED25A7"/>
    <w:rsid w:val="00ED2EEB"/>
    <w:rsid w:val="00ED3D36"/>
    <w:rsid w:val="00ED4663"/>
    <w:rsid w:val="00ED5016"/>
    <w:rsid w:val="00ED5AEA"/>
    <w:rsid w:val="00ED62B5"/>
    <w:rsid w:val="00ED7312"/>
    <w:rsid w:val="00EE0D0F"/>
    <w:rsid w:val="00EE1608"/>
    <w:rsid w:val="00EE1B26"/>
    <w:rsid w:val="00EE2A73"/>
    <w:rsid w:val="00EE2CF8"/>
    <w:rsid w:val="00EE3EB1"/>
    <w:rsid w:val="00EE414C"/>
    <w:rsid w:val="00EE49D9"/>
    <w:rsid w:val="00EE4A95"/>
    <w:rsid w:val="00EE4B3F"/>
    <w:rsid w:val="00EE5154"/>
    <w:rsid w:val="00EE529E"/>
    <w:rsid w:val="00EE5B34"/>
    <w:rsid w:val="00EE5F79"/>
    <w:rsid w:val="00EE7746"/>
    <w:rsid w:val="00EE7CB6"/>
    <w:rsid w:val="00EF027E"/>
    <w:rsid w:val="00EF0E1C"/>
    <w:rsid w:val="00EF0E4E"/>
    <w:rsid w:val="00EF124C"/>
    <w:rsid w:val="00EF17BC"/>
    <w:rsid w:val="00EF2D59"/>
    <w:rsid w:val="00EF3358"/>
    <w:rsid w:val="00EF3E9F"/>
    <w:rsid w:val="00EF41E5"/>
    <w:rsid w:val="00EF493C"/>
    <w:rsid w:val="00EF4B76"/>
    <w:rsid w:val="00EF5708"/>
    <w:rsid w:val="00EF5C07"/>
    <w:rsid w:val="00EF5DEE"/>
    <w:rsid w:val="00EF6C91"/>
    <w:rsid w:val="00EF6F7D"/>
    <w:rsid w:val="00EF7157"/>
    <w:rsid w:val="00F001CF"/>
    <w:rsid w:val="00F010B3"/>
    <w:rsid w:val="00F01C3E"/>
    <w:rsid w:val="00F01C6C"/>
    <w:rsid w:val="00F01DBB"/>
    <w:rsid w:val="00F02A51"/>
    <w:rsid w:val="00F03666"/>
    <w:rsid w:val="00F03C68"/>
    <w:rsid w:val="00F04E2E"/>
    <w:rsid w:val="00F06D51"/>
    <w:rsid w:val="00F07BB2"/>
    <w:rsid w:val="00F1035F"/>
    <w:rsid w:val="00F10C1E"/>
    <w:rsid w:val="00F11E86"/>
    <w:rsid w:val="00F12169"/>
    <w:rsid w:val="00F123AB"/>
    <w:rsid w:val="00F14149"/>
    <w:rsid w:val="00F141C5"/>
    <w:rsid w:val="00F15BAC"/>
    <w:rsid w:val="00F15E32"/>
    <w:rsid w:val="00F169ED"/>
    <w:rsid w:val="00F16E52"/>
    <w:rsid w:val="00F17DF4"/>
    <w:rsid w:val="00F2078D"/>
    <w:rsid w:val="00F21CDB"/>
    <w:rsid w:val="00F220E8"/>
    <w:rsid w:val="00F2254A"/>
    <w:rsid w:val="00F232EC"/>
    <w:rsid w:val="00F23A04"/>
    <w:rsid w:val="00F24135"/>
    <w:rsid w:val="00F2558A"/>
    <w:rsid w:val="00F25EBC"/>
    <w:rsid w:val="00F25ED3"/>
    <w:rsid w:val="00F25F15"/>
    <w:rsid w:val="00F26EBB"/>
    <w:rsid w:val="00F2710E"/>
    <w:rsid w:val="00F27733"/>
    <w:rsid w:val="00F27826"/>
    <w:rsid w:val="00F27BC6"/>
    <w:rsid w:val="00F30306"/>
    <w:rsid w:val="00F3227D"/>
    <w:rsid w:val="00F32645"/>
    <w:rsid w:val="00F33124"/>
    <w:rsid w:val="00F33E8D"/>
    <w:rsid w:val="00F34C43"/>
    <w:rsid w:val="00F35475"/>
    <w:rsid w:val="00F35D65"/>
    <w:rsid w:val="00F36A31"/>
    <w:rsid w:val="00F379BC"/>
    <w:rsid w:val="00F37CD6"/>
    <w:rsid w:val="00F413F8"/>
    <w:rsid w:val="00F41BE8"/>
    <w:rsid w:val="00F427A2"/>
    <w:rsid w:val="00F430DE"/>
    <w:rsid w:val="00F439BA"/>
    <w:rsid w:val="00F44B40"/>
    <w:rsid w:val="00F452D2"/>
    <w:rsid w:val="00F454C9"/>
    <w:rsid w:val="00F462BA"/>
    <w:rsid w:val="00F46A72"/>
    <w:rsid w:val="00F47F69"/>
    <w:rsid w:val="00F500AE"/>
    <w:rsid w:val="00F50A60"/>
    <w:rsid w:val="00F51D8B"/>
    <w:rsid w:val="00F52132"/>
    <w:rsid w:val="00F52C22"/>
    <w:rsid w:val="00F53A98"/>
    <w:rsid w:val="00F53C6E"/>
    <w:rsid w:val="00F5419D"/>
    <w:rsid w:val="00F543B4"/>
    <w:rsid w:val="00F54FEC"/>
    <w:rsid w:val="00F55449"/>
    <w:rsid w:val="00F55742"/>
    <w:rsid w:val="00F566C3"/>
    <w:rsid w:val="00F570DF"/>
    <w:rsid w:val="00F60C22"/>
    <w:rsid w:val="00F60C3C"/>
    <w:rsid w:val="00F62B0F"/>
    <w:rsid w:val="00F62BC4"/>
    <w:rsid w:val="00F63A81"/>
    <w:rsid w:val="00F63BD8"/>
    <w:rsid w:val="00F65279"/>
    <w:rsid w:val="00F65900"/>
    <w:rsid w:val="00F671C2"/>
    <w:rsid w:val="00F6764B"/>
    <w:rsid w:val="00F67EC5"/>
    <w:rsid w:val="00F71759"/>
    <w:rsid w:val="00F73363"/>
    <w:rsid w:val="00F73DC3"/>
    <w:rsid w:val="00F744E8"/>
    <w:rsid w:val="00F7490A"/>
    <w:rsid w:val="00F75002"/>
    <w:rsid w:val="00F773FF"/>
    <w:rsid w:val="00F81D01"/>
    <w:rsid w:val="00F8292E"/>
    <w:rsid w:val="00F82B1B"/>
    <w:rsid w:val="00F8460C"/>
    <w:rsid w:val="00F8480A"/>
    <w:rsid w:val="00F84A62"/>
    <w:rsid w:val="00F90614"/>
    <w:rsid w:val="00F908E1"/>
    <w:rsid w:val="00F90B46"/>
    <w:rsid w:val="00F90F46"/>
    <w:rsid w:val="00F92FA0"/>
    <w:rsid w:val="00F931DD"/>
    <w:rsid w:val="00F9389F"/>
    <w:rsid w:val="00F93F57"/>
    <w:rsid w:val="00F949DF"/>
    <w:rsid w:val="00F978EB"/>
    <w:rsid w:val="00F97949"/>
    <w:rsid w:val="00FA0E49"/>
    <w:rsid w:val="00FA196A"/>
    <w:rsid w:val="00FA1E87"/>
    <w:rsid w:val="00FA26E1"/>
    <w:rsid w:val="00FA27CB"/>
    <w:rsid w:val="00FA27F2"/>
    <w:rsid w:val="00FA5280"/>
    <w:rsid w:val="00FA57C2"/>
    <w:rsid w:val="00FA6CE6"/>
    <w:rsid w:val="00FA769F"/>
    <w:rsid w:val="00FB03C2"/>
    <w:rsid w:val="00FB0994"/>
    <w:rsid w:val="00FB306D"/>
    <w:rsid w:val="00FB337D"/>
    <w:rsid w:val="00FB44C8"/>
    <w:rsid w:val="00FB6832"/>
    <w:rsid w:val="00FC057D"/>
    <w:rsid w:val="00FC0E9E"/>
    <w:rsid w:val="00FC1035"/>
    <w:rsid w:val="00FC1B8B"/>
    <w:rsid w:val="00FC3516"/>
    <w:rsid w:val="00FC4F8A"/>
    <w:rsid w:val="00FC6259"/>
    <w:rsid w:val="00FC6AA7"/>
    <w:rsid w:val="00FD1142"/>
    <w:rsid w:val="00FD1CE6"/>
    <w:rsid w:val="00FD20EC"/>
    <w:rsid w:val="00FD258E"/>
    <w:rsid w:val="00FD472D"/>
    <w:rsid w:val="00FD5946"/>
    <w:rsid w:val="00FD682E"/>
    <w:rsid w:val="00FD7571"/>
    <w:rsid w:val="00FD77D6"/>
    <w:rsid w:val="00FD7D76"/>
    <w:rsid w:val="00FE000F"/>
    <w:rsid w:val="00FE0D48"/>
    <w:rsid w:val="00FE0DC9"/>
    <w:rsid w:val="00FE0FDE"/>
    <w:rsid w:val="00FE1D9D"/>
    <w:rsid w:val="00FE1F2D"/>
    <w:rsid w:val="00FE3183"/>
    <w:rsid w:val="00FE334B"/>
    <w:rsid w:val="00FE33D9"/>
    <w:rsid w:val="00FE3ADC"/>
    <w:rsid w:val="00FE3B68"/>
    <w:rsid w:val="00FE3F11"/>
    <w:rsid w:val="00FE46B5"/>
    <w:rsid w:val="00FE4E65"/>
    <w:rsid w:val="00FE6052"/>
    <w:rsid w:val="00FE6957"/>
    <w:rsid w:val="00FE7531"/>
    <w:rsid w:val="00FE7A5F"/>
    <w:rsid w:val="00FF0CE6"/>
    <w:rsid w:val="00FF108C"/>
    <w:rsid w:val="00FF113F"/>
    <w:rsid w:val="00FF147D"/>
    <w:rsid w:val="00FF157D"/>
    <w:rsid w:val="00FF1867"/>
    <w:rsid w:val="00FF2689"/>
    <w:rsid w:val="00FF2ABF"/>
    <w:rsid w:val="00FF3D67"/>
    <w:rsid w:val="00FF44B7"/>
    <w:rsid w:val="00FF58AF"/>
    <w:rsid w:val="00FF69CA"/>
    <w:rsid w:val="00FF7590"/>
    <w:rsid w:val="00FF7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6B4"/>
    <w:rPr>
      <w:sz w:val="24"/>
      <w:szCs w:val="24"/>
    </w:rPr>
  </w:style>
  <w:style w:type="paragraph" w:styleId="1">
    <w:name w:val="heading 1"/>
    <w:basedOn w:val="a"/>
    <w:next w:val="a"/>
    <w:link w:val="10"/>
    <w:qFormat/>
    <w:rsid w:val="003D28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D28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7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2428EC"/>
    <w:pPr>
      <w:tabs>
        <w:tab w:val="center" w:pos="4677"/>
        <w:tab w:val="right" w:pos="9355"/>
      </w:tabs>
    </w:pPr>
  </w:style>
  <w:style w:type="character" w:customStyle="1" w:styleId="a5">
    <w:name w:val="Верхний колонтитул Знак"/>
    <w:basedOn w:val="a0"/>
    <w:link w:val="a4"/>
    <w:uiPriority w:val="99"/>
    <w:rsid w:val="002428EC"/>
    <w:rPr>
      <w:sz w:val="24"/>
      <w:szCs w:val="24"/>
    </w:rPr>
  </w:style>
  <w:style w:type="paragraph" w:styleId="a6">
    <w:name w:val="footer"/>
    <w:basedOn w:val="a"/>
    <w:link w:val="a7"/>
    <w:uiPriority w:val="99"/>
    <w:rsid w:val="002428EC"/>
    <w:pPr>
      <w:tabs>
        <w:tab w:val="center" w:pos="4677"/>
        <w:tab w:val="right" w:pos="9355"/>
      </w:tabs>
    </w:pPr>
  </w:style>
  <w:style w:type="character" w:customStyle="1" w:styleId="a7">
    <w:name w:val="Нижний колонтитул Знак"/>
    <w:basedOn w:val="a0"/>
    <w:link w:val="a6"/>
    <w:uiPriority w:val="99"/>
    <w:rsid w:val="002428EC"/>
    <w:rPr>
      <w:sz w:val="24"/>
      <w:szCs w:val="24"/>
    </w:rPr>
  </w:style>
  <w:style w:type="paragraph" w:styleId="a8">
    <w:name w:val="Body Text"/>
    <w:basedOn w:val="a"/>
    <w:link w:val="a9"/>
    <w:rsid w:val="00FA26E1"/>
    <w:pPr>
      <w:jc w:val="center"/>
    </w:pPr>
    <w:rPr>
      <w:rFonts w:ascii="Arial Black" w:hAnsi="Arial Black"/>
      <w:b/>
      <w:bCs/>
      <w:sz w:val="28"/>
    </w:rPr>
  </w:style>
  <w:style w:type="character" w:customStyle="1" w:styleId="a9">
    <w:name w:val="Основной текст Знак"/>
    <w:basedOn w:val="a0"/>
    <w:link w:val="a8"/>
    <w:rsid w:val="00FA26E1"/>
    <w:rPr>
      <w:rFonts w:ascii="Arial Black" w:hAnsi="Arial Black"/>
      <w:b/>
      <w:bCs/>
      <w:sz w:val="28"/>
      <w:szCs w:val="24"/>
    </w:rPr>
  </w:style>
  <w:style w:type="paragraph" w:styleId="21">
    <w:name w:val="Body Text 2"/>
    <w:basedOn w:val="a"/>
    <w:link w:val="22"/>
    <w:rsid w:val="00FA26E1"/>
    <w:pPr>
      <w:jc w:val="both"/>
    </w:pPr>
    <w:rPr>
      <w:color w:val="000000"/>
      <w:sz w:val="28"/>
      <w:szCs w:val="28"/>
    </w:rPr>
  </w:style>
  <w:style w:type="character" w:customStyle="1" w:styleId="22">
    <w:name w:val="Основной текст 2 Знак"/>
    <w:basedOn w:val="a0"/>
    <w:link w:val="21"/>
    <w:rsid w:val="00FA26E1"/>
    <w:rPr>
      <w:color w:val="000000"/>
      <w:sz w:val="28"/>
      <w:szCs w:val="28"/>
    </w:rPr>
  </w:style>
  <w:style w:type="paragraph" w:styleId="3">
    <w:name w:val="Body Text 3"/>
    <w:basedOn w:val="a"/>
    <w:link w:val="30"/>
    <w:rsid w:val="00FA26E1"/>
    <w:pPr>
      <w:shd w:val="clear" w:color="auto" w:fill="FFFFFF"/>
      <w:jc w:val="both"/>
    </w:pPr>
    <w:rPr>
      <w:color w:val="000000"/>
      <w:spacing w:val="4"/>
    </w:rPr>
  </w:style>
  <w:style w:type="character" w:customStyle="1" w:styleId="30">
    <w:name w:val="Основной текст 3 Знак"/>
    <w:basedOn w:val="a0"/>
    <w:link w:val="3"/>
    <w:rsid w:val="00FA26E1"/>
    <w:rPr>
      <w:color w:val="000000"/>
      <w:spacing w:val="4"/>
      <w:sz w:val="24"/>
      <w:szCs w:val="24"/>
      <w:shd w:val="clear" w:color="auto" w:fill="FFFFFF"/>
    </w:rPr>
  </w:style>
  <w:style w:type="table" w:styleId="-1">
    <w:name w:val="Table Web 1"/>
    <w:basedOn w:val="a1"/>
    <w:rsid w:val="003819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19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819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Balloon Text"/>
    <w:basedOn w:val="a"/>
    <w:link w:val="ab"/>
    <w:rsid w:val="005A6841"/>
    <w:rPr>
      <w:rFonts w:ascii="Tahoma" w:hAnsi="Tahoma" w:cs="Tahoma"/>
      <w:sz w:val="16"/>
      <w:szCs w:val="16"/>
    </w:rPr>
  </w:style>
  <w:style w:type="character" w:customStyle="1" w:styleId="ab">
    <w:name w:val="Текст выноски Знак"/>
    <w:basedOn w:val="a0"/>
    <w:link w:val="aa"/>
    <w:rsid w:val="005A6841"/>
    <w:rPr>
      <w:rFonts w:ascii="Tahoma" w:hAnsi="Tahoma" w:cs="Tahoma"/>
      <w:sz w:val="16"/>
      <w:szCs w:val="16"/>
    </w:rPr>
  </w:style>
  <w:style w:type="paragraph" w:styleId="ac">
    <w:name w:val="List Paragraph"/>
    <w:basedOn w:val="a"/>
    <w:uiPriority w:val="34"/>
    <w:qFormat/>
    <w:rsid w:val="00A008AD"/>
    <w:pPr>
      <w:ind w:left="720"/>
      <w:contextualSpacing/>
    </w:pPr>
  </w:style>
  <w:style w:type="character" w:customStyle="1" w:styleId="s102">
    <w:name w:val="s_102"/>
    <w:basedOn w:val="a0"/>
    <w:rsid w:val="009C2518"/>
    <w:rPr>
      <w:b/>
      <w:bCs/>
      <w:color w:val="000080"/>
    </w:rPr>
  </w:style>
  <w:style w:type="character" w:styleId="ad">
    <w:name w:val="Hyperlink"/>
    <w:basedOn w:val="a0"/>
    <w:uiPriority w:val="99"/>
    <w:rsid w:val="00837C54"/>
    <w:rPr>
      <w:color w:val="0000FF" w:themeColor="hyperlink"/>
      <w:u w:val="single"/>
    </w:rPr>
  </w:style>
  <w:style w:type="paragraph" w:styleId="ae">
    <w:name w:val="Normal (Web)"/>
    <w:basedOn w:val="a"/>
    <w:uiPriority w:val="99"/>
    <w:unhideWhenUsed/>
    <w:rsid w:val="00055170"/>
    <w:pPr>
      <w:spacing w:before="100" w:beforeAutospacing="1" w:after="100" w:afterAutospacing="1"/>
    </w:pPr>
  </w:style>
  <w:style w:type="character" w:styleId="af">
    <w:name w:val="Strong"/>
    <w:basedOn w:val="a0"/>
    <w:uiPriority w:val="22"/>
    <w:qFormat/>
    <w:rsid w:val="00055170"/>
    <w:rPr>
      <w:b/>
      <w:bCs/>
    </w:rPr>
  </w:style>
  <w:style w:type="paragraph" w:styleId="af0">
    <w:name w:val="footnote text"/>
    <w:basedOn w:val="a"/>
    <w:link w:val="af1"/>
    <w:rsid w:val="00CB29B0"/>
    <w:rPr>
      <w:sz w:val="20"/>
      <w:szCs w:val="20"/>
    </w:rPr>
  </w:style>
  <w:style w:type="character" w:customStyle="1" w:styleId="af1">
    <w:name w:val="Текст сноски Знак"/>
    <w:basedOn w:val="a0"/>
    <w:link w:val="af0"/>
    <w:rsid w:val="00CB29B0"/>
  </w:style>
  <w:style w:type="character" w:styleId="af2">
    <w:name w:val="footnote reference"/>
    <w:rsid w:val="00CB29B0"/>
    <w:rPr>
      <w:vertAlign w:val="superscript"/>
    </w:rPr>
  </w:style>
  <w:style w:type="paragraph" w:customStyle="1" w:styleId="Default">
    <w:name w:val="Default"/>
    <w:rsid w:val="00C415CC"/>
    <w:pPr>
      <w:autoSpaceDE w:val="0"/>
      <w:autoSpaceDN w:val="0"/>
      <w:adjustRightInd w:val="0"/>
    </w:pPr>
    <w:rPr>
      <w:rFonts w:eastAsia="Calibri"/>
      <w:color w:val="000000"/>
      <w:sz w:val="24"/>
      <w:szCs w:val="24"/>
      <w:lang w:eastAsia="en-US"/>
    </w:rPr>
  </w:style>
  <w:style w:type="paragraph" w:styleId="af3">
    <w:name w:val="No Spacing"/>
    <w:link w:val="af4"/>
    <w:uiPriority w:val="1"/>
    <w:qFormat/>
    <w:rsid w:val="00A92977"/>
    <w:rPr>
      <w:sz w:val="24"/>
      <w:szCs w:val="24"/>
    </w:rPr>
  </w:style>
  <w:style w:type="character" w:customStyle="1" w:styleId="af4">
    <w:name w:val="Без интервала Знак"/>
    <w:link w:val="af3"/>
    <w:uiPriority w:val="1"/>
    <w:locked/>
    <w:rsid w:val="00A92977"/>
    <w:rPr>
      <w:sz w:val="24"/>
      <w:szCs w:val="24"/>
    </w:rPr>
  </w:style>
  <w:style w:type="paragraph" w:customStyle="1" w:styleId="ConsPlusNormal">
    <w:name w:val="ConsPlusNormal"/>
    <w:uiPriority w:val="99"/>
    <w:rsid w:val="00871434"/>
    <w:pPr>
      <w:autoSpaceDE w:val="0"/>
      <w:autoSpaceDN w:val="0"/>
      <w:adjustRightInd w:val="0"/>
    </w:pPr>
    <w:rPr>
      <w:rFonts w:ascii="Arial" w:hAnsi="Arial" w:cs="Arial"/>
    </w:rPr>
  </w:style>
  <w:style w:type="character" w:customStyle="1" w:styleId="20">
    <w:name w:val="Заголовок 2 Знак"/>
    <w:basedOn w:val="a0"/>
    <w:link w:val="2"/>
    <w:semiHidden/>
    <w:rsid w:val="003D28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rsid w:val="003D28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8840615">
      <w:bodyDiv w:val="1"/>
      <w:marLeft w:val="0"/>
      <w:marRight w:val="0"/>
      <w:marTop w:val="0"/>
      <w:marBottom w:val="0"/>
      <w:divBdr>
        <w:top w:val="none" w:sz="0" w:space="0" w:color="auto"/>
        <w:left w:val="none" w:sz="0" w:space="0" w:color="auto"/>
        <w:bottom w:val="none" w:sz="0" w:space="0" w:color="auto"/>
        <w:right w:val="none" w:sz="0" w:space="0" w:color="auto"/>
      </w:divBdr>
    </w:div>
    <w:div w:id="116263642">
      <w:bodyDiv w:val="1"/>
      <w:marLeft w:val="0"/>
      <w:marRight w:val="0"/>
      <w:marTop w:val="0"/>
      <w:marBottom w:val="0"/>
      <w:divBdr>
        <w:top w:val="none" w:sz="0" w:space="0" w:color="auto"/>
        <w:left w:val="none" w:sz="0" w:space="0" w:color="auto"/>
        <w:bottom w:val="none" w:sz="0" w:space="0" w:color="auto"/>
        <w:right w:val="none" w:sz="0" w:space="0" w:color="auto"/>
      </w:divBdr>
    </w:div>
    <w:div w:id="360593069">
      <w:bodyDiv w:val="1"/>
      <w:marLeft w:val="0"/>
      <w:marRight w:val="0"/>
      <w:marTop w:val="0"/>
      <w:marBottom w:val="0"/>
      <w:divBdr>
        <w:top w:val="none" w:sz="0" w:space="0" w:color="auto"/>
        <w:left w:val="none" w:sz="0" w:space="0" w:color="auto"/>
        <w:bottom w:val="none" w:sz="0" w:space="0" w:color="auto"/>
        <w:right w:val="none" w:sz="0" w:space="0" w:color="auto"/>
      </w:divBdr>
    </w:div>
    <w:div w:id="516237594">
      <w:bodyDiv w:val="1"/>
      <w:marLeft w:val="0"/>
      <w:marRight w:val="0"/>
      <w:marTop w:val="0"/>
      <w:marBottom w:val="0"/>
      <w:divBdr>
        <w:top w:val="none" w:sz="0" w:space="0" w:color="auto"/>
        <w:left w:val="none" w:sz="0" w:space="0" w:color="auto"/>
        <w:bottom w:val="none" w:sz="0" w:space="0" w:color="auto"/>
        <w:right w:val="none" w:sz="0" w:space="0" w:color="auto"/>
      </w:divBdr>
    </w:div>
    <w:div w:id="812209699">
      <w:bodyDiv w:val="1"/>
      <w:marLeft w:val="0"/>
      <w:marRight w:val="0"/>
      <w:marTop w:val="0"/>
      <w:marBottom w:val="0"/>
      <w:divBdr>
        <w:top w:val="none" w:sz="0" w:space="0" w:color="auto"/>
        <w:left w:val="none" w:sz="0" w:space="0" w:color="auto"/>
        <w:bottom w:val="none" w:sz="0" w:space="0" w:color="auto"/>
        <w:right w:val="none" w:sz="0" w:space="0" w:color="auto"/>
      </w:divBdr>
    </w:div>
    <w:div w:id="1212570733">
      <w:bodyDiv w:val="1"/>
      <w:marLeft w:val="0"/>
      <w:marRight w:val="0"/>
      <w:marTop w:val="225"/>
      <w:marBottom w:val="225"/>
      <w:divBdr>
        <w:top w:val="none" w:sz="0" w:space="0" w:color="auto"/>
        <w:left w:val="none" w:sz="0" w:space="0" w:color="auto"/>
        <w:bottom w:val="none" w:sz="0" w:space="0" w:color="auto"/>
        <w:right w:val="none" w:sz="0" w:space="0" w:color="auto"/>
      </w:divBdr>
      <w:divsChild>
        <w:div w:id="355162484">
          <w:marLeft w:val="0"/>
          <w:marRight w:val="0"/>
          <w:marTop w:val="0"/>
          <w:marBottom w:val="0"/>
          <w:divBdr>
            <w:top w:val="none" w:sz="0" w:space="0" w:color="auto"/>
            <w:left w:val="none" w:sz="0" w:space="0" w:color="auto"/>
            <w:bottom w:val="none" w:sz="0" w:space="0" w:color="auto"/>
            <w:right w:val="none" w:sz="0" w:space="0" w:color="auto"/>
          </w:divBdr>
          <w:divsChild>
            <w:div w:id="392000137">
              <w:marLeft w:val="0"/>
              <w:marRight w:val="0"/>
              <w:marTop w:val="0"/>
              <w:marBottom w:val="0"/>
              <w:divBdr>
                <w:top w:val="none" w:sz="0" w:space="0" w:color="auto"/>
                <w:left w:val="none" w:sz="0" w:space="0" w:color="auto"/>
                <w:bottom w:val="none" w:sz="0" w:space="0" w:color="auto"/>
                <w:right w:val="none" w:sz="0" w:space="0" w:color="auto"/>
              </w:divBdr>
            </w:div>
            <w:div w:id="755515883">
              <w:marLeft w:val="0"/>
              <w:marRight w:val="0"/>
              <w:marTop w:val="0"/>
              <w:marBottom w:val="0"/>
              <w:divBdr>
                <w:top w:val="none" w:sz="0" w:space="0" w:color="auto"/>
                <w:left w:val="none" w:sz="0" w:space="0" w:color="auto"/>
                <w:bottom w:val="none" w:sz="0" w:space="0" w:color="auto"/>
                <w:right w:val="none" w:sz="0" w:space="0" w:color="auto"/>
              </w:divBdr>
            </w:div>
            <w:div w:id="811866533">
              <w:marLeft w:val="0"/>
              <w:marRight w:val="0"/>
              <w:marTop w:val="0"/>
              <w:marBottom w:val="0"/>
              <w:divBdr>
                <w:top w:val="none" w:sz="0" w:space="0" w:color="auto"/>
                <w:left w:val="none" w:sz="0" w:space="0" w:color="auto"/>
                <w:bottom w:val="none" w:sz="0" w:space="0" w:color="auto"/>
                <w:right w:val="none" w:sz="0" w:space="0" w:color="auto"/>
              </w:divBdr>
            </w:div>
            <w:div w:id="956329937">
              <w:marLeft w:val="825"/>
              <w:marRight w:val="0"/>
              <w:marTop w:val="0"/>
              <w:marBottom w:val="0"/>
              <w:divBdr>
                <w:top w:val="none" w:sz="0" w:space="0" w:color="auto"/>
                <w:left w:val="none" w:sz="0" w:space="0" w:color="auto"/>
                <w:bottom w:val="none" w:sz="0" w:space="0" w:color="auto"/>
                <w:right w:val="none" w:sz="0" w:space="0" w:color="auto"/>
              </w:divBdr>
            </w:div>
            <w:div w:id="1007252711">
              <w:marLeft w:val="0"/>
              <w:marRight w:val="0"/>
              <w:marTop w:val="0"/>
              <w:marBottom w:val="0"/>
              <w:divBdr>
                <w:top w:val="none" w:sz="0" w:space="0" w:color="auto"/>
                <w:left w:val="none" w:sz="0" w:space="0" w:color="auto"/>
                <w:bottom w:val="none" w:sz="0" w:space="0" w:color="auto"/>
                <w:right w:val="none" w:sz="0" w:space="0" w:color="auto"/>
              </w:divBdr>
            </w:div>
            <w:div w:id="1432629547">
              <w:marLeft w:val="0"/>
              <w:marRight w:val="0"/>
              <w:marTop w:val="0"/>
              <w:marBottom w:val="0"/>
              <w:divBdr>
                <w:top w:val="none" w:sz="0" w:space="0" w:color="auto"/>
                <w:left w:val="none" w:sz="0" w:space="0" w:color="auto"/>
                <w:bottom w:val="none" w:sz="0" w:space="0" w:color="auto"/>
                <w:right w:val="none" w:sz="0" w:space="0" w:color="auto"/>
              </w:divBdr>
            </w:div>
            <w:div w:id="1441223676">
              <w:marLeft w:val="0"/>
              <w:marRight w:val="0"/>
              <w:marTop w:val="0"/>
              <w:marBottom w:val="0"/>
              <w:divBdr>
                <w:top w:val="none" w:sz="0" w:space="0" w:color="auto"/>
                <w:left w:val="none" w:sz="0" w:space="0" w:color="auto"/>
                <w:bottom w:val="none" w:sz="0" w:space="0" w:color="auto"/>
                <w:right w:val="none" w:sz="0" w:space="0" w:color="auto"/>
              </w:divBdr>
            </w:div>
            <w:div w:id="1787309274">
              <w:marLeft w:val="0"/>
              <w:marRight w:val="0"/>
              <w:marTop w:val="0"/>
              <w:marBottom w:val="0"/>
              <w:divBdr>
                <w:top w:val="none" w:sz="0" w:space="0" w:color="auto"/>
                <w:left w:val="none" w:sz="0" w:space="0" w:color="auto"/>
                <w:bottom w:val="none" w:sz="0" w:space="0" w:color="auto"/>
                <w:right w:val="none" w:sz="0" w:space="0" w:color="auto"/>
              </w:divBdr>
            </w:div>
            <w:div w:id="2009215514">
              <w:marLeft w:val="0"/>
              <w:marRight w:val="0"/>
              <w:marTop w:val="0"/>
              <w:marBottom w:val="0"/>
              <w:divBdr>
                <w:top w:val="none" w:sz="0" w:space="0" w:color="auto"/>
                <w:left w:val="none" w:sz="0" w:space="0" w:color="auto"/>
                <w:bottom w:val="none" w:sz="0" w:space="0" w:color="auto"/>
                <w:right w:val="none" w:sz="0" w:space="0" w:color="auto"/>
              </w:divBdr>
            </w:div>
            <w:div w:id="20936221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8396925">
      <w:bodyDiv w:val="1"/>
      <w:marLeft w:val="0"/>
      <w:marRight w:val="0"/>
      <w:marTop w:val="0"/>
      <w:marBottom w:val="0"/>
      <w:divBdr>
        <w:top w:val="none" w:sz="0" w:space="0" w:color="auto"/>
        <w:left w:val="none" w:sz="0" w:space="0" w:color="auto"/>
        <w:bottom w:val="none" w:sz="0" w:space="0" w:color="auto"/>
        <w:right w:val="none" w:sz="0" w:space="0" w:color="auto"/>
      </w:divBdr>
    </w:div>
    <w:div w:id="1374967206">
      <w:bodyDiv w:val="1"/>
      <w:marLeft w:val="0"/>
      <w:marRight w:val="0"/>
      <w:marTop w:val="0"/>
      <w:marBottom w:val="0"/>
      <w:divBdr>
        <w:top w:val="none" w:sz="0" w:space="0" w:color="auto"/>
        <w:left w:val="none" w:sz="0" w:space="0" w:color="auto"/>
        <w:bottom w:val="none" w:sz="0" w:space="0" w:color="auto"/>
        <w:right w:val="none" w:sz="0" w:space="0" w:color="auto"/>
      </w:divBdr>
    </w:div>
    <w:div w:id="1523979356">
      <w:bodyDiv w:val="1"/>
      <w:marLeft w:val="0"/>
      <w:marRight w:val="0"/>
      <w:marTop w:val="0"/>
      <w:marBottom w:val="0"/>
      <w:divBdr>
        <w:top w:val="none" w:sz="0" w:space="0" w:color="auto"/>
        <w:left w:val="none" w:sz="0" w:space="0" w:color="auto"/>
        <w:bottom w:val="none" w:sz="0" w:space="0" w:color="auto"/>
        <w:right w:val="none" w:sz="0" w:space="0" w:color="auto"/>
      </w:divBdr>
    </w:div>
    <w:div w:id="1613199560">
      <w:bodyDiv w:val="1"/>
      <w:marLeft w:val="0"/>
      <w:marRight w:val="0"/>
      <w:marTop w:val="0"/>
      <w:marBottom w:val="0"/>
      <w:divBdr>
        <w:top w:val="none" w:sz="0" w:space="0" w:color="auto"/>
        <w:left w:val="none" w:sz="0" w:space="0" w:color="auto"/>
        <w:bottom w:val="none" w:sz="0" w:space="0" w:color="auto"/>
        <w:right w:val="none" w:sz="0" w:space="0" w:color="auto"/>
      </w:divBdr>
    </w:div>
    <w:div w:id="1752923821">
      <w:bodyDiv w:val="1"/>
      <w:marLeft w:val="0"/>
      <w:marRight w:val="0"/>
      <w:marTop w:val="0"/>
      <w:marBottom w:val="0"/>
      <w:divBdr>
        <w:top w:val="none" w:sz="0" w:space="0" w:color="auto"/>
        <w:left w:val="none" w:sz="0" w:space="0" w:color="auto"/>
        <w:bottom w:val="none" w:sz="0" w:space="0" w:color="auto"/>
        <w:right w:val="none" w:sz="0" w:space="0" w:color="auto"/>
      </w:divBdr>
    </w:div>
    <w:div w:id="1775436693">
      <w:bodyDiv w:val="1"/>
      <w:marLeft w:val="0"/>
      <w:marRight w:val="0"/>
      <w:marTop w:val="0"/>
      <w:marBottom w:val="0"/>
      <w:divBdr>
        <w:top w:val="none" w:sz="0" w:space="0" w:color="auto"/>
        <w:left w:val="none" w:sz="0" w:space="0" w:color="auto"/>
        <w:bottom w:val="none" w:sz="0" w:space="0" w:color="auto"/>
        <w:right w:val="none" w:sz="0" w:space="0" w:color="auto"/>
      </w:divBdr>
    </w:div>
    <w:div w:id="2058777257">
      <w:bodyDiv w:val="1"/>
      <w:marLeft w:val="0"/>
      <w:marRight w:val="0"/>
      <w:marTop w:val="0"/>
      <w:marBottom w:val="0"/>
      <w:divBdr>
        <w:top w:val="none" w:sz="0" w:space="0" w:color="auto"/>
        <w:left w:val="none" w:sz="0" w:space="0" w:color="auto"/>
        <w:bottom w:val="none" w:sz="0" w:space="0" w:color="auto"/>
        <w:right w:val="none" w:sz="0" w:space="0" w:color="auto"/>
      </w:divBdr>
      <w:divsChild>
        <w:div w:id="11226374">
          <w:marLeft w:val="0"/>
          <w:marRight w:val="0"/>
          <w:marTop w:val="0"/>
          <w:marBottom w:val="0"/>
          <w:divBdr>
            <w:top w:val="none" w:sz="0" w:space="0" w:color="auto"/>
            <w:left w:val="none" w:sz="0" w:space="0" w:color="auto"/>
            <w:bottom w:val="none" w:sz="0" w:space="0" w:color="auto"/>
            <w:right w:val="none" w:sz="0" w:space="0" w:color="auto"/>
          </w:divBdr>
        </w:div>
        <w:div w:id="2014259369">
          <w:marLeft w:val="0"/>
          <w:marRight w:val="0"/>
          <w:marTop w:val="0"/>
          <w:marBottom w:val="0"/>
          <w:divBdr>
            <w:top w:val="none" w:sz="0" w:space="0" w:color="auto"/>
            <w:left w:val="none" w:sz="0" w:space="0" w:color="auto"/>
            <w:bottom w:val="none" w:sz="0" w:space="0" w:color="auto"/>
            <w:right w:val="none" w:sz="0" w:space="0" w:color="auto"/>
          </w:divBdr>
        </w:div>
        <w:div w:id="1986666796">
          <w:marLeft w:val="0"/>
          <w:marRight w:val="0"/>
          <w:marTop w:val="0"/>
          <w:marBottom w:val="0"/>
          <w:divBdr>
            <w:top w:val="none" w:sz="0" w:space="0" w:color="auto"/>
            <w:left w:val="none" w:sz="0" w:space="0" w:color="auto"/>
            <w:bottom w:val="none" w:sz="0" w:space="0" w:color="auto"/>
            <w:right w:val="none" w:sz="0" w:space="0" w:color="auto"/>
          </w:divBdr>
        </w:div>
        <w:div w:id="348259540">
          <w:marLeft w:val="0"/>
          <w:marRight w:val="0"/>
          <w:marTop w:val="0"/>
          <w:marBottom w:val="0"/>
          <w:divBdr>
            <w:top w:val="none" w:sz="0" w:space="0" w:color="auto"/>
            <w:left w:val="none" w:sz="0" w:space="0" w:color="auto"/>
            <w:bottom w:val="none" w:sz="0" w:space="0" w:color="auto"/>
            <w:right w:val="none" w:sz="0" w:space="0" w:color="auto"/>
          </w:divBdr>
        </w:div>
        <w:div w:id="1326587913">
          <w:marLeft w:val="0"/>
          <w:marRight w:val="0"/>
          <w:marTop w:val="0"/>
          <w:marBottom w:val="0"/>
          <w:divBdr>
            <w:top w:val="none" w:sz="0" w:space="0" w:color="auto"/>
            <w:left w:val="none" w:sz="0" w:space="0" w:color="auto"/>
            <w:bottom w:val="none" w:sz="0" w:space="0" w:color="auto"/>
            <w:right w:val="none" w:sz="0" w:space="0" w:color="auto"/>
          </w:divBdr>
        </w:div>
        <w:div w:id="338460657">
          <w:marLeft w:val="0"/>
          <w:marRight w:val="0"/>
          <w:marTop w:val="0"/>
          <w:marBottom w:val="0"/>
          <w:divBdr>
            <w:top w:val="none" w:sz="0" w:space="0" w:color="auto"/>
            <w:left w:val="none" w:sz="0" w:space="0" w:color="auto"/>
            <w:bottom w:val="none" w:sz="0" w:space="0" w:color="auto"/>
            <w:right w:val="none" w:sz="0" w:space="0" w:color="auto"/>
          </w:divBdr>
        </w:div>
        <w:div w:id="2051568672">
          <w:marLeft w:val="0"/>
          <w:marRight w:val="0"/>
          <w:marTop w:val="0"/>
          <w:marBottom w:val="0"/>
          <w:divBdr>
            <w:top w:val="none" w:sz="0" w:space="0" w:color="auto"/>
            <w:left w:val="none" w:sz="0" w:space="0" w:color="auto"/>
            <w:bottom w:val="none" w:sz="0" w:space="0" w:color="auto"/>
            <w:right w:val="none" w:sz="0" w:space="0" w:color="auto"/>
          </w:divBdr>
        </w:div>
        <w:div w:id="600723696">
          <w:marLeft w:val="0"/>
          <w:marRight w:val="0"/>
          <w:marTop w:val="0"/>
          <w:marBottom w:val="0"/>
          <w:divBdr>
            <w:top w:val="none" w:sz="0" w:space="0" w:color="auto"/>
            <w:left w:val="none" w:sz="0" w:space="0" w:color="auto"/>
            <w:bottom w:val="none" w:sz="0" w:space="0" w:color="auto"/>
            <w:right w:val="none" w:sz="0" w:space="0" w:color="auto"/>
          </w:divBdr>
        </w:div>
        <w:div w:id="956181378">
          <w:marLeft w:val="0"/>
          <w:marRight w:val="0"/>
          <w:marTop w:val="0"/>
          <w:marBottom w:val="0"/>
          <w:divBdr>
            <w:top w:val="none" w:sz="0" w:space="0" w:color="auto"/>
            <w:left w:val="none" w:sz="0" w:space="0" w:color="auto"/>
            <w:bottom w:val="none" w:sz="0" w:space="0" w:color="auto"/>
            <w:right w:val="none" w:sz="0" w:space="0" w:color="auto"/>
          </w:divBdr>
        </w:div>
        <w:div w:id="737630547">
          <w:marLeft w:val="0"/>
          <w:marRight w:val="0"/>
          <w:marTop w:val="0"/>
          <w:marBottom w:val="0"/>
          <w:divBdr>
            <w:top w:val="none" w:sz="0" w:space="0" w:color="auto"/>
            <w:left w:val="none" w:sz="0" w:space="0" w:color="auto"/>
            <w:bottom w:val="none" w:sz="0" w:space="0" w:color="auto"/>
            <w:right w:val="none" w:sz="0" w:space="0" w:color="auto"/>
          </w:divBdr>
        </w:div>
        <w:div w:id="1466965006">
          <w:marLeft w:val="0"/>
          <w:marRight w:val="0"/>
          <w:marTop w:val="0"/>
          <w:marBottom w:val="0"/>
          <w:divBdr>
            <w:top w:val="none" w:sz="0" w:space="0" w:color="auto"/>
            <w:left w:val="none" w:sz="0" w:space="0" w:color="auto"/>
            <w:bottom w:val="none" w:sz="0" w:space="0" w:color="auto"/>
            <w:right w:val="none" w:sz="0" w:space="0" w:color="auto"/>
          </w:divBdr>
        </w:div>
        <w:div w:id="148573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upki.gov.ru" TargetMode="External"/><Relationship Id="rId4" Type="http://schemas.openxmlformats.org/officeDocument/2006/relationships/settings" Target="settings.xml"/><Relationship Id="rId9" Type="http://schemas.openxmlformats.org/officeDocument/2006/relationships/hyperlink" Target="http://pandia.ru/text/category/selmzskie_poselen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3F93-712F-4B16-8B9A-98CEFA2E0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11</Pages>
  <Words>5006</Words>
  <Characters>28540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Grizli777</Company>
  <LinksUpToDate>false</LinksUpToDate>
  <CharactersWithSpaces>33480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duma</dc:creator>
  <cp:lastModifiedBy>Альмира</cp:lastModifiedBy>
  <cp:revision>3</cp:revision>
  <cp:lastPrinted>2023-11-30T07:39:00Z</cp:lastPrinted>
  <dcterms:created xsi:type="dcterms:W3CDTF">2023-11-30T04:13:00Z</dcterms:created>
  <dcterms:modified xsi:type="dcterms:W3CDTF">2023-12-01T02:44:00Z</dcterms:modified>
</cp:coreProperties>
</file>