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49F0BF4" w:rsidR="00D873C2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9571A7C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BF12D3">
        <w:rPr>
          <w:sz w:val="28"/>
          <w:szCs w:val="28"/>
        </w:rPr>
        <w:t>29.09</w:t>
      </w:r>
      <w:r w:rsidR="009049AD">
        <w:rPr>
          <w:sz w:val="28"/>
          <w:szCs w:val="28"/>
        </w:rPr>
        <w:t>.</w:t>
      </w:r>
      <w:r w:rsidR="009049D9">
        <w:rPr>
          <w:sz w:val="28"/>
          <w:szCs w:val="28"/>
        </w:rPr>
        <w:t>202</w:t>
      </w:r>
      <w:r w:rsidR="002E30D4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BF12D3">
        <w:rPr>
          <w:sz w:val="28"/>
          <w:szCs w:val="28"/>
        </w:rPr>
        <w:t>337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34E097D2" w:rsidR="0067574A" w:rsidRDefault="0067574A" w:rsidP="0067574A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Pr="002B1A8A">
        <w:rPr>
          <w:b/>
          <w:sz w:val="28"/>
          <w:szCs w:val="28"/>
        </w:rPr>
        <w:t xml:space="preserve">Развитие культуры и спортивной деятельности </w:t>
      </w:r>
      <w:r w:rsidRPr="00565F1E">
        <w:rPr>
          <w:b/>
          <w:sz w:val="28"/>
          <w:szCs w:val="28"/>
        </w:rPr>
        <w:t xml:space="preserve">на территории </w:t>
      </w:r>
      <w:r w:rsidR="00565F1E" w:rsidRPr="00565F1E">
        <w:rPr>
          <w:b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65F1E">
        <w:rPr>
          <w:b/>
          <w:sz w:val="28"/>
          <w:szCs w:val="28"/>
        </w:rPr>
        <w:t>на 2020-2024 годы»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03EF1E74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городского поселения Тайтурского муниципального образования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№153)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>Тайтурского городского поселения Усольского</w:t>
      </w:r>
      <w:r w:rsidR="0067574A" w:rsidRPr="00CE63FE">
        <w:rPr>
          <w:sz w:val="28"/>
          <w:szCs w:val="28"/>
        </w:rPr>
        <w:t xml:space="preserve"> муниципального района Иркутской области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585A93D4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2020-2024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933E8E" w:rsidRPr="00CE63FE">
        <w:rPr>
          <w:sz w:val="28"/>
          <w:szCs w:val="28"/>
        </w:rPr>
        <w:t xml:space="preserve">городского поселения Тайтурского муниципального </w:t>
      </w:r>
      <w:r w:rsidR="00933E8E">
        <w:rPr>
          <w:sz w:val="28"/>
          <w:szCs w:val="28"/>
        </w:rPr>
        <w:t>образования</w:t>
      </w:r>
      <w:r w:rsidR="0093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13</w:t>
      </w:r>
      <w:r w:rsidRPr="00E03EDF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>
        <w:rPr>
          <w:bCs/>
          <w:sz w:val="28"/>
          <w:szCs w:val="28"/>
        </w:rPr>
        <w:t xml:space="preserve">298 </w:t>
      </w:r>
      <w:r w:rsidRPr="00F549EF">
        <w:rPr>
          <w:bCs/>
          <w:sz w:val="28"/>
          <w:szCs w:val="28"/>
        </w:rPr>
        <w:t>(</w:t>
      </w:r>
      <w:r w:rsidRPr="00F549EF">
        <w:rPr>
          <w:sz w:val="28"/>
          <w:szCs w:val="28"/>
        </w:rPr>
        <w:t xml:space="preserve">в редакции от </w:t>
      </w:r>
      <w:r w:rsidR="00681FDA">
        <w:rPr>
          <w:sz w:val="28"/>
          <w:szCs w:val="28"/>
        </w:rPr>
        <w:t>12.07</w:t>
      </w:r>
      <w:r w:rsidR="001D602E">
        <w:rPr>
          <w:sz w:val="28"/>
          <w:szCs w:val="28"/>
        </w:rPr>
        <w:t>.2022</w:t>
      </w:r>
      <w:r w:rsidRPr="00EC126A">
        <w:rPr>
          <w:sz w:val="28"/>
          <w:szCs w:val="28"/>
        </w:rPr>
        <w:t xml:space="preserve">г. № </w:t>
      </w:r>
      <w:r w:rsidR="00681FDA">
        <w:rPr>
          <w:sz w:val="28"/>
          <w:szCs w:val="28"/>
        </w:rPr>
        <w:t>218</w:t>
      </w:r>
      <w:r w:rsidRPr="00EC126A">
        <w:rPr>
          <w:sz w:val="28"/>
          <w:szCs w:val="28"/>
        </w:rPr>
        <w:t>) (далее – Программа):</w:t>
      </w:r>
    </w:p>
    <w:p w14:paraId="1C333FEF" w14:textId="77777777" w:rsidR="0067574A" w:rsidRDefault="0067574A" w:rsidP="0067574A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F07416" w:rsidRPr="00787CC5" w14:paraId="2F2DEBA2" w14:textId="77777777" w:rsidTr="00172BD8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75EC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</w:p>
          <w:p w14:paraId="2D2EE2B2" w14:textId="160BCAC9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 xml:space="preserve">Ресурсное обеспечение муниципальной </w:t>
            </w:r>
            <w:r w:rsidRPr="00787CC5"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278" w14:textId="77777777" w:rsidR="00F07416" w:rsidRPr="00787CC5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lastRenderedPageBreak/>
              <w:t>Общий объём финансирования</w:t>
            </w:r>
          </w:p>
          <w:p w14:paraId="6FC0A386" w14:textId="5D045B62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4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 w:rsidR="00681FDA">
              <w:t>43354,87</w:t>
            </w:r>
            <w:r w:rsidRPr="00FF0A3D">
              <w:t xml:space="preserve"> тыс.</w:t>
            </w:r>
            <w:r w:rsidRPr="00FF0A3D">
              <w:rPr>
                <w:b/>
              </w:rPr>
              <w:t xml:space="preserve"> </w:t>
            </w:r>
            <w:r w:rsidRPr="00FF0A3D">
              <w:t>руб.</w:t>
            </w:r>
          </w:p>
          <w:p w14:paraId="4C4E32C8" w14:textId="2AA292DA" w:rsidR="00F07416" w:rsidRPr="00D75A64" w:rsidRDefault="00D75A64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95B3D7" w:themeColor="accent1" w:themeTint="99"/>
                <w:sz w:val="22"/>
                <w:szCs w:val="22"/>
              </w:rPr>
            </w:pPr>
            <w:r>
              <w:rPr>
                <w:bCs/>
                <w:color w:val="000000"/>
                <w:szCs w:val="22"/>
              </w:rPr>
              <w:t>З</w:t>
            </w:r>
            <w:r w:rsidRPr="00D75A64">
              <w:rPr>
                <w:bCs/>
                <w:color w:val="000000"/>
                <w:szCs w:val="22"/>
              </w:rPr>
              <w:t>а счет всех источников финансирования</w:t>
            </w:r>
            <w:r>
              <w:rPr>
                <w:bCs/>
                <w:color w:val="000000"/>
                <w:szCs w:val="22"/>
              </w:rPr>
              <w:t>:</w:t>
            </w:r>
          </w:p>
          <w:p w14:paraId="6EFEFA18" w14:textId="77777777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 w:rsidRPr="00FF0A3D">
              <w:t>2020 г. – 9246,48 тыс. руб.</w:t>
            </w:r>
          </w:p>
          <w:p w14:paraId="46CD69F2" w14:textId="6D89775A" w:rsidR="00F07416" w:rsidRPr="00FF0A3D" w:rsidRDefault="00F07416" w:rsidP="00F07416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FF0A3D">
              <w:lastRenderedPageBreak/>
              <w:t xml:space="preserve">2021 г. – </w:t>
            </w:r>
            <w:r w:rsidR="00877191">
              <w:t>87</w:t>
            </w:r>
            <w:r w:rsidR="002505ED">
              <w:t>6</w:t>
            </w:r>
            <w:r w:rsidR="00877191">
              <w:t>3,11</w:t>
            </w:r>
            <w:r w:rsidRPr="00FF0A3D">
              <w:t xml:space="preserve"> тыс. руб.</w:t>
            </w:r>
          </w:p>
          <w:p w14:paraId="5166533D" w14:textId="44F7EBD1" w:rsidR="00F07416" w:rsidRPr="00FF0A3D" w:rsidRDefault="00F07416" w:rsidP="00F07416">
            <w:pPr>
              <w:contextualSpacing/>
              <w:jc w:val="center"/>
            </w:pPr>
            <w:r w:rsidRPr="00FF0A3D">
              <w:t xml:space="preserve">2022 г. – </w:t>
            </w:r>
            <w:r w:rsidR="00681FDA">
              <w:t>9853,78</w:t>
            </w:r>
            <w:r w:rsidRPr="00FF0A3D">
              <w:t xml:space="preserve"> тыс. руб.</w:t>
            </w:r>
          </w:p>
          <w:p w14:paraId="5D941B55" w14:textId="77777777" w:rsidR="00F07416" w:rsidRPr="00FF0A3D" w:rsidRDefault="00F07416" w:rsidP="00F07416">
            <w:pPr>
              <w:contextualSpacing/>
              <w:jc w:val="center"/>
            </w:pPr>
            <w:r w:rsidRPr="00FF0A3D">
              <w:t>2023 г. – 7780,75 тыс. руб.</w:t>
            </w:r>
          </w:p>
          <w:p w14:paraId="75F766C1" w14:textId="668F1EC5" w:rsidR="00F07416" w:rsidRPr="00787CC5" w:rsidRDefault="00F07416" w:rsidP="00F07416">
            <w:pPr>
              <w:tabs>
                <w:tab w:val="center" w:pos="4153"/>
                <w:tab w:val="right" w:pos="8306"/>
              </w:tabs>
              <w:jc w:val="center"/>
            </w:pPr>
            <w:r w:rsidRPr="00FF0A3D">
              <w:t xml:space="preserve">2024 г. – </w:t>
            </w:r>
            <w:r w:rsidR="00623037">
              <w:t>7710,75</w:t>
            </w:r>
            <w:r w:rsidRPr="00FF0A3D">
              <w:t xml:space="preserve"> тыс. руб.</w:t>
            </w:r>
          </w:p>
        </w:tc>
      </w:tr>
    </w:tbl>
    <w:p w14:paraId="0FB56086" w14:textId="77777777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14:paraId="3C44B0C6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14:paraId="323E6955" w14:textId="77777777" w:rsidR="0067574A" w:rsidRPr="00EC126A" w:rsidRDefault="0067574A" w:rsidP="0067574A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14:paraId="3CA66136" w14:textId="21A3BA3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2020-2024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</w:t>
      </w:r>
      <w:r w:rsidR="00D75A64" w:rsidRPr="00951EE7">
        <w:rPr>
          <w:bCs/>
          <w:color w:val="000000"/>
          <w:sz w:val="28"/>
        </w:rPr>
        <w:t>счет всех источников финансирования</w:t>
      </w:r>
      <w:r w:rsidR="00D75A64" w:rsidRPr="00615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2020-2024 годы» составит </w:t>
      </w:r>
      <w:r w:rsidR="00681FDA">
        <w:rPr>
          <w:sz w:val="28"/>
          <w:szCs w:val="28"/>
        </w:rPr>
        <w:t>43354,87</w:t>
      </w:r>
      <w:r>
        <w:rPr>
          <w:sz w:val="28"/>
          <w:szCs w:val="28"/>
        </w:rPr>
        <w:t xml:space="preserve"> </w:t>
      </w:r>
      <w:r w:rsidRPr="00787CC5">
        <w:rPr>
          <w:sz w:val="28"/>
          <w:szCs w:val="28"/>
        </w:rPr>
        <w:t>тыс. рублей.</w:t>
      </w:r>
    </w:p>
    <w:p w14:paraId="55EC2F21" w14:textId="77777777" w:rsidR="00F07416" w:rsidRPr="002F5AC6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14:paraId="60D8EF03" w14:textId="20E298E3" w:rsidR="00F07416" w:rsidRPr="00FF0A3D" w:rsidRDefault="00F07416" w:rsidP="00F07416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FF0A3D">
        <w:rPr>
          <w:sz w:val="28"/>
          <w:szCs w:val="28"/>
        </w:rPr>
        <w:t xml:space="preserve">2021 г. – </w:t>
      </w:r>
      <w:r w:rsidR="00877191">
        <w:rPr>
          <w:sz w:val="28"/>
          <w:szCs w:val="28"/>
        </w:rPr>
        <w:t>87</w:t>
      </w:r>
      <w:r w:rsidR="002505ED">
        <w:rPr>
          <w:sz w:val="28"/>
          <w:szCs w:val="28"/>
        </w:rPr>
        <w:t>6</w:t>
      </w:r>
      <w:r w:rsidR="00877191">
        <w:rPr>
          <w:sz w:val="28"/>
          <w:szCs w:val="28"/>
        </w:rPr>
        <w:t>3,11</w:t>
      </w:r>
      <w:r w:rsidRPr="00FF0A3D">
        <w:rPr>
          <w:sz w:val="28"/>
          <w:szCs w:val="28"/>
        </w:rPr>
        <w:t xml:space="preserve"> тыс. руб.</w:t>
      </w:r>
    </w:p>
    <w:p w14:paraId="7D5620C0" w14:textId="3F4F4AC9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2022 г. – </w:t>
      </w:r>
      <w:r w:rsidR="00681FDA">
        <w:rPr>
          <w:sz w:val="28"/>
          <w:szCs w:val="28"/>
        </w:rPr>
        <w:t>9853,78</w:t>
      </w:r>
      <w:r w:rsidRPr="00FF0A3D">
        <w:rPr>
          <w:sz w:val="28"/>
          <w:szCs w:val="28"/>
        </w:rPr>
        <w:t xml:space="preserve"> тыс. руб.</w:t>
      </w:r>
    </w:p>
    <w:p w14:paraId="6C335DB5" w14:textId="77777777" w:rsidR="00F07416" w:rsidRPr="00FF0A3D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>2023 г. – 7780,75 тыс. руб.</w:t>
      </w:r>
    </w:p>
    <w:p w14:paraId="099EE19E" w14:textId="6834B8C9" w:rsidR="00F07416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FF0A3D">
        <w:rPr>
          <w:sz w:val="28"/>
          <w:szCs w:val="28"/>
        </w:rPr>
        <w:t xml:space="preserve">2024 г. – </w:t>
      </w:r>
      <w:r w:rsidR="00623037">
        <w:rPr>
          <w:sz w:val="28"/>
          <w:szCs w:val="28"/>
        </w:rPr>
        <w:t>7710,75</w:t>
      </w:r>
      <w:r w:rsidRPr="00FF0A3D">
        <w:rPr>
          <w:sz w:val="28"/>
          <w:szCs w:val="28"/>
        </w:rPr>
        <w:t xml:space="preserve"> тыс. руб.</w:t>
      </w:r>
    </w:p>
    <w:p w14:paraId="2F421D6D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14:paraId="166FACD3" w14:textId="77777777" w:rsidR="00F07416" w:rsidRPr="00787CC5" w:rsidRDefault="00F07416" w:rsidP="00F074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14:paraId="5545E667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14:paraId="75A4EFC1" w14:textId="77777777" w:rsidR="00F07416" w:rsidRPr="00787CC5" w:rsidRDefault="00F07416" w:rsidP="00F07416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14:paraId="16B7F7A0" w14:textId="1D7D1D23" w:rsidR="0067574A" w:rsidRPr="00EC126A" w:rsidRDefault="00F07416" w:rsidP="00F07416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программе.</w:t>
      </w:r>
      <w:r w:rsidR="0067574A" w:rsidRPr="00EC126A">
        <w:rPr>
          <w:sz w:val="28"/>
          <w:szCs w:val="28"/>
        </w:rPr>
        <w:t>»</w:t>
      </w:r>
    </w:p>
    <w:p w14:paraId="2AA36575" w14:textId="0772042C" w:rsidR="0067574A" w:rsidRDefault="0067574A" w:rsidP="0067574A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Внести изменения в таблицу </w:t>
      </w:r>
      <w:r w:rsidRPr="00EC126A">
        <w:rPr>
          <w:sz w:val="28"/>
          <w:szCs w:val="28"/>
        </w:rPr>
        <w:t xml:space="preserve">3 к муниципальной программе                                                                                                             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на 2020-202</w:t>
      </w:r>
      <w:r w:rsidR="00E0212B">
        <w:rPr>
          <w:sz w:val="28"/>
          <w:szCs w:val="28"/>
        </w:rPr>
        <w:t>4</w:t>
      </w:r>
      <w:r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EC126A">
        <w:rPr>
          <w:sz w:val="28"/>
          <w:szCs w:val="28"/>
        </w:rPr>
        <w:t xml:space="preserve"> </w:t>
      </w:r>
      <w:r w:rsidRPr="00EC126A">
        <w:rPr>
          <w:sz w:val="28"/>
        </w:rPr>
        <w:t>на 2020-202</w:t>
      </w:r>
      <w:r w:rsidR="00E0212B">
        <w:rPr>
          <w:sz w:val="28"/>
        </w:rPr>
        <w:t>4</w:t>
      </w:r>
      <w:r w:rsidRPr="00EC126A">
        <w:rPr>
          <w:sz w:val="28"/>
        </w:rPr>
        <w:t xml:space="preserve">г.г.» за счёт средств бюджета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</w:rPr>
        <w:t xml:space="preserve"> </w:t>
      </w:r>
      <w:r w:rsidRPr="00EC126A">
        <w:rPr>
          <w:sz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28"/>
        <w:gridCol w:w="1835"/>
        <w:gridCol w:w="866"/>
        <w:gridCol w:w="986"/>
        <w:gridCol w:w="994"/>
        <w:gridCol w:w="765"/>
        <w:gridCol w:w="15"/>
        <w:gridCol w:w="923"/>
        <w:gridCol w:w="851"/>
      </w:tblGrid>
      <w:tr w:rsidR="00E0212B" w:rsidRPr="00902FF4" w14:paraId="32233A22" w14:textId="77777777" w:rsidTr="00AA6177">
        <w:trPr>
          <w:trHeight w:val="2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B2046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bookmarkStart w:id="1" w:name="_Hlk91092010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1A7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E43D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6226FAE" w14:textId="77777777" w:rsidR="00E0212B" w:rsidRPr="00902FF4" w:rsidRDefault="00E0212B" w:rsidP="00AA6177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E0212B" w:rsidRPr="00FC0735" w14:paraId="7F63A711" w14:textId="77777777" w:rsidTr="00AA6177">
        <w:trPr>
          <w:trHeight w:val="1339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EE9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2B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E3D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E2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76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D63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46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023</w:t>
            </w:r>
            <w:r w:rsidRPr="00902FF4">
              <w:t xml:space="preserve">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476" w14:textId="77777777" w:rsidR="00E0212B" w:rsidRDefault="00E0212B" w:rsidP="00AA6177">
            <w:r w:rsidRPr="00902FF4">
              <w:t>2</w:t>
            </w:r>
            <w:r>
              <w:t>024</w:t>
            </w:r>
            <w:r w:rsidRPr="00902FF4">
              <w:t xml:space="preserve"> год</w:t>
            </w:r>
          </w:p>
          <w:p w14:paraId="392389A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0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E0212B" w:rsidRPr="00FC0735" w14:paraId="262245E0" w14:textId="77777777" w:rsidTr="00AA617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463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7C60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6B41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8A8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6F3B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EC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C1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67E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0B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9</w:t>
            </w:r>
          </w:p>
        </w:tc>
      </w:tr>
      <w:tr w:rsidR="00E0212B" w:rsidRPr="00FC0735" w14:paraId="332E971F" w14:textId="77777777" w:rsidTr="00AA6177">
        <w:trPr>
          <w:trHeight w:val="9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879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171D621F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5D4A008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lastRenderedPageBreak/>
              <w:t>1.</w:t>
            </w:r>
          </w:p>
          <w:p w14:paraId="7B02F688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14:paraId="3BB8C827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6AD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 xml:space="preserve">«Развитие культуры и </w:t>
            </w:r>
            <w:r w:rsidRPr="002D52C3">
              <w:lastRenderedPageBreak/>
              <w:t>спортивной деятельности на территории Тайтурского городского поселения Усольского муниципального района Иркутской области</w:t>
            </w:r>
            <w:r>
              <w:t xml:space="preserve"> на 2020-</w:t>
            </w:r>
            <w:r w:rsidRPr="00A67635">
              <w:t>202</w:t>
            </w:r>
            <w:r>
              <w:t>4</w:t>
            </w:r>
            <w:r w:rsidRPr="00A67635">
              <w:t xml:space="preserve"> годы</w:t>
            </w:r>
            <w:r w:rsidRPr="00A67635">
              <w:rPr>
                <w:sz w:val="22"/>
              </w:rPr>
              <w:t xml:space="preserve"> </w:t>
            </w:r>
          </w:p>
          <w:p w14:paraId="3C1B31C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  <w:p w14:paraId="7A50FAA6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B954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>Всего в том числе: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E8B47" w14:textId="0E19C834" w:rsidR="00E0212B" w:rsidRPr="00A722AE" w:rsidRDefault="00E0447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212BD" w14:textId="4B2182A8" w:rsidR="00E0212B" w:rsidRPr="002505ED" w:rsidRDefault="00E0447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7937,01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E85" w14:textId="0F13861B" w:rsidR="00E0212B" w:rsidRPr="00A722AE" w:rsidRDefault="00E0447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8931,86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478F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8FA5D" w14:textId="598C0FFE" w:rsidR="00E0212B" w:rsidRPr="00694A3E" w:rsidRDefault="00694A3E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694A3E">
              <w:rPr>
                <w:sz w:val="22"/>
                <w:szCs w:val="22"/>
              </w:rPr>
              <w:t>7710,75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8B37" w14:textId="6E853E64" w:rsidR="00E0212B" w:rsidRPr="00A85B97" w:rsidRDefault="00E0447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406919,78</w:t>
            </w:r>
          </w:p>
        </w:tc>
      </w:tr>
      <w:tr w:rsidR="00E0212B" w:rsidRPr="00FC0735" w14:paraId="3258B9DB" w14:textId="77777777" w:rsidTr="00AA6177">
        <w:trPr>
          <w:trHeight w:val="185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77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952" w14:textId="77777777" w:rsidR="00E0212B" w:rsidRPr="00902FF4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317E83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Ответственный 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35CF4B9F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6C94D9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255A433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12D2785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5A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64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4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C9D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1D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E4C" w14:textId="77777777" w:rsidR="00E0212B" w:rsidRPr="00A85B9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FC0735" w14:paraId="54D77544" w14:textId="77777777" w:rsidTr="00AA6177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DD" w14:textId="77777777" w:rsidR="00E0212B" w:rsidRPr="0007133D" w:rsidRDefault="00E0212B" w:rsidP="00AA6177">
            <w:pPr>
              <w:jc w:val="center"/>
            </w:pPr>
            <w:r w:rsidRPr="0007133D"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CEA4" w14:textId="77777777" w:rsidR="00E0212B" w:rsidRPr="00353528" w:rsidRDefault="00E0212B" w:rsidP="00AA6177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C57CC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0E5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FD25" w14:textId="4D6FA24F" w:rsidR="00E0212B" w:rsidRPr="00C35BEC" w:rsidRDefault="00696D6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719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BD9" w14:textId="42CE59F3" w:rsidR="00E0212B" w:rsidRPr="00694A3E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3A6C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99D" w14:textId="09DB65AA" w:rsidR="00E0212B" w:rsidRPr="00623037" w:rsidRDefault="0062303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623037">
              <w:rPr>
                <w:sz w:val="22"/>
                <w:szCs w:val="22"/>
              </w:rPr>
              <w:t>3461,00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B7B5" w14:textId="0AE4EAEC" w:rsidR="00E0212B" w:rsidRPr="00777177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777177">
              <w:rPr>
                <w:sz w:val="22"/>
                <w:szCs w:val="22"/>
              </w:rPr>
              <w:t>19032,53</w:t>
            </w:r>
          </w:p>
        </w:tc>
      </w:tr>
      <w:tr w:rsidR="00E0212B" w:rsidRPr="00FC0735" w14:paraId="765D5D9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BB9" w14:textId="77777777" w:rsidR="00E0212B" w:rsidRPr="0007133D" w:rsidRDefault="00E0212B" w:rsidP="00AA6177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93B" w14:textId="77777777" w:rsidR="00E0212B" w:rsidRPr="00353528" w:rsidRDefault="00E0212B" w:rsidP="00AA6177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701465" w14:textId="77777777" w:rsidR="00E0212B" w:rsidRPr="00FC0735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91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FE3" w14:textId="072D3C3A" w:rsidR="00E0212B" w:rsidRPr="00C35BEC" w:rsidRDefault="000A052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C8F" w14:textId="1A33F28A" w:rsidR="00E0212B" w:rsidRPr="00C35BEC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3928,48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A0E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617" w14:textId="77777777" w:rsidR="00E0212B" w:rsidRPr="00C35BEC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0361" w14:textId="2A5ECE87" w:rsidR="00E0212B" w:rsidRPr="00A85B97" w:rsidRDefault="0077717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20189,</w:t>
            </w:r>
            <w:r w:rsidR="00E324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</w:tr>
      <w:tr w:rsidR="00B55B4F" w:rsidRPr="00FC0735" w14:paraId="4172DED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384" w14:textId="52F7E524" w:rsidR="00B55B4F" w:rsidRPr="0007133D" w:rsidRDefault="00B55B4F" w:rsidP="00B55B4F">
            <w:pPr>
              <w:jc w:val="center"/>
            </w:pPr>
            <w: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2168" w14:textId="3CE3B74C" w:rsidR="00B55B4F" w:rsidRPr="00FC130C" w:rsidRDefault="00B55B4F" w:rsidP="00B55B4F">
            <w:pPr>
              <w:contextualSpacing/>
            </w:pPr>
            <w:r w:rsidRPr="00B55B4F">
              <w:t>Проектные работы, государственная экспертиза проектной документации и результатов инженерных изысканий объекта капитального строительства: «Дом культуры, расположенный в р.п. Тайтурка Усольского района»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1868C" w14:textId="77777777" w:rsidR="00B55B4F" w:rsidRPr="00FC0735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4AF" w14:textId="6DEFAC17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56E2" w14:textId="057640B0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8DD" w14:textId="2BD68767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B2E" w14:textId="2B9141AF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B5D6" w14:textId="739B4B0D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8937" w14:textId="52811DCD" w:rsidR="00B55B4F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1189,00</w:t>
            </w:r>
          </w:p>
        </w:tc>
      </w:tr>
      <w:tr w:rsidR="00B55B4F" w:rsidRPr="00FC0735" w14:paraId="374CB33A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14" w14:textId="0B1E820E" w:rsidR="00B55B4F" w:rsidRPr="0007133D" w:rsidRDefault="00B55B4F" w:rsidP="00B55B4F">
            <w:pPr>
              <w:jc w:val="center"/>
            </w:pPr>
            <w:r>
              <w:t>1.4.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FC47" w14:textId="77777777" w:rsidR="00B55B4F" w:rsidRPr="00EC126A" w:rsidRDefault="00B55B4F" w:rsidP="00B55B4F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F0C1" w14:textId="77777777" w:rsidR="00B55B4F" w:rsidRPr="00FC0735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87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635F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F872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0B73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30B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5BEC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65CA" w14:textId="77777777" w:rsidR="00B55B4F" w:rsidRPr="00A85B97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85B97">
              <w:rPr>
                <w:sz w:val="22"/>
                <w:szCs w:val="22"/>
              </w:rPr>
              <w:t>24,69</w:t>
            </w:r>
          </w:p>
        </w:tc>
      </w:tr>
      <w:tr w:rsidR="00B55B4F" w:rsidRPr="00FC0735" w14:paraId="13033FEB" w14:textId="77777777" w:rsidTr="00B55B4F">
        <w:trPr>
          <w:trHeight w:val="62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E6E" w14:textId="2C6FFCBF" w:rsidR="00B55B4F" w:rsidRDefault="00B55B4F" w:rsidP="00B55B4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0AF1" w14:textId="77777777" w:rsidR="00B55B4F" w:rsidRPr="00EC126A" w:rsidRDefault="00B55B4F" w:rsidP="00B55B4F">
            <w:pPr>
              <w:contextualSpacing/>
            </w:pPr>
            <w:r w:rsidRPr="00EC126A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963E" w14:textId="77777777" w:rsidR="00B55B4F" w:rsidRPr="00FC0735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86F" w14:textId="4A29D868" w:rsidR="00B55B4F" w:rsidRPr="00A722AE" w:rsidRDefault="00E0447B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70FC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320A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6FD7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82" w14:textId="77777777" w:rsidR="00B55B4F" w:rsidRPr="00C35BEC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C35BEC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BC86" w14:textId="48B64DE6" w:rsidR="00B55B4F" w:rsidRPr="00A85B97" w:rsidRDefault="00E0447B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B55B4F" w:rsidRPr="00FC0735" w14:paraId="580FFFE8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8AC" w14:textId="354A5813" w:rsidR="00B55B4F" w:rsidRDefault="00B55B4F" w:rsidP="00B55B4F">
            <w:pPr>
              <w:jc w:val="center"/>
            </w:pPr>
            <w:r>
              <w:t>1.6.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786D" w14:textId="77777777" w:rsidR="00B55B4F" w:rsidRPr="00EC126A" w:rsidRDefault="00B55B4F" w:rsidP="00B55B4F">
            <w:pPr>
              <w:contextualSpacing/>
            </w:pPr>
            <w:r w:rsidRPr="00B8067B">
              <w:t>Софинансирование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6E0" w14:textId="77777777" w:rsidR="00B55B4F" w:rsidRPr="003846F1" w:rsidRDefault="00B55B4F" w:rsidP="00B55B4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0AC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E929" w14:textId="3E861D75" w:rsidR="00B55B4F" w:rsidRPr="00A722AE" w:rsidRDefault="00E0447B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9473" w14:textId="176E6A15" w:rsidR="00B55B4F" w:rsidRPr="00623037" w:rsidRDefault="00E0447B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CF5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5C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4E8" w14:textId="6793A250" w:rsidR="00B55B4F" w:rsidRPr="00A85B97" w:rsidRDefault="00E0447B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62,22</w:t>
            </w:r>
          </w:p>
        </w:tc>
      </w:tr>
      <w:tr w:rsidR="00681FDA" w:rsidRPr="00FC0735" w14:paraId="25B4B099" w14:textId="77777777" w:rsidTr="00AA6177">
        <w:trPr>
          <w:trHeight w:val="2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6AC" w14:textId="4D29B0C4" w:rsidR="00681FDA" w:rsidRDefault="00681FDA" w:rsidP="00681FDA">
            <w:pPr>
              <w:jc w:val="center"/>
            </w:pPr>
            <w:r>
              <w:t>1.7.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9CC" w14:textId="5CC98DF5" w:rsidR="00681FDA" w:rsidRPr="00B8067B" w:rsidRDefault="00681FDA" w:rsidP="00681FDA">
            <w:pPr>
              <w:contextualSpacing/>
            </w:pPr>
            <w:r w:rsidRPr="00681FDA">
              <w:t xml:space="preserve">Софинансирование субсидий из областного бюджета местным бюджетам в целяхсофинансирования расходных обязательств муниципальных  образований Иркутской области на реализацию мероприятий перечня проектов </w:t>
            </w:r>
            <w:r w:rsidRPr="00681FDA">
              <w:lastRenderedPageBreak/>
              <w:t>народных инициатив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60CE6B42" w14:textId="77777777" w:rsidR="00681FDA" w:rsidRPr="003846F1" w:rsidRDefault="00681FDA" w:rsidP="00681FDA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AD00" w14:textId="52583BE5" w:rsidR="00681FDA" w:rsidRPr="00A722AE" w:rsidRDefault="00681FDA" w:rsidP="00681FDA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F21" w14:textId="661E7AFD" w:rsidR="00681FDA" w:rsidRPr="00A722AE" w:rsidRDefault="00681FDA" w:rsidP="00681F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E90" w14:textId="3BB1D580" w:rsidR="00681FDA" w:rsidRPr="00623037" w:rsidRDefault="00E0447B" w:rsidP="00681F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8C1" w14:textId="5129598E" w:rsidR="00681FDA" w:rsidRPr="00A722AE" w:rsidRDefault="00681FDA" w:rsidP="00681FDA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321" w14:textId="3A5D7F58" w:rsidR="00681FDA" w:rsidRPr="00A722AE" w:rsidRDefault="00681FDA" w:rsidP="00681FDA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A99D" w14:textId="06BDC492" w:rsidR="00681FDA" w:rsidRPr="00A85B97" w:rsidRDefault="00E0447B" w:rsidP="00681F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</w:tr>
    </w:tbl>
    <w:bookmarkEnd w:id="1"/>
    <w:p w14:paraId="24E31D1D" w14:textId="75836843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Внести изменения в таблицу 4 к муниципальной программе «Развитие культуры и спортивной деятельности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Pr="00951EE7">
        <w:rPr>
          <w:sz w:val="28"/>
        </w:rPr>
        <w:t xml:space="preserve"> 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г.г.», 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2020-202</w:t>
      </w:r>
      <w:r w:rsidR="00E0212B">
        <w:rPr>
          <w:sz w:val="28"/>
        </w:rPr>
        <w:t>4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Pr="00951EE7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99"/>
        <w:gridCol w:w="1699"/>
        <w:gridCol w:w="1134"/>
        <w:gridCol w:w="715"/>
        <w:gridCol w:w="709"/>
        <w:gridCol w:w="707"/>
        <w:gridCol w:w="706"/>
        <w:gridCol w:w="724"/>
        <w:gridCol w:w="59"/>
        <w:gridCol w:w="12"/>
        <w:gridCol w:w="775"/>
      </w:tblGrid>
      <w:tr w:rsidR="00E0212B" w:rsidRPr="008C71D8" w14:paraId="3F66DE64" w14:textId="77777777" w:rsidTr="00AA6177">
        <w:trPr>
          <w:trHeight w:val="6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5CA9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9D0D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FDE0" w14:textId="77777777" w:rsidR="00E0212B" w:rsidRPr="002A0A87" w:rsidRDefault="00E0212B" w:rsidP="00AA6177">
            <w:pPr>
              <w:contextualSpacing/>
              <w:jc w:val="center"/>
              <w:rPr>
                <w:sz w:val="23"/>
                <w:szCs w:val="23"/>
              </w:rPr>
            </w:pPr>
            <w:r w:rsidRPr="002A0A87">
              <w:rPr>
                <w:sz w:val="23"/>
                <w:szCs w:val="23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417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407" w:type="dxa"/>
            <w:gridSpan w:val="8"/>
            <w:shd w:val="clear" w:color="auto" w:fill="auto"/>
          </w:tcPr>
          <w:p w14:paraId="2E52F3FC" w14:textId="77777777" w:rsidR="00E0212B" w:rsidRPr="008C71D8" w:rsidRDefault="00E0212B" w:rsidP="00AA6177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0212B" w:rsidRPr="008C71D8" w14:paraId="4F977F89" w14:textId="77777777" w:rsidTr="00AA6177">
        <w:trPr>
          <w:trHeight w:val="7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85FB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E59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950" w14:textId="77777777" w:rsidR="00E0212B" w:rsidRPr="008C71D8" w:rsidRDefault="00E0212B" w:rsidP="00AA6177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B01" w14:textId="77777777" w:rsidR="00E0212B" w:rsidRPr="008C71D8" w:rsidRDefault="00E0212B" w:rsidP="00AA6177">
            <w:pPr>
              <w:contextualSpacing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02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2020</w:t>
            </w:r>
          </w:p>
          <w:p w14:paraId="0B62B98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CA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2021 </w:t>
            </w:r>
          </w:p>
          <w:p w14:paraId="64D71ED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AF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2022</w:t>
            </w:r>
          </w:p>
          <w:p w14:paraId="285D1FF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4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3</w:t>
            </w:r>
          </w:p>
          <w:p w14:paraId="602EA32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6C3" w14:textId="77777777" w:rsidR="00E0212B" w:rsidRDefault="00E0212B" w:rsidP="00AA6177">
            <w:pPr>
              <w:contextualSpacing/>
              <w:jc w:val="center"/>
            </w:pPr>
          </w:p>
          <w:p w14:paraId="22EB858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202</w:t>
            </w:r>
            <w:r>
              <w:t>4</w:t>
            </w:r>
          </w:p>
          <w:p w14:paraId="406DB101" w14:textId="77777777" w:rsidR="00E0212B" w:rsidRDefault="00E0212B" w:rsidP="00AA6177">
            <w:r w:rsidRPr="008C71D8">
              <w:t>год</w:t>
            </w:r>
          </w:p>
          <w:p w14:paraId="4B2C58F7" w14:textId="77777777" w:rsidR="00E0212B" w:rsidRPr="008C71D8" w:rsidRDefault="00E0212B" w:rsidP="00AA6177">
            <w:pPr>
              <w:contextualSpacing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41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0212B" w:rsidRPr="008C71D8" w14:paraId="35B32DB6" w14:textId="77777777" w:rsidTr="00AA6177">
        <w:trPr>
          <w:trHeight w:val="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48D9B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D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A3D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761FA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666B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EA150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46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1E8B" w14:textId="77777777" w:rsidR="00E0212B" w:rsidRPr="008C71D8" w:rsidRDefault="00E0212B" w:rsidP="00AA6177">
            <w:pPr>
              <w:contextualSpacing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5CA9" w14:textId="77777777" w:rsidR="00E0212B" w:rsidRPr="008C71D8" w:rsidRDefault="00E0212B" w:rsidP="00AA6177">
            <w:pPr>
              <w:contextualSpacing/>
              <w:jc w:val="center"/>
            </w:pPr>
            <w:r>
              <w:t>9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B902" w14:textId="77777777" w:rsidR="00E0212B" w:rsidRPr="008C71D8" w:rsidRDefault="00E0212B" w:rsidP="00AA6177">
            <w:pPr>
              <w:contextualSpacing/>
              <w:jc w:val="center"/>
            </w:pPr>
            <w:r>
              <w:t>10</w:t>
            </w:r>
          </w:p>
        </w:tc>
      </w:tr>
      <w:tr w:rsidR="00E0212B" w:rsidRPr="00A722AE" w14:paraId="583B8577" w14:textId="77777777" w:rsidTr="00AA6177">
        <w:trPr>
          <w:trHeight w:val="1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A7F" w14:textId="77777777" w:rsidR="00E0212B" w:rsidRPr="002A0A87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9A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 xml:space="preserve">Развитие культуры и спортивной </w:t>
            </w:r>
            <w:r w:rsidRPr="002D52C3">
              <w:t>деятельности на территории Тайтурского городского поселения Усольского муниципального района Иркутской области на 2020-2023 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9156" w14:textId="77777777" w:rsidR="00E0212B" w:rsidRPr="008C71D8" w:rsidRDefault="00E0212B" w:rsidP="00AA6177">
            <w:pPr>
              <w:contextualSpacing/>
            </w:pPr>
            <w:r w:rsidRPr="008C71D8">
              <w:t>всего, в том числе:</w:t>
            </w:r>
          </w:p>
          <w:p w14:paraId="1BB6894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44BC4380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05766AE2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Директор</w:t>
            </w:r>
            <w:r w:rsidRPr="008C71D8">
              <w:t xml:space="preserve"> МКУК «Тайтурский КСК»</w:t>
            </w:r>
          </w:p>
          <w:p w14:paraId="2AEF0A5D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2F6D565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F87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B48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5C24" w14:textId="2D996A2B" w:rsidR="00E0212B" w:rsidRPr="00A722AE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A85B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3,11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9F87" w14:textId="70EC36E0" w:rsidR="00E0212B" w:rsidRPr="00A722AE" w:rsidRDefault="00681FDA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9853,78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EB4" w14:textId="77777777" w:rsidR="00E0212B" w:rsidRPr="00A722AE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5F02" w14:textId="1E215FFA" w:rsidR="00E0212B" w:rsidRPr="00A722AE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8B5F" w14:textId="083DFC62" w:rsidR="00E0212B" w:rsidRPr="00A722AE" w:rsidRDefault="00681FDA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43354,87</w:t>
            </w:r>
          </w:p>
        </w:tc>
      </w:tr>
      <w:tr w:rsidR="00E0212B" w:rsidRPr="00A722AE" w14:paraId="11A21CB6" w14:textId="77777777" w:rsidTr="00AA6177">
        <w:trPr>
          <w:trHeight w:val="2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0AC8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1B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0B7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F8E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932E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3576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7A9" w14:textId="538AFC07" w:rsidR="00E0212B" w:rsidRPr="00A722AE" w:rsidRDefault="00681FDA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EA6F2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FF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265" w14:textId="0CCB0444" w:rsidR="00E0212B" w:rsidRPr="00A722AE" w:rsidRDefault="00681FDA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2735,09</w:t>
            </w:r>
          </w:p>
        </w:tc>
      </w:tr>
      <w:tr w:rsidR="00E0212B" w:rsidRPr="00A722AE" w14:paraId="33EF9BCC" w14:textId="77777777" w:rsidTr="00AA6177">
        <w:trPr>
          <w:trHeight w:val="4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3AE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5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C2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B12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6149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09C27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F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350109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9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104ACAF1" w14:textId="77777777" w:rsidTr="00AA6177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165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02D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F45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ABC8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0DD2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F600" w14:textId="49A9A555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E38B5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7,01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2721" w14:textId="4C5AF21B" w:rsidR="00E0212B" w:rsidRPr="00621A93" w:rsidRDefault="000F71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8931,86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19E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7780,75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210" w14:textId="3CC2E798" w:rsidR="00E0212B" w:rsidRPr="00621A93" w:rsidRDefault="00A85B97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7710,75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6D95" w14:textId="46519CEA" w:rsidR="00E0212B" w:rsidRPr="00621A93" w:rsidRDefault="00681FDA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40619,78</w:t>
            </w:r>
          </w:p>
        </w:tc>
      </w:tr>
      <w:tr w:rsidR="00E0212B" w:rsidRPr="00A722AE" w14:paraId="6E95E056" w14:textId="77777777" w:rsidTr="00AA6177">
        <w:trPr>
          <w:trHeight w:val="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42E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C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930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1DCB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3028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4288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4E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07913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39D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D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1A1AEE5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C342A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D88B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8C71D8">
              <w:t xml:space="preserve">Обеспечение заработной платы сотрудникам и начисление </w:t>
            </w:r>
            <w:r w:rsidRPr="008C71D8">
              <w:lastRenderedPageBreak/>
              <w:t>на оплату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F5298F" w14:textId="77777777" w:rsidR="00E0212B" w:rsidRPr="008C71D8" w:rsidRDefault="00E0212B" w:rsidP="00AA6177">
            <w:pPr>
              <w:contextualSpacing/>
            </w:pPr>
            <w:r w:rsidRPr="008C71D8">
              <w:lastRenderedPageBreak/>
              <w:t>всего, в том числе:</w:t>
            </w:r>
          </w:p>
          <w:p w14:paraId="49481D5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</w:t>
            </w:r>
            <w:r w:rsidRPr="002D52C3">
              <w:lastRenderedPageBreak/>
              <w:t xml:space="preserve">программы </w:t>
            </w:r>
            <w:r w:rsidRPr="002D52C3">
              <w:rPr>
                <w:rFonts w:cs="Arial"/>
              </w:rPr>
              <w:t xml:space="preserve">Администрация </w:t>
            </w:r>
            <w:r w:rsidRPr="002D52C3">
              <w:t>Тайтурского городского поселения Усольского муниципального района Иркутской области</w:t>
            </w:r>
          </w:p>
          <w:p w14:paraId="6E9AEDB1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2D52C3">
              <w:t>Соисполнитель</w:t>
            </w:r>
          </w:p>
          <w:p w14:paraId="489DA400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14:paraId="62A961D9" w14:textId="77777777" w:rsidR="00E0212B" w:rsidRPr="008C71D8" w:rsidRDefault="00E0212B" w:rsidP="00AA6177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14:paraId="171BB779" w14:textId="77777777" w:rsidR="00E0212B" w:rsidRPr="008C71D8" w:rsidRDefault="00E0212B" w:rsidP="00AA6177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72E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385C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1E131" w14:textId="7E737E6C" w:rsidR="00E0212B" w:rsidRPr="00621A93" w:rsidRDefault="00A02E07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B805" w14:textId="24D690B6" w:rsidR="00E0212B" w:rsidRPr="00621A93" w:rsidRDefault="00E3240D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987" w14:textId="77777777" w:rsidR="00E0212B" w:rsidRPr="00621A93" w:rsidRDefault="00E0212B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C5A" w14:textId="3EA48039" w:rsidR="00E0212B" w:rsidRPr="00621A93" w:rsidRDefault="000E38B5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95B" w14:textId="7CF70289" w:rsidR="00E0212B" w:rsidRPr="00621A93" w:rsidRDefault="00E3240D" w:rsidP="00AA6177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19032,53</w:t>
            </w:r>
          </w:p>
        </w:tc>
      </w:tr>
      <w:tr w:rsidR="00E0212B" w:rsidRPr="00A722AE" w14:paraId="4B6C0D4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F645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BBE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D77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E96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E963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6C9B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E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8551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64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29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543C0A20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5C0B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E4216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9FC2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D9C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E84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DE1F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EB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61236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92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D2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40D" w:rsidRPr="00621A93" w14:paraId="1B984F5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D569A" w14:textId="77777777" w:rsidR="00E3240D" w:rsidRPr="002A0A87" w:rsidRDefault="00E3240D" w:rsidP="00E3240D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17C6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D1239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F5" w14:textId="77777777" w:rsidR="00E3240D" w:rsidRPr="008C71D8" w:rsidRDefault="00E3240D" w:rsidP="00E3240D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5841" w14:textId="6EB8C2A1" w:rsidR="00E3240D" w:rsidRPr="00A722AE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BB72A" w14:textId="0B9D8D6F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4182,57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59" w14:textId="7063D57B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CE0" w14:textId="7BEA7C25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1E38" w14:textId="1CE69561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A2C" w14:textId="19D56691" w:rsidR="00E3240D" w:rsidRPr="00621A93" w:rsidRDefault="00E3240D" w:rsidP="00E3240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19032,53</w:t>
            </w:r>
          </w:p>
        </w:tc>
      </w:tr>
      <w:tr w:rsidR="00E0212B" w:rsidRPr="00A722AE" w14:paraId="78A2A56A" w14:textId="77777777" w:rsidTr="00AA6177">
        <w:trPr>
          <w:trHeight w:val="208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1F1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31A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EA8F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D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D4F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09E9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35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6A84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E2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425AC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621A93" w14:paraId="4B4EC6E3" w14:textId="77777777" w:rsidTr="00AA6177">
        <w:trPr>
          <w:trHeight w:val="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0DB22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35223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2D7B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03196604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06B4A39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F0B2AFA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A7C811E" w14:textId="77777777" w:rsidR="00E0212B" w:rsidRPr="002D52C3" w:rsidRDefault="00E0212B" w:rsidP="00AA6177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57253D1" w14:textId="77777777" w:rsidR="00E0212B" w:rsidRPr="002D52C3" w:rsidRDefault="00E0212B" w:rsidP="00AA6177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8172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CA7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3AE64" w14:textId="14C6B22F" w:rsidR="00E0212B" w:rsidRPr="00621A93" w:rsidRDefault="004B5A04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B88" w14:textId="33362976" w:rsidR="00E0212B" w:rsidRPr="00621A93" w:rsidRDefault="00E3240D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C02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05E9" w14:textId="77777777" w:rsidR="00E0212B" w:rsidRPr="00621A93" w:rsidRDefault="00E0212B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36E" w14:textId="21075FBC" w:rsidR="00E0212B" w:rsidRPr="00621A93" w:rsidRDefault="00E3240D" w:rsidP="00AA61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20189,51</w:t>
            </w:r>
          </w:p>
        </w:tc>
      </w:tr>
      <w:tr w:rsidR="00E0212B" w:rsidRPr="00A722AE" w14:paraId="42CEF07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0C796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8627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87D01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C7F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F3BD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8BE0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25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2D60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45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40F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212B" w:rsidRPr="00A722AE" w14:paraId="4AFDFE5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C1073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FD1FC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791F4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1C93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1290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4EC0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C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A2C3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8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C3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240D" w:rsidRPr="00621A93" w14:paraId="3142830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133AE8" w14:textId="77777777" w:rsidR="00E3240D" w:rsidRPr="002A0A87" w:rsidRDefault="00E3240D" w:rsidP="00E3240D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8DF4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DA1E8" w14:textId="77777777" w:rsidR="00E3240D" w:rsidRPr="008C71D8" w:rsidRDefault="00E3240D" w:rsidP="00E3240D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A13" w14:textId="77777777" w:rsidR="00E3240D" w:rsidRPr="008C71D8" w:rsidRDefault="00E3240D" w:rsidP="00E3240D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07BF" w14:textId="252A810A" w:rsidR="00E3240D" w:rsidRPr="00A722AE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7F0BF" w14:textId="59EC0DE5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3715,02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985D" w14:textId="0EC6D57A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3928,48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24D8" w14:textId="6168749F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2C04" w14:textId="1044362B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4244,75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5C1C" w14:textId="36004FF5" w:rsidR="00E3240D" w:rsidRPr="00621A93" w:rsidRDefault="00E3240D" w:rsidP="00E3240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20189,51</w:t>
            </w:r>
          </w:p>
        </w:tc>
      </w:tr>
      <w:tr w:rsidR="00E0212B" w:rsidRPr="00A722AE" w14:paraId="159D167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69C0" w14:textId="77777777" w:rsidR="00E0212B" w:rsidRPr="002A0A87" w:rsidRDefault="00E0212B" w:rsidP="00AA6177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CC29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F978" w14:textId="77777777" w:rsidR="00E0212B" w:rsidRPr="008C71D8" w:rsidRDefault="00E0212B" w:rsidP="00AA6177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2964" w14:textId="77777777" w:rsidR="00E0212B" w:rsidRPr="008C71D8" w:rsidRDefault="00E0212B" w:rsidP="00AA6177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9BA88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5C364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C9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BFD1C1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18DEB31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C0E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6B66063B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AC5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DE642CA" w14:textId="77777777" w:rsidR="00E0212B" w:rsidRPr="00A722AE" w:rsidRDefault="00E0212B" w:rsidP="00AA6177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672578CC" w14:textId="77777777" w:rsidTr="00CE6606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ACFC0" w14:textId="408E8AAB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0FF18" w14:textId="3E471091" w:rsidR="00B55B4F" w:rsidRPr="008C71D8" w:rsidRDefault="00B55B4F" w:rsidP="00B55B4F">
            <w:pPr>
              <w:contextualSpacing/>
              <w:rPr>
                <w:highlight w:val="yellow"/>
              </w:rPr>
            </w:pPr>
            <w:r w:rsidRPr="00B55B4F">
              <w:t xml:space="preserve">Проектные работы, государственная экспертиза </w:t>
            </w:r>
            <w:r w:rsidRPr="00B55B4F">
              <w:lastRenderedPageBreak/>
              <w:t>проектной документации и результатов инженерных изысканий объекта капитального строительства: «Дом культуры, расположенный в р.п. Тайтурка Усольского района»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3F18FA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26ADD64F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</w:t>
            </w:r>
            <w:r w:rsidRPr="002D52C3">
              <w:rPr>
                <w:sz w:val="23"/>
                <w:szCs w:val="23"/>
              </w:rPr>
              <w:lastRenderedPageBreak/>
              <w:t xml:space="preserve">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760363F9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7B1F3F0A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78C25EF0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52772FC8" w14:textId="53C10437" w:rsidR="00B55B4F" w:rsidRPr="008C71D8" w:rsidRDefault="00B55B4F" w:rsidP="00B55B4F">
            <w:pPr>
              <w:contextualSpacing/>
              <w:rPr>
                <w:highlight w:val="yellow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35B" w14:textId="2ECB8288" w:rsidR="00B55B4F" w:rsidRPr="008C71D8" w:rsidRDefault="00B55B4F" w:rsidP="00B55B4F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4D2E3" w14:textId="7B17DC6B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B065C" w14:textId="2DCAC21B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498" w14:textId="488E3279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7B9" w14:textId="2A98920E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E924" w14:textId="2AB7666D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81E" w14:textId="43EACB1A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</w:tr>
      <w:tr w:rsidR="00B55B4F" w:rsidRPr="00A722AE" w14:paraId="66975267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7D615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EAF4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E47EB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B78" w14:textId="3030B13E" w:rsidR="00B55B4F" w:rsidRPr="008C71D8" w:rsidRDefault="00B55B4F" w:rsidP="00B55B4F">
            <w:pPr>
              <w:contextualSpacing/>
              <w:jc w:val="center"/>
            </w:pPr>
            <w:r w:rsidRPr="008C71D8">
              <w:t xml:space="preserve">областной бюджет </w:t>
            </w:r>
            <w:r w:rsidRPr="008C71D8">
              <w:lastRenderedPageBreak/>
              <w:t>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9ADC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D8F0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00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FB2C9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4D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AFD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E5E1575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DB9C1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E020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2229D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598" w14:textId="570C7482" w:rsidR="00B55B4F" w:rsidRPr="008C71D8" w:rsidRDefault="00B55B4F" w:rsidP="00B55B4F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B99C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72D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E86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412C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D0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C3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546EDD68" w14:textId="77777777" w:rsidTr="00CE6606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7D413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F8F54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A6CB8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B91" w14:textId="13DE8907" w:rsidR="00B55B4F" w:rsidRPr="008C71D8" w:rsidRDefault="00B55B4F" w:rsidP="00B55B4F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D72BC" w14:textId="3532AF36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4D99" w14:textId="4F2226CE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C01" w14:textId="2872F551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FC1" w14:textId="10D176EF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6CE" w14:textId="15AF89EF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1B3D" w14:textId="093033A5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1189,00</w:t>
            </w:r>
          </w:p>
        </w:tc>
      </w:tr>
      <w:tr w:rsidR="00B55B4F" w:rsidRPr="00A722AE" w14:paraId="352F2B4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D73C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CF6C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325AC" w14:textId="77777777" w:rsidR="00B55B4F" w:rsidRPr="008C71D8" w:rsidRDefault="00B55B4F" w:rsidP="00B55B4F">
            <w:pPr>
              <w:contextualSpacing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D3F" w14:textId="58173B92" w:rsidR="00B55B4F" w:rsidRPr="008C71D8" w:rsidRDefault="00B55B4F" w:rsidP="00B55B4F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8117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3935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3E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532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C52619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F0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5F75FEE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48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  <w:p w14:paraId="4CC1784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5B19E4E1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3162A" w14:textId="103B9A8D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21AC" w14:textId="77777777" w:rsidR="00B55B4F" w:rsidRPr="00E06744" w:rsidRDefault="00B55B4F" w:rsidP="00B55B4F">
            <w:pPr>
              <w:contextualSpacing/>
            </w:pPr>
            <w:r w:rsidRPr="00E06744">
              <w:t>Уплата налогов, сборов и иных платежей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E6AA35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11CB49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65487F62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294BC8D7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B64ABB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401C2328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9EA9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C66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A329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9E6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36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EC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83C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B55B4F" w:rsidRPr="00A722AE" w14:paraId="4DC2CB31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E78D6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6F34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DFF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B9A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BFE5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9D9F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B6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13C7C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8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41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18F427A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0026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9A7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73101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8C7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1E60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3265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922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CAA2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1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E2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266169E8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FE69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F5E8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FB779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E8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CDA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11B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6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356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C2E8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21A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21A93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F5F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24,69</w:t>
            </w:r>
          </w:p>
        </w:tc>
      </w:tr>
      <w:tr w:rsidR="00B55B4F" w:rsidRPr="00A722AE" w14:paraId="72800552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C213" w14:textId="77777777" w:rsidR="00B55B4F" w:rsidRPr="002A0A87" w:rsidRDefault="00B55B4F" w:rsidP="00B55B4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0FBE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AD8B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75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C52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EB07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2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05914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A44E0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4393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40DB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55B4F" w:rsidRPr="00621A93" w14:paraId="4F67EB94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90CFB" w14:textId="21E8ECE2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CC21" w14:textId="77777777" w:rsidR="00B55B4F" w:rsidRPr="00E06744" w:rsidRDefault="00B55B4F" w:rsidP="00B55B4F">
            <w:pPr>
              <w:contextualSpacing/>
            </w:pPr>
            <w:r w:rsidRPr="00E06744">
              <w:t xml:space="preserve">Софинансирование субсидий из областного бюджета местным </w:t>
            </w:r>
            <w:r w:rsidRPr="00E06744">
              <w:lastRenderedPageBreak/>
              <w:t>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AEAC0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379C9CA5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>Администраци</w:t>
            </w:r>
            <w:r w:rsidRPr="002D52C3">
              <w:rPr>
                <w:rFonts w:cs="Arial"/>
                <w:sz w:val="23"/>
                <w:szCs w:val="23"/>
              </w:rPr>
              <w:lastRenderedPageBreak/>
              <w:t xml:space="preserve">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0E323811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379D9AA6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3442AE2B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7D20759E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1F9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2F5C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1039,02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72D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8DBC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2C07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5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C3B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1109,02</w:t>
            </w:r>
          </w:p>
        </w:tc>
      </w:tr>
      <w:tr w:rsidR="00B55B4F" w:rsidRPr="00621A93" w14:paraId="0571278D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6840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5723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A52C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917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2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997,40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8671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80C7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496E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D37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8D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997,40</w:t>
            </w:r>
          </w:p>
        </w:tc>
      </w:tr>
      <w:tr w:rsidR="00B55B4F" w:rsidRPr="00A722AE" w14:paraId="36D9962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F5BB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F8E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273F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721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</w:t>
            </w:r>
            <w:r w:rsidRPr="00E06744">
              <w:lastRenderedPageBreak/>
              <w:t>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C30C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75F2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C2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68D5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8E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C0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621A93" w14:paraId="6D8B5A09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335CE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0A88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F66D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02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A179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41,62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73DA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4452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443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93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A34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5" w14:textId="77777777" w:rsidR="00B55B4F" w:rsidRPr="00621A93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111,62</w:t>
            </w:r>
          </w:p>
        </w:tc>
      </w:tr>
      <w:tr w:rsidR="00B55B4F" w:rsidRPr="00A722AE" w14:paraId="6316E5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09FA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754B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97DE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2CC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D84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70D4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6E2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A8B30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BE8CC7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B30C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2D1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55B4F" w:rsidRPr="00A722AE" w14:paraId="2B261D73" w14:textId="77777777" w:rsidTr="00AA6177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36B9" w14:textId="0F940E39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F4CE" w14:textId="77777777" w:rsidR="00B55B4F" w:rsidRPr="00E06744" w:rsidRDefault="00B55B4F" w:rsidP="00B55B4F">
            <w:pPr>
              <w:contextualSpacing/>
            </w:pPr>
            <w:r w:rsidRPr="00E06744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5303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всего, в том числе: Ответственный</w:t>
            </w:r>
          </w:p>
          <w:p w14:paraId="206B66AB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34E7A06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04AC1219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583EFB5C" w14:textId="77777777" w:rsidR="00B55B4F" w:rsidRPr="002D52C3" w:rsidRDefault="00B55B4F" w:rsidP="00B55B4F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033DCDB2" w14:textId="77777777" w:rsidR="00B55B4F" w:rsidRPr="002D52C3" w:rsidRDefault="00B55B4F" w:rsidP="00B55B4F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CDE6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DF2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A99E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860,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32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5F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FB5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537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1552,62</w:t>
            </w:r>
          </w:p>
        </w:tc>
      </w:tr>
      <w:tr w:rsidR="00B55B4F" w:rsidRPr="00A722AE" w14:paraId="0625E0BE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80DE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0B86A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F866A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40F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областной 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3CC1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9639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826,10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FE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0CA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0BFD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C6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1490,40</w:t>
            </w:r>
          </w:p>
        </w:tc>
      </w:tr>
      <w:tr w:rsidR="00B55B4F" w:rsidRPr="00A722AE" w14:paraId="7C263454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9184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7383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141F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8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8565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58686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5A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F7E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45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8B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5B4F" w:rsidRPr="00A722AE" w14:paraId="3FB6447F" w14:textId="77777777" w:rsidTr="00AA6177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7CBD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8532D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BAA22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A74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DE4A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6E8F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E33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3BC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8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DCF4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62,22</w:t>
            </w:r>
          </w:p>
        </w:tc>
      </w:tr>
      <w:tr w:rsidR="00B55B4F" w:rsidRPr="00A722AE" w14:paraId="28149794" w14:textId="77777777" w:rsidTr="00681FDA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E9D65" w14:textId="77777777" w:rsidR="00B55B4F" w:rsidRPr="002A0A87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FCB1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D356" w14:textId="77777777" w:rsidR="00B55B4F" w:rsidRPr="00E06744" w:rsidRDefault="00B55B4F" w:rsidP="00B55B4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D8E" w14:textId="77777777" w:rsidR="00B55B4F" w:rsidRPr="00E06744" w:rsidRDefault="00B55B4F" w:rsidP="00B55B4F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679F6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B251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D7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6D080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6C99BC01" w14:textId="77777777" w:rsidR="00B55B4F" w:rsidRPr="00A722AE" w:rsidRDefault="00B55B4F" w:rsidP="00B55B4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55CB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815" w14:textId="77777777" w:rsidR="00B55B4F" w:rsidRPr="00A722AE" w:rsidRDefault="00B55B4F" w:rsidP="00B55B4F">
            <w:pPr>
              <w:contextualSpacing/>
              <w:rPr>
                <w:sz w:val="22"/>
                <w:szCs w:val="22"/>
              </w:rPr>
            </w:pPr>
          </w:p>
        </w:tc>
      </w:tr>
      <w:tr w:rsidR="00B21F8D" w:rsidRPr="00A722AE" w14:paraId="72ABE9D6" w14:textId="77777777" w:rsidTr="00D91115">
        <w:trPr>
          <w:trHeight w:val="24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3609" w14:textId="32AAA3EB" w:rsidR="00B21F8D" w:rsidRPr="002A0A87" w:rsidRDefault="00B21F8D" w:rsidP="00B21F8D">
            <w:pPr>
              <w:contextualSpacing/>
              <w:rPr>
                <w:sz w:val="22"/>
                <w:szCs w:val="22"/>
              </w:rPr>
            </w:pPr>
            <w:r w:rsidRPr="002A0A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2A0A87">
              <w:rPr>
                <w:sz w:val="22"/>
                <w:szCs w:val="22"/>
              </w:rPr>
              <w:t>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CB44" w14:textId="3FAF4602" w:rsidR="00B21F8D" w:rsidRPr="00E06744" w:rsidRDefault="00B21F8D" w:rsidP="00B21F8D">
            <w:pPr>
              <w:contextualSpacing/>
            </w:pPr>
            <w:r w:rsidRPr="00681FDA">
              <w:t xml:space="preserve">Софинансирование субсидий из </w:t>
            </w:r>
            <w:r w:rsidRPr="00681FDA">
              <w:lastRenderedPageBreak/>
              <w:t>областного бюджета местным бюджетам в целяхсофинансирования расходных обязательств муниципальных  образований Иркутской области на реализацию мероприятий перечня проектов народных инициатив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8279F" w14:textId="77777777" w:rsidR="00B21F8D" w:rsidRPr="002D52C3" w:rsidRDefault="00B21F8D" w:rsidP="00B21F8D">
            <w:pPr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>всего, в том числе: Ответственный</w:t>
            </w:r>
          </w:p>
          <w:p w14:paraId="4FC4F406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lastRenderedPageBreak/>
              <w:t xml:space="preserve">исполнитель программы </w:t>
            </w:r>
            <w:r w:rsidRPr="002D52C3">
              <w:rPr>
                <w:rFonts w:cs="Arial"/>
                <w:sz w:val="23"/>
                <w:szCs w:val="23"/>
              </w:rPr>
              <w:t xml:space="preserve">Администрация </w:t>
            </w:r>
            <w:r w:rsidRPr="002D52C3">
              <w:rPr>
                <w:sz w:val="23"/>
                <w:szCs w:val="23"/>
              </w:rPr>
              <w:t>Тайтурского городского поселения Усольского муниципального района Иркутской области</w:t>
            </w:r>
          </w:p>
          <w:p w14:paraId="51D26E5C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Соисполнитель</w:t>
            </w:r>
          </w:p>
          <w:p w14:paraId="10E093A5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  <w:p w14:paraId="128CDAB7" w14:textId="77777777" w:rsidR="00B21F8D" w:rsidRPr="002D52C3" w:rsidRDefault="00B21F8D" w:rsidP="00B21F8D">
            <w:pPr>
              <w:tabs>
                <w:tab w:val="center" w:pos="4153"/>
                <w:tab w:val="right" w:pos="8306"/>
              </w:tabs>
              <w:contextualSpacing/>
              <w:rPr>
                <w:sz w:val="23"/>
                <w:szCs w:val="23"/>
              </w:rPr>
            </w:pPr>
            <w:r w:rsidRPr="002D52C3">
              <w:rPr>
                <w:sz w:val="23"/>
                <w:szCs w:val="23"/>
              </w:rPr>
              <w:t>Участник</w:t>
            </w:r>
          </w:p>
          <w:p w14:paraId="3998BAEF" w14:textId="40AF53AE" w:rsidR="00B21F8D" w:rsidRPr="00E06744" w:rsidRDefault="00B21F8D" w:rsidP="00B21F8D">
            <w:pPr>
              <w:contextualSpacing/>
            </w:pPr>
            <w:r w:rsidRPr="002D52C3">
              <w:rPr>
                <w:sz w:val="23"/>
                <w:szCs w:val="23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2463" w14:textId="212A12B4" w:rsidR="00B21F8D" w:rsidRPr="00E06744" w:rsidRDefault="00B21F8D" w:rsidP="00B21F8D">
            <w:pPr>
              <w:contextualSpacing/>
              <w:jc w:val="center"/>
            </w:pPr>
            <w:r w:rsidRPr="00E06744"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8C154" w14:textId="661C4AB8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ABC6" w14:textId="1137900D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B94D" w14:textId="4DB4891D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7E2" w14:textId="6A90C3AB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277" w14:textId="4EAF5CB9" w:rsidR="00B21F8D" w:rsidRPr="00A722AE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9CE6" w14:textId="7382B3C0" w:rsidR="00B21F8D" w:rsidRPr="00A722AE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257,52</w:t>
            </w:r>
          </w:p>
        </w:tc>
      </w:tr>
      <w:tr w:rsidR="00B21F8D" w:rsidRPr="00A722AE" w14:paraId="2AE09C46" w14:textId="77777777" w:rsidTr="00FE6AB6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6194" w14:textId="77777777" w:rsidR="00B21F8D" w:rsidRPr="002A0A87" w:rsidRDefault="00B21F8D" w:rsidP="00B21F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6366" w14:textId="77777777" w:rsidR="00B21F8D" w:rsidRPr="00E06744" w:rsidRDefault="00B21F8D" w:rsidP="00B21F8D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32AFB" w14:textId="77777777" w:rsidR="00B21F8D" w:rsidRPr="002D52C3" w:rsidRDefault="00B21F8D" w:rsidP="00B21F8D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A73" w14:textId="05D7F3B0" w:rsidR="00B21F8D" w:rsidRPr="00E06744" w:rsidRDefault="00B21F8D" w:rsidP="00B21F8D">
            <w:pPr>
              <w:contextualSpacing/>
              <w:jc w:val="center"/>
            </w:pPr>
            <w:r w:rsidRPr="00E06744">
              <w:t xml:space="preserve">областной </w:t>
            </w:r>
            <w:r w:rsidRPr="00E06744">
              <w:lastRenderedPageBreak/>
              <w:t>бюджет (ОБ)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219F" w14:textId="31305B83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47D32" w14:textId="7E8378F1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5FE" w14:textId="05CA7E0A" w:rsidR="00B21F8D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80C" w14:textId="18037D78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5BC" w14:textId="381AAF56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BAD0" w14:textId="47BB5C5F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247,19</w:t>
            </w:r>
          </w:p>
        </w:tc>
      </w:tr>
      <w:tr w:rsidR="00B21F8D" w:rsidRPr="00A722AE" w14:paraId="36E5484D" w14:textId="77777777" w:rsidTr="00B21F8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4DA07" w14:textId="77777777" w:rsidR="00B21F8D" w:rsidRPr="002A0A87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19CE" w14:textId="77777777" w:rsidR="00B21F8D" w:rsidRPr="00E06744" w:rsidRDefault="00B21F8D" w:rsidP="00681FDA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3D6D0" w14:textId="77777777" w:rsidR="00B21F8D" w:rsidRPr="002D52C3" w:rsidRDefault="00B21F8D" w:rsidP="00681FDA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E7BE" w14:textId="151371F7" w:rsidR="00B21F8D" w:rsidRPr="00E06744" w:rsidRDefault="00B21F8D" w:rsidP="00681FDA">
            <w:pPr>
              <w:contextualSpacing/>
              <w:jc w:val="center"/>
            </w:pPr>
            <w:r w:rsidRPr="00E06744">
              <w:t>средства, планируемые к привлечению из федерального бюджета (ФБ)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B395D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4A0B8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71A" w14:textId="77777777" w:rsidR="00B21F8D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840C7E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4C3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89E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</w:tr>
      <w:tr w:rsidR="00B21F8D" w:rsidRPr="00A722AE" w14:paraId="56171168" w14:textId="77777777" w:rsidTr="00B21F8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B91D" w14:textId="77777777" w:rsidR="00B21F8D" w:rsidRPr="002A0A87" w:rsidRDefault="00B21F8D" w:rsidP="00B21F8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92C3" w14:textId="77777777" w:rsidR="00B21F8D" w:rsidRPr="00E06744" w:rsidRDefault="00B21F8D" w:rsidP="00B21F8D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6F4D2" w14:textId="77777777" w:rsidR="00B21F8D" w:rsidRPr="002D52C3" w:rsidRDefault="00B21F8D" w:rsidP="00B21F8D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5AF" w14:textId="4E03B8B8" w:rsidR="00B21F8D" w:rsidRPr="00E06744" w:rsidRDefault="00B21F8D" w:rsidP="00B21F8D">
            <w:pPr>
              <w:contextualSpacing/>
              <w:jc w:val="center"/>
            </w:pPr>
            <w:r w:rsidRPr="00E06744">
              <w:t>местный бюджет (МБ)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79AA" w14:textId="323AE720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C0F20" w14:textId="53CD428A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A72" w14:textId="28CECECA" w:rsidR="00B21F8D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FDD" w14:textId="62949197" w:rsidR="00B21F8D" w:rsidRPr="00A722AE" w:rsidRDefault="00B21F8D" w:rsidP="00B21F8D">
            <w:pPr>
              <w:contextualSpacing/>
              <w:jc w:val="center"/>
              <w:rPr>
                <w:sz w:val="22"/>
                <w:szCs w:val="22"/>
              </w:rPr>
            </w:pPr>
            <w:r w:rsidRPr="00A722AE">
              <w:rPr>
                <w:sz w:val="22"/>
                <w:szCs w:val="22"/>
              </w:rPr>
              <w:t>0,00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E312" w14:textId="0462F518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E97" w14:textId="50B7A908" w:rsidR="00B21F8D" w:rsidRDefault="00B21F8D" w:rsidP="00B21F8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10,33</w:t>
            </w:r>
          </w:p>
        </w:tc>
      </w:tr>
      <w:tr w:rsidR="00B21F8D" w:rsidRPr="00A722AE" w14:paraId="0623FD4F" w14:textId="77777777" w:rsidTr="00B21F8D">
        <w:trPr>
          <w:trHeight w:val="2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41EF" w14:textId="77777777" w:rsidR="00B21F8D" w:rsidRPr="002A0A87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4BDC" w14:textId="77777777" w:rsidR="00B21F8D" w:rsidRPr="00E06744" w:rsidRDefault="00B21F8D" w:rsidP="00681FDA">
            <w:pPr>
              <w:contextualSpacing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0F31" w14:textId="77777777" w:rsidR="00B21F8D" w:rsidRPr="002D52C3" w:rsidRDefault="00B21F8D" w:rsidP="00681FDA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D3A" w14:textId="2DB985E9" w:rsidR="00B21F8D" w:rsidRPr="00E06744" w:rsidRDefault="00B21F8D" w:rsidP="00681FDA">
            <w:pPr>
              <w:contextualSpacing/>
              <w:jc w:val="center"/>
            </w:pPr>
            <w:r w:rsidRPr="00E06744">
              <w:t>иные источники (ИИ)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5FD47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25327" w14:textId="77777777" w:rsidR="00B21F8D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826" w14:textId="77777777" w:rsidR="00B21F8D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52F6B0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9073080" w14:textId="77777777" w:rsidR="00B21F8D" w:rsidRPr="00A722AE" w:rsidRDefault="00B21F8D" w:rsidP="00681FD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580C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8B05" w14:textId="77777777" w:rsidR="00B21F8D" w:rsidRDefault="00B21F8D" w:rsidP="00681FDA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399F82D8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p w14:paraId="6ABD8E04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4FE2A31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B21F8D">
        <w:trPr>
          <w:trHeight w:val="3360"/>
        </w:trPr>
        <w:tc>
          <w:tcPr>
            <w:tcW w:w="4927" w:type="dxa"/>
          </w:tcPr>
          <w:p w14:paraId="7F65426D" w14:textId="4D024F8A" w:rsidR="007D7629" w:rsidRDefault="006E1124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7597F4C0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34338F23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48924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B2F8BA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F66035" w14:textId="77777777" w:rsidR="000F7197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562E8" w14:textId="45B11819" w:rsidR="000F7197" w:rsidRPr="003764F1" w:rsidRDefault="000F7197" w:rsidP="007A0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B00538B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A78897B" w:rsidR="007D7629" w:rsidRPr="003764F1" w:rsidRDefault="006E1124" w:rsidP="007A05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2E9D3190" w14:textId="77777777" w:rsidR="00B21F8D" w:rsidRDefault="00B21F8D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1D2584" w14:textId="77777777" w:rsidR="00B21F8D" w:rsidRDefault="00B21F8D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6E49B7CD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Е.В. Клыш</w:t>
      </w:r>
      <w:permEnd w:id="1725312745"/>
    </w:p>
    <w:p w14:paraId="76ABC6FF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8CE7" w14:textId="77777777" w:rsidR="0008689E" w:rsidRDefault="0008689E">
      <w:r>
        <w:separator/>
      </w:r>
    </w:p>
  </w:endnote>
  <w:endnote w:type="continuationSeparator" w:id="0">
    <w:p w14:paraId="764BC8B4" w14:textId="77777777" w:rsidR="0008689E" w:rsidRDefault="000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F94F" w14:textId="77777777" w:rsidR="0008689E" w:rsidRDefault="0008689E">
      <w:r>
        <w:separator/>
      </w:r>
    </w:p>
  </w:footnote>
  <w:footnote w:type="continuationSeparator" w:id="0">
    <w:p w14:paraId="61FC160C" w14:textId="77777777" w:rsidR="0008689E" w:rsidRDefault="00086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372B86E7" w:rsidR="00820E2E" w:rsidRDefault="006A181E">
        <w:pPr>
          <w:pStyle w:val="a9"/>
          <w:jc w:val="center"/>
        </w:pPr>
        <w:r>
          <w:fldChar w:fldCharType="begin"/>
        </w:r>
        <w:r w:rsidR="00653F11">
          <w:instrText xml:space="preserve"> PAGE   \* MERGEFORMAT </w:instrText>
        </w:r>
        <w:r>
          <w:fldChar w:fldCharType="separate"/>
        </w:r>
        <w:r w:rsidR="00B21F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7ED73B" w14:textId="77777777" w:rsidR="00820E2E" w:rsidRDefault="00820E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8454467">
    <w:abstractNumId w:val="15"/>
  </w:num>
  <w:num w:numId="2" w16cid:durableId="1492257099">
    <w:abstractNumId w:val="9"/>
  </w:num>
  <w:num w:numId="3" w16cid:durableId="1272322234">
    <w:abstractNumId w:val="26"/>
  </w:num>
  <w:num w:numId="4" w16cid:durableId="418335772">
    <w:abstractNumId w:val="27"/>
  </w:num>
  <w:num w:numId="5" w16cid:durableId="803348638">
    <w:abstractNumId w:val="7"/>
  </w:num>
  <w:num w:numId="6" w16cid:durableId="486021031">
    <w:abstractNumId w:val="1"/>
  </w:num>
  <w:num w:numId="7" w16cid:durableId="1355182187">
    <w:abstractNumId w:val="2"/>
  </w:num>
  <w:num w:numId="8" w16cid:durableId="1103188488">
    <w:abstractNumId w:val="20"/>
  </w:num>
  <w:num w:numId="9" w16cid:durableId="665329747">
    <w:abstractNumId w:val="6"/>
  </w:num>
  <w:num w:numId="10" w16cid:durableId="1371028623">
    <w:abstractNumId w:val="0"/>
  </w:num>
  <w:num w:numId="11" w16cid:durableId="1146358234">
    <w:abstractNumId w:val="11"/>
  </w:num>
  <w:num w:numId="12" w16cid:durableId="2073697529">
    <w:abstractNumId w:val="8"/>
  </w:num>
  <w:num w:numId="13" w16cid:durableId="2006012924">
    <w:abstractNumId w:val="10"/>
  </w:num>
  <w:num w:numId="14" w16cid:durableId="477305218">
    <w:abstractNumId w:val="16"/>
  </w:num>
  <w:num w:numId="15" w16cid:durableId="939332207">
    <w:abstractNumId w:val="21"/>
  </w:num>
  <w:num w:numId="16" w16cid:durableId="1119565386">
    <w:abstractNumId w:val="14"/>
  </w:num>
  <w:num w:numId="17" w16cid:durableId="1430808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6919445">
    <w:abstractNumId w:val="13"/>
  </w:num>
  <w:num w:numId="19" w16cid:durableId="912590692">
    <w:abstractNumId w:val="5"/>
  </w:num>
  <w:num w:numId="20" w16cid:durableId="1576738176">
    <w:abstractNumId w:val="25"/>
  </w:num>
  <w:num w:numId="21" w16cid:durableId="139884421">
    <w:abstractNumId w:val="23"/>
  </w:num>
  <w:num w:numId="22" w16cid:durableId="1407611478">
    <w:abstractNumId w:val="12"/>
    <w:lvlOverride w:ilvl="0">
      <w:startOverride w:val="1"/>
    </w:lvlOverride>
  </w:num>
  <w:num w:numId="23" w16cid:durableId="529300147">
    <w:abstractNumId w:val="17"/>
  </w:num>
  <w:num w:numId="24" w16cid:durableId="1542480072">
    <w:abstractNumId w:val="18"/>
  </w:num>
  <w:num w:numId="25" w16cid:durableId="1135218446">
    <w:abstractNumId w:val="3"/>
  </w:num>
  <w:num w:numId="26" w16cid:durableId="205919652">
    <w:abstractNumId w:val="19"/>
  </w:num>
  <w:num w:numId="27" w16cid:durableId="66542754">
    <w:abstractNumId w:val="24"/>
  </w:num>
  <w:num w:numId="28" w16cid:durableId="6501365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8CA"/>
    <w:rsid w:val="009B4C89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252</TotalTime>
  <Pages>10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12780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41</cp:revision>
  <cp:lastPrinted>2022-01-18T10:27:00Z</cp:lastPrinted>
  <dcterms:created xsi:type="dcterms:W3CDTF">2019-11-15T07:19:00Z</dcterms:created>
  <dcterms:modified xsi:type="dcterms:W3CDTF">2022-09-30T03:10:00Z</dcterms:modified>
</cp:coreProperties>
</file>