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УВЕДОМЛЕНИЕ</w:t>
      </w:r>
    </w:p>
    <w:p w:rsidR="006A0AAA" w:rsidRPr="00B20D7E" w:rsidRDefault="006A0AAA" w:rsidP="006E2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t xml:space="preserve">о проведении общественного обсуждения проекта </w:t>
      </w:r>
      <w:r w:rsidR="006E2E49">
        <w:rPr>
          <w:rFonts w:ascii="Verdana" w:hAnsi="Verdana"/>
          <w:color w:val="000000"/>
          <w:sz w:val="18"/>
          <w:szCs w:val="18"/>
        </w:rPr>
        <w:t xml:space="preserve">решения Думы </w:t>
      </w:r>
      <w:proofErr w:type="spellStart"/>
      <w:r w:rsidR="006E2E49"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 w:rsidR="006E2E49">
        <w:rPr>
          <w:rFonts w:ascii="Verdana" w:hAnsi="Verdana"/>
          <w:color w:val="000000"/>
          <w:sz w:val="18"/>
          <w:szCs w:val="18"/>
        </w:rPr>
        <w:t xml:space="preserve"> района "</w:t>
      </w:r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О  внесении изменений в стратегию социально-экономического развития муниципального образования "</w:t>
      </w:r>
      <w:proofErr w:type="spellStart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Тайшетский</w:t>
      </w:r>
      <w:proofErr w:type="spellEnd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 район" на 2019-2030 годы, утвержденную решением Думы </w:t>
      </w:r>
      <w:proofErr w:type="spellStart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Тайшетского</w:t>
      </w:r>
      <w:proofErr w:type="spellEnd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 района от 29.11.2018 №174</w:t>
      </w:r>
      <w:r w:rsidR="006E2E49">
        <w:rPr>
          <w:rFonts w:ascii="Verdana" w:eastAsia="Calibri" w:hAnsi="Verdana" w:cs="Times New Roman"/>
          <w:color w:val="000000"/>
          <w:sz w:val="18"/>
          <w:szCs w:val="18"/>
        </w:rPr>
        <w:t>"</w:t>
      </w:r>
    </w:p>
    <w:p w:rsidR="006A0AAA" w:rsidRDefault="00C20AF3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03</w:t>
      </w:r>
      <w:r w:rsidR="006A0AAA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декабря</w:t>
      </w:r>
      <w:r w:rsidR="006A0AAA">
        <w:rPr>
          <w:rFonts w:ascii="Verdana" w:hAnsi="Verdana"/>
          <w:b/>
          <w:bCs/>
          <w:color w:val="000000"/>
          <w:sz w:val="18"/>
          <w:szCs w:val="18"/>
        </w:rPr>
        <w:t xml:space="preserve"> 2019 г.</w:t>
      </w:r>
    </w:p>
    <w:p w:rsidR="00BD4BE4" w:rsidRDefault="006A0AAA" w:rsidP="00BD4BE4">
      <w:pPr>
        <w:pStyle w:val="ConsPlusNormal"/>
        <w:widowControl/>
        <w:ind w:firstLine="0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Управление экономики и промышленной политики администрации </w:t>
      </w:r>
      <w:proofErr w:type="spellStart"/>
      <w:r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 уведомляет граждан Российской Федерации, проживающих на территории </w:t>
      </w:r>
      <w:proofErr w:type="spellStart"/>
      <w:r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 о начале общественного обсуждения проекта </w:t>
      </w:r>
      <w:r w:rsidR="00BD4BE4">
        <w:rPr>
          <w:rFonts w:ascii="Verdana" w:hAnsi="Verdana"/>
          <w:color w:val="000000"/>
          <w:sz w:val="18"/>
          <w:szCs w:val="18"/>
        </w:rPr>
        <w:t xml:space="preserve">решения Думы </w:t>
      </w:r>
      <w:proofErr w:type="spellStart"/>
      <w:r w:rsidR="00BD4BE4"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 w:rsidR="00BD4BE4">
        <w:rPr>
          <w:rFonts w:ascii="Verdana" w:hAnsi="Verdana"/>
          <w:color w:val="000000"/>
          <w:sz w:val="18"/>
          <w:szCs w:val="18"/>
        </w:rPr>
        <w:t xml:space="preserve"> района "</w:t>
      </w:r>
      <w:r w:rsidR="00BD4BE4" w:rsidRPr="006E2E49">
        <w:rPr>
          <w:rFonts w:ascii="Verdana" w:eastAsia="Calibri" w:hAnsi="Verdana" w:cs="Times New Roman"/>
          <w:color w:val="000000"/>
          <w:sz w:val="18"/>
          <w:szCs w:val="18"/>
        </w:rPr>
        <w:t>О  внесении изменений в стратегию социально-экономического развития муниципального образования "</w:t>
      </w:r>
      <w:proofErr w:type="spellStart"/>
      <w:r w:rsidR="00BD4BE4" w:rsidRPr="006E2E49">
        <w:rPr>
          <w:rFonts w:ascii="Verdana" w:eastAsia="Calibri" w:hAnsi="Verdana" w:cs="Times New Roman"/>
          <w:color w:val="000000"/>
          <w:sz w:val="18"/>
          <w:szCs w:val="18"/>
        </w:rPr>
        <w:t>Тайшетский</w:t>
      </w:r>
      <w:proofErr w:type="spellEnd"/>
      <w:r w:rsidR="00BD4BE4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 район" на 2019-2030 годы, утвержденную решением Думы </w:t>
      </w:r>
      <w:proofErr w:type="spellStart"/>
      <w:r w:rsidR="00BD4BE4" w:rsidRPr="006E2E49">
        <w:rPr>
          <w:rFonts w:ascii="Verdana" w:eastAsia="Calibri" w:hAnsi="Verdana" w:cs="Times New Roman"/>
          <w:color w:val="000000"/>
          <w:sz w:val="18"/>
          <w:szCs w:val="18"/>
        </w:rPr>
        <w:t>Тайшетского</w:t>
      </w:r>
      <w:proofErr w:type="spellEnd"/>
      <w:r w:rsidR="00BD4BE4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 района от 29.11.2018 №174</w:t>
      </w:r>
      <w:r w:rsidR="00BD4BE4">
        <w:rPr>
          <w:rFonts w:ascii="Verdana" w:eastAsia="Calibri" w:hAnsi="Verdana" w:cs="Times New Roman"/>
          <w:color w:val="000000"/>
          <w:sz w:val="18"/>
          <w:szCs w:val="18"/>
        </w:rPr>
        <w:t>"</w:t>
      </w:r>
    </w:p>
    <w:p w:rsidR="00BD4BE4" w:rsidRDefault="00BD4BE4" w:rsidP="00BD4BE4">
      <w:pPr>
        <w:pStyle w:val="ConsPlusNormal"/>
        <w:widowControl/>
        <w:ind w:firstLine="0"/>
        <w:jc w:val="both"/>
        <w:rPr>
          <w:rFonts w:ascii="Verdana" w:eastAsia="Calibri" w:hAnsi="Verdana" w:cs="Times New Roman"/>
          <w:color w:val="000000"/>
          <w:sz w:val="18"/>
          <w:szCs w:val="18"/>
        </w:rPr>
      </w:pPr>
    </w:p>
    <w:p w:rsidR="006A0AAA" w:rsidRDefault="006A0AAA" w:rsidP="00BD4BE4">
      <w:pPr>
        <w:pStyle w:val="ConsPlusNormal"/>
        <w:widowControl/>
        <w:ind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Наименование проекта:</w:t>
      </w:r>
      <w:r>
        <w:rPr>
          <w:rFonts w:ascii="Verdana" w:hAnsi="Verdana"/>
          <w:color w:val="000000"/>
          <w:sz w:val="18"/>
          <w:szCs w:val="18"/>
        </w:rPr>
        <w:t xml:space="preserve"> проект </w:t>
      </w:r>
      <w:r w:rsidR="006E2E49">
        <w:rPr>
          <w:rFonts w:ascii="Verdana" w:hAnsi="Verdana"/>
          <w:color w:val="000000"/>
          <w:sz w:val="18"/>
          <w:szCs w:val="18"/>
        </w:rPr>
        <w:t xml:space="preserve">решения Думы </w:t>
      </w:r>
      <w:proofErr w:type="spellStart"/>
      <w:r w:rsidR="006E2E49"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 w:rsidR="006E2E49">
        <w:rPr>
          <w:rFonts w:ascii="Verdana" w:hAnsi="Verdana"/>
          <w:color w:val="000000"/>
          <w:sz w:val="18"/>
          <w:szCs w:val="18"/>
        </w:rPr>
        <w:t xml:space="preserve"> района "</w:t>
      </w:r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О  внесении изменений в стратегию социально-экономического развития муниципального образования "</w:t>
      </w:r>
      <w:proofErr w:type="spellStart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Тайшетский</w:t>
      </w:r>
      <w:proofErr w:type="spellEnd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 район" на 2019-2030 годы, утвержденную решением Думы </w:t>
      </w:r>
      <w:proofErr w:type="spellStart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>Тайшетского</w:t>
      </w:r>
      <w:proofErr w:type="spellEnd"/>
      <w:r w:rsidR="006E2E49" w:rsidRPr="006E2E49">
        <w:rPr>
          <w:rFonts w:ascii="Verdana" w:eastAsia="Calibri" w:hAnsi="Verdana" w:cs="Times New Roman"/>
          <w:color w:val="000000"/>
          <w:sz w:val="18"/>
          <w:szCs w:val="18"/>
        </w:rPr>
        <w:t xml:space="preserve"> района от 29.11.2018 №174</w:t>
      </w:r>
      <w:r w:rsidR="006E2E49">
        <w:rPr>
          <w:rFonts w:ascii="Verdana" w:eastAsia="Calibri" w:hAnsi="Verdana" w:cs="Times New Roman"/>
          <w:color w:val="000000"/>
          <w:sz w:val="18"/>
          <w:szCs w:val="18"/>
        </w:rPr>
        <w:t xml:space="preserve">" </w:t>
      </w:r>
      <w:r>
        <w:rPr>
          <w:rFonts w:ascii="Verdana" w:hAnsi="Verdana"/>
          <w:color w:val="000000"/>
          <w:sz w:val="18"/>
          <w:szCs w:val="18"/>
        </w:rPr>
        <w:t xml:space="preserve"> (далее – проект </w:t>
      </w:r>
      <w:r w:rsidR="006E2E49">
        <w:rPr>
          <w:rFonts w:ascii="Verdana" w:hAnsi="Verdana"/>
          <w:color w:val="000000"/>
          <w:sz w:val="18"/>
          <w:szCs w:val="18"/>
        </w:rPr>
        <w:t xml:space="preserve">решения Думы </w:t>
      </w:r>
      <w:proofErr w:type="spellStart"/>
      <w:r w:rsidR="006E2E49"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 w:rsidR="006E2E49">
        <w:rPr>
          <w:rFonts w:ascii="Verdana" w:hAnsi="Verdana"/>
          <w:color w:val="000000"/>
          <w:sz w:val="18"/>
          <w:szCs w:val="18"/>
        </w:rPr>
        <w:t xml:space="preserve"> района</w:t>
      </w:r>
      <w:r>
        <w:rPr>
          <w:rFonts w:ascii="Verdana" w:hAnsi="Verdana"/>
          <w:color w:val="000000"/>
          <w:sz w:val="18"/>
          <w:szCs w:val="18"/>
        </w:rPr>
        <w:t>)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Проект разработан </w:t>
      </w:r>
      <w:r>
        <w:rPr>
          <w:rFonts w:ascii="Verdana" w:hAnsi="Verdana"/>
          <w:color w:val="000000"/>
          <w:sz w:val="18"/>
          <w:szCs w:val="18"/>
        </w:rPr>
        <w:t xml:space="preserve">Управлением экономики и промышленной политики администрации </w:t>
      </w:r>
      <w:proofErr w:type="spellStart"/>
      <w:r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 (далее – организатор)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Форма общественного обсуждения: </w:t>
      </w:r>
      <w:r>
        <w:rPr>
          <w:rFonts w:ascii="Verdana" w:hAnsi="Verdana"/>
          <w:color w:val="000000"/>
          <w:sz w:val="18"/>
          <w:szCs w:val="18"/>
        </w:rPr>
        <w:t xml:space="preserve">размещение материалов на официальном сайте администрации </w:t>
      </w:r>
      <w:proofErr w:type="spellStart"/>
      <w:r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Юридический и электронный адрес организатора: </w:t>
      </w:r>
      <w:r>
        <w:rPr>
          <w:rFonts w:ascii="Verdana" w:hAnsi="Verdana"/>
          <w:color w:val="000000"/>
          <w:sz w:val="18"/>
          <w:szCs w:val="18"/>
        </w:rPr>
        <w:t xml:space="preserve">Иркутская область, </w:t>
      </w:r>
      <w:proofErr w:type="gramStart"/>
      <w:r>
        <w:rPr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. Тайшет, ул. Суворова,13 кабинет № 27, </w:t>
      </w:r>
      <w:proofErr w:type="spellStart"/>
      <w:r>
        <w:rPr>
          <w:rFonts w:ascii="Verdana" w:hAnsi="Verdana"/>
          <w:color w:val="000000"/>
          <w:sz w:val="18"/>
          <w:szCs w:val="18"/>
        </w:rPr>
        <w:t>e-mail</w:t>
      </w:r>
      <w:proofErr w:type="spellEnd"/>
      <w:r>
        <w:rPr>
          <w:rFonts w:ascii="Verdana" w:hAnsi="Verdana"/>
          <w:color w:val="000000"/>
          <w:sz w:val="18"/>
          <w:szCs w:val="18"/>
        </w:rPr>
        <w:t>: </w:t>
      </w:r>
      <w:hyperlink r:id="rId4" w:history="1">
        <w:r>
          <w:rPr>
            <w:rStyle w:val="a4"/>
            <w:rFonts w:ascii="Verdana" w:hAnsi="Verdana"/>
            <w:color w:val="336699"/>
            <w:sz w:val="18"/>
            <w:szCs w:val="18"/>
          </w:rPr>
          <w:t>econom38@rambler.ru</w:t>
        </w:r>
      </w:hyperlink>
      <w:r>
        <w:rPr>
          <w:rFonts w:ascii="Verdana" w:hAnsi="Verdana"/>
          <w:color w:val="000000"/>
          <w:sz w:val="18"/>
          <w:szCs w:val="18"/>
        </w:rPr>
        <w:t>, ответственное лицо начальник Климанова Наталья Викторовна, телефон – 2-11-14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Срок проведения общественного обсуждения</w:t>
      </w:r>
      <w:r>
        <w:rPr>
          <w:rFonts w:ascii="Verdana" w:hAnsi="Verdana"/>
          <w:color w:val="000000"/>
          <w:sz w:val="18"/>
          <w:szCs w:val="18"/>
        </w:rPr>
        <w:t xml:space="preserve">: с </w:t>
      </w:r>
      <w:r w:rsidR="00C20AF3">
        <w:rPr>
          <w:rFonts w:ascii="Verdana" w:hAnsi="Verdana"/>
          <w:color w:val="000000"/>
          <w:sz w:val="18"/>
          <w:szCs w:val="18"/>
        </w:rPr>
        <w:t>05</w:t>
      </w:r>
      <w:r>
        <w:rPr>
          <w:rFonts w:ascii="Verdana" w:hAnsi="Verdana"/>
          <w:color w:val="000000"/>
          <w:sz w:val="18"/>
          <w:szCs w:val="18"/>
        </w:rPr>
        <w:t>.</w:t>
      </w:r>
      <w:r w:rsidR="006E2E49">
        <w:rPr>
          <w:rFonts w:ascii="Verdana" w:hAnsi="Verdana"/>
          <w:color w:val="000000"/>
          <w:sz w:val="18"/>
          <w:szCs w:val="18"/>
        </w:rPr>
        <w:t>1</w:t>
      </w:r>
      <w:r w:rsidR="00C20AF3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.2019 по </w:t>
      </w:r>
      <w:r w:rsidR="00C20AF3">
        <w:rPr>
          <w:rFonts w:ascii="Verdana" w:hAnsi="Verdana"/>
          <w:color w:val="000000"/>
          <w:sz w:val="18"/>
          <w:szCs w:val="18"/>
        </w:rPr>
        <w:t>11</w:t>
      </w:r>
      <w:r>
        <w:rPr>
          <w:rFonts w:ascii="Verdana" w:hAnsi="Verdana"/>
          <w:color w:val="000000"/>
          <w:sz w:val="18"/>
          <w:szCs w:val="18"/>
        </w:rPr>
        <w:t>.</w:t>
      </w:r>
      <w:r w:rsidR="006E2E49">
        <w:rPr>
          <w:rFonts w:ascii="Verdana" w:hAnsi="Verdana"/>
          <w:color w:val="000000"/>
          <w:sz w:val="18"/>
          <w:szCs w:val="18"/>
        </w:rPr>
        <w:t>1</w:t>
      </w:r>
      <w:r w:rsidR="00C20AF3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.2019 года (в течение 7 календарных дней со дня размещения проекта </w:t>
      </w:r>
      <w:r w:rsidR="006E2E49">
        <w:rPr>
          <w:rFonts w:ascii="Verdana" w:hAnsi="Verdana"/>
          <w:color w:val="000000"/>
          <w:sz w:val="18"/>
          <w:szCs w:val="18"/>
        </w:rPr>
        <w:t xml:space="preserve">решения Думы </w:t>
      </w:r>
      <w:proofErr w:type="spellStart"/>
      <w:r w:rsidR="006E2E49"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 w:rsidR="006E2E49">
        <w:rPr>
          <w:rFonts w:ascii="Verdana" w:hAnsi="Verdana"/>
          <w:color w:val="000000"/>
          <w:sz w:val="18"/>
          <w:szCs w:val="18"/>
        </w:rPr>
        <w:t xml:space="preserve"> района</w:t>
      </w:r>
      <w:r>
        <w:rPr>
          <w:rFonts w:ascii="Verdana" w:hAnsi="Verdana"/>
          <w:color w:val="000000"/>
          <w:sz w:val="18"/>
          <w:szCs w:val="18"/>
        </w:rPr>
        <w:t>)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Предложения и замечания к проекту </w:t>
      </w:r>
      <w:r w:rsidR="006E2E49" w:rsidRPr="006E2E49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решения Думы </w:t>
      </w:r>
      <w:proofErr w:type="spellStart"/>
      <w:r w:rsidR="006E2E49" w:rsidRPr="006E2E49">
        <w:rPr>
          <w:rFonts w:ascii="Verdana" w:hAnsi="Verdana"/>
          <w:b/>
          <w:bCs/>
          <w:color w:val="000000"/>
          <w:sz w:val="18"/>
          <w:szCs w:val="18"/>
          <w:u w:val="single"/>
        </w:rPr>
        <w:t>Тайшетского</w:t>
      </w:r>
      <w:proofErr w:type="spellEnd"/>
      <w:r w:rsidR="006E2E49" w:rsidRPr="006E2E49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района</w:t>
      </w:r>
      <w:r w:rsidR="006E2E49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направленные в электронном виде, должны быть оформлены в формате .</w:t>
      </w:r>
      <w:proofErr w:type="spellStart"/>
      <w:r>
        <w:rPr>
          <w:rFonts w:ascii="Verdana" w:hAnsi="Verdana"/>
          <w:color w:val="000000"/>
          <w:sz w:val="18"/>
          <w:szCs w:val="18"/>
        </w:rPr>
        <w:t>doc</w:t>
      </w:r>
      <w:proofErr w:type="spellEnd"/>
      <w:r>
        <w:rPr>
          <w:rFonts w:ascii="Verdana" w:hAnsi="Verdana"/>
          <w:color w:val="000000"/>
          <w:sz w:val="18"/>
          <w:szCs w:val="18"/>
        </w:rPr>
        <w:t>/.</w:t>
      </w:r>
      <w:proofErr w:type="spellStart"/>
      <w:r>
        <w:rPr>
          <w:rFonts w:ascii="Verdana" w:hAnsi="Verdana"/>
          <w:color w:val="000000"/>
          <w:sz w:val="18"/>
          <w:szCs w:val="18"/>
        </w:rPr>
        <w:t>docx</w:t>
      </w:r>
      <w:proofErr w:type="spellEnd"/>
      <w:r>
        <w:rPr>
          <w:rFonts w:ascii="Verdana" w:hAnsi="Verdana"/>
          <w:color w:val="000000"/>
          <w:sz w:val="18"/>
          <w:szCs w:val="18"/>
        </w:rPr>
        <w:t>//</w:t>
      </w:r>
      <w:proofErr w:type="spellStart"/>
      <w:r>
        <w:rPr>
          <w:rFonts w:ascii="Verdana" w:hAnsi="Verdana"/>
          <w:color w:val="000000"/>
          <w:sz w:val="18"/>
          <w:szCs w:val="18"/>
        </w:rPr>
        <w:t>rtf</w:t>
      </w:r>
      <w:proofErr w:type="spellEnd"/>
      <w:r>
        <w:rPr>
          <w:rFonts w:ascii="Verdana" w:hAnsi="Verdana"/>
          <w:color w:val="000000"/>
          <w:sz w:val="18"/>
          <w:szCs w:val="18"/>
        </w:rPr>
        <w:t>/.</w:t>
      </w:r>
      <w:proofErr w:type="spellStart"/>
      <w:r>
        <w:rPr>
          <w:rFonts w:ascii="Verdana" w:hAnsi="Verdana"/>
          <w:color w:val="000000"/>
          <w:sz w:val="18"/>
          <w:szCs w:val="18"/>
        </w:rPr>
        <w:t>pdf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>
        <w:rPr>
          <w:rFonts w:ascii="Verdana" w:hAnsi="Verdana"/>
          <w:color w:val="000000"/>
          <w:sz w:val="18"/>
          <w:szCs w:val="18"/>
        </w:rPr>
        <w:t>doc</w:t>
      </w:r>
      <w:proofErr w:type="spellEnd"/>
      <w:r>
        <w:rPr>
          <w:rFonts w:ascii="Verdana" w:hAnsi="Verdana"/>
          <w:color w:val="000000"/>
          <w:sz w:val="18"/>
          <w:szCs w:val="18"/>
        </w:rPr>
        <w:t>/.</w:t>
      </w:r>
      <w:proofErr w:type="spellStart"/>
      <w:r>
        <w:rPr>
          <w:rFonts w:ascii="Verdana" w:hAnsi="Verdana"/>
          <w:color w:val="000000"/>
          <w:sz w:val="18"/>
          <w:szCs w:val="18"/>
        </w:rPr>
        <w:t>docx</w:t>
      </w:r>
      <w:proofErr w:type="spellEnd"/>
      <w:r>
        <w:rPr>
          <w:rFonts w:ascii="Verdana" w:hAnsi="Verdana"/>
          <w:color w:val="000000"/>
          <w:sz w:val="18"/>
          <w:szCs w:val="18"/>
        </w:rPr>
        <w:t>//</w:t>
      </w:r>
      <w:proofErr w:type="spellStart"/>
      <w:r>
        <w:rPr>
          <w:rFonts w:ascii="Verdana" w:hAnsi="Verdana"/>
          <w:color w:val="000000"/>
          <w:sz w:val="18"/>
          <w:szCs w:val="18"/>
        </w:rPr>
        <w:t>rtf</w:t>
      </w:r>
      <w:proofErr w:type="spellEnd"/>
      <w:r>
        <w:rPr>
          <w:rFonts w:ascii="Verdana" w:hAnsi="Verdana"/>
          <w:color w:val="000000"/>
          <w:sz w:val="18"/>
          <w:szCs w:val="18"/>
        </w:rPr>
        <w:t>/.</w:t>
      </w:r>
      <w:proofErr w:type="spellStart"/>
      <w:r>
        <w:rPr>
          <w:rFonts w:ascii="Verdana" w:hAnsi="Verdana"/>
          <w:color w:val="000000"/>
          <w:sz w:val="18"/>
          <w:szCs w:val="18"/>
        </w:rPr>
        <w:t>pdf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Предложения и замечания к проекту </w:t>
      </w:r>
      <w:r w:rsidR="006E2E49">
        <w:rPr>
          <w:rFonts w:ascii="Verdana" w:hAnsi="Verdana"/>
          <w:color w:val="000000"/>
          <w:sz w:val="18"/>
          <w:szCs w:val="18"/>
        </w:rPr>
        <w:t xml:space="preserve">решения Думы </w:t>
      </w:r>
      <w:proofErr w:type="spellStart"/>
      <w:r w:rsidR="006E2E49"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 w:rsidR="006E2E49">
        <w:rPr>
          <w:rFonts w:ascii="Verdana" w:hAnsi="Verdana"/>
          <w:color w:val="000000"/>
          <w:sz w:val="18"/>
          <w:szCs w:val="18"/>
        </w:rPr>
        <w:t xml:space="preserve"> района</w:t>
      </w:r>
      <w:r>
        <w:rPr>
          <w:rFonts w:ascii="Verdana" w:hAnsi="Verdana"/>
          <w:color w:val="000000"/>
          <w:sz w:val="18"/>
          <w:szCs w:val="18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6A0AAA" w:rsidRDefault="006A0AAA" w:rsidP="006A0AAA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Порядок определения результатов общественного обсуждения:</w:t>
      </w:r>
      <w:r>
        <w:rPr>
          <w:rFonts w:ascii="Verdana" w:hAnsi="Verdana"/>
          <w:color w:val="000000"/>
          <w:sz w:val="18"/>
          <w:szCs w:val="18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Управлением экономики и промышленной политики администрации </w:t>
      </w:r>
      <w:proofErr w:type="spellStart"/>
      <w:r>
        <w:rPr>
          <w:rFonts w:ascii="Verdana" w:hAnsi="Verdana"/>
          <w:color w:val="000000"/>
          <w:sz w:val="18"/>
          <w:szCs w:val="18"/>
        </w:rPr>
        <w:t>Тайшетского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района и размещается в течение 2 рабочих дней на официальном сайте.</w:t>
      </w:r>
    </w:p>
    <w:p w:rsidR="00525AE2" w:rsidRDefault="00525AE2"/>
    <w:sectPr w:rsidR="00525AE2" w:rsidSect="00541B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0AAA"/>
    <w:rsid w:val="00151030"/>
    <w:rsid w:val="00242E75"/>
    <w:rsid w:val="00525AE2"/>
    <w:rsid w:val="00541BE7"/>
    <w:rsid w:val="006A0AAA"/>
    <w:rsid w:val="006E2E49"/>
    <w:rsid w:val="00736D6A"/>
    <w:rsid w:val="00BD4BE4"/>
    <w:rsid w:val="00C20AF3"/>
    <w:rsid w:val="00E64163"/>
    <w:rsid w:val="00E8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AAA"/>
    <w:rPr>
      <w:color w:val="0000FF"/>
      <w:u w:val="single"/>
    </w:rPr>
  </w:style>
  <w:style w:type="paragraph" w:customStyle="1" w:styleId="ConsPlusNormal">
    <w:name w:val="ConsPlusNormal"/>
    <w:uiPriority w:val="99"/>
    <w:rsid w:val="006A0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3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Коган</cp:lastModifiedBy>
  <cp:revision>5</cp:revision>
  <cp:lastPrinted>2019-11-01T07:50:00Z</cp:lastPrinted>
  <dcterms:created xsi:type="dcterms:W3CDTF">2019-03-29T06:57:00Z</dcterms:created>
  <dcterms:modified xsi:type="dcterms:W3CDTF">2019-12-03T02:44:00Z</dcterms:modified>
</cp:coreProperties>
</file>