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FC52A6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6B9F3E" wp14:editId="7CC8D8C0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FC52A6" w:rsidP="00FC52A6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30.11.2022г.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р.п.Тайтурка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городского поселения Тайтурского муниципального образования»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новой редакции»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06.10.03 г. № 131-ФЗ «Об общих принципах организации местного самоуправления в Российской Федерации», Федерального закона от 02.03.2007г. № 25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 «О муниципальной службе в 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27.11.2014 года № 599-</w:t>
      </w:r>
      <w:r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(в редакции от </w:t>
      </w:r>
      <w:r w:rsidR="00F6631A"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</w:t>
      </w:r>
      <w:r w:rsidRPr="00F663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городского поселения Тайтурского муниципального образования «Об утверждении Положения «Об условиях оплаты труда муниципальных служащих администрации городского поселения Тайтурского муниципального образования» в новой редакции»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№130, от 25.11.2020 г. №130) следующие изменения:</w:t>
      </w:r>
    </w:p>
    <w:p w:rsidR="006741B1" w:rsidRPr="006741B1" w:rsidRDefault="006741B1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и по тексту Решения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области»; </w:t>
      </w:r>
    </w:p>
    <w:p w:rsidR="006741B1" w:rsidRPr="00BA4A4E" w:rsidRDefault="006741B1" w:rsidP="00BA4A4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условиях оплаты труда муниципальных служащих администрации городского поселения Тайтурского муниципального </w:t>
      </w:r>
      <w:r w:rsidRPr="00B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образования» (далее – Положение), </w:t>
      </w: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утвержденное </w:t>
      </w:r>
      <w:r w:rsidR="00DD5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 следующие изменения:</w:t>
      </w:r>
    </w:p>
    <w:p w:rsidR="006741B1" w:rsidRPr="006741B1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1B1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заголовке и по тексту </w:t>
      </w:r>
      <w:r w:rsidR="003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741B1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«городского поселения Тайтурского муниципального образования» заменить словами «Тайтурского городского поселения Усольского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Иркутской области»;</w:t>
      </w:r>
    </w:p>
    <w:p w:rsidR="002A364A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 изложить в новой редакции (прилагается);</w:t>
      </w:r>
    </w:p>
    <w:p w:rsidR="00830F1B" w:rsidRDefault="009F7640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0F1B"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</w:t>
      </w:r>
      <w:r w:rsidR="00DD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1B" w:rsidRPr="009F7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ВЫПЛАТЫ»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640" w:rsidRPr="00BA4A4E" w:rsidRDefault="009F7640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подпункт 1 пункта 3.1. изложить в следующей редакции: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 следующих размерах: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стаже муниципальной службы от 1 года до 5 лет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стаже муниципальной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 5 дет до 10 лет в размере 10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P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стаже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службы от 10 лет до 15 лет в 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оклада; </w:t>
      </w:r>
    </w:p>
    <w:p w:rsidR="00830F1B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стаже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службы свыше 15 лет в 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27C5" w:rsidRDefault="00830F1B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2 пункта 3.1.</w:t>
      </w:r>
      <w:r w:rsidR="00E627C5" w:rsidRPr="00BA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627C5" w:rsidRPr="00E627C5" w:rsidRDefault="00E627C5" w:rsidP="00BA4A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в следующих размерах: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должностям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–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процентов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оклада;</w:t>
      </w:r>
    </w:p>
    <w:p w:rsid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младшим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3.1.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Размер ежемесячного денежного поощрения муниципальным служащим устанавливается дифференцировано по группам и наименованиям должностей муниципальной службы: 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главным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90 до 180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оклада;</w:t>
      </w:r>
    </w:p>
    <w:p w:rsidR="00E627C5" w:rsidRPr="00E627C5" w:rsidRDefault="00E627C5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младшим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должностям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процентов </w:t>
      </w:r>
      <w:r w:rsidRPr="00E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оклада;</w:t>
      </w:r>
      <w:r w:rsidR="005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3.1.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классный чин в следующих размерах: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1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оклада;</w:t>
      </w:r>
    </w:p>
    <w:p w:rsidR="007A3EFF" w:rsidRP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2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оклада;</w:t>
      </w:r>
    </w:p>
    <w:p w:rsid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3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A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установленного должностного оклада.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EFF" w:rsidRDefault="007A3EFF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589C"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«НОРМАТИВ ФОРМИРОВАНИЯ РАСХОДОВ НА ОПЛАТУ ТРУДА И ФОРМИРОВАНИЕ ФОНДА ОПЛАТЫ ТРУДА» 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EC56A4" w:rsidRDefault="00EC56A4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7589C" w:rsidRDefault="0007589C" w:rsidP="00BA4A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формирования расходов на оплату труда муниципальных служащих определяется из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58,5</w:t>
      </w:r>
      <w:r w:rsidRPr="0007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муниципальных служащих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E639A" w:rsidRPr="000E639A" w:rsidRDefault="000E639A" w:rsidP="000E639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подпункт 2 </w:t>
      </w:r>
      <w:r w:rsidRPr="000E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4.3. изложить в следующей редакции:</w:t>
      </w:r>
    </w:p>
    <w:p w:rsidR="000E639A" w:rsidRPr="0007589C" w:rsidRDefault="000E639A" w:rsidP="00BA4A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 ежемесячная надбавка к должностному окладу за особые условия муниципальной службы – до 14 должностных окладов;»;</w:t>
      </w:r>
    </w:p>
    <w:p w:rsidR="00EC56A4" w:rsidRPr="00EC56A4" w:rsidRDefault="00EC56A4" w:rsidP="00BA4A4E">
      <w:pPr>
        <w:shd w:val="clear" w:color="auto" w:fill="FFFFFF"/>
        <w:tabs>
          <w:tab w:val="left" w:pos="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0E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премий за выполнение особо важных и сложных заданий -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0E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«6)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ежемесячное денежное поощрение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</w:t>
      </w:r>
      <w:r w:rsidR="000E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 изложить в следующей редакции:</w:t>
      </w:r>
    </w:p>
    <w:p w:rsidR="00EC56A4" w:rsidRDefault="00EC56A4" w:rsidP="00BA4A4E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«7) 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E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E639A" w:rsidRDefault="000E639A" w:rsidP="002D0B08">
      <w:pPr>
        <w:pStyle w:val="a3"/>
        <w:numPr>
          <w:ilvl w:val="1"/>
          <w:numId w:val="8"/>
        </w:numPr>
        <w:shd w:val="clear" w:color="auto" w:fill="FFFFFF"/>
        <w:tabs>
          <w:tab w:val="left" w:pos="35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9 Приложения 2 </w:t>
      </w:r>
      <w:r w:rsidR="002D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«ПОЛОЖЕНИЕ О ПОРЯДКЕ И УСЛОВИЯХ ВЫПЛАТЫ НАДБАВКИ ЗА ВЫСЛУГУ ЛЕТ МУНИЦИПАЛЬНЫМ СЛУЖАЩИМ»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E639A" w:rsidRPr="000E639A" w:rsidRDefault="000E639A" w:rsidP="000E639A">
      <w:pPr>
        <w:shd w:val="clear" w:color="auto" w:fill="FFFFFF"/>
        <w:tabs>
          <w:tab w:val="left" w:pos="355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 </w:t>
      </w:r>
      <w:r w:rsidR="002D0B08" w:rsidRPr="002D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Исчисление стажа, дающего право на установление ежемесячной надбавки за выслугу лет, производится на основании Федерального закона от 02.03.2007г. №25-ФЗ «О муниципальной службе в Российской Федерации», Закона Иркутской области от 15.10.2007г. №88-ОЗ «Об отдельных вопросах муниципальной службы в Иркутской области».</w:t>
      </w:r>
      <w:r w:rsidR="002D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56A4" w:rsidRDefault="00C14920" w:rsidP="00DD5CB6">
      <w:pPr>
        <w:pStyle w:val="a3"/>
        <w:numPr>
          <w:ilvl w:val="1"/>
          <w:numId w:val="8"/>
        </w:numPr>
        <w:shd w:val="clear" w:color="auto" w:fill="FFFFFF"/>
        <w:tabs>
          <w:tab w:val="left" w:pos="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Приложения 4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ПОРЯДКЕ И УСЛОВИЯХ ВЫПЛАТЫ ЕЖЕМЕСЯЧНОГО ДЕНЕЖНОГО ПООЩРЕНИЯ И ПРЕМИИ ЗА ВЫПОЛНЕНИЕ ОСОБО ВАЖНЫХ И СЛОЖНЫХ ЗАДАНИЙ» изложить в следующей редакции:</w:t>
      </w:r>
    </w:p>
    <w:p w:rsidR="00C14920" w:rsidRDefault="00C14920" w:rsidP="00BA4A4E">
      <w:pPr>
        <w:pStyle w:val="a3"/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служащим, внутренним и внешним совместителям устанавливается премия за выполнение особо важных и сложных заданий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шести</w:t>
      </w:r>
      <w:r w:rsidRP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14920" w:rsidRDefault="00CA09EB" w:rsidP="00DD5CB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5 к Положению</w:t>
      </w:r>
      <w:r w:rsidR="00C1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 О ПОРЯДКЕ И УСЛОВИЯХ ВЫПЛАТЫ ЕДИНОВРЕМЕННОЙ ВЫПЛАТЫ И МАТЕРИАЛЬНОЙ ПОМОЩИ» внести следующие изменения:</w:t>
      </w:r>
    </w:p>
    <w:p w:rsidR="00C14920" w:rsidRDefault="00CA09EB" w:rsidP="00DD5CB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следующей редакции:</w:t>
      </w:r>
    </w:p>
    <w:p w:rsidR="00CA09EB" w:rsidRDefault="00CA09EB" w:rsidP="00BA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выплачивается в размере одного должностно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оклада в год.»;</w:t>
      </w:r>
    </w:p>
    <w:p w:rsidR="00CA09EB" w:rsidRDefault="00CA09EB" w:rsidP="00DD5CB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изложить в следующей редакции:</w:t>
      </w:r>
    </w:p>
    <w:p w:rsidR="00CA09EB" w:rsidRDefault="00CA09EB" w:rsidP="00BA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производится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с половиной</w:t>
      </w:r>
      <w:r w:rsidRPr="00CA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один раз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6703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7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1 июля 2022 года. </w:t>
      </w:r>
    </w:p>
    <w:p w:rsidR="00FC52A6" w:rsidRPr="007E1C6F" w:rsidRDefault="00FC52A6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Глава Тайтурского </w:t>
      </w:r>
      <w:r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</w:t>
      </w:r>
      <w:bookmarkStart w:id="0" w:name="_GoBack"/>
      <w:bookmarkEnd w:id="0"/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С.В.</w:t>
      </w:r>
      <w:r w:rsidR="006F626D">
        <w:rPr>
          <w:rFonts w:ascii="Times New Roman" w:eastAsia="Times New Roman" w:hAnsi="Times New Roman" w:cs="Times New Roman"/>
          <w:sz w:val="28"/>
          <w:lang w:eastAsia="ru-RU"/>
        </w:rPr>
        <w:t xml:space="preserve"> Буяков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Тайтурского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13 620,00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 по землепользованию </w:t>
            </w: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благоустройству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населением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376" w:type="dxa"/>
            <w:vAlign w:val="center"/>
          </w:tcPr>
          <w:p w:rsid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Default="00FC52A6" w:rsidP="006F626D">
      <w:pPr>
        <w:spacing w:after="0" w:line="318" w:lineRule="exact"/>
      </w:pP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ведущий специалист администрации по экономической политике </w:t>
      </w: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A6">
        <w:rPr>
          <w:rFonts w:ascii="Times New Roman" w:eastAsia="Times New Roman" w:hAnsi="Times New Roman" w:cs="Times New Roman"/>
          <w:sz w:val="28"/>
          <w:szCs w:val="28"/>
        </w:rPr>
        <w:t>________________ И.И. Платонова</w:t>
      </w: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A6">
        <w:rPr>
          <w:rFonts w:ascii="Times New Roman" w:eastAsia="Times New Roman" w:hAnsi="Times New Roman" w:cs="Times New Roman"/>
          <w:sz w:val="28"/>
          <w:szCs w:val="28"/>
        </w:rPr>
        <w:t>«___»_________2022 г.</w:t>
      </w: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A6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FC52A6" w:rsidRPr="00FC52A6" w:rsidRDefault="00FC52A6" w:rsidP="00FC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2A6">
        <w:rPr>
          <w:rFonts w:ascii="Times New Roman" w:eastAsia="Times New Roman" w:hAnsi="Times New Roman" w:cs="Times New Roman"/>
          <w:sz w:val="28"/>
          <w:szCs w:val="28"/>
        </w:rPr>
        <w:t>«___»_________2022 г.</w:t>
      </w:r>
    </w:p>
    <w:p w:rsidR="00FC52A6" w:rsidRDefault="00FC52A6" w:rsidP="006F626D">
      <w:pPr>
        <w:spacing w:after="0" w:line="318" w:lineRule="exact"/>
      </w:pPr>
    </w:p>
    <w:sectPr w:rsidR="00FC52A6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E639A"/>
    <w:rsid w:val="00167307"/>
    <w:rsid w:val="00213684"/>
    <w:rsid w:val="00251EE3"/>
    <w:rsid w:val="00262D9E"/>
    <w:rsid w:val="0027525B"/>
    <w:rsid w:val="002A364A"/>
    <w:rsid w:val="002C0EC0"/>
    <w:rsid w:val="002D0B08"/>
    <w:rsid w:val="0030712E"/>
    <w:rsid w:val="00395EB5"/>
    <w:rsid w:val="003B5270"/>
    <w:rsid w:val="00474CB1"/>
    <w:rsid w:val="00525E13"/>
    <w:rsid w:val="00597113"/>
    <w:rsid w:val="00632A2F"/>
    <w:rsid w:val="006741B1"/>
    <w:rsid w:val="006959B2"/>
    <w:rsid w:val="006C32F8"/>
    <w:rsid w:val="006F626D"/>
    <w:rsid w:val="00716703"/>
    <w:rsid w:val="00720883"/>
    <w:rsid w:val="00787D59"/>
    <w:rsid w:val="007A3EFF"/>
    <w:rsid w:val="007A65C2"/>
    <w:rsid w:val="007C3B50"/>
    <w:rsid w:val="007E1C6F"/>
    <w:rsid w:val="00830F1B"/>
    <w:rsid w:val="009F7640"/>
    <w:rsid w:val="00A101EE"/>
    <w:rsid w:val="00A93786"/>
    <w:rsid w:val="00AF2A0F"/>
    <w:rsid w:val="00B269CE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D5CB6"/>
    <w:rsid w:val="00E10C08"/>
    <w:rsid w:val="00E627C5"/>
    <w:rsid w:val="00EC56A4"/>
    <w:rsid w:val="00F6631A"/>
    <w:rsid w:val="00F66674"/>
    <w:rsid w:val="00F950A2"/>
    <w:rsid w:val="00FC4B5F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2022-12-06T01:09:00Z</cp:lastPrinted>
  <dcterms:created xsi:type="dcterms:W3CDTF">2022-09-15T07:27:00Z</dcterms:created>
  <dcterms:modified xsi:type="dcterms:W3CDTF">2022-12-06T01:10:00Z</dcterms:modified>
</cp:coreProperties>
</file>