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D85" w:rsidRDefault="00556D85" w:rsidP="00556D85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1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6D85" w:rsidRPr="009F6448" w:rsidRDefault="00556D85" w:rsidP="00556D85">
      <w:pPr>
        <w:rPr>
          <w:b/>
          <w:szCs w:val="28"/>
        </w:rPr>
      </w:pPr>
      <w:r w:rsidRPr="009F6448">
        <w:rPr>
          <w:b/>
          <w:szCs w:val="28"/>
        </w:rPr>
        <w:t xml:space="preserve">Р О С </w:t>
      </w:r>
      <w:proofErr w:type="spellStart"/>
      <w:proofErr w:type="gramStart"/>
      <w:r w:rsidRPr="009F6448">
        <w:rPr>
          <w:b/>
          <w:szCs w:val="28"/>
        </w:rPr>
        <w:t>С</w:t>
      </w:r>
      <w:proofErr w:type="spellEnd"/>
      <w:proofErr w:type="gramEnd"/>
      <w:r w:rsidRPr="009F6448">
        <w:rPr>
          <w:b/>
          <w:szCs w:val="28"/>
        </w:rPr>
        <w:t xml:space="preserve"> И Й С К А Я   Ф Е Д Е Р А Ц И Я</w:t>
      </w:r>
    </w:p>
    <w:p w:rsidR="00556D85" w:rsidRPr="009F6448" w:rsidRDefault="00556D85" w:rsidP="00556D85">
      <w:pPr>
        <w:rPr>
          <w:b/>
          <w:szCs w:val="28"/>
        </w:rPr>
      </w:pPr>
    </w:p>
    <w:p w:rsidR="00556D85" w:rsidRPr="009F6448" w:rsidRDefault="00556D85" w:rsidP="00556D85">
      <w:pPr>
        <w:rPr>
          <w:b/>
          <w:szCs w:val="28"/>
        </w:rPr>
      </w:pPr>
      <w:r w:rsidRPr="009F6448">
        <w:rPr>
          <w:b/>
          <w:szCs w:val="28"/>
        </w:rPr>
        <w:t xml:space="preserve">И </w:t>
      </w:r>
      <w:proofErr w:type="gramStart"/>
      <w:r w:rsidRPr="009F6448">
        <w:rPr>
          <w:b/>
          <w:szCs w:val="28"/>
        </w:rPr>
        <w:t>Р</w:t>
      </w:r>
      <w:proofErr w:type="gramEnd"/>
      <w:r w:rsidRPr="009F6448">
        <w:rPr>
          <w:b/>
          <w:szCs w:val="28"/>
        </w:rPr>
        <w:t xml:space="preserve"> К У Т С К А Я   О Б Л А С Т Ь</w:t>
      </w:r>
    </w:p>
    <w:p w:rsidR="00556D85" w:rsidRPr="009F6448" w:rsidRDefault="00556D85" w:rsidP="00556D85">
      <w:pPr>
        <w:rPr>
          <w:b/>
          <w:szCs w:val="28"/>
        </w:rPr>
      </w:pPr>
    </w:p>
    <w:p w:rsidR="00556D85" w:rsidRPr="009F6448" w:rsidRDefault="00556D85" w:rsidP="00556D85">
      <w:pPr>
        <w:rPr>
          <w:b/>
          <w:szCs w:val="28"/>
        </w:rPr>
      </w:pPr>
      <w:r w:rsidRPr="009F6448">
        <w:rPr>
          <w:b/>
          <w:szCs w:val="28"/>
        </w:rPr>
        <w:t xml:space="preserve">К И </w:t>
      </w:r>
      <w:proofErr w:type="gramStart"/>
      <w:r w:rsidRPr="009F6448">
        <w:rPr>
          <w:b/>
          <w:szCs w:val="28"/>
        </w:rPr>
        <w:t>Р</w:t>
      </w:r>
      <w:proofErr w:type="gramEnd"/>
      <w:r w:rsidRPr="009F6448">
        <w:rPr>
          <w:b/>
          <w:szCs w:val="28"/>
        </w:rPr>
        <w:t xml:space="preserve"> Е Н С К И Й</w:t>
      </w:r>
      <w:r>
        <w:rPr>
          <w:b/>
          <w:szCs w:val="28"/>
        </w:rPr>
        <w:t xml:space="preserve">   М У Н И Ц И П А Л Ь Н Ы Й   О К Р У Г</w:t>
      </w:r>
    </w:p>
    <w:p w:rsidR="00556D85" w:rsidRPr="009F6448" w:rsidRDefault="00556D85" w:rsidP="00556D85">
      <w:pPr>
        <w:rPr>
          <w:b/>
          <w:szCs w:val="28"/>
        </w:rPr>
      </w:pPr>
    </w:p>
    <w:p w:rsidR="00556D85" w:rsidRPr="009F6448" w:rsidRDefault="00556D85" w:rsidP="00556D85">
      <w:pPr>
        <w:rPr>
          <w:b/>
          <w:szCs w:val="28"/>
        </w:rPr>
      </w:pPr>
      <w:r w:rsidRPr="009F6448">
        <w:rPr>
          <w:b/>
          <w:szCs w:val="28"/>
        </w:rPr>
        <w:t xml:space="preserve">А Д М И Н И С Т </w:t>
      </w:r>
      <w:proofErr w:type="gramStart"/>
      <w:r w:rsidRPr="009F6448">
        <w:rPr>
          <w:b/>
          <w:szCs w:val="28"/>
        </w:rPr>
        <w:t>Р</w:t>
      </w:r>
      <w:proofErr w:type="gramEnd"/>
      <w:r w:rsidRPr="009F6448">
        <w:rPr>
          <w:b/>
          <w:szCs w:val="28"/>
        </w:rPr>
        <w:t xml:space="preserve"> А Ц И Я </w:t>
      </w:r>
    </w:p>
    <w:p w:rsidR="00556D85" w:rsidRPr="009F6448" w:rsidRDefault="00556D85" w:rsidP="00556D85">
      <w:pPr>
        <w:rPr>
          <w:b/>
          <w:szCs w:val="28"/>
        </w:rPr>
      </w:pPr>
    </w:p>
    <w:p w:rsidR="00556D85" w:rsidRPr="009F6448" w:rsidRDefault="00556D85" w:rsidP="00556D85">
      <w:pPr>
        <w:rPr>
          <w:b/>
          <w:szCs w:val="28"/>
        </w:rPr>
      </w:pPr>
      <w:proofErr w:type="gramStart"/>
      <w:r w:rsidRPr="009F6448">
        <w:rPr>
          <w:b/>
          <w:szCs w:val="28"/>
        </w:rPr>
        <w:t>П</w:t>
      </w:r>
      <w:proofErr w:type="gramEnd"/>
      <w:r w:rsidRPr="009F6448">
        <w:rPr>
          <w:b/>
          <w:szCs w:val="28"/>
        </w:rPr>
        <w:t xml:space="preserve"> О С Т А Н О В Л Е Н И Е</w:t>
      </w:r>
    </w:p>
    <w:p w:rsidR="00556D85" w:rsidRDefault="00556D85" w:rsidP="00556D85">
      <w:pPr>
        <w:rPr>
          <w:rFonts w:ascii="Courier New" w:hAnsi="Courier New" w:cs="Courier New"/>
          <w:b/>
          <w:szCs w:val="28"/>
        </w:rPr>
      </w:pPr>
    </w:p>
    <w:p w:rsidR="00556D85" w:rsidRDefault="00556D85" w:rsidP="00556D85">
      <w:pPr>
        <w:pStyle w:val="Text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556D85" w:rsidRPr="00987A3D" w:rsidTr="00352F4F">
        <w:tc>
          <w:tcPr>
            <w:tcW w:w="3190" w:type="dxa"/>
          </w:tcPr>
          <w:p w:rsidR="00556D85" w:rsidRPr="00987A3D" w:rsidRDefault="00556D85" w:rsidP="00352F4F">
            <w:pPr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9D23F2">
              <w:rPr>
                <w:sz w:val="24"/>
                <w:szCs w:val="24"/>
              </w:rPr>
              <w:t>22</w:t>
            </w:r>
            <w:r w:rsidR="00FC5394">
              <w:rPr>
                <w:sz w:val="24"/>
                <w:szCs w:val="24"/>
              </w:rPr>
              <w:t xml:space="preserve"> </w:t>
            </w:r>
            <w:r w:rsidR="009D23F2">
              <w:rPr>
                <w:sz w:val="24"/>
                <w:szCs w:val="24"/>
              </w:rPr>
              <w:t xml:space="preserve">июня </w:t>
            </w:r>
            <w:r w:rsidR="0098482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2026</w:t>
            </w:r>
            <w:r w:rsidRPr="00987A3D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556D85" w:rsidRPr="00987A3D" w:rsidRDefault="00556D85" w:rsidP="00352F4F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56D85" w:rsidRPr="00987A3D" w:rsidRDefault="00556D85" w:rsidP="00352F4F">
            <w:pPr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№</w:t>
            </w:r>
            <w:r w:rsidR="009D23F2">
              <w:rPr>
                <w:sz w:val="24"/>
                <w:szCs w:val="24"/>
              </w:rPr>
              <w:t>832</w:t>
            </w:r>
            <w:r w:rsidRPr="00987A3D">
              <w:rPr>
                <w:sz w:val="24"/>
                <w:szCs w:val="24"/>
              </w:rPr>
              <w:t xml:space="preserve"> </w:t>
            </w:r>
          </w:p>
        </w:tc>
      </w:tr>
      <w:tr w:rsidR="00556D85" w:rsidRPr="00987A3D" w:rsidTr="00352F4F">
        <w:tc>
          <w:tcPr>
            <w:tcW w:w="3190" w:type="dxa"/>
          </w:tcPr>
          <w:p w:rsidR="00556D85" w:rsidRPr="00987A3D" w:rsidRDefault="00556D85" w:rsidP="00352F4F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556D85" w:rsidRPr="00987A3D" w:rsidRDefault="00556D85" w:rsidP="00352F4F">
            <w:pPr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</w:t>
            </w:r>
            <w:r w:rsidR="00D03141">
              <w:rPr>
                <w:sz w:val="24"/>
                <w:szCs w:val="24"/>
              </w:rPr>
              <w:t xml:space="preserve"> </w:t>
            </w:r>
            <w:r w:rsidRPr="00987A3D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:rsidR="00556D85" w:rsidRPr="00987A3D" w:rsidRDefault="00556D85" w:rsidP="00352F4F">
            <w:pPr>
              <w:rPr>
                <w:sz w:val="24"/>
                <w:szCs w:val="24"/>
              </w:rPr>
            </w:pPr>
          </w:p>
        </w:tc>
      </w:tr>
    </w:tbl>
    <w:p w:rsidR="00556D85" w:rsidRPr="00BA4D68" w:rsidRDefault="00556D85" w:rsidP="00556D85">
      <w:pPr>
        <w:pStyle w:val="Text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5920"/>
      </w:tblGrid>
      <w:tr w:rsidR="00556D85" w:rsidTr="00352F4F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556D85" w:rsidRPr="0029324B" w:rsidRDefault="00556D85" w:rsidP="00352F4F">
            <w:pPr>
              <w:contextualSpacing/>
              <w:jc w:val="both"/>
              <w:rPr>
                <w:sz w:val="20"/>
                <w:lang w:eastAsia="en-US"/>
              </w:rPr>
            </w:pPr>
            <w:r>
              <w:rPr>
                <w:rFonts w:eastAsiaTheme="minorEastAsia"/>
                <w:sz w:val="20"/>
              </w:rPr>
              <w:t xml:space="preserve"> </w:t>
            </w:r>
            <w:r w:rsidR="005128A4">
              <w:rPr>
                <w:rFonts w:eastAsiaTheme="minorEastAsia"/>
                <w:sz w:val="20"/>
              </w:rPr>
              <w:t>Об утверждении П</w:t>
            </w:r>
            <w:r w:rsidR="005D6059">
              <w:rPr>
                <w:rFonts w:eastAsiaTheme="minorEastAsia"/>
                <w:sz w:val="20"/>
              </w:rPr>
              <w:t>оложения</w:t>
            </w:r>
          </w:p>
        </w:tc>
      </w:tr>
      <w:tr w:rsidR="00556D85" w:rsidTr="00352F4F">
        <w:trPr>
          <w:trHeight w:val="63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556D85" w:rsidRDefault="00556D85" w:rsidP="00352F4F">
            <w:pPr>
              <w:pStyle w:val="a9"/>
              <w:spacing w:line="240" w:lineRule="auto"/>
              <w:ind w:firstLine="0"/>
              <w:contextualSpacing/>
              <w:jc w:val="left"/>
              <w:rPr>
                <w:rFonts w:eastAsia="Times New Roman" w:cs="Times New Roman"/>
                <w:sz w:val="24"/>
              </w:rPr>
            </w:pPr>
          </w:p>
        </w:tc>
      </w:tr>
    </w:tbl>
    <w:p w:rsidR="00556D85" w:rsidRPr="00BA4D68" w:rsidRDefault="00556D85" w:rsidP="00556D85">
      <w:pPr>
        <w:pStyle w:val="a9"/>
        <w:spacing w:line="240" w:lineRule="auto"/>
        <w:ind w:firstLine="0"/>
        <w:contextualSpacing/>
        <w:jc w:val="left"/>
        <w:rPr>
          <w:rFonts w:eastAsia="Times New Roman" w:cs="Times New Roman"/>
          <w:sz w:val="24"/>
        </w:rPr>
      </w:pPr>
    </w:p>
    <w:p w:rsidR="00FF7F46" w:rsidRPr="005128A4" w:rsidRDefault="00556D85" w:rsidP="005128A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128A4">
        <w:rPr>
          <w:sz w:val="24"/>
          <w:szCs w:val="24"/>
        </w:rPr>
        <w:tab/>
      </w:r>
    </w:p>
    <w:p w:rsidR="005D6059" w:rsidRPr="005D6059" w:rsidRDefault="005D6059" w:rsidP="005D6059">
      <w:pPr>
        <w:ind w:firstLine="850"/>
        <w:jc w:val="both"/>
        <w:rPr>
          <w:sz w:val="24"/>
          <w:szCs w:val="24"/>
        </w:rPr>
      </w:pPr>
      <w:r w:rsidRPr="005D6059">
        <w:rPr>
          <w:sz w:val="24"/>
          <w:szCs w:val="24"/>
        </w:rPr>
        <w:t xml:space="preserve">В соответствии с Федеральным законом Российской Федерации от 14.01.1993 № 4292-1 «Об увековечении памяти погибших при защите Отечества», </w:t>
      </w:r>
      <w:r w:rsidR="00134BC9">
        <w:rPr>
          <w:sz w:val="24"/>
          <w:szCs w:val="24"/>
        </w:rPr>
        <w:t xml:space="preserve">руководствуясь статьями 15,36 </w:t>
      </w:r>
      <w:r w:rsidRPr="005D6059">
        <w:rPr>
          <w:sz w:val="24"/>
          <w:szCs w:val="24"/>
        </w:rPr>
        <w:t>Устава Кир</w:t>
      </w:r>
      <w:r>
        <w:rPr>
          <w:sz w:val="24"/>
          <w:szCs w:val="24"/>
        </w:rPr>
        <w:t>енского муниципального округа</w:t>
      </w:r>
      <w:r w:rsidR="00134BC9">
        <w:rPr>
          <w:sz w:val="24"/>
          <w:szCs w:val="24"/>
        </w:rPr>
        <w:t>,</w:t>
      </w:r>
      <w:r>
        <w:rPr>
          <w:sz w:val="24"/>
          <w:szCs w:val="24"/>
        </w:rPr>
        <w:t xml:space="preserve"> а</w:t>
      </w:r>
      <w:r w:rsidRPr="005D6059">
        <w:rPr>
          <w:sz w:val="24"/>
          <w:szCs w:val="24"/>
        </w:rPr>
        <w:t>дминистрация Киренского муниципал</w:t>
      </w:r>
      <w:r>
        <w:rPr>
          <w:sz w:val="24"/>
          <w:szCs w:val="24"/>
        </w:rPr>
        <w:t>ьного округа</w:t>
      </w:r>
    </w:p>
    <w:p w:rsidR="00FF7F46" w:rsidRPr="005128A4" w:rsidRDefault="00FF7F46" w:rsidP="00FF7F46">
      <w:pPr>
        <w:pStyle w:val="ConsPlusTitle"/>
        <w:spacing w:line="228" w:lineRule="auto"/>
        <w:outlineLvl w:val="1"/>
        <w:rPr>
          <w:rFonts w:ascii="Times New Roman" w:hAnsi="Times New Roman"/>
          <w:b w:val="0"/>
          <w:sz w:val="24"/>
          <w:szCs w:val="24"/>
        </w:rPr>
      </w:pPr>
    </w:p>
    <w:p w:rsidR="00556D85" w:rsidRPr="00A05106" w:rsidRDefault="00556D85" w:rsidP="00556D85">
      <w:pPr>
        <w:pStyle w:val="Standard"/>
        <w:contextualSpacing/>
        <w:jc w:val="center"/>
        <w:rPr>
          <w:rFonts w:cs="Times New Roman"/>
          <w:b/>
        </w:rPr>
      </w:pPr>
      <w:r w:rsidRPr="00A05106">
        <w:rPr>
          <w:rFonts w:cs="Times New Roman"/>
          <w:b/>
        </w:rPr>
        <w:t>ПОСТАНОВЛЯЕТ:</w:t>
      </w:r>
    </w:p>
    <w:p w:rsidR="00556D85" w:rsidRDefault="00556D85" w:rsidP="00556D85">
      <w:pPr>
        <w:tabs>
          <w:tab w:val="left" w:pos="3360"/>
        </w:tabs>
        <w:contextualSpacing/>
        <w:jc w:val="both"/>
        <w:rPr>
          <w:kern w:val="3"/>
          <w:sz w:val="24"/>
        </w:rPr>
      </w:pPr>
    </w:p>
    <w:p w:rsidR="00556D85" w:rsidRPr="00556D85" w:rsidRDefault="00556D85" w:rsidP="005128A4">
      <w:pPr>
        <w:ind w:firstLine="709"/>
        <w:contextualSpacing/>
        <w:jc w:val="both"/>
        <w:rPr>
          <w:rFonts w:eastAsiaTheme="minorEastAsia"/>
          <w:sz w:val="24"/>
        </w:rPr>
      </w:pPr>
      <w:r w:rsidRPr="00556D85">
        <w:rPr>
          <w:sz w:val="24"/>
          <w:szCs w:val="24"/>
        </w:rPr>
        <w:t xml:space="preserve">1. </w:t>
      </w:r>
      <w:r w:rsidR="005D6059" w:rsidRPr="005D6059">
        <w:rPr>
          <w:sz w:val="24"/>
          <w:szCs w:val="24"/>
        </w:rPr>
        <w:t xml:space="preserve">Утвердить прилагаемое Положение об увековечении памяти погибших (умерших) в ходе специальной военной операции на территориях Украины, Донецкой Народной Республики и Луганской Народной Республики, на территориях Запорожской </w:t>
      </w:r>
      <w:r w:rsidR="000A5923">
        <w:rPr>
          <w:sz w:val="24"/>
          <w:szCs w:val="24"/>
        </w:rPr>
        <w:t xml:space="preserve">                    </w:t>
      </w:r>
      <w:r w:rsidR="005D6059" w:rsidRPr="005D6059">
        <w:rPr>
          <w:sz w:val="24"/>
          <w:szCs w:val="24"/>
        </w:rPr>
        <w:t>и Херсонской областей</w:t>
      </w:r>
      <w:r w:rsidR="000A5923" w:rsidRPr="000A5923">
        <w:rPr>
          <w:sz w:val="24"/>
          <w:szCs w:val="24"/>
        </w:rPr>
        <w:t xml:space="preserve"> </w:t>
      </w:r>
      <w:r w:rsidR="000A5923">
        <w:rPr>
          <w:sz w:val="24"/>
          <w:szCs w:val="24"/>
        </w:rPr>
        <w:t xml:space="preserve">гражданах РФ, </w:t>
      </w:r>
      <w:r w:rsidR="000A5923" w:rsidRPr="005D6059">
        <w:rPr>
          <w:sz w:val="24"/>
          <w:szCs w:val="24"/>
        </w:rPr>
        <w:t>проживавших</w:t>
      </w:r>
      <w:r w:rsidR="000A5923">
        <w:rPr>
          <w:sz w:val="24"/>
          <w:szCs w:val="24"/>
        </w:rPr>
        <w:t xml:space="preserve"> на день смерти (гибели) </w:t>
      </w:r>
      <w:r w:rsidR="000A5923" w:rsidRPr="005D6059">
        <w:rPr>
          <w:sz w:val="24"/>
          <w:szCs w:val="24"/>
        </w:rPr>
        <w:t xml:space="preserve"> </w:t>
      </w:r>
      <w:r w:rsidR="000A5923">
        <w:rPr>
          <w:sz w:val="24"/>
          <w:szCs w:val="24"/>
        </w:rPr>
        <w:t xml:space="preserve">                            </w:t>
      </w:r>
      <w:r w:rsidR="000A5923" w:rsidRPr="005D6059">
        <w:rPr>
          <w:sz w:val="24"/>
          <w:szCs w:val="24"/>
        </w:rPr>
        <w:t>на территории Киренского муниципального округа</w:t>
      </w:r>
      <w:r w:rsidR="000A5923">
        <w:rPr>
          <w:sz w:val="24"/>
          <w:szCs w:val="24"/>
        </w:rPr>
        <w:t xml:space="preserve"> (района)</w:t>
      </w:r>
      <w:r w:rsidR="000A5923" w:rsidRPr="005D6059">
        <w:rPr>
          <w:sz w:val="24"/>
          <w:szCs w:val="24"/>
        </w:rPr>
        <w:t xml:space="preserve"> </w:t>
      </w:r>
      <w:r w:rsidR="005D6059" w:rsidRPr="005D6059">
        <w:rPr>
          <w:bCs/>
          <w:sz w:val="24"/>
          <w:szCs w:val="24"/>
        </w:rPr>
        <w:t xml:space="preserve"> </w:t>
      </w:r>
      <w:r w:rsidRPr="005D6059">
        <w:rPr>
          <w:bCs/>
          <w:sz w:val="24"/>
          <w:szCs w:val="24"/>
        </w:rPr>
        <w:t xml:space="preserve">(приложение </w:t>
      </w:r>
      <w:r w:rsidR="005128A4" w:rsidRPr="005D6059">
        <w:rPr>
          <w:bCs/>
          <w:sz w:val="24"/>
          <w:szCs w:val="24"/>
        </w:rPr>
        <w:t>№</w:t>
      </w:r>
      <w:r w:rsidRPr="005D6059">
        <w:rPr>
          <w:bCs/>
          <w:sz w:val="24"/>
          <w:szCs w:val="24"/>
        </w:rPr>
        <w:t>1).</w:t>
      </w:r>
    </w:p>
    <w:p w:rsidR="00556D85" w:rsidRPr="005128A4" w:rsidRDefault="00556D85" w:rsidP="005128A4">
      <w:pPr>
        <w:pStyle w:val="ConsPlusTitle"/>
        <w:ind w:firstLine="709"/>
        <w:jc w:val="both"/>
        <w:outlineLvl w:val="1"/>
        <w:rPr>
          <w:rFonts w:ascii="Times New Roman" w:hAnsi="Times New Roman"/>
          <w:b w:val="0"/>
          <w:sz w:val="24"/>
        </w:rPr>
      </w:pPr>
      <w:r w:rsidRPr="005128A4">
        <w:rPr>
          <w:rFonts w:ascii="Times New Roman" w:hAnsi="Times New Roman"/>
          <w:b w:val="0"/>
          <w:sz w:val="24"/>
        </w:rPr>
        <w:t xml:space="preserve">2. Утвердить </w:t>
      </w:r>
      <w:r w:rsidRPr="005128A4">
        <w:rPr>
          <w:rFonts w:ascii="Times New Roman" w:eastAsiaTheme="minorEastAsia" w:hAnsi="Times New Roman"/>
          <w:b w:val="0"/>
          <w:sz w:val="24"/>
        </w:rPr>
        <w:t>состав Комиссии</w:t>
      </w:r>
      <w:r w:rsidR="005128A4" w:rsidRPr="005128A4">
        <w:rPr>
          <w:rFonts w:ascii="Times New Roman" w:eastAsiaTheme="minorEastAsia" w:hAnsi="Times New Roman"/>
          <w:b w:val="0"/>
          <w:sz w:val="24"/>
        </w:rPr>
        <w:t xml:space="preserve"> </w:t>
      </w:r>
      <w:r w:rsidR="005128A4" w:rsidRPr="005D6059">
        <w:rPr>
          <w:rFonts w:ascii="Times New Roman" w:hAnsi="Times New Roman"/>
          <w:b w:val="0"/>
          <w:sz w:val="24"/>
          <w:szCs w:val="24"/>
        </w:rPr>
        <w:t>по</w:t>
      </w:r>
      <w:r w:rsidR="005D6059" w:rsidRPr="005D6059">
        <w:rPr>
          <w:rFonts w:ascii="Times New Roman" w:hAnsi="Times New Roman"/>
          <w:b w:val="0"/>
          <w:sz w:val="24"/>
          <w:szCs w:val="24"/>
        </w:rPr>
        <w:t xml:space="preserve"> </w:t>
      </w:r>
      <w:r w:rsidR="005D6059">
        <w:rPr>
          <w:rFonts w:ascii="Times New Roman" w:hAnsi="Times New Roman"/>
          <w:b w:val="0"/>
          <w:sz w:val="24"/>
          <w:szCs w:val="24"/>
        </w:rPr>
        <w:t>увековечению</w:t>
      </w:r>
      <w:r w:rsidR="005D6059" w:rsidRPr="005D6059">
        <w:rPr>
          <w:rFonts w:ascii="Times New Roman" w:hAnsi="Times New Roman"/>
          <w:b w:val="0"/>
          <w:sz w:val="24"/>
          <w:szCs w:val="24"/>
        </w:rPr>
        <w:t xml:space="preserve"> памяти </w:t>
      </w:r>
      <w:r w:rsidR="000A5923" w:rsidRPr="000A5923">
        <w:rPr>
          <w:rFonts w:ascii="Times New Roman" w:hAnsi="Times New Roman"/>
          <w:b w:val="0"/>
          <w:sz w:val="24"/>
          <w:szCs w:val="24"/>
        </w:rPr>
        <w:t xml:space="preserve">погибших (умерших) </w:t>
      </w:r>
      <w:r w:rsidR="000A5923">
        <w:rPr>
          <w:rFonts w:ascii="Times New Roman" w:hAnsi="Times New Roman"/>
          <w:b w:val="0"/>
          <w:sz w:val="24"/>
          <w:szCs w:val="24"/>
        </w:rPr>
        <w:t xml:space="preserve">             </w:t>
      </w:r>
      <w:r w:rsidR="000A5923" w:rsidRPr="000A5923">
        <w:rPr>
          <w:rFonts w:ascii="Times New Roman" w:hAnsi="Times New Roman"/>
          <w:b w:val="0"/>
          <w:sz w:val="24"/>
          <w:szCs w:val="24"/>
        </w:rPr>
        <w:t xml:space="preserve">в ходе специальной военной операции на территориях Украины, Донецкой Народной Республики и Луганской Народной Республики, на территориях Запорожской </w:t>
      </w:r>
      <w:r w:rsidR="000A5923">
        <w:rPr>
          <w:rFonts w:ascii="Times New Roman" w:hAnsi="Times New Roman"/>
          <w:b w:val="0"/>
          <w:sz w:val="24"/>
          <w:szCs w:val="24"/>
        </w:rPr>
        <w:t xml:space="preserve">                       </w:t>
      </w:r>
      <w:r w:rsidR="000A5923" w:rsidRPr="000A5923">
        <w:rPr>
          <w:rFonts w:ascii="Times New Roman" w:hAnsi="Times New Roman"/>
          <w:b w:val="0"/>
          <w:sz w:val="24"/>
          <w:szCs w:val="24"/>
        </w:rPr>
        <w:t xml:space="preserve">и Херсонской областей гражданах РФ, проживавших на день смерти (гибели)  </w:t>
      </w:r>
      <w:r w:rsidR="000A5923">
        <w:rPr>
          <w:rFonts w:ascii="Times New Roman" w:hAnsi="Times New Roman"/>
          <w:b w:val="0"/>
          <w:sz w:val="24"/>
          <w:szCs w:val="24"/>
        </w:rPr>
        <w:t xml:space="preserve">                        </w:t>
      </w:r>
      <w:r w:rsidR="000A5923" w:rsidRPr="000A5923">
        <w:rPr>
          <w:rFonts w:ascii="Times New Roman" w:hAnsi="Times New Roman"/>
          <w:b w:val="0"/>
          <w:sz w:val="24"/>
          <w:szCs w:val="24"/>
        </w:rPr>
        <w:t>на территории Киренского муниципального округа (района)</w:t>
      </w:r>
      <w:r w:rsidR="000A5923" w:rsidRPr="005128A4">
        <w:rPr>
          <w:rFonts w:ascii="Times New Roman" w:hAnsi="Times New Roman"/>
          <w:b w:val="0"/>
          <w:sz w:val="24"/>
        </w:rPr>
        <w:t xml:space="preserve"> </w:t>
      </w:r>
      <w:r w:rsidRPr="005128A4">
        <w:rPr>
          <w:rFonts w:ascii="Times New Roman" w:hAnsi="Times New Roman"/>
          <w:b w:val="0"/>
          <w:sz w:val="24"/>
        </w:rPr>
        <w:t xml:space="preserve">(приложение </w:t>
      </w:r>
      <w:r w:rsidR="005128A4" w:rsidRPr="005128A4">
        <w:rPr>
          <w:rFonts w:ascii="Times New Roman" w:hAnsi="Times New Roman"/>
          <w:b w:val="0"/>
          <w:sz w:val="24"/>
        </w:rPr>
        <w:t xml:space="preserve">№ </w:t>
      </w:r>
      <w:r w:rsidRPr="005128A4">
        <w:rPr>
          <w:rFonts w:ascii="Times New Roman" w:hAnsi="Times New Roman"/>
          <w:b w:val="0"/>
          <w:sz w:val="24"/>
        </w:rPr>
        <w:t>2).</w:t>
      </w:r>
    </w:p>
    <w:p w:rsidR="00556D85" w:rsidRPr="00FF7F46" w:rsidRDefault="005128A4" w:rsidP="005128A4">
      <w:pPr>
        <w:pStyle w:val="a9"/>
        <w:spacing w:line="240" w:lineRule="auto"/>
        <w:contextualSpacing/>
        <w:rPr>
          <w:rFonts w:eastAsia="Calibri" w:cs="Times New Roman"/>
          <w:kern w:val="0"/>
          <w:sz w:val="24"/>
          <w:lang w:eastAsia="en-US" w:bidi="ar-SA"/>
        </w:rPr>
      </w:pPr>
      <w:r>
        <w:rPr>
          <w:rFonts w:eastAsia="Calibri" w:cs="Times New Roman"/>
          <w:bCs/>
          <w:kern w:val="0"/>
          <w:sz w:val="24"/>
          <w:lang w:eastAsia="en-US" w:bidi="ar-SA"/>
        </w:rPr>
        <w:t>3</w:t>
      </w:r>
      <w:r w:rsidR="00984826">
        <w:rPr>
          <w:rFonts w:eastAsia="Calibri" w:cs="Times New Roman"/>
          <w:bCs/>
          <w:kern w:val="0"/>
          <w:sz w:val="24"/>
          <w:lang w:eastAsia="en-US" w:bidi="ar-SA"/>
        </w:rPr>
        <w:t xml:space="preserve">. </w:t>
      </w:r>
      <w:r w:rsidR="00556D85" w:rsidRPr="004E6455">
        <w:rPr>
          <w:rFonts w:eastAsia="Calibri" w:cs="Times New Roman"/>
          <w:bCs/>
          <w:kern w:val="0"/>
          <w:sz w:val="24"/>
          <w:lang w:eastAsia="en-US" w:bidi="ar-SA"/>
        </w:rPr>
        <w:t xml:space="preserve">Настоящее </w:t>
      </w:r>
      <w:r w:rsidR="00556D85">
        <w:rPr>
          <w:rFonts w:eastAsia="Calibri" w:cs="Times New Roman"/>
          <w:bCs/>
          <w:kern w:val="0"/>
          <w:sz w:val="24"/>
          <w:lang w:eastAsia="en-US" w:bidi="ar-SA"/>
        </w:rPr>
        <w:t>постановление</w:t>
      </w:r>
      <w:r w:rsidR="006006B5">
        <w:rPr>
          <w:rFonts w:eastAsia="Calibri" w:cs="Times New Roman"/>
          <w:bCs/>
          <w:kern w:val="0"/>
          <w:sz w:val="24"/>
          <w:lang w:eastAsia="en-US" w:bidi="ar-SA"/>
        </w:rPr>
        <w:t xml:space="preserve"> вступает в силу со дня подписания и подлежит</w:t>
      </w:r>
      <w:r w:rsidR="00556D85">
        <w:rPr>
          <w:rFonts w:eastAsia="Calibri" w:cs="Times New Roman"/>
          <w:bCs/>
          <w:kern w:val="0"/>
          <w:sz w:val="24"/>
          <w:lang w:eastAsia="en-US" w:bidi="ar-SA"/>
        </w:rPr>
        <w:t xml:space="preserve"> </w:t>
      </w:r>
      <w:r w:rsidR="00556D85">
        <w:rPr>
          <w:rFonts w:eastAsia="Calibri" w:cs="Times New Roman"/>
          <w:kern w:val="0"/>
          <w:sz w:val="24"/>
          <w:lang w:eastAsia="en-US" w:bidi="ar-SA"/>
        </w:rPr>
        <w:t>разме</w:t>
      </w:r>
      <w:r w:rsidR="006006B5">
        <w:rPr>
          <w:rFonts w:eastAsia="Calibri" w:cs="Times New Roman"/>
          <w:kern w:val="0"/>
          <w:sz w:val="24"/>
          <w:lang w:eastAsia="en-US" w:bidi="ar-SA"/>
        </w:rPr>
        <w:t>щению</w:t>
      </w:r>
      <w:r w:rsidR="00556D85" w:rsidRPr="004E6455">
        <w:rPr>
          <w:rFonts w:eastAsia="Calibri" w:cs="Times New Roman"/>
          <w:kern w:val="0"/>
          <w:sz w:val="24"/>
          <w:lang w:eastAsia="en-US" w:bidi="ar-SA"/>
        </w:rPr>
        <w:t xml:space="preserve"> на официальном сайте </w:t>
      </w:r>
      <w:r w:rsidR="00556D85">
        <w:rPr>
          <w:rFonts w:eastAsia="Calibri" w:cs="Times New Roman"/>
          <w:kern w:val="0"/>
          <w:sz w:val="24"/>
          <w:lang w:eastAsia="en-US" w:bidi="ar-SA"/>
        </w:rPr>
        <w:t xml:space="preserve">администрации Киренского </w:t>
      </w:r>
      <w:r w:rsidR="00556D85" w:rsidRPr="00FF7F46">
        <w:rPr>
          <w:rFonts w:eastAsia="Calibri" w:cs="Times New Roman"/>
          <w:kern w:val="0"/>
          <w:sz w:val="24"/>
          <w:lang w:eastAsia="en-US" w:bidi="ar-SA"/>
        </w:rPr>
        <w:t xml:space="preserve">муниципального округа </w:t>
      </w:r>
      <w:hyperlink r:id="rId6" w:history="1">
        <w:r w:rsidR="00556D85" w:rsidRPr="00FF7F46">
          <w:rPr>
            <w:rStyle w:val="ab"/>
            <w:rFonts w:eastAsia="Calibri" w:cs="Times New Roman"/>
            <w:kern w:val="0"/>
            <w:sz w:val="24"/>
            <w:lang w:eastAsia="en-US" w:bidi="ar-SA"/>
          </w:rPr>
          <w:t>https://kirenskiy-okrug.mo38.ru/</w:t>
        </w:r>
      </w:hyperlink>
      <w:r w:rsidR="00FF7F46">
        <w:t>.</w:t>
      </w:r>
    </w:p>
    <w:p w:rsidR="00556D85" w:rsidRPr="00FF7F46" w:rsidRDefault="005128A4" w:rsidP="005128A4">
      <w:pPr>
        <w:pStyle w:val="a9"/>
        <w:spacing w:line="240" w:lineRule="auto"/>
        <w:contextualSpacing/>
        <w:rPr>
          <w:sz w:val="24"/>
        </w:rPr>
      </w:pPr>
      <w:r>
        <w:rPr>
          <w:rFonts w:cs="Times New Roman"/>
          <w:sz w:val="24"/>
        </w:rPr>
        <w:t>4</w:t>
      </w:r>
      <w:r w:rsidR="00556D85" w:rsidRPr="00FF7F46">
        <w:rPr>
          <w:rFonts w:cs="Times New Roman"/>
          <w:sz w:val="24"/>
        </w:rPr>
        <w:t>.</w:t>
      </w:r>
      <w:r w:rsidR="00984826" w:rsidRPr="00FF7F46">
        <w:rPr>
          <w:rFonts w:cs="Times New Roman"/>
          <w:sz w:val="24"/>
        </w:rPr>
        <w:t xml:space="preserve"> </w:t>
      </w:r>
      <w:proofErr w:type="gramStart"/>
      <w:r w:rsidR="00556D85" w:rsidRPr="00FF7F46">
        <w:rPr>
          <w:rFonts w:cs="Times New Roman"/>
          <w:sz w:val="24"/>
        </w:rPr>
        <w:t>Контроль за</w:t>
      </w:r>
      <w:proofErr w:type="gramEnd"/>
      <w:r w:rsidR="00556D85" w:rsidRPr="00FF7F46">
        <w:rPr>
          <w:rFonts w:cs="Times New Roman"/>
          <w:sz w:val="24"/>
        </w:rPr>
        <w:t xml:space="preserve"> исполнением настоящего постановления возложить </w:t>
      </w:r>
      <w:r w:rsidR="00984826" w:rsidRPr="00FF7F46">
        <w:rPr>
          <w:sz w:val="24"/>
        </w:rPr>
        <w:t>заместитель мэра округа – председатель комитета по социальной политике и вопросам СВО.</w:t>
      </w:r>
    </w:p>
    <w:p w:rsidR="00556D85" w:rsidRPr="00FF7F46" w:rsidRDefault="00556D85" w:rsidP="005128A4">
      <w:pPr>
        <w:pStyle w:val="a9"/>
        <w:spacing w:line="240" w:lineRule="auto"/>
        <w:contextualSpacing/>
        <w:rPr>
          <w:rFonts w:eastAsia="Times New Roman" w:cs="Times New Roman"/>
          <w:sz w:val="24"/>
        </w:rPr>
      </w:pPr>
    </w:p>
    <w:p w:rsidR="005128A4" w:rsidRPr="00FF7F46" w:rsidRDefault="005128A4" w:rsidP="00556D85">
      <w:pPr>
        <w:pStyle w:val="Standard"/>
        <w:contextualSpacing/>
        <w:jc w:val="both"/>
        <w:rPr>
          <w:rFonts w:cs="Times New Roman"/>
        </w:rPr>
      </w:pPr>
    </w:p>
    <w:p w:rsidR="00556D85" w:rsidRDefault="005D6059" w:rsidP="00556D85">
      <w:pPr>
        <w:pStyle w:val="Standard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         Мэр</w:t>
      </w:r>
      <w:r w:rsidR="005850D9">
        <w:rPr>
          <w:rFonts w:cs="Times New Roman"/>
        </w:rPr>
        <w:t xml:space="preserve"> округа                                                                              </w:t>
      </w:r>
      <w:r w:rsidR="00CC389C">
        <w:rPr>
          <w:rFonts w:cs="Times New Roman"/>
        </w:rPr>
        <w:tab/>
      </w:r>
      <w:r>
        <w:rPr>
          <w:rFonts w:cs="Times New Roman"/>
        </w:rPr>
        <w:t>К.В.</w:t>
      </w:r>
      <w:r w:rsidR="00CC389C">
        <w:rPr>
          <w:rFonts w:cs="Times New Roman"/>
        </w:rPr>
        <w:t xml:space="preserve"> </w:t>
      </w:r>
      <w:proofErr w:type="spellStart"/>
      <w:r>
        <w:rPr>
          <w:rFonts w:cs="Times New Roman"/>
        </w:rPr>
        <w:t>Свистелин</w:t>
      </w:r>
      <w:proofErr w:type="spellEnd"/>
    </w:p>
    <w:p w:rsidR="00556D85" w:rsidRDefault="00556D85" w:rsidP="00556D85">
      <w:pPr>
        <w:pStyle w:val="Standard"/>
        <w:contextualSpacing/>
        <w:jc w:val="both"/>
        <w:rPr>
          <w:rFonts w:cs="Times New Roman"/>
        </w:rPr>
      </w:pPr>
    </w:p>
    <w:p w:rsidR="000C6492" w:rsidRDefault="000C6492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</w:p>
    <w:p w:rsidR="000A5923" w:rsidRDefault="000A5923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</w:p>
    <w:p w:rsidR="000A5923" w:rsidRDefault="000A5923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</w:p>
    <w:p w:rsidR="000A5923" w:rsidRDefault="000A5923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</w:p>
    <w:p w:rsidR="005128A4" w:rsidRDefault="00556D85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  <w:r w:rsidRPr="00FF7F46">
        <w:rPr>
          <w:rFonts w:ascii="Times New Roman" w:hAnsi="Times New Roman"/>
          <w:b w:val="0"/>
          <w:sz w:val="24"/>
          <w:szCs w:val="24"/>
        </w:rPr>
        <w:t>Приложение 1</w:t>
      </w:r>
      <w:r w:rsidR="005128A4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5128A4" w:rsidRDefault="005128A4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к постановлению администрации </w:t>
      </w:r>
    </w:p>
    <w:p w:rsidR="005128A4" w:rsidRDefault="005128A4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Киренского муниципального округа </w:t>
      </w:r>
    </w:p>
    <w:p w:rsidR="00556D85" w:rsidRPr="00FF7F46" w:rsidRDefault="009D23F2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от «22</w:t>
      </w:r>
      <w:r w:rsidR="005128A4">
        <w:rPr>
          <w:rFonts w:ascii="Times New Roman" w:hAnsi="Times New Roman"/>
          <w:b w:val="0"/>
          <w:sz w:val="24"/>
          <w:szCs w:val="24"/>
        </w:rPr>
        <w:t xml:space="preserve">» </w:t>
      </w:r>
      <w:r w:rsidR="0042450A">
        <w:rPr>
          <w:rFonts w:ascii="Times New Roman" w:hAnsi="Times New Roman"/>
          <w:b w:val="0"/>
          <w:sz w:val="24"/>
          <w:szCs w:val="24"/>
        </w:rPr>
        <w:t>июня</w:t>
      </w:r>
      <w:r w:rsidR="005128A4">
        <w:rPr>
          <w:rFonts w:ascii="Times New Roman" w:hAnsi="Times New Roman"/>
          <w:b w:val="0"/>
          <w:sz w:val="24"/>
          <w:szCs w:val="24"/>
        </w:rPr>
        <w:t xml:space="preserve"> 2026 г. №</w:t>
      </w:r>
      <w:r>
        <w:rPr>
          <w:rFonts w:ascii="Times New Roman" w:hAnsi="Times New Roman"/>
          <w:b w:val="0"/>
          <w:sz w:val="24"/>
          <w:szCs w:val="24"/>
        </w:rPr>
        <w:t>832</w:t>
      </w:r>
    </w:p>
    <w:p w:rsidR="00556D85" w:rsidRPr="00FF7F46" w:rsidRDefault="00556D85" w:rsidP="00F42A68">
      <w:pPr>
        <w:pStyle w:val="ConsPlusTitle"/>
        <w:spacing w:line="228" w:lineRule="auto"/>
        <w:jc w:val="center"/>
        <w:outlineLvl w:val="1"/>
        <w:rPr>
          <w:rFonts w:ascii="Times New Roman" w:hAnsi="Times New Roman"/>
          <w:b w:val="0"/>
          <w:sz w:val="24"/>
          <w:szCs w:val="24"/>
        </w:rPr>
      </w:pPr>
    </w:p>
    <w:p w:rsidR="00556D85" w:rsidRPr="00FF7F46" w:rsidRDefault="00556D85" w:rsidP="00F42A68">
      <w:pPr>
        <w:pStyle w:val="ConsPlusTitle"/>
        <w:spacing w:line="228" w:lineRule="auto"/>
        <w:jc w:val="center"/>
        <w:outlineLvl w:val="1"/>
        <w:rPr>
          <w:rFonts w:ascii="Times New Roman" w:hAnsi="Times New Roman"/>
          <w:b w:val="0"/>
          <w:sz w:val="24"/>
          <w:szCs w:val="24"/>
        </w:rPr>
      </w:pPr>
    </w:p>
    <w:p w:rsidR="005128A4" w:rsidRDefault="005128A4" w:rsidP="00B33061">
      <w:pPr>
        <w:jc w:val="right"/>
        <w:rPr>
          <w:sz w:val="24"/>
          <w:szCs w:val="24"/>
        </w:rPr>
      </w:pPr>
      <w:bookmarkStart w:id="0" w:name="_GoBack"/>
    </w:p>
    <w:p w:rsidR="005D6059" w:rsidRPr="005D6059" w:rsidRDefault="005D6059" w:rsidP="005D6059">
      <w:pPr>
        <w:rPr>
          <w:sz w:val="24"/>
          <w:szCs w:val="24"/>
        </w:rPr>
      </w:pPr>
      <w:r w:rsidRPr="005D6059">
        <w:rPr>
          <w:sz w:val="24"/>
          <w:szCs w:val="24"/>
        </w:rPr>
        <w:t>ПОЛОЖЕНИЕ</w:t>
      </w:r>
    </w:p>
    <w:p w:rsidR="00796412" w:rsidRDefault="005D6059" w:rsidP="00796412">
      <w:r w:rsidRPr="005D6059">
        <w:rPr>
          <w:sz w:val="24"/>
          <w:szCs w:val="24"/>
        </w:rPr>
        <w:t>ОБ УВЕКОВЕЧЕНИИ ПАМЯТИ ПОГИ</w:t>
      </w:r>
      <w:r w:rsidR="00796412">
        <w:rPr>
          <w:sz w:val="24"/>
          <w:szCs w:val="24"/>
        </w:rPr>
        <w:t xml:space="preserve">БШИХ (УМЕРШИХ), </w:t>
      </w:r>
      <w:r w:rsidRPr="005D6059">
        <w:rPr>
          <w:sz w:val="24"/>
          <w:szCs w:val="24"/>
        </w:rPr>
        <w:t>В ХОДЕ СПЕЦИАЛЬНОЙ ВОЕННОЙ ОПЕРАЦИИ</w:t>
      </w:r>
      <w:r w:rsidR="00796412" w:rsidRPr="00796412">
        <w:rPr>
          <w:sz w:val="24"/>
          <w:szCs w:val="24"/>
        </w:rPr>
        <w:t xml:space="preserve"> </w:t>
      </w:r>
      <w:r w:rsidR="00796412" w:rsidRPr="005D6059">
        <w:rPr>
          <w:sz w:val="24"/>
          <w:szCs w:val="24"/>
        </w:rPr>
        <w:t>НА ТЕРРИТОРИЯХ УКРАИНЫ, ДОНЕЦКОЙ НАРОДНОЙ РЕСПУБЛИКИ</w:t>
      </w:r>
      <w:r w:rsidR="00796412" w:rsidRPr="00796412">
        <w:rPr>
          <w:sz w:val="24"/>
          <w:szCs w:val="24"/>
        </w:rPr>
        <w:t xml:space="preserve"> </w:t>
      </w:r>
      <w:r w:rsidR="00796412" w:rsidRPr="005D6059">
        <w:rPr>
          <w:sz w:val="24"/>
          <w:szCs w:val="24"/>
        </w:rPr>
        <w:t>И ЛУГАНСКОЙ НАРОДНОЙ РЕСПУБЛИКИ</w:t>
      </w:r>
      <w:r w:rsidR="00796412" w:rsidRPr="00796412">
        <w:rPr>
          <w:sz w:val="24"/>
          <w:szCs w:val="24"/>
        </w:rPr>
        <w:t xml:space="preserve"> </w:t>
      </w:r>
      <w:r w:rsidR="00796412" w:rsidRPr="005D6059">
        <w:rPr>
          <w:sz w:val="24"/>
          <w:szCs w:val="24"/>
        </w:rPr>
        <w:t>НА ТЕРРИТОРИЯХ ЗАПОРОЖСКОЙ И ХЕРСОНСКОЙ ОБЛАСТЕЙ</w:t>
      </w:r>
      <w:r w:rsidR="00796412">
        <w:rPr>
          <w:sz w:val="24"/>
          <w:szCs w:val="24"/>
        </w:rPr>
        <w:t xml:space="preserve"> ГРАЖДАНАХ  РФ, ПРОЖИВАВШИХ </w:t>
      </w:r>
      <w:r w:rsidR="000A5923">
        <w:rPr>
          <w:sz w:val="24"/>
          <w:szCs w:val="24"/>
        </w:rPr>
        <w:t xml:space="preserve">НА ДЕНЬ СМЕРТИ (ГИБЕЛИ) </w:t>
      </w:r>
      <w:r w:rsidR="000A5923" w:rsidRPr="005D6059">
        <w:rPr>
          <w:sz w:val="24"/>
          <w:szCs w:val="24"/>
        </w:rPr>
        <w:t xml:space="preserve"> </w:t>
      </w:r>
      <w:r w:rsidR="00796412">
        <w:rPr>
          <w:sz w:val="24"/>
          <w:szCs w:val="24"/>
        </w:rPr>
        <w:t>НА ТЕРРИТОРИИ КИРЕНСКОГО МУНИЦИПАЛЬНОГО ОКРУГА (РАЙОНА)</w:t>
      </w:r>
    </w:p>
    <w:p w:rsidR="005D6059" w:rsidRDefault="005D6059" w:rsidP="005D6059">
      <w:pPr>
        <w:jc w:val="both"/>
      </w:pPr>
    </w:p>
    <w:p w:rsidR="005D6059" w:rsidRPr="005D6059" w:rsidRDefault="005D6059" w:rsidP="005D6059">
      <w:pPr>
        <w:ind w:left="2835"/>
        <w:jc w:val="both"/>
        <w:rPr>
          <w:sz w:val="24"/>
          <w:szCs w:val="24"/>
        </w:rPr>
      </w:pPr>
      <w:r w:rsidRPr="005D6059">
        <w:rPr>
          <w:sz w:val="24"/>
          <w:szCs w:val="24"/>
        </w:rPr>
        <w:t>Глава 1. ОБЩИЕ ПОЛОЖЕНИЯ</w:t>
      </w:r>
    </w:p>
    <w:p w:rsidR="005D6059" w:rsidRPr="009D23F2" w:rsidRDefault="005D6059" w:rsidP="009D23F2">
      <w:pPr>
        <w:jc w:val="both"/>
        <w:rPr>
          <w:sz w:val="8"/>
          <w:szCs w:val="24"/>
        </w:rPr>
      </w:pPr>
    </w:p>
    <w:p w:rsidR="00585E63" w:rsidRPr="00630A7A" w:rsidRDefault="00D00480" w:rsidP="00AF6A1D">
      <w:pPr>
        <w:spacing w:before="240"/>
        <w:ind w:firstLine="850"/>
        <w:jc w:val="both"/>
        <w:rPr>
          <w:sz w:val="24"/>
          <w:szCs w:val="24"/>
        </w:rPr>
      </w:pPr>
      <w:r w:rsidRPr="00796412">
        <w:rPr>
          <w:sz w:val="24"/>
          <w:szCs w:val="24"/>
        </w:rPr>
        <w:t>1.</w:t>
      </w:r>
      <w:r w:rsidR="000C6492" w:rsidRPr="00255500">
        <w:rPr>
          <w:i/>
          <w:sz w:val="24"/>
          <w:szCs w:val="24"/>
        </w:rPr>
        <w:t xml:space="preserve"> </w:t>
      </w:r>
      <w:proofErr w:type="gramStart"/>
      <w:r w:rsidR="00630A7A" w:rsidRPr="0053055B">
        <w:rPr>
          <w:sz w:val="24"/>
          <w:szCs w:val="24"/>
        </w:rPr>
        <w:t>Настоящее Положение об увековечении памяти погибших (умерших) в ходе специальной военной операции и событий специальной военной операции (далее – Положение) определяет формы, условия и порядок увековечения памяти о гражданах Российской Федерации, проживавши</w:t>
      </w:r>
      <w:r w:rsidR="00630A7A">
        <w:rPr>
          <w:sz w:val="24"/>
          <w:szCs w:val="24"/>
        </w:rPr>
        <w:t xml:space="preserve">х </w:t>
      </w:r>
      <w:r w:rsidR="000A5923">
        <w:rPr>
          <w:sz w:val="24"/>
          <w:szCs w:val="24"/>
        </w:rPr>
        <w:t xml:space="preserve"> на день смерти (гибели) </w:t>
      </w:r>
      <w:r w:rsidR="000A5923" w:rsidRPr="005D6059">
        <w:rPr>
          <w:sz w:val="24"/>
          <w:szCs w:val="24"/>
        </w:rPr>
        <w:t xml:space="preserve"> </w:t>
      </w:r>
      <w:r w:rsidR="00630A7A">
        <w:rPr>
          <w:sz w:val="24"/>
          <w:szCs w:val="24"/>
        </w:rPr>
        <w:t>на территории Киренского муниципального округа</w:t>
      </w:r>
      <w:r w:rsidR="00AF6A1D">
        <w:rPr>
          <w:sz w:val="24"/>
          <w:szCs w:val="24"/>
        </w:rPr>
        <w:t xml:space="preserve"> (района)</w:t>
      </w:r>
      <w:r w:rsidR="00630A7A" w:rsidRPr="0053055B">
        <w:rPr>
          <w:sz w:val="24"/>
          <w:szCs w:val="24"/>
        </w:rPr>
        <w:t xml:space="preserve"> и погибших (умерших) при выполнении воинского долга в ходе специальной военной операции на территориях Украины, Донецкой Народной Республики и</w:t>
      </w:r>
      <w:proofErr w:type="gramEnd"/>
      <w:r w:rsidR="00630A7A">
        <w:rPr>
          <w:sz w:val="24"/>
          <w:szCs w:val="24"/>
        </w:rPr>
        <w:t xml:space="preserve"> Луганской Народной Республики</w:t>
      </w:r>
      <w:r w:rsidR="00AF6A1D">
        <w:rPr>
          <w:sz w:val="24"/>
          <w:szCs w:val="24"/>
        </w:rPr>
        <w:t xml:space="preserve">, </w:t>
      </w:r>
      <w:r w:rsidR="00630A7A">
        <w:rPr>
          <w:sz w:val="24"/>
          <w:szCs w:val="24"/>
        </w:rPr>
        <w:t xml:space="preserve">на территориях </w:t>
      </w:r>
      <w:r w:rsidR="00630A7A" w:rsidRPr="0053055B">
        <w:rPr>
          <w:sz w:val="24"/>
          <w:szCs w:val="24"/>
        </w:rPr>
        <w:t>Зап</w:t>
      </w:r>
      <w:r w:rsidR="00630A7A">
        <w:rPr>
          <w:sz w:val="24"/>
          <w:szCs w:val="24"/>
        </w:rPr>
        <w:t xml:space="preserve">орожской и Херсонской областей. </w:t>
      </w:r>
    </w:p>
    <w:p w:rsidR="00585E63" w:rsidRPr="005D6059" w:rsidRDefault="00585E63" w:rsidP="000C6492">
      <w:pPr>
        <w:jc w:val="both"/>
        <w:rPr>
          <w:sz w:val="24"/>
          <w:szCs w:val="24"/>
        </w:rPr>
      </w:pPr>
    </w:p>
    <w:p w:rsidR="000A5923" w:rsidRPr="005D6059" w:rsidRDefault="005D6059" w:rsidP="000A5923">
      <w:pPr>
        <w:rPr>
          <w:sz w:val="24"/>
          <w:szCs w:val="24"/>
        </w:rPr>
      </w:pPr>
      <w:r w:rsidRPr="005D6059">
        <w:rPr>
          <w:sz w:val="24"/>
          <w:szCs w:val="24"/>
        </w:rPr>
        <w:t>Глава 2. ФОРМЫ УВЕКОВЕЧЕНИЯ ПАМЯТИ ПОГИБШИХ (УМЕРШИХ)</w:t>
      </w:r>
      <w:r w:rsidR="000A5923">
        <w:rPr>
          <w:sz w:val="24"/>
          <w:szCs w:val="24"/>
        </w:rPr>
        <w:t xml:space="preserve"> </w:t>
      </w:r>
      <w:r w:rsidR="000A5923" w:rsidRPr="005D6059">
        <w:rPr>
          <w:sz w:val="24"/>
          <w:szCs w:val="24"/>
        </w:rPr>
        <w:t>В ХОДЕ СПЕЦИАЛЬНОЙ ВОЕННОЙ ОПЕРАЦИИ</w:t>
      </w:r>
      <w:r w:rsidR="000A5923" w:rsidRPr="000A5923">
        <w:rPr>
          <w:sz w:val="24"/>
          <w:szCs w:val="24"/>
        </w:rPr>
        <w:t xml:space="preserve"> </w:t>
      </w:r>
      <w:r w:rsidR="000A5923">
        <w:rPr>
          <w:sz w:val="24"/>
          <w:szCs w:val="24"/>
        </w:rPr>
        <w:t xml:space="preserve">ГРАЖДАНАХ,  ПРОЖИВАВШИХ  НА ДЕНЬ СМЕРТИ (ГИБЕЛИ) </w:t>
      </w:r>
      <w:r w:rsidR="000A5923" w:rsidRPr="005D6059">
        <w:rPr>
          <w:sz w:val="24"/>
          <w:szCs w:val="24"/>
        </w:rPr>
        <w:t xml:space="preserve"> </w:t>
      </w:r>
      <w:r w:rsidR="000A5923">
        <w:rPr>
          <w:sz w:val="24"/>
          <w:szCs w:val="24"/>
        </w:rPr>
        <w:t xml:space="preserve">  НА ТЕРРИТОРИИ КИРЕНСКОГО МУНИЦИПАЛЬНОГО ОКРУГА (РАЙОНА)</w:t>
      </w:r>
    </w:p>
    <w:p w:rsidR="00CC389C" w:rsidRPr="005D6059" w:rsidRDefault="00CC389C" w:rsidP="000A5923">
      <w:pPr>
        <w:jc w:val="both"/>
        <w:rPr>
          <w:sz w:val="24"/>
          <w:szCs w:val="24"/>
        </w:rPr>
      </w:pPr>
    </w:p>
    <w:p w:rsidR="00411284" w:rsidRDefault="005D6059" w:rsidP="00585E63">
      <w:pPr>
        <w:ind w:firstLine="850"/>
        <w:jc w:val="both"/>
        <w:rPr>
          <w:sz w:val="24"/>
          <w:szCs w:val="24"/>
        </w:rPr>
      </w:pPr>
      <w:r w:rsidRPr="005D6059">
        <w:rPr>
          <w:sz w:val="24"/>
          <w:szCs w:val="24"/>
        </w:rPr>
        <w:t xml:space="preserve">2.1. Основными формами увековечения памяти </w:t>
      </w:r>
      <w:r w:rsidRPr="00D00480">
        <w:rPr>
          <w:sz w:val="24"/>
          <w:szCs w:val="24"/>
        </w:rPr>
        <w:t>погибших (умерших)</w:t>
      </w:r>
      <w:r w:rsidR="00D00480" w:rsidRPr="00D00480">
        <w:rPr>
          <w:sz w:val="24"/>
          <w:szCs w:val="24"/>
        </w:rPr>
        <w:t xml:space="preserve"> гражданах Российской Федерации, проживавших</w:t>
      </w:r>
      <w:r w:rsidR="000A5923">
        <w:rPr>
          <w:sz w:val="24"/>
          <w:szCs w:val="24"/>
        </w:rPr>
        <w:t xml:space="preserve"> </w:t>
      </w:r>
      <w:r w:rsidR="00D00480" w:rsidRPr="00D00480">
        <w:rPr>
          <w:sz w:val="24"/>
          <w:szCs w:val="24"/>
        </w:rPr>
        <w:t xml:space="preserve"> </w:t>
      </w:r>
      <w:r w:rsidR="000A5923">
        <w:rPr>
          <w:sz w:val="24"/>
          <w:szCs w:val="24"/>
        </w:rPr>
        <w:t xml:space="preserve">на день смерти (гибели) </w:t>
      </w:r>
      <w:r w:rsidR="000A5923" w:rsidRPr="005D6059">
        <w:rPr>
          <w:sz w:val="24"/>
          <w:szCs w:val="24"/>
        </w:rPr>
        <w:t xml:space="preserve"> </w:t>
      </w:r>
      <w:r w:rsidR="00D00480" w:rsidRPr="00D00480">
        <w:rPr>
          <w:sz w:val="24"/>
          <w:szCs w:val="24"/>
        </w:rPr>
        <w:t>на территории Киренского муниципального округа и погибших (умерших) при выполнении воинского долга</w:t>
      </w:r>
      <w:r w:rsidR="00AF6A1D">
        <w:rPr>
          <w:sz w:val="24"/>
          <w:szCs w:val="24"/>
        </w:rPr>
        <w:t xml:space="preserve"> (</w:t>
      </w:r>
      <w:proofErr w:type="spellStart"/>
      <w:r w:rsidR="00AF6A1D">
        <w:rPr>
          <w:sz w:val="24"/>
          <w:szCs w:val="24"/>
        </w:rPr>
        <w:t>далее-участники</w:t>
      </w:r>
      <w:proofErr w:type="spellEnd"/>
      <w:r w:rsidR="00D00480">
        <w:rPr>
          <w:sz w:val="24"/>
          <w:szCs w:val="24"/>
        </w:rPr>
        <w:t xml:space="preserve"> СВО)</w:t>
      </w:r>
      <w:r w:rsidRPr="00D00480">
        <w:rPr>
          <w:sz w:val="24"/>
          <w:szCs w:val="24"/>
        </w:rPr>
        <w:t xml:space="preserve"> являются:</w:t>
      </w:r>
    </w:p>
    <w:p w:rsidR="005D6059" w:rsidRPr="005D6059" w:rsidRDefault="005D6059" w:rsidP="005D6059">
      <w:pPr>
        <w:ind w:firstLine="850"/>
        <w:jc w:val="both"/>
        <w:rPr>
          <w:sz w:val="24"/>
          <w:szCs w:val="24"/>
        </w:rPr>
      </w:pPr>
      <w:r w:rsidRPr="005D6059">
        <w:rPr>
          <w:sz w:val="24"/>
          <w:szCs w:val="24"/>
        </w:rPr>
        <w:t>1) создание и ведение Книг Памяти о погибших (умерших)</w:t>
      </w:r>
      <w:r w:rsidR="00D00480">
        <w:rPr>
          <w:sz w:val="24"/>
          <w:szCs w:val="24"/>
        </w:rPr>
        <w:t xml:space="preserve"> участник</w:t>
      </w:r>
      <w:r w:rsidR="00AF6A1D">
        <w:rPr>
          <w:sz w:val="24"/>
          <w:szCs w:val="24"/>
        </w:rPr>
        <w:t>ах</w:t>
      </w:r>
      <w:r w:rsidR="00D00480">
        <w:rPr>
          <w:sz w:val="24"/>
          <w:szCs w:val="24"/>
        </w:rPr>
        <w:t xml:space="preserve"> СВО</w:t>
      </w:r>
      <w:r w:rsidRPr="005D6059">
        <w:rPr>
          <w:sz w:val="24"/>
          <w:szCs w:val="24"/>
        </w:rPr>
        <w:t>;</w:t>
      </w:r>
    </w:p>
    <w:p w:rsidR="005D6059" w:rsidRPr="00075CFB" w:rsidRDefault="005D6059" w:rsidP="005D6059">
      <w:pPr>
        <w:ind w:firstLine="850"/>
        <w:jc w:val="both"/>
        <w:rPr>
          <w:b/>
          <w:sz w:val="24"/>
          <w:szCs w:val="24"/>
        </w:rPr>
      </w:pPr>
      <w:r w:rsidRPr="005D6059">
        <w:rPr>
          <w:sz w:val="24"/>
          <w:szCs w:val="24"/>
        </w:rPr>
        <w:t xml:space="preserve">2) присвоение имен погибших (умерших) </w:t>
      </w:r>
      <w:r w:rsidR="00D00480">
        <w:rPr>
          <w:sz w:val="24"/>
          <w:szCs w:val="24"/>
        </w:rPr>
        <w:t xml:space="preserve">участников СВО </w:t>
      </w:r>
      <w:r w:rsidRPr="005D6059">
        <w:rPr>
          <w:sz w:val="24"/>
          <w:szCs w:val="24"/>
        </w:rPr>
        <w:t>улицам и площадям, установка памятных знаков н</w:t>
      </w:r>
      <w:r w:rsidR="00630A7A">
        <w:rPr>
          <w:sz w:val="24"/>
          <w:szCs w:val="24"/>
        </w:rPr>
        <w:t>а фасадах и (или) внутри зданий</w:t>
      </w:r>
      <w:r w:rsidRPr="00075CFB">
        <w:rPr>
          <w:b/>
          <w:sz w:val="24"/>
          <w:szCs w:val="24"/>
        </w:rPr>
        <w:t>;</w:t>
      </w:r>
    </w:p>
    <w:p w:rsidR="00B03BFC" w:rsidRPr="005D6059" w:rsidRDefault="005D6059" w:rsidP="00411284">
      <w:pPr>
        <w:ind w:firstLine="850"/>
        <w:jc w:val="both"/>
        <w:rPr>
          <w:sz w:val="24"/>
          <w:szCs w:val="24"/>
        </w:rPr>
      </w:pPr>
      <w:r w:rsidRPr="005D6059">
        <w:rPr>
          <w:sz w:val="24"/>
          <w:szCs w:val="24"/>
        </w:rPr>
        <w:t>3) создание уголков воинской доблести, музеев славы, выставок героических подвигах</w:t>
      </w:r>
      <w:r w:rsidR="00D00480">
        <w:rPr>
          <w:sz w:val="24"/>
          <w:szCs w:val="24"/>
        </w:rPr>
        <w:t xml:space="preserve"> участников СВО</w:t>
      </w:r>
      <w:r w:rsidRPr="005D6059">
        <w:rPr>
          <w:sz w:val="24"/>
          <w:szCs w:val="24"/>
        </w:rPr>
        <w:t>;</w:t>
      </w:r>
    </w:p>
    <w:p w:rsidR="005D6059" w:rsidRDefault="005D6059" w:rsidP="005D6059">
      <w:pPr>
        <w:ind w:firstLine="850"/>
        <w:jc w:val="both"/>
        <w:rPr>
          <w:sz w:val="24"/>
          <w:szCs w:val="24"/>
        </w:rPr>
      </w:pPr>
      <w:r w:rsidRPr="005D6059">
        <w:rPr>
          <w:sz w:val="24"/>
          <w:szCs w:val="24"/>
        </w:rPr>
        <w:t xml:space="preserve">4) установка мемориальной доски, другого памятного знака, </w:t>
      </w:r>
      <w:proofErr w:type="spellStart"/>
      <w:r w:rsidRPr="005D6059">
        <w:rPr>
          <w:sz w:val="24"/>
          <w:szCs w:val="24"/>
        </w:rPr>
        <w:t>арт-объекта</w:t>
      </w:r>
      <w:proofErr w:type="spellEnd"/>
      <w:r w:rsidRPr="005D6059">
        <w:rPr>
          <w:sz w:val="24"/>
          <w:szCs w:val="24"/>
        </w:rPr>
        <w:t xml:space="preserve"> (в том числе </w:t>
      </w:r>
      <w:proofErr w:type="spellStart"/>
      <w:r w:rsidRPr="005D6059">
        <w:rPr>
          <w:sz w:val="24"/>
          <w:szCs w:val="24"/>
        </w:rPr>
        <w:t>мурала</w:t>
      </w:r>
      <w:proofErr w:type="spellEnd"/>
      <w:r w:rsidRPr="005D6059">
        <w:rPr>
          <w:sz w:val="24"/>
          <w:szCs w:val="24"/>
        </w:rPr>
        <w:t>)</w:t>
      </w:r>
      <w:r w:rsidR="00AF6A1D">
        <w:rPr>
          <w:sz w:val="24"/>
          <w:szCs w:val="24"/>
        </w:rPr>
        <w:t xml:space="preserve">, </w:t>
      </w:r>
      <w:proofErr w:type="gramStart"/>
      <w:r w:rsidR="00AF6A1D">
        <w:rPr>
          <w:sz w:val="24"/>
          <w:szCs w:val="24"/>
        </w:rPr>
        <w:t>посвященных</w:t>
      </w:r>
      <w:proofErr w:type="gramEnd"/>
      <w:r w:rsidRPr="005D6059">
        <w:rPr>
          <w:sz w:val="24"/>
          <w:szCs w:val="24"/>
        </w:rPr>
        <w:t xml:space="preserve"> </w:t>
      </w:r>
      <w:r w:rsidR="00D00480">
        <w:rPr>
          <w:sz w:val="24"/>
          <w:szCs w:val="24"/>
        </w:rPr>
        <w:t xml:space="preserve"> участник</w:t>
      </w:r>
      <w:r w:rsidR="00AF6A1D">
        <w:rPr>
          <w:sz w:val="24"/>
          <w:szCs w:val="24"/>
        </w:rPr>
        <w:t>ам</w:t>
      </w:r>
      <w:r w:rsidR="00D00480">
        <w:rPr>
          <w:sz w:val="24"/>
          <w:szCs w:val="24"/>
        </w:rPr>
        <w:t xml:space="preserve"> СВО</w:t>
      </w:r>
      <w:r w:rsidRPr="005D6059">
        <w:rPr>
          <w:sz w:val="24"/>
          <w:szCs w:val="24"/>
        </w:rPr>
        <w:t>;</w:t>
      </w:r>
    </w:p>
    <w:p w:rsidR="005D6059" w:rsidRPr="00AF6A1D" w:rsidRDefault="005D6059" w:rsidP="005D6059">
      <w:pPr>
        <w:ind w:firstLine="850"/>
        <w:jc w:val="both"/>
        <w:rPr>
          <w:color w:val="auto"/>
          <w:sz w:val="24"/>
          <w:szCs w:val="24"/>
        </w:rPr>
      </w:pPr>
      <w:r w:rsidRPr="005D6059">
        <w:rPr>
          <w:sz w:val="24"/>
          <w:szCs w:val="24"/>
        </w:rPr>
        <w:t>5) публикации в средствах массовой информации и в информационн</w:t>
      </w:r>
      <w:proofErr w:type="gramStart"/>
      <w:r w:rsidRPr="005D6059">
        <w:rPr>
          <w:sz w:val="24"/>
          <w:szCs w:val="24"/>
        </w:rPr>
        <w:t>о-</w:t>
      </w:r>
      <w:proofErr w:type="gramEnd"/>
      <w:r w:rsidRPr="005D6059">
        <w:rPr>
          <w:sz w:val="24"/>
          <w:szCs w:val="24"/>
        </w:rPr>
        <w:t xml:space="preserve"> телекоммуникационной сети «Интернет» материалов о погибших (умерших)</w:t>
      </w:r>
      <w:r w:rsidR="00D00480">
        <w:rPr>
          <w:sz w:val="24"/>
          <w:szCs w:val="24"/>
        </w:rPr>
        <w:t xml:space="preserve"> </w:t>
      </w:r>
      <w:r w:rsidR="00D00480" w:rsidRPr="00AF6A1D">
        <w:rPr>
          <w:color w:val="auto"/>
          <w:sz w:val="24"/>
          <w:szCs w:val="24"/>
        </w:rPr>
        <w:t>участник</w:t>
      </w:r>
      <w:r w:rsidR="00AF6A1D" w:rsidRPr="00AF6A1D">
        <w:rPr>
          <w:color w:val="auto"/>
          <w:sz w:val="24"/>
          <w:szCs w:val="24"/>
        </w:rPr>
        <w:t>ах</w:t>
      </w:r>
      <w:r w:rsidR="00D00480" w:rsidRPr="00AF6A1D">
        <w:rPr>
          <w:color w:val="auto"/>
          <w:sz w:val="24"/>
          <w:szCs w:val="24"/>
        </w:rPr>
        <w:t xml:space="preserve"> СВО</w:t>
      </w:r>
      <w:r w:rsidR="000C6492" w:rsidRPr="00AF6A1D">
        <w:rPr>
          <w:color w:val="auto"/>
          <w:sz w:val="24"/>
          <w:szCs w:val="24"/>
        </w:rPr>
        <w:t>, посвященных их подвигам.</w:t>
      </w:r>
    </w:p>
    <w:p w:rsidR="005D6059" w:rsidRPr="00AF6A1D" w:rsidRDefault="005D6059" w:rsidP="005D6059">
      <w:pPr>
        <w:jc w:val="both"/>
        <w:rPr>
          <w:color w:val="auto"/>
          <w:sz w:val="24"/>
          <w:szCs w:val="24"/>
        </w:rPr>
      </w:pPr>
    </w:p>
    <w:p w:rsidR="005D6059" w:rsidRPr="005D6059" w:rsidRDefault="005D6059" w:rsidP="005D6059">
      <w:pPr>
        <w:rPr>
          <w:sz w:val="24"/>
          <w:szCs w:val="24"/>
        </w:rPr>
      </w:pPr>
      <w:r w:rsidRPr="005D6059">
        <w:rPr>
          <w:sz w:val="24"/>
          <w:szCs w:val="24"/>
        </w:rPr>
        <w:t>Глава 3. КРИТЕРИИ ДЛЯ ПРИНЯТИЯ РЕШЕНИЯ ОБ УСТАНОВКЕ</w:t>
      </w:r>
    </w:p>
    <w:p w:rsidR="005D6059" w:rsidRPr="005D6059" w:rsidRDefault="005D6059" w:rsidP="005D6059">
      <w:pPr>
        <w:rPr>
          <w:sz w:val="24"/>
          <w:szCs w:val="24"/>
        </w:rPr>
      </w:pPr>
      <w:r w:rsidRPr="005D6059">
        <w:rPr>
          <w:sz w:val="24"/>
          <w:szCs w:val="24"/>
        </w:rPr>
        <w:t>МЕМОРИАЛЬНОЙ ДОСКИ, ДРУГОГО ПАМЯТНОГО ЗНАКА, АРТ-ОБЪЕКТА (В ТОМ ЧИСЛЕ МУРАЛА)</w:t>
      </w:r>
    </w:p>
    <w:p w:rsidR="005D6059" w:rsidRPr="005D6059" w:rsidRDefault="005D6059" w:rsidP="005D6059">
      <w:pPr>
        <w:jc w:val="both"/>
        <w:rPr>
          <w:sz w:val="24"/>
          <w:szCs w:val="24"/>
        </w:rPr>
      </w:pPr>
    </w:p>
    <w:p w:rsidR="009D23F2" w:rsidRDefault="005D6059" w:rsidP="009D23F2">
      <w:pPr>
        <w:ind w:firstLine="850"/>
        <w:jc w:val="both"/>
        <w:rPr>
          <w:sz w:val="24"/>
          <w:szCs w:val="24"/>
        </w:rPr>
      </w:pPr>
      <w:r w:rsidRPr="005D6059">
        <w:rPr>
          <w:sz w:val="24"/>
          <w:szCs w:val="24"/>
        </w:rPr>
        <w:t xml:space="preserve">3.1. Критерием для принятия решения об установке мемориальной доски, других памятных знаков, </w:t>
      </w:r>
      <w:proofErr w:type="spellStart"/>
      <w:r w:rsidRPr="005D6059">
        <w:rPr>
          <w:sz w:val="24"/>
          <w:szCs w:val="24"/>
        </w:rPr>
        <w:t>арт-объекта</w:t>
      </w:r>
      <w:proofErr w:type="spellEnd"/>
      <w:r w:rsidRPr="005D6059">
        <w:rPr>
          <w:sz w:val="24"/>
          <w:szCs w:val="24"/>
        </w:rPr>
        <w:t xml:space="preserve"> (в том числе </w:t>
      </w:r>
      <w:proofErr w:type="spellStart"/>
      <w:r w:rsidRPr="005D6059">
        <w:rPr>
          <w:sz w:val="24"/>
          <w:szCs w:val="24"/>
        </w:rPr>
        <w:t>мурала</w:t>
      </w:r>
      <w:proofErr w:type="spellEnd"/>
      <w:r w:rsidRPr="005D6059">
        <w:rPr>
          <w:sz w:val="24"/>
          <w:szCs w:val="24"/>
        </w:rPr>
        <w:t xml:space="preserve">) является наличие достоверных </w:t>
      </w:r>
    </w:p>
    <w:p w:rsidR="009D23F2" w:rsidRDefault="009D23F2" w:rsidP="009D23F2">
      <w:pPr>
        <w:ind w:firstLine="850"/>
        <w:jc w:val="left"/>
        <w:rPr>
          <w:sz w:val="24"/>
          <w:szCs w:val="24"/>
        </w:rPr>
      </w:pPr>
    </w:p>
    <w:p w:rsidR="009D23F2" w:rsidRDefault="009D23F2" w:rsidP="009D23F2">
      <w:pPr>
        <w:ind w:firstLine="850"/>
        <w:jc w:val="left"/>
        <w:rPr>
          <w:sz w:val="24"/>
          <w:szCs w:val="24"/>
        </w:rPr>
      </w:pPr>
    </w:p>
    <w:p w:rsidR="009D23F2" w:rsidRDefault="009D23F2" w:rsidP="009D23F2">
      <w:pPr>
        <w:ind w:firstLine="850"/>
        <w:jc w:val="left"/>
        <w:rPr>
          <w:sz w:val="24"/>
          <w:szCs w:val="24"/>
        </w:rPr>
      </w:pPr>
    </w:p>
    <w:p w:rsidR="005D6059" w:rsidRPr="005D6059" w:rsidRDefault="005D6059" w:rsidP="009D23F2">
      <w:pPr>
        <w:ind w:firstLine="850"/>
        <w:jc w:val="both"/>
        <w:rPr>
          <w:sz w:val="24"/>
          <w:szCs w:val="24"/>
        </w:rPr>
      </w:pPr>
      <w:r w:rsidRPr="005D6059">
        <w:rPr>
          <w:sz w:val="24"/>
          <w:szCs w:val="24"/>
        </w:rPr>
        <w:t>сведений, подтвержденных документально, о проявлении особого героизма, мужества, смелости, отваги увековечиваемого лица.</w:t>
      </w:r>
    </w:p>
    <w:p w:rsidR="005D6059" w:rsidRPr="00255500" w:rsidRDefault="005D6059" w:rsidP="009D23F2">
      <w:pPr>
        <w:ind w:firstLine="850"/>
        <w:jc w:val="both"/>
        <w:rPr>
          <w:i/>
          <w:sz w:val="24"/>
          <w:szCs w:val="24"/>
        </w:rPr>
      </w:pPr>
      <w:r w:rsidRPr="00630A7A">
        <w:rPr>
          <w:sz w:val="24"/>
          <w:szCs w:val="24"/>
        </w:rPr>
        <w:t xml:space="preserve">3.2. Рассмотрение вопроса об установке мемориальной доски, другого памятного знака, </w:t>
      </w:r>
      <w:proofErr w:type="spellStart"/>
      <w:proofErr w:type="gramStart"/>
      <w:r w:rsidRPr="00630A7A">
        <w:rPr>
          <w:sz w:val="24"/>
          <w:szCs w:val="24"/>
        </w:rPr>
        <w:t>арт</w:t>
      </w:r>
      <w:proofErr w:type="spellEnd"/>
      <w:proofErr w:type="gramEnd"/>
      <w:r w:rsidR="00CC389C" w:rsidRPr="00630A7A">
        <w:rPr>
          <w:sz w:val="24"/>
          <w:szCs w:val="24"/>
        </w:rPr>
        <w:t xml:space="preserve"> </w:t>
      </w:r>
      <w:r w:rsidRPr="00630A7A">
        <w:rPr>
          <w:sz w:val="24"/>
          <w:szCs w:val="24"/>
        </w:rPr>
        <w:t>-</w:t>
      </w:r>
      <w:r w:rsidR="00CC389C" w:rsidRPr="00630A7A">
        <w:rPr>
          <w:sz w:val="24"/>
          <w:szCs w:val="24"/>
        </w:rPr>
        <w:t xml:space="preserve"> </w:t>
      </w:r>
      <w:r w:rsidRPr="00630A7A">
        <w:rPr>
          <w:sz w:val="24"/>
          <w:szCs w:val="24"/>
        </w:rPr>
        <w:t xml:space="preserve">объекта (в том числе </w:t>
      </w:r>
      <w:proofErr w:type="spellStart"/>
      <w:r w:rsidRPr="00630A7A">
        <w:rPr>
          <w:sz w:val="24"/>
          <w:szCs w:val="24"/>
        </w:rPr>
        <w:t>мурала</w:t>
      </w:r>
      <w:proofErr w:type="spellEnd"/>
      <w:r w:rsidRPr="00630A7A">
        <w:rPr>
          <w:sz w:val="24"/>
          <w:szCs w:val="24"/>
        </w:rPr>
        <w:t>) производится по истечении не менее 6 месяцев</w:t>
      </w:r>
      <w:r w:rsidR="00630A7A" w:rsidRPr="00630A7A">
        <w:rPr>
          <w:sz w:val="24"/>
          <w:szCs w:val="24"/>
        </w:rPr>
        <w:t xml:space="preserve"> со дня гибели (смерти) погибшего (умершего) в ходе </w:t>
      </w:r>
      <w:r w:rsidRPr="00630A7A">
        <w:rPr>
          <w:sz w:val="24"/>
          <w:szCs w:val="24"/>
        </w:rPr>
        <w:t>специальной военной операции.</w:t>
      </w:r>
    </w:p>
    <w:p w:rsidR="0071457B" w:rsidRDefault="0071457B" w:rsidP="009D23F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D6059" w:rsidRPr="005D6059">
        <w:rPr>
          <w:sz w:val="24"/>
          <w:szCs w:val="24"/>
        </w:rPr>
        <w:t xml:space="preserve">3.3. На лиц, удостоенных звания Героя Российской Федерации, награжденных орденом Мужества, ограничения по срокам обращения об установке мемориальной доски, другого памятного знака, </w:t>
      </w:r>
      <w:proofErr w:type="spellStart"/>
      <w:proofErr w:type="gramStart"/>
      <w:r w:rsidR="005D6059" w:rsidRPr="005D6059">
        <w:rPr>
          <w:sz w:val="24"/>
          <w:szCs w:val="24"/>
        </w:rPr>
        <w:t>арт</w:t>
      </w:r>
      <w:proofErr w:type="spellEnd"/>
      <w:proofErr w:type="gramEnd"/>
      <w:r w:rsidR="00CC389C">
        <w:rPr>
          <w:sz w:val="24"/>
          <w:szCs w:val="24"/>
        </w:rPr>
        <w:t xml:space="preserve"> </w:t>
      </w:r>
      <w:r w:rsidR="005D6059" w:rsidRPr="005D6059">
        <w:rPr>
          <w:sz w:val="24"/>
          <w:szCs w:val="24"/>
        </w:rPr>
        <w:t>-</w:t>
      </w:r>
      <w:r w:rsidR="00CC389C">
        <w:rPr>
          <w:sz w:val="24"/>
          <w:szCs w:val="24"/>
        </w:rPr>
        <w:t xml:space="preserve"> </w:t>
      </w:r>
      <w:r w:rsidR="005D6059" w:rsidRPr="005D6059">
        <w:rPr>
          <w:sz w:val="24"/>
          <w:szCs w:val="24"/>
        </w:rPr>
        <w:t xml:space="preserve">объекта (в том числе </w:t>
      </w:r>
      <w:proofErr w:type="spellStart"/>
      <w:r w:rsidR="005D6059" w:rsidRPr="005D6059">
        <w:rPr>
          <w:sz w:val="24"/>
          <w:szCs w:val="24"/>
        </w:rPr>
        <w:t>мурала</w:t>
      </w:r>
      <w:proofErr w:type="spellEnd"/>
      <w:r w:rsidR="005D6059" w:rsidRPr="005D6059">
        <w:rPr>
          <w:sz w:val="24"/>
          <w:szCs w:val="24"/>
        </w:rPr>
        <w:t>) не распространяются.</w:t>
      </w:r>
      <w:r w:rsidRPr="0071457B">
        <w:rPr>
          <w:sz w:val="24"/>
          <w:szCs w:val="24"/>
        </w:rPr>
        <w:t xml:space="preserve"> </w:t>
      </w:r>
    </w:p>
    <w:p w:rsidR="0071457B" w:rsidRPr="0053055B" w:rsidRDefault="0071457B" w:rsidP="009D23F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3.4. </w:t>
      </w:r>
      <w:r w:rsidRPr="0053055B">
        <w:rPr>
          <w:sz w:val="24"/>
          <w:szCs w:val="24"/>
        </w:rPr>
        <w:t xml:space="preserve">При решении вопроса об установке объекта увековечения памяти, присвоения наименования учитываются наличие или отсутствие аналогичных форм увековечения данного лица. В память о погибшем (умершем) в ходе специальной военной операции и событии специальной военной операции на территории </w:t>
      </w:r>
      <w:r>
        <w:rPr>
          <w:sz w:val="24"/>
          <w:szCs w:val="24"/>
        </w:rPr>
        <w:t xml:space="preserve">Киренского муниципального округа </w:t>
      </w:r>
      <w:r w:rsidRPr="0053055B">
        <w:rPr>
          <w:sz w:val="24"/>
          <w:szCs w:val="24"/>
        </w:rPr>
        <w:t>устанавливается только один объект увековечения памяти, присваивается только одно наименование.</w:t>
      </w:r>
    </w:p>
    <w:p w:rsidR="005D6059" w:rsidRPr="005D6059" w:rsidRDefault="005D6059" w:rsidP="009D23F2">
      <w:pPr>
        <w:jc w:val="left"/>
        <w:rPr>
          <w:sz w:val="24"/>
          <w:szCs w:val="24"/>
        </w:rPr>
      </w:pPr>
    </w:p>
    <w:p w:rsidR="005D6059" w:rsidRPr="005D6059" w:rsidRDefault="005D6059" w:rsidP="005D6059">
      <w:pPr>
        <w:ind w:firstLine="850"/>
        <w:jc w:val="both"/>
        <w:rPr>
          <w:sz w:val="24"/>
          <w:szCs w:val="24"/>
        </w:rPr>
      </w:pPr>
    </w:p>
    <w:p w:rsidR="005D6059" w:rsidRPr="005D6059" w:rsidRDefault="005D6059" w:rsidP="005D6059">
      <w:pPr>
        <w:rPr>
          <w:sz w:val="24"/>
          <w:szCs w:val="24"/>
        </w:rPr>
      </w:pPr>
      <w:r w:rsidRPr="005D6059">
        <w:rPr>
          <w:sz w:val="24"/>
          <w:szCs w:val="24"/>
        </w:rPr>
        <w:t>Глава 4. ПОРЯДОК НАПРАВЛЕНИЯ ХОДАТАЙСТВ ОБ УСТАНОВКЕ</w:t>
      </w:r>
    </w:p>
    <w:p w:rsidR="005D6059" w:rsidRPr="005D6059" w:rsidRDefault="005D6059" w:rsidP="005D6059">
      <w:pPr>
        <w:rPr>
          <w:sz w:val="24"/>
          <w:szCs w:val="24"/>
        </w:rPr>
      </w:pPr>
      <w:r w:rsidRPr="005D6059">
        <w:rPr>
          <w:sz w:val="24"/>
          <w:szCs w:val="24"/>
        </w:rPr>
        <w:t>МЕМОРИАЛЬНОЙ ДОСКИ, ДРУГОГО ПАМЯТНОГО ЗНАКА, АРТ-ОБЪЕКТА</w:t>
      </w:r>
      <w:r w:rsidR="00CC389C">
        <w:rPr>
          <w:sz w:val="24"/>
          <w:szCs w:val="24"/>
        </w:rPr>
        <w:t xml:space="preserve"> </w:t>
      </w:r>
      <w:r w:rsidRPr="005D6059">
        <w:rPr>
          <w:sz w:val="24"/>
          <w:szCs w:val="24"/>
        </w:rPr>
        <w:t>(В ТОМ ЧИСЛЕ МУРАЛА)</w:t>
      </w:r>
    </w:p>
    <w:p w:rsidR="005D6059" w:rsidRPr="005D6059" w:rsidRDefault="005D6059" w:rsidP="005D6059">
      <w:pPr>
        <w:jc w:val="both"/>
        <w:rPr>
          <w:sz w:val="24"/>
          <w:szCs w:val="24"/>
        </w:rPr>
      </w:pPr>
    </w:p>
    <w:p w:rsidR="005D6059" w:rsidRPr="005D6059" w:rsidRDefault="005D6059" w:rsidP="005D6059">
      <w:pPr>
        <w:ind w:firstLine="850"/>
        <w:jc w:val="both"/>
        <w:rPr>
          <w:sz w:val="24"/>
          <w:szCs w:val="24"/>
        </w:rPr>
      </w:pPr>
      <w:r w:rsidRPr="005D6059">
        <w:rPr>
          <w:sz w:val="24"/>
          <w:szCs w:val="24"/>
        </w:rPr>
        <w:t xml:space="preserve">4.1. С инициативой об установке мемориальной доски, другого памятного знака, </w:t>
      </w:r>
      <w:proofErr w:type="spellStart"/>
      <w:r w:rsidRPr="005D6059">
        <w:rPr>
          <w:sz w:val="24"/>
          <w:szCs w:val="24"/>
        </w:rPr>
        <w:t>арт-объекта</w:t>
      </w:r>
      <w:proofErr w:type="spellEnd"/>
      <w:r w:rsidRPr="005D6059">
        <w:rPr>
          <w:sz w:val="24"/>
          <w:szCs w:val="24"/>
        </w:rPr>
        <w:t xml:space="preserve"> (в том числе </w:t>
      </w:r>
      <w:proofErr w:type="spellStart"/>
      <w:r w:rsidRPr="005D6059">
        <w:rPr>
          <w:sz w:val="24"/>
          <w:szCs w:val="24"/>
        </w:rPr>
        <w:t>мурала</w:t>
      </w:r>
      <w:proofErr w:type="spellEnd"/>
      <w:r w:rsidRPr="005D6059">
        <w:rPr>
          <w:sz w:val="24"/>
          <w:szCs w:val="24"/>
        </w:rPr>
        <w:t>) могут выступать органы государственной власти, органы местного самоуправления, общественные и религиозные объединения, трудовые коллективы предприятий, учреждений, организаций, физические лица (далее – инициатор).</w:t>
      </w:r>
    </w:p>
    <w:p w:rsidR="005D6059" w:rsidRPr="005D6059" w:rsidRDefault="005D6059" w:rsidP="005D6059">
      <w:pPr>
        <w:ind w:firstLine="850"/>
        <w:jc w:val="both"/>
        <w:rPr>
          <w:sz w:val="24"/>
          <w:szCs w:val="24"/>
        </w:rPr>
      </w:pPr>
      <w:r w:rsidRPr="00D00480">
        <w:rPr>
          <w:sz w:val="24"/>
          <w:szCs w:val="24"/>
        </w:rPr>
        <w:t xml:space="preserve">4.2. </w:t>
      </w:r>
      <w:proofErr w:type="gramStart"/>
      <w:r w:rsidRPr="00D00480">
        <w:rPr>
          <w:sz w:val="24"/>
          <w:szCs w:val="24"/>
        </w:rPr>
        <w:t xml:space="preserve">Письменное ходатайство об установке мемориальной доски, другого памятного знака, </w:t>
      </w:r>
      <w:proofErr w:type="spellStart"/>
      <w:r w:rsidRPr="00D00480">
        <w:rPr>
          <w:sz w:val="24"/>
          <w:szCs w:val="24"/>
        </w:rPr>
        <w:t>арт-объекта</w:t>
      </w:r>
      <w:proofErr w:type="spellEnd"/>
      <w:r w:rsidRPr="00D00480">
        <w:rPr>
          <w:sz w:val="24"/>
          <w:szCs w:val="24"/>
        </w:rPr>
        <w:t xml:space="preserve"> (в том числе </w:t>
      </w:r>
      <w:proofErr w:type="spellStart"/>
      <w:r w:rsidRPr="00D00480">
        <w:rPr>
          <w:sz w:val="24"/>
          <w:szCs w:val="24"/>
        </w:rPr>
        <w:t>мурала</w:t>
      </w:r>
      <w:proofErr w:type="spellEnd"/>
      <w:r w:rsidRPr="00D00480">
        <w:rPr>
          <w:sz w:val="24"/>
          <w:szCs w:val="24"/>
        </w:rPr>
        <w:t xml:space="preserve">), содержащее просьбу об увековечении памяти погибшего (умершего) </w:t>
      </w:r>
      <w:r w:rsidR="00D00480" w:rsidRPr="00D00480">
        <w:rPr>
          <w:sz w:val="24"/>
          <w:szCs w:val="24"/>
        </w:rPr>
        <w:t xml:space="preserve">участника СВО </w:t>
      </w:r>
      <w:r w:rsidRPr="00D00480">
        <w:rPr>
          <w:sz w:val="24"/>
          <w:szCs w:val="24"/>
        </w:rPr>
        <w:t>при выполнении</w:t>
      </w:r>
      <w:r w:rsidRPr="005D6059">
        <w:rPr>
          <w:sz w:val="24"/>
          <w:szCs w:val="24"/>
        </w:rPr>
        <w:t xml:space="preserve"> воинского долга в ходе специальной военной опер</w:t>
      </w:r>
      <w:r w:rsidR="006D558A">
        <w:rPr>
          <w:sz w:val="24"/>
          <w:szCs w:val="24"/>
        </w:rPr>
        <w:t>ации лица (далее - ходатайство),</w:t>
      </w:r>
      <w:r w:rsidRPr="005D6059">
        <w:rPr>
          <w:sz w:val="24"/>
          <w:szCs w:val="24"/>
        </w:rPr>
        <w:t xml:space="preserve"> и документы, указанные </w:t>
      </w:r>
      <w:r w:rsidR="009D23F2">
        <w:rPr>
          <w:sz w:val="24"/>
          <w:szCs w:val="24"/>
        </w:rPr>
        <w:t xml:space="preserve">                        </w:t>
      </w:r>
      <w:r w:rsidRPr="005D6059">
        <w:rPr>
          <w:sz w:val="24"/>
          <w:szCs w:val="24"/>
        </w:rPr>
        <w:t>в пункте 4.3 насто</w:t>
      </w:r>
      <w:r w:rsidR="0071457B">
        <w:rPr>
          <w:sz w:val="24"/>
          <w:szCs w:val="24"/>
        </w:rPr>
        <w:t>ящего Положения направляются в а</w:t>
      </w:r>
      <w:r w:rsidRPr="005D6059">
        <w:rPr>
          <w:sz w:val="24"/>
          <w:szCs w:val="24"/>
        </w:rPr>
        <w:t>дминистрацию Киренского муниципального округа на имя мэра Киренского муниципального округа.</w:t>
      </w:r>
      <w:proofErr w:type="gramEnd"/>
    </w:p>
    <w:p w:rsidR="005D6059" w:rsidRPr="005D6059" w:rsidRDefault="005D6059" w:rsidP="005D6059">
      <w:pPr>
        <w:ind w:firstLine="850"/>
        <w:jc w:val="both"/>
        <w:rPr>
          <w:sz w:val="24"/>
          <w:szCs w:val="24"/>
        </w:rPr>
      </w:pPr>
      <w:r w:rsidRPr="005D6059">
        <w:rPr>
          <w:sz w:val="24"/>
          <w:szCs w:val="24"/>
        </w:rPr>
        <w:t>4.3. В перечень документов, представляемых для увековечения, входят:</w:t>
      </w:r>
    </w:p>
    <w:p w:rsidR="005D6059" w:rsidRPr="005D6059" w:rsidRDefault="005D6059" w:rsidP="005D6059">
      <w:pPr>
        <w:ind w:firstLine="850"/>
        <w:jc w:val="both"/>
        <w:rPr>
          <w:sz w:val="24"/>
          <w:szCs w:val="24"/>
        </w:rPr>
      </w:pPr>
      <w:r w:rsidRPr="005D6059">
        <w:rPr>
          <w:sz w:val="24"/>
          <w:szCs w:val="24"/>
        </w:rPr>
        <w:t xml:space="preserve">1) </w:t>
      </w:r>
      <w:r w:rsidR="000C6492">
        <w:rPr>
          <w:sz w:val="24"/>
          <w:szCs w:val="24"/>
        </w:rPr>
        <w:t xml:space="preserve"> </w:t>
      </w:r>
      <w:r w:rsidRPr="005D6059">
        <w:rPr>
          <w:sz w:val="24"/>
          <w:szCs w:val="24"/>
        </w:rPr>
        <w:t>ходатайство гражданина (организации);</w:t>
      </w:r>
    </w:p>
    <w:p w:rsidR="005D6059" w:rsidRPr="005D6059" w:rsidRDefault="0071457B" w:rsidP="005D6059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5D6059" w:rsidRPr="005D6059">
        <w:rPr>
          <w:sz w:val="24"/>
          <w:szCs w:val="24"/>
        </w:rPr>
        <w:t>историческая или историко-биографическая справка об увековечиваемом защитнике Отечества; копии архивных, наградных документов, подтверждающих достоверность события или заслуги увековечиваемого лица;</w:t>
      </w:r>
    </w:p>
    <w:p w:rsidR="0071457B" w:rsidRDefault="009F4FD2" w:rsidP="00D00480">
      <w:pPr>
        <w:ind w:firstLine="850"/>
        <w:jc w:val="both"/>
        <w:rPr>
          <w:sz w:val="24"/>
          <w:szCs w:val="24"/>
        </w:rPr>
      </w:pPr>
      <w:r w:rsidRPr="000C6492">
        <w:rPr>
          <w:sz w:val="24"/>
          <w:szCs w:val="24"/>
        </w:rPr>
        <w:t>3)</w:t>
      </w:r>
      <w:r w:rsidR="000C6492">
        <w:rPr>
          <w:sz w:val="24"/>
          <w:szCs w:val="24"/>
        </w:rPr>
        <w:t xml:space="preserve"> </w:t>
      </w:r>
      <w:r w:rsidRPr="000C6492">
        <w:rPr>
          <w:sz w:val="24"/>
          <w:szCs w:val="24"/>
        </w:rPr>
        <w:t xml:space="preserve">сведения </w:t>
      </w:r>
      <w:r w:rsidR="005D6059" w:rsidRPr="000C6492">
        <w:rPr>
          <w:sz w:val="24"/>
          <w:szCs w:val="24"/>
        </w:rPr>
        <w:t xml:space="preserve"> из домовой книги</w:t>
      </w:r>
      <w:r w:rsidRPr="000C6492">
        <w:rPr>
          <w:sz w:val="24"/>
          <w:szCs w:val="24"/>
        </w:rPr>
        <w:t xml:space="preserve"> или соответствующие  страницы паспорта </w:t>
      </w:r>
      <w:r w:rsidR="000C6492">
        <w:rPr>
          <w:sz w:val="24"/>
          <w:szCs w:val="24"/>
        </w:rPr>
        <w:t xml:space="preserve">                               </w:t>
      </w:r>
      <w:r w:rsidRPr="000C6492">
        <w:rPr>
          <w:sz w:val="24"/>
          <w:szCs w:val="24"/>
        </w:rPr>
        <w:t xml:space="preserve">с </w:t>
      </w:r>
      <w:r w:rsidR="00585E63" w:rsidRPr="000C6492">
        <w:rPr>
          <w:sz w:val="24"/>
          <w:szCs w:val="24"/>
        </w:rPr>
        <w:t xml:space="preserve">отметкой о </w:t>
      </w:r>
      <w:r w:rsidR="00AF6A1D">
        <w:rPr>
          <w:sz w:val="24"/>
          <w:szCs w:val="24"/>
        </w:rPr>
        <w:t xml:space="preserve">месте </w:t>
      </w:r>
      <w:r w:rsidR="00585E63" w:rsidRPr="000C6492">
        <w:rPr>
          <w:sz w:val="24"/>
          <w:szCs w:val="24"/>
        </w:rPr>
        <w:t>жительств</w:t>
      </w:r>
      <w:r w:rsidR="00AF6A1D">
        <w:rPr>
          <w:sz w:val="24"/>
          <w:szCs w:val="24"/>
        </w:rPr>
        <w:t>а</w:t>
      </w:r>
      <w:r w:rsidRPr="000C6492">
        <w:rPr>
          <w:sz w:val="24"/>
          <w:szCs w:val="24"/>
        </w:rPr>
        <w:t xml:space="preserve"> </w:t>
      </w:r>
      <w:r w:rsidR="005D6059" w:rsidRPr="000C6492">
        <w:rPr>
          <w:sz w:val="24"/>
          <w:szCs w:val="24"/>
        </w:rPr>
        <w:t>увековечиваемого лица по месту увековечения</w:t>
      </w:r>
      <w:r w:rsidR="000C6492" w:rsidRPr="000C6492">
        <w:rPr>
          <w:sz w:val="24"/>
          <w:szCs w:val="24"/>
        </w:rPr>
        <w:t xml:space="preserve"> (при наличии</w:t>
      </w:r>
      <w:r w:rsidRPr="000C6492">
        <w:rPr>
          <w:sz w:val="24"/>
          <w:szCs w:val="24"/>
        </w:rPr>
        <w:t>)</w:t>
      </w:r>
      <w:r w:rsidR="005D6059" w:rsidRPr="000C6492">
        <w:rPr>
          <w:sz w:val="24"/>
          <w:szCs w:val="24"/>
        </w:rPr>
        <w:t>;</w:t>
      </w:r>
    </w:p>
    <w:p w:rsidR="0071457B" w:rsidRDefault="005D6059" w:rsidP="005D6059">
      <w:pPr>
        <w:ind w:firstLine="850"/>
        <w:jc w:val="both"/>
        <w:rPr>
          <w:sz w:val="24"/>
          <w:szCs w:val="24"/>
        </w:rPr>
      </w:pPr>
      <w:r w:rsidRPr="005D6059">
        <w:rPr>
          <w:sz w:val="24"/>
          <w:szCs w:val="24"/>
        </w:rPr>
        <w:t xml:space="preserve">4) предложение по форме увековечения; </w:t>
      </w:r>
    </w:p>
    <w:p w:rsidR="005D6059" w:rsidRPr="005D6059" w:rsidRDefault="0071457B" w:rsidP="005D6059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="005D6059" w:rsidRPr="005D6059">
        <w:rPr>
          <w:sz w:val="24"/>
          <w:szCs w:val="24"/>
        </w:rPr>
        <w:t xml:space="preserve">сведения о предполагаемом месте установки мемориальной доски, другого памятного знака, </w:t>
      </w:r>
      <w:proofErr w:type="spellStart"/>
      <w:r w:rsidR="005D6059" w:rsidRPr="005D6059">
        <w:rPr>
          <w:sz w:val="24"/>
          <w:szCs w:val="24"/>
        </w:rPr>
        <w:t>арт-объекта</w:t>
      </w:r>
      <w:proofErr w:type="spellEnd"/>
      <w:r w:rsidR="005D6059" w:rsidRPr="005D6059">
        <w:rPr>
          <w:sz w:val="24"/>
          <w:szCs w:val="24"/>
        </w:rPr>
        <w:t xml:space="preserve"> (в том числе </w:t>
      </w:r>
      <w:proofErr w:type="spellStart"/>
      <w:r w:rsidR="005D6059" w:rsidRPr="005D6059">
        <w:rPr>
          <w:sz w:val="24"/>
          <w:szCs w:val="24"/>
        </w:rPr>
        <w:t>мурала</w:t>
      </w:r>
      <w:proofErr w:type="spellEnd"/>
      <w:r w:rsidR="005D6059" w:rsidRPr="005D6059">
        <w:rPr>
          <w:sz w:val="24"/>
          <w:szCs w:val="24"/>
        </w:rPr>
        <w:t>) с обоснованием его выбора;</w:t>
      </w:r>
    </w:p>
    <w:p w:rsidR="005D6059" w:rsidRPr="005D6059" w:rsidRDefault="0071457B" w:rsidP="005D6059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5D6059" w:rsidRPr="005D6059">
        <w:rPr>
          <w:sz w:val="24"/>
          <w:szCs w:val="24"/>
        </w:rPr>
        <w:t xml:space="preserve">) </w:t>
      </w:r>
      <w:r w:rsidR="000C6492">
        <w:rPr>
          <w:sz w:val="24"/>
          <w:szCs w:val="24"/>
        </w:rPr>
        <w:t xml:space="preserve">  </w:t>
      </w:r>
      <w:r w:rsidR="005D6059" w:rsidRPr="005D6059">
        <w:rPr>
          <w:sz w:val="24"/>
          <w:szCs w:val="24"/>
        </w:rPr>
        <w:t>предложение по тексту надписи;</w:t>
      </w:r>
    </w:p>
    <w:p w:rsidR="00AF6A1D" w:rsidRDefault="005D6059" w:rsidP="005D6059">
      <w:pPr>
        <w:ind w:firstLine="850"/>
        <w:jc w:val="both"/>
        <w:rPr>
          <w:sz w:val="24"/>
          <w:szCs w:val="24"/>
        </w:rPr>
      </w:pPr>
      <w:r w:rsidRPr="005D6059">
        <w:rPr>
          <w:sz w:val="24"/>
          <w:szCs w:val="24"/>
        </w:rPr>
        <w:t xml:space="preserve">4.4. Место установки мемориальной доски, другого памятного знака, </w:t>
      </w:r>
      <w:proofErr w:type="spellStart"/>
      <w:r w:rsidRPr="005D6059">
        <w:rPr>
          <w:sz w:val="24"/>
          <w:szCs w:val="24"/>
        </w:rPr>
        <w:t>арт-объекта</w:t>
      </w:r>
      <w:proofErr w:type="spellEnd"/>
      <w:r w:rsidRPr="005D6059">
        <w:rPr>
          <w:sz w:val="24"/>
          <w:szCs w:val="24"/>
        </w:rPr>
        <w:t xml:space="preserve"> (в том числе </w:t>
      </w:r>
      <w:proofErr w:type="spellStart"/>
      <w:r w:rsidRPr="005D6059">
        <w:rPr>
          <w:sz w:val="24"/>
          <w:szCs w:val="24"/>
        </w:rPr>
        <w:t>мурала</w:t>
      </w:r>
      <w:proofErr w:type="spellEnd"/>
      <w:r w:rsidRPr="005D6059">
        <w:rPr>
          <w:sz w:val="24"/>
          <w:szCs w:val="24"/>
        </w:rPr>
        <w:t xml:space="preserve">) </w:t>
      </w:r>
      <w:r w:rsidR="00B421DC">
        <w:rPr>
          <w:sz w:val="24"/>
          <w:szCs w:val="24"/>
        </w:rPr>
        <w:t>должно быть одобрено Комиссией а</w:t>
      </w:r>
      <w:r w:rsidRPr="005D6059">
        <w:rPr>
          <w:sz w:val="24"/>
          <w:szCs w:val="24"/>
        </w:rPr>
        <w:t>дминистрации Киренского муниципального округа и собственником здания.</w:t>
      </w:r>
    </w:p>
    <w:p w:rsidR="009D23F2" w:rsidRDefault="005D6059" w:rsidP="005D6059">
      <w:pPr>
        <w:ind w:firstLine="850"/>
        <w:jc w:val="both"/>
        <w:rPr>
          <w:sz w:val="24"/>
          <w:szCs w:val="24"/>
        </w:rPr>
      </w:pPr>
      <w:r w:rsidRPr="005D6059">
        <w:rPr>
          <w:sz w:val="24"/>
          <w:szCs w:val="24"/>
        </w:rPr>
        <w:t xml:space="preserve">Администрация Киренского муниципального округа может отказать </w:t>
      </w:r>
      <w:r w:rsidR="006D558A">
        <w:rPr>
          <w:sz w:val="24"/>
          <w:szCs w:val="24"/>
        </w:rPr>
        <w:t xml:space="preserve">                                    </w:t>
      </w:r>
      <w:r w:rsidRPr="005D6059">
        <w:rPr>
          <w:sz w:val="24"/>
          <w:szCs w:val="24"/>
        </w:rPr>
        <w:t xml:space="preserve">в согласовании места установки мемориальной доски, другого памятного знака, </w:t>
      </w:r>
      <w:proofErr w:type="spellStart"/>
      <w:r w:rsidRPr="005D6059">
        <w:rPr>
          <w:sz w:val="24"/>
          <w:szCs w:val="24"/>
        </w:rPr>
        <w:t>арт-объекта</w:t>
      </w:r>
      <w:proofErr w:type="spellEnd"/>
      <w:r w:rsidRPr="005D6059">
        <w:rPr>
          <w:sz w:val="24"/>
          <w:szCs w:val="24"/>
        </w:rPr>
        <w:t xml:space="preserve"> (в том числе </w:t>
      </w:r>
      <w:proofErr w:type="spellStart"/>
      <w:r w:rsidRPr="005D6059">
        <w:rPr>
          <w:sz w:val="24"/>
          <w:szCs w:val="24"/>
        </w:rPr>
        <w:t>мурала</w:t>
      </w:r>
      <w:proofErr w:type="spellEnd"/>
      <w:r w:rsidRPr="005D6059">
        <w:rPr>
          <w:sz w:val="24"/>
          <w:szCs w:val="24"/>
        </w:rPr>
        <w:t xml:space="preserve">) в случае запланированного сноса или капитального ремонта здания, на котором инициатором предполагается установить мемориальную доску. </w:t>
      </w:r>
      <w:r w:rsidR="006D558A">
        <w:rPr>
          <w:sz w:val="24"/>
          <w:szCs w:val="24"/>
        </w:rPr>
        <w:t xml:space="preserve">                      </w:t>
      </w:r>
      <w:r w:rsidRPr="005D6059">
        <w:rPr>
          <w:sz w:val="24"/>
          <w:szCs w:val="24"/>
        </w:rPr>
        <w:t xml:space="preserve">В случае отказа в согласовании места установки мемориальной доски, другого памятного </w:t>
      </w:r>
    </w:p>
    <w:p w:rsidR="009D23F2" w:rsidRDefault="009D23F2" w:rsidP="005D6059">
      <w:pPr>
        <w:ind w:firstLine="850"/>
        <w:jc w:val="both"/>
        <w:rPr>
          <w:sz w:val="24"/>
          <w:szCs w:val="24"/>
        </w:rPr>
      </w:pPr>
    </w:p>
    <w:p w:rsidR="009D23F2" w:rsidRDefault="009D23F2" w:rsidP="005D6059">
      <w:pPr>
        <w:ind w:firstLine="850"/>
        <w:jc w:val="both"/>
        <w:rPr>
          <w:sz w:val="24"/>
          <w:szCs w:val="24"/>
        </w:rPr>
      </w:pPr>
    </w:p>
    <w:p w:rsidR="009D23F2" w:rsidRDefault="009D23F2" w:rsidP="005D6059">
      <w:pPr>
        <w:ind w:firstLine="850"/>
        <w:jc w:val="both"/>
        <w:rPr>
          <w:sz w:val="24"/>
          <w:szCs w:val="24"/>
        </w:rPr>
      </w:pPr>
    </w:p>
    <w:p w:rsidR="005D6059" w:rsidRDefault="005D6059" w:rsidP="009D23F2">
      <w:pPr>
        <w:ind w:firstLine="850"/>
        <w:jc w:val="both"/>
        <w:rPr>
          <w:sz w:val="24"/>
          <w:szCs w:val="24"/>
        </w:rPr>
      </w:pPr>
      <w:r w:rsidRPr="005D6059">
        <w:rPr>
          <w:sz w:val="24"/>
          <w:szCs w:val="24"/>
        </w:rPr>
        <w:t xml:space="preserve">знака, </w:t>
      </w:r>
      <w:proofErr w:type="spellStart"/>
      <w:r w:rsidRPr="005D6059">
        <w:rPr>
          <w:sz w:val="24"/>
          <w:szCs w:val="24"/>
        </w:rPr>
        <w:t>ар</w:t>
      </w:r>
      <w:r w:rsidR="00B421DC">
        <w:rPr>
          <w:sz w:val="24"/>
          <w:szCs w:val="24"/>
        </w:rPr>
        <w:t>т-объекта</w:t>
      </w:r>
      <w:proofErr w:type="spellEnd"/>
      <w:r w:rsidR="00B421DC">
        <w:rPr>
          <w:sz w:val="24"/>
          <w:szCs w:val="24"/>
        </w:rPr>
        <w:t xml:space="preserve"> (в том числе </w:t>
      </w:r>
      <w:proofErr w:type="spellStart"/>
      <w:r w:rsidR="00B421DC">
        <w:rPr>
          <w:sz w:val="24"/>
          <w:szCs w:val="24"/>
        </w:rPr>
        <w:t>мурала</w:t>
      </w:r>
      <w:proofErr w:type="spellEnd"/>
      <w:r w:rsidR="00B421DC">
        <w:rPr>
          <w:sz w:val="24"/>
          <w:szCs w:val="24"/>
        </w:rPr>
        <w:t>) а</w:t>
      </w:r>
      <w:r w:rsidRPr="005D6059">
        <w:rPr>
          <w:sz w:val="24"/>
          <w:szCs w:val="24"/>
        </w:rPr>
        <w:t xml:space="preserve">дминистрация Киренского муниципального округа направляет свое мотивированное заключение </w:t>
      </w:r>
      <w:r w:rsidR="00B421DC">
        <w:rPr>
          <w:sz w:val="24"/>
          <w:szCs w:val="24"/>
        </w:rPr>
        <w:t>инициатору.</w:t>
      </w:r>
    </w:p>
    <w:p w:rsidR="00B421DC" w:rsidRPr="0053055B" w:rsidRDefault="00B421DC" w:rsidP="009D23F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 </w:t>
      </w:r>
      <w:r w:rsidRPr="0053055B">
        <w:rPr>
          <w:sz w:val="24"/>
          <w:szCs w:val="24"/>
        </w:rPr>
        <w:t xml:space="preserve">Финансовое обеспечение работ по проектированию, изготовлению, установке, содержанию и демонтажу объекта увековечения памяти </w:t>
      </w:r>
      <w:r w:rsidR="00D00480">
        <w:rPr>
          <w:sz w:val="24"/>
          <w:szCs w:val="24"/>
        </w:rPr>
        <w:t>может осуществля</w:t>
      </w:r>
      <w:r w:rsidRPr="0053055B">
        <w:rPr>
          <w:sz w:val="24"/>
          <w:szCs w:val="24"/>
        </w:rPr>
        <w:t>т</w:t>
      </w:r>
      <w:r w:rsidR="00796412">
        <w:rPr>
          <w:sz w:val="24"/>
          <w:szCs w:val="24"/>
        </w:rPr>
        <w:t>ь</w:t>
      </w:r>
      <w:r w:rsidRPr="0053055B">
        <w:rPr>
          <w:sz w:val="24"/>
          <w:szCs w:val="24"/>
        </w:rPr>
        <w:t>ся за счёт:</w:t>
      </w:r>
    </w:p>
    <w:p w:rsidR="00B421DC" w:rsidRPr="0053055B" w:rsidRDefault="00B421DC" w:rsidP="009D23F2">
      <w:pPr>
        <w:jc w:val="both"/>
        <w:rPr>
          <w:sz w:val="24"/>
          <w:szCs w:val="24"/>
        </w:rPr>
      </w:pPr>
      <w:r>
        <w:rPr>
          <w:sz w:val="24"/>
          <w:szCs w:val="24"/>
        </w:rPr>
        <w:t>-б</w:t>
      </w:r>
      <w:r w:rsidRPr="0053055B">
        <w:rPr>
          <w:sz w:val="24"/>
          <w:szCs w:val="24"/>
        </w:rPr>
        <w:t>юджета</w:t>
      </w:r>
      <w:r>
        <w:rPr>
          <w:sz w:val="24"/>
          <w:szCs w:val="24"/>
        </w:rPr>
        <w:t xml:space="preserve"> Киренского муниципального округа</w:t>
      </w:r>
      <w:r w:rsidRPr="0053055B">
        <w:rPr>
          <w:sz w:val="24"/>
          <w:szCs w:val="24"/>
        </w:rPr>
        <w:t>;</w:t>
      </w:r>
    </w:p>
    <w:p w:rsidR="00B421DC" w:rsidRPr="0053055B" w:rsidRDefault="00B421DC" w:rsidP="009D23F2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3055B">
        <w:rPr>
          <w:sz w:val="24"/>
          <w:szCs w:val="24"/>
        </w:rPr>
        <w:t>за счёт внебюджетных средств, в том числе безвозмездных поступлений от физических</w:t>
      </w:r>
      <w:r w:rsidR="006D558A">
        <w:rPr>
          <w:sz w:val="24"/>
          <w:szCs w:val="24"/>
        </w:rPr>
        <w:t xml:space="preserve">                </w:t>
      </w:r>
      <w:r w:rsidRPr="0053055B">
        <w:rPr>
          <w:sz w:val="24"/>
          <w:szCs w:val="24"/>
        </w:rPr>
        <w:t xml:space="preserve"> и юридических лиц (добровольных пожертвований).</w:t>
      </w:r>
    </w:p>
    <w:p w:rsidR="00B421DC" w:rsidRPr="005D6059" w:rsidRDefault="00B421DC" w:rsidP="005D6059">
      <w:pPr>
        <w:ind w:firstLine="850"/>
        <w:jc w:val="both"/>
        <w:rPr>
          <w:sz w:val="24"/>
          <w:szCs w:val="24"/>
        </w:rPr>
      </w:pPr>
    </w:p>
    <w:p w:rsidR="005D6059" w:rsidRPr="005D6059" w:rsidRDefault="005D6059" w:rsidP="005D6059">
      <w:pPr>
        <w:rPr>
          <w:sz w:val="24"/>
          <w:szCs w:val="24"/>
        </w:rPr>
      </w:pPr>
    </w:p>
    <w:p w:rsidR="005D6059" w:rsidRPr="005D6059" w:rsidRDefault="005D6059" w:rsidP="005D6059">
      <w:pPr>
        <w:rPr>
          <w:sz w:val="24"/>
          <w:szCs w:val="24"/>
        </w:rPr>
      </w:pPr>
      <w:r w:rsidRPr="005D6059">
        <w:rPr>
          <w:sz w:val="24"/>
          <w:szCs w:val="24"/>
        </w:rPr>
        <w:t>Глава 5. ПОРЯДОК РАССМОТРЕНИЯ ХОДАТАЙСТВ И ПРИНЯТИЯ</w:t>
      </w:r>
    </w:p>
    <w:p w:rsidR="005D6059" w:rsidRPr="005D6059" w:rsidRDefault="005D6059" w:rsidP="005D6059">
      <w:pPr>
        <w:rPr>
          <w:sz w:val="24"/>
          <w:szCs w:val="24"/>
        </w:rPr>
      </w:pPr>
      <w:r w:rsidRPr="005D6059">
        <w:rPr>
          <w:sz w:val="24"/>
          <w:szCs w:val="24"/>
        </w:rPr>
        <w:t>РЕШЕНИЙ ПО НИМ</w:t>
      </w:r>
    </w:p>
    <w:p w:rsidR="005D6059" w:rsidRPr="005D6059" w:rsidRDefault="005D6059" w:rsidP="009D23F2">
      <w:pPr>
        <w:jc w:val="both"/>
        <w:rPr>
          <w:sz w:val="24"/>
          <w:szCs w:val="24"/>
        </w:rPr>
      </w:pPr>
    </w:p>
    <w:p w:rsidR="005D6059" w:rsidRPr="005D6059" w:rsidRDefault="009D23F2" w:rsidP="005D6059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5.1</w:t>
      </w:r>
      <w:r w:rsidR="005D6059" w:rsidRPr="005D6059">
        <w:rPr>
          <w:sz w:val="24"/>
          <w:szCs w:val="24"/>
        </w:rPr>
        <w:t>. Комиссия рассматривает ходатайство и проверяет прилагае</w:t>
      </w:r>
      <w:r>
        <w:rPr>
          <w:sz w:val="24"/>
          <w:szCs w:val="24"/>
        </w:rPr>
        <w:t>мые к нему документы в течение 3</w:t>
      </w:r>
      <w:r w:rsidR="005D6059" w:rsidRPr="005D6059">
        <w:rPr>
          <w:sz w:val="24"/>
          <w:szCs w:val="24"/>
        </w:rPr>
        <w:t>0 календарных дней со дня их регистрации.</w:t>
      </w:r>
    </w:p>
    <w:p w:rsidR="005D6059" w:rsidRPr="005D6059" w:rsidRDefault="009D23F2" w:rsidP="005D6059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5.2</w:t>
      </w:r>
      <w:r w:rsidR="00B421DC">
        <w:rPr>
          <w:sz w:val="24"/>
          <w:szCs w:val="24"/>
        </w:rPr>
        <w:t>.</w:t>
      </w:r>
      <w:r w:rsidR="005D6059" w:rsidRPr="005D6059">
        <w:rPr>
          <w:sz w:val="24"/>
          <w:szCs w:val="24"/>
        </w:rPr>
        <w:t xml:space="preserve"> По результатам рассмотрения ходатайства и документов, указанных в пункте 4.3 настоящего Положения, Комиссия принимает одно из следующих решений:</w:t>
      </w:r>
    </w:p>
    <w:p w:rsidR="005D6059" w:rsidRPr="00B421DC" w:rsidRDefault="005D6059" w:rsidP="005D6059">
      <w:pPr>
        <w:ind w:firstLine="850"/>
        <w:jc w:val="both"/>
        <w:rPr>
          <w:sz w:val="24"/>
          <w:szCs w:val="24"/>
        </w:rPr>
      </w:pPr>
      <w:r w:rsidRPr="00B421DC">
        <w:rPr>
          <w:sz w:val="24"/>
          <w:szCs w:val="24"/>
        </w:rPr>
        <w:t xml:space="preserve">1) поддержать ходатайство и определить ответственных должностных лиц </w:t>
      </w:r>
      <w:r w:rsidR="00D00480">
        <w:rPr>
          <w:sz w:val="24"/>
          <w:szCs w:val="24"/>
        </w:rPr>
        <w:t xml:space="preserve">                     </w:t>
      </w:r>
      <w:r w:rsidRPr="00B421DC">
        <w:rPr>
          <w:sz w:val="24"/>
          <w:szCs w:val="24"/>
        </w:rPr>
        <w:t>за реализацию ходатайства, сроки, порядок проведения работ по увековечению памяти (перечень заинтересованных органов и организаций, участвующих в мероприятиях, определение объема финансово-экономических затрат, выделение финансовых средств, сил для выполнения работ и т.д.);</w:t>
      </w:r>
    </w:p>
    <w:p w:rsidR="005D6059" w:rsidRPr="005D6059" w:rsidRDefault="005D6059" w:rsidP="005D6059">
      <w:pPr>
        <w:ind w:firstLine="850"/>
        <w:jc w:val="both"/>
        <w:rPr>
          <w:sz w:val="24"/>
          <w:szCs w:val="24"/>
        </w:rPr>
      </w:pPr>
      <w:r w:rsidRPr="005D6059">
        <w:rPr>
          <w:sz w:val="24"/>
          <w:szCs w:val="24"/>
        </w:rPr>
        <w:t xml:space="preserve">2) рекомендовать ходатайствующей стороне увековечить память погибшего </w:t>
      </w:r>
      <w:r w:rsidR="00D00480">
        <w:rPr>
          <w:sz w:val="24"/>
          <w:szCs w:val="24"/>
        </w:rPr>
        <w:t xml:space="preserve">                  </w:t>
      </w:r>
      <w:r w:rsidRPr="005D6059">
        <w:rPr>
          <w:sz w:val="24"/>
          <w:szCs w:val="24"/>
        </w:rPr>
        <w:t>в других формах;</w:t>
      </w:r>
    </w:p>
    <w:p w:rsidR="005D6059" w:rsidRPr="005D6059" w:rsidRDefault="005D6059" w:rsidP="005D6059">
      <w:pPr>
        <w:ind w:firstLine="850"/>
        <w:jc w:val="both"/>
        <w:rPr>
          <w:sz w:val="24"/>
          <w:szCs w:val="24"/>
        </w:rPr>
      </w:pPr>
      <w:r w:rsidRPr="005D6059">
        <w:rPr>
          <w:sz w:val="24"/>
          <w:szCs w:val="24"/>
        </w:rPr>
        <w:t>3) перенести рассмотрение ходатайств н</w:t>
      </w:r>
      <w:r w:rsidR="00B421DC">
        <w:rPr>
          <w:sz w:val="24"/>
          <w:szCs w:val="24"/>
        </w:rPr>
        <w:t>а срок, определяемый Комиссией а</w:t>
      </w:r>
      <w:r w:rsidRPr="005D6059">
        <w:rPr>
          <w:sz w:val="24"/>
          <w:szCs w:val="24"/>
        </w:rPr>
        <w:t>дминистрации Киренского муниципального округа, в связи с необходимостью получения дополнительных сведений и документов или по другим при</w:t>
      </w:r>
      <w:r w:rsidR="00B421DC">
        <w:rPr>
          <w:sz w:val="24"/>
          <w:szCs w:val="24"/>
        </w:rPr>
        <w:t>чинам, установленным Комиссией а</w:t>
      </w:r>
      <w:r w:rsidRPr="005D6059">
        <w:rPr>
          <w:sz w:val="24"/>
          <w:szCs w:val="24"/>
        </w:rPr>
        <w:t>дминистрации Киренского муниципального округа;</w:t>
      </w:r>
    </w:p>
    <w:p w:rsidR="00697C56" w:rsidRDefault="009D23F2" w:rsidP="00B41F0A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5.3</w:t>
      </w:r>
      <w:r w:rsidR="00B421DC">
        <w:rPr>
          <w:sz w:val="24"/>
          <w:szCs w:val="24"/>
        </w:rPr>
        <w:t>.</w:t>
      </w:r>
      <w:r w:rsidR="005D6059" w:rsidRPr="005D6059">
        <w:rPr>
          <w:sz w:val="24"/>
          <w:szCs w:val="24"/>
        </w:rPr>
        <w:t xml:space="preserve"> Решения, принятые Комиссией, оформляются протоколом.</w:t>
      </w:r>
    </w:p>
    <w:p w:rsidR="00B03BFC" w:rsidRPr="005D6059" w:rsidRDefault="009D23F2" w:rsidP="00697C56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5.4</w:t>
      </w:r>
      <w:r w:rsidR="00D00480">
        <w:rPr>
          <w:sz w:val="24"/>
          <w:szCs w:val="24"/>
        </w:rPr>
        <w:t xml:space="preserve">. </w:t>
      </w:r>
      <w:r w:rsidR="005D6059" w:rsidRPr="005D6059">
        <w:rPr>
          <w:sz w:val="24"/>
          <w:szCs w:val="24"/>
        </w:rPr>
        <w:t>При принятии решения, предусмотренного по</w:t>
      </w:r>
      <w:r w:rsidR="00B421DC">
        <w:rPr>
          <w:sz w:val="24"/>
          <w:szCs w:val="24"/>
        </w:rPr>
        <w:t>дпунктом 1 пункта 5.3.</w:t>
      </w:r>
      <w:r w:rsidR="005D6059" w:rsidRPr="005D6059">
        <w:rPr>
          <w:sz w:val="24"/>
          <w:szCs w:val="24"/>
        </w:rPr>
        <w:t xml:space="preserve"> настоящего Положения, Комисси</w:t>
      </w:r>
      <w:r w:rsidR="00B421DC">
        <w:rPr>
          <w:sz w:val="24"/>
          <w:szCs w:val="24"/>
        </w:rPr>
        <w:t>я готовит проект постановления а</w:t>
      </w:r>
      <w:r w:rsidR="005D6059" w:rsidRPr="005D6059">
        <w:rPr>
          <w:sz w:val="24"/>
          <w:szCs w:val="24"/>
        </w:rPr>
        <w:t>дминистрации Киренского муниципального округа об установке мемориальной доски, другого памятного знака и направляет его на подписание мэру Киренского муниципального округа.</w:t>
      </w:r>
    </w:p>
    <w:p w:rsidR="005D6059" w:rsidRPr="005D6059" w:rsidRDefault="009D23F2" w:rsidP="005D6059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5.5</w:t>
      </w:r>
      <w:r w:rsidR="00B421DC">
        <w:rPr>
          <w:sz w:val="24"/>
          <w:szCs w:val="24"/>
        </w:rPr>
        <w:t>.</w:t>
      </w:r>
      <w:r w:rsidR="00D00480">
        <w:rPr>
          <w:sz w:val="24"/>
          <w:szCs w:val="24"/>
        </w:rPr>
        <w:t xml:space="preserve"> </w:t>
      </w:r>
      <w:r w:rsidR="005D6059" w:rsidRPr="005D6059">
        <w:rPr>
          <w:sz w:val="24"/>
          <w:szCs w:val="24"/>
        </w:rPr>
        <w:t xml:space="preserve">В случае принятия решения об отклонении ходатайства об установке произведения монументального искусства Комиссия направляет его инициатору вместе </w:t>
      </w:r>
      <w:r w:rsidR="00D00480">
        <w:rPr>
          <w:sz w:val="24"/>
          <w:szCs w:val="24"/>
        </w:rPr>
        <w:t xml:space="preserve">               </w:t>
      </w:r>
      <w:r w:rsidR="005D6059" w:rsidRPr="005D6059">
        <w:rPr>
          <w:sz w:val="24"/>
          <w:szCs w:val="24"/>
        </w:rPr>
        <w:t>с заключением не позднее 5 дней со дня принятия такого решения.</w:t>
      </w:r>
    </w:p>
    <w:p w:rsidR="005D6059" w:rsidRPr="005D6059" w:rsidRDefault="009D23F2" w:rsidP="005D6059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5.6</w:t>
      </w:r>
      <w:r w:rsidR="00B421DC">
        <w:rPr>
          <w:sz w:val="24"/>
          <w:szCs w:val="24"/>
        </w:rPr>
        <w:t>. В постановлении а</w:t>
      </w:r>
      <w:r w:rsidR="005D6059" w:rsidRPr="005D6059">
        <w:rPr>
          <w:sz w:val="24"/>
          <w:szCs w:val="24"/>
        </w:rPr>
        <w:t xml:space="preserve">дминистрации Киренского муниципального округа </w:t>
      </w:r>
      <w:r w:rsidR="00D00480">
        <w:rPr>
          <w:sz w:val="24"/>
          <w:szCs w:val="24"/>
        </w:rPr>
        <w:t xml:space="preserve">                        </w:t>
      </w:r>
      <w:r w:rsidR="005D6059" w:rsidRPr="005D6059">
        <w:rPr>
          <w:sz w:val="24"/>
          <w:szCs w:val="24"/>
        </w:rPr>
        <w:t>об установке мемориальной доски, другого памятного знака указываются:</w:t>
      </w:r>
    </w:p>
    <w:p w:rsidR="006F7B05" w:rsidRDefault="005D6059" w:rsidP="006F7B05">
      <w:pPr>
        <w:ind w:firstLine="850"/>
        <w:jc w:val="both"/>
        <w:rPr>
          <w:sz w:val="24"/>
          <w:szCs w:val="24"/>
        </w:rPr>
      </w:pPr>
      <w:r w:rsidRPr="005D6059">
        <w:rPr>
          <w:sz w:val="24"/>
          <w:szCs w:val="24"/>
        </w:rPr>
        <w:t xml:space="preserve">1) адрес места установки мемориальной </w:t>
      </w:r>
      <w:r w:rsidR="006F7B05">
        <w:rPr>
          <w:sz w:val="24"/>
          <w:szCs w:val="24"/>
        </w:rPr>
        <w:t>доски, другого памятного знака;</w:t>
      </w:r>
    </w:p>
    <w:p w:rsidR="006F7B05" w:rsidRDefault="005D6059" w:rsidP="006F7B05">
      <w:pPr>
        <w:ind w:firstLine="850"/>
        <w:jc w:val="both"/>
        <w:rPr>
          <w:sz w:val="24"/>
          <w:szCs w:val="24"/>
        </w:rPr>
      </w:pPr>
      <w:r w:rsidRPr="005D6059">
        <w:rPr>
          <w:sz w:val="24"/>
          <w:szCs w:val="24"/>
        </w:rPr>
        <w:t>2) содержание надписи;</w:t>
      </w:r>
    </w:p>
    <w:p w:rsidR="006F7B05" w:rsidRPr="005D6059" w:rsidRDefault="006F7B05" w:rsidP="00B421DC">
      <w:pPr>
        <w:ind w:firstLine="850"/>
        <w:jc w:val="both"/>
        <w:rPr>
          <w:sz w:val="24"/>
          <w:szCs w:val="24"/>
        </w:rPr>
      </w:pPr>
      <w:r w:rsidRPr="005D6059">
        <w:rPr>
          <w:sz w:val="24"/>
          <w:szCs w:val="24"/>
        </w:rPr>
        <w:t>3) срок установки мемориальной доски, другого памятного знака;</w:t>
      </w:r>
    </w:p>
    <w:p w:rsidR="005D6059" w:rsidRPr="005D6059" w:rsidRDefault="005D6059" w:rsidP="005D6059">
      <w:pPr>
        <w:ind w:firstLine="850"/>
        <w:jc w:val="both"/>
        <w:rPr>
          <w:sz w:val="24"/>
          <w:szCs w:val="24"/>
        </w:rPr>
      </w:pPr>
      <w:r w:rsidRPr="005D6059">
        <w:rPr>
          <w:sz w:val="24"/>
          <w:szCs w:val="24"/>
        </w:rPr>
        <w:t>4) источник финансового обеспечения работ по проектированию, изготовлению и установке мемориальной доски, другого памятного знака;</w:t>
      </w:r>
    </w:p>
    <w:p w:rsidR="005D6059" w:rsidRDefault="005D6059" w:rsidP="005D6059">
      <w:pPr>
        <w:ind w:firstLine="850"/>
        <w:jc w:val="both"/>
        <w:rPr>
          <w:sz w:val="24"/>
          <w:szCs w:val="24"/>
        </w:rPr>
      </w:pPr>
      <w:r w:rsidRPr="005D6059">
        <w:rPr>
          <w:sz w:val="24"/>
          <w:szCs w:val="24"/>
        </w:rPr>
        <w:t>5) ответственное лицо.</w:t>
      </w:r>
    </w:p>
    <w:p w:rsidR="005D6059" w:rsidRPr="005D6059" w:rsidRDefault="009D23F2" w:rsidP="005D6059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5.7</w:t>
      </w:r>
      <w:r w:rsidR="005D6059" w:rsidRPr="005D6059">
        <w:rPr>
          <w:sz w:val="24"/>
          <w:szCs w:val="24"/>
        </w:rPr>
        <w:t>. Мемориальная доска, другой памятный знак устанавливаются за счет бюджетных средств Киренского муниципального округа. Допускается также установка мемориальной доски, другого памятного знака за счет внебюджетных средств.</w:t>
      </w:r>
    </w:p>
    <w:p w:rsidR="005D6059" w:rsidRPr="005D6059" w:rsidRDefault="005D6059" w:rsidP="005D6059">
      <w:pPr>
        <w:ind w:firstLine="850"/>
        <w:rPr>
          <w:sz w:val="24"/>
          <w:szCs w:val="24"/>
        </w:rPr>
      </w:pPr>
    </w:p>
    <w:p w:rsidR="005D6059" w:rsidRPr="005D6059" w:rsidRDefault="005D6059" w:rsidP="005D6059">
      <w:pPr>
        <w:rPr>
          <w:sz w:val="24"/>
          <w:szCs w:val="24"/>
        </w:rPr>
      </w:pPr>
      <w:r w:rsidRPr="005D6059">
        <w:rPr>
          <w:sz w:val="24"/>
          <w:szCs w:val="24"/>
        </w:rPr>
        <w:t>Глава 6. АРХИТЕКТУРНО-ХУДОЖЕСТВЕННЫЕ ТРЕБОВАНИЯ,</w:t>
      </w:r>
    </w:p>
    <w:p w:rsidR="005D6059" w:rsidRDefault="005D6059" w:rsidP="005D6059">
      <w:pPr>
        <w:rPr>
          <w:sz w:val="24"/>
          <w:szCs w:val="24"/>
        </w:rPr>
      </w:pPr>
      <w:proofErr w:type="gramStart"/>
      <w:r w:rsidRPr="005D6059">
        <w:rPr>
          <w:sz w:val="24"/>
          <w:szCs w:val="24"/>
        </w:rPr>
        <w:t>ПРЕДЪЯВЛЯЕМЫЕ</w:t>
      </w:r>
      <w:proofErr w:type="gramEnd"/>
      <w:r w:rsidRPr="005D6059">
        <w:rPr>
          <w:sz w:val="24"/>
          <w:szCs w:val="24"/>
        </w:rPr>
        <w:t xml:space="preserve"> К МЕМОРИАЛЬНОЙ ДОСКЕ, ДРУГОМУ ПАМЯТНОМУ ЗНАКУ, АРТ-ОБЪЕКТУ (В ТОМ ЧИСЛЕ МУРАЛУ)</w:t>
      </w:r>
    </w:p>
    <w:p w:rsidR="009D23F2" w:rsidRDefault="009D23F2" w:rsidP="005D6059">
      <w:pPr>
        <w:rPr>
          <w:sz w:val="24"/>
          <w:szCs w:val="24"/>
        </w:rPr>
      </w:pPr>
    </w:p>
    <w:p w:rsidR="009D23F2" w:rsidRDefault="009D23F2" w:rsidP="005D6059">
      <w:pPr>
        <w:rPr>
          <w:sz w:val="24"/>
          <w:szCs w:val="24"/>
        </w:rPr>
      </w:pPr>
    </w:p>
    <w:p w:rsidR="005D6059" w:rsidRPr="005D6059" w:rsidRDefault="005D6059" w:rsidP="005D6059">
      <w:pPr>
        <w:ind w:firstLine="850"/>
        <w:jc w:val="both"/>
        <w:rPr>
          <w:sz w:val="24"/>
          <w:szCs w:val="24"/>
        </w:rPr>
      </w:pPr>
      <w:r w:rsidRPr="005D6059">
        <w:rPr>
          <w:sz w:val="24"/>
          <w:szCs w:val="24"/>
        </w:rPr>
        <w:t>6.1. Архитектурно-</w:t>
      </w:r>
      <w:proofErr w:type="gramStart"/>
      <w:r w:rsidRPr="005D6059">
        <w:rPr>
          <w:sz w:val="24"/>
          <w:szCs w:val="24"/>
        </w:rPr>
        <w:t>художественное решение</w:t>
      </w:r>
      <w:proofErr w:type="gramEnd"/>
      <w:r w:rsidRPr="005D6059">
        <w:rPr>
          <w:sz w:val="24"/>
          <w:szCs w:val="24"/>
        </w:rPr>
        <w:t xml:space="preserve"> мемориальной доски, другого памятного знака, </w:t>
      </w:r>
      <w:proofErr w:type="spellStart"/>
      <w:r w:rsidRPr="005D6059">
        <w:rPr>
          <w:sz w:val="24"/>
          <w:szCs w:val="24"/>
        </w:rPr>
        <w:t>арт-объекта</w:t>
      </w:r>
      <w:proofErr w:type="spellEnd"/>
      <w:r w:rsidRPr="005D6059">
        <w:rPr>
          <w:sz w:val="24"/>
          <w:szCs w:val="24"/>
        </w:rPr>
        <w:t xml:space="preserve"> (в том числе </w:t>
      </w:r>
      <w:proofErr w:type="spellStart"/>
      <w:r w:rsidRPr="005D6059">
        <w:rPr>
          <w:sz w:val="24"/>
          <w:szCs w:val="24"/>
        </w:rPr>
        <w:t>мурала</w:t>
      </w:r>
      <w:proofErr w:type="spellEnd"/>
      <w:r w:rsidRPr="005D6059">
        <w:rPr>
          <w:sz w:val="24"/>
          <w:szCs w:val="24"/>
        </w:rPr>
        <w:t>) не должно противоречить характеру места его установки, особенностям среды, в которую он привносится как новый элемент.</w:t>
      </w:r>
    </w:p>
    <w:p w:rsidR="005D6059" w:rsidRPr="005D6059" w:rsidRDefault="005D6059" w:rsidP="005D6059">
      <w:pPr>
        <w:ind w:firstLine="850"/>
        <w:jc w:val="both"/>
        <w:rPr>
          <w:sz w:val="24"/>
          <w:szCs w:val="24"/>
        </w:rPr>
      </w:pPr>
      <w:r w:rsidRPr="005D6059">
        <w:rPr>
          <w:sz w:val="24"/>
          <w:szCs w:val="24"/>
        </w:rPr>
        <w:t xml:space="preserve">6.2. При согласовании проекта и места установки мемориальной доски, другого памятного знака, </w:t>
      </w:r>
      <w:proofErr w:type="spellStart"/>
      <w:r w:rsidRPr="005D6059">
        <w:rPr>
          <w:sz w:val="24"/>
          <w:szCs w:val="24"/>
        </w:rPr>
        <w:t>арт-объекта</w:t>
      </w:r>
      <w:proofErr w:type="spellEnd"/>
      <w:r w:rsidRPr="005D6059">
        <w:rPr>
          <w:sz w:val="24"/>
          <w:szCs w:val="24"/>
        </w:rPr>
        <w:t xml:space="preserve"> (в том числе </w:t>
      </w:r>
      <w:proofErr w:type="spellStart"/>
      <w:r w:rsidRPr="005D6059">
        <w:rPr>
          <w:sz w:val="24"/>
          <w:szCs w:val="24"/>
        </w:rPr>
        <w:t>мурала</w:t>
      </w:r>
      <w:proofErr w:type="spellEnd"/>
      <w:r w:rsidRPr="005D6059">
        <w:rPr>
          <w:sz w:val="24"/>
          <w:szCs w:val="24"/>
        </w:rPr>
        <w:t>) учитываются следующие требования:</w:t>
      </w:r>
    </w:p>
    <w:p w:rsidR="005D6059" w:rsidRPr="005D6059" w:rsidRDefault="005D6059" w:rsidP="005D6059">
      <w:pPr>
        <w:ind w:firstLine="850"/>
        <w:jc w:val="both"/>
        <w:rPr>
          <w:sz w:val="24"/>
          <w:szCs w:val="24"/>
        </w:rPr>
      </w:pPr>
      <w:r w:rsidRPr="005D6059">
        <w:rPr>
          <w:sz w:val="24"/>
          <w:szCs w:val="24"/>
        </w:rPr>
        <w:t xml:space="preserve">1) текст мемориальной доски, другого памятного знака, </w:t>
      </w:r>
      <w:proofErr w:type="spellStart"/>
      <w:r w:rsidRPr="005D6059">
        <w:rPr>
          <w:sz w:val="24"/>
          <w:szCs w:val="24"/>
        </w:rPr>
        <w:t>арт-объекта</w:t>
      </w:r>
      <w:proofErr w:type="spellEnd"/>
      <w:r w:rsidRPr="005D6059">
        <w:rPr>
          <w:sz w:val="24"/>
          <w:szCs w:val="24"/>
        </w:rPr>
        <w:t xml:space="preserve"> (в том числе </w:t>
      </w:r>
      <w:proofErr w:type="spellStart"/>
      <w:r w:rsidRPr="005D6059">
        <w:rPr>
          <w:sz w:val="24"/>
          <w:szCs w:val="24"/>
        </w:rPr>
        <w:t>мурала</w:t>
      </w:r>
      <w:proofErr w:type="spellEnd"/>
      <w:r w:rsidRPr="005D6059">
        <w:rPr>
          <w:sz w:val="24"/>
          <w:szCs w:val="24"/>
        </w:rPr>
        <w:t>) должен быть оформлен в лаконичной форме и содержать полностью фамилию, имя, отчество увековечиваемого лица на русском языке;</w:t>
      </w:r>
    </w:p>
    <w:p w:rsidR="005D6059" w:rsidRPr="005D6059" w:rsidRDefault="005D6059" w:rsidP="005D6059">
      <w:pPr>
        <w:ind w:firstLine="850"/>
        <w:jc w:val="both"/>
        <w:rPr>
          <w:sz w:val="24"/>
          <w:szCs w:val="24"/>
        </w:rPr>
      </w:pPr>
      <w:r w:rsidRPr="005D6059">
        <w:rPr>
          <w:sz w:val="24"/>
          <w:szCs w:val="24"/>
        </w:rPr>
        <w:t xml:space="preserve">2) в тексте мемориальной доски, другого памятного знака, </w:t>
      </w:r>
      <w:proofErr w:type="spellStart"/>
      <w:proofErr w:type="gramStart"/>
      <w:r w:rsidRPr="005D6059">
        <w:rPr>
          <w:sz w:val="24"/>
          <w:szCs w:val="24"/>
        </w:rPr>
        <w:t>арт</w:t>
      </w:r>
      <w:proofErr w:type="spellEnd"/>
      <w:proofErr w:type="gramEnd"/>
      <w:r w:rsidR="00CC389C">
        <w:rPr>
          <w:sz w:val="24"/>
          <w:szCs w:val="24"/>
        </w:rPr>
        <w:t xml:space="preserve"> </w:t>
      </w:r>
      <w:r w:rsidRPr="005D6059">
        <w:rPr>
          <w:sz w:val="24"/>
          <w:szCs w:val="24"/>
        </w:rPr>
        <w:t>-</w:t>
      </w:r>
      <w:r w:rsidR="00CC389C">
        <w:rPr>
          <w:sz w:val="24"/>
          <w:szCs w:val="24"/>
        </w:rPr>
        <w:t xml:space="preserve"> </w:t>
      </w:r>
      <w:r w:rsidRPr="005D6059">
        <w:rPr>
          <w:sz w:val="24"/>
          <w:szCs w:val="24"/>
        </w:rPr>
        <w:t xml:space="preserve">объекта (в том числе </w:t>
      </w:r>
      <w:proofErr w:type="spellStart"/>
      <w:r w:rsidRPr="005D6059">
        <w:rPr>
          <w:sz w:val="24"/>
          <w:szCs w:val="24"/>
        </w:rPr>
        <w:t>мурала</w:t>
      </w:r>
      <w:proofErr w:type="spellEnd"/>
      <w:r w:rsidRPr="005D6059">
        <w:rPr>
          <w:sz w:val="24"/>
          <w:szCs w:val="24"/>
        </w:rPr>
        <w:t>) обязательны сведения о заслугах увековечиваемого лица;</w:t>
      </w:r>
    </w:p>
    <w:p w:rsidR="005D6059" w:rsidRPr="005D6059" w:rsidRDefault="005D6059" w:rsidP="005D6059">
      <w:pPr>
        <w:ind w:firstLine="850"/>
        <w:jc w:val="both"/>
        <w:rPr>
          <w:sz w:val="24"/>
          <w:szCs w:val="24"/>
        </w:rPr>
      </w:pPr>
      <w:r w:rsidRPr="005D6059">
        <w:rPr>
          <w:sz w:val="24"/>
          <w:szCs w:val="24"/>
        </w:rPr>
        <w:t>3) в композицию мемориальной доски кроме текста могут включаться портретные изображения, декоративные элементы, подсветка;</w:t>
      </w:r>
    </w:p>
    <w:p w:rsidR="005D6059" w:rsidRPr="005D6059" w:rsidRDefault="005D6059" w:rsidP="005D6059">
      <w:pPr>
        <w:ind w:firstLine="850"/>
        <w:jc w:val="both"/>
        <w:rPr>
          <w:sz w:val="24"/>
          <w:szCs w:val="24"/>
        </w:rPr>
      </w:pPr>
      <w:r w:rsidRPr="005D6059">
        <w:rPr>
          <w:sz w:val="24"/>
          <w:szCs w:val="24"/>
        </w:rPr>
        <w:t>4) мемориальная доска, другой памятный знак выполняются из долговечного камня (</w:t>
      </w:r>
      <w:r w:rsidRPr="000C6492">
        <w:rPr>
          <w:sz w:val="24"/>
          <w:szCs w:val="24"/>
        </w:rPr>
        <w:t>мрамор, гранит или другой прочный материал)</w:t>
      </w:r>
      <w:r w:rsidRPr="005D6059">
        <w:rPr>
          <w:sz w:val="24"/>
          <w:szCs w:val="24"/>
        </w:rPr>
        <w:t xml:space="preserve"> или металлического сплава (бронза, чугун);</w:t>
      </w:r>
    </w:p>
    <w:p w:rsidR="005D6059" w:rsidRPr="005D6059" w:rsidRDefault="005D6059" w:rsidP="005D6059">
      <w:pPr>
        <w:ind w:firstLine="850"/>
        <w:jc w:val="both"/>
        <w:rPr>
          <w:sz w:val="24"/>
          <w:szCs w:val="24"/>
        </w:rPr>
      </w:pPr>
      <w:r w:rsidRPr="005D6059">
        <w:rPr>
          <w:sz w:val="24"/>
          <w:szCs w:val="24"/>
        </w:rPr>
        <w:t>5) мемориальная доска, другой памятный знак устанавливаются в хорошо просматриваемых местах на высоте не ниже двух метров (на фасадах или внутри зданий).</w:t>
      </w:r>
    </w:p>
    <w:p w:rsidR="005128A4" w:rsidRDefault="005128A4" w:rsidP="00B33061">
      <w:pPr>
        <w:jc w:val="right"/>
        <w:rPr>
          <w:sz w:val="24"/>
          <w:szCs w:val="24"/>
        </w:rPr>
      </w:pPr>
    </w:p>
    <w:p w:rsidR="005128A4" w:rsidRDefault="005128A4" w:rsidP="00B33061">
      <w:pPr>
        <w:jc w:val="right"/>
        <w:rPr>
          <w:sz w:val="24"/>
          <w:szCs w:val="24"/>
        </w:rPr>
      </w:pPr>
    </w:p>
    <w:bookmarkEnd w:id="0"/>
    <w:p w:rsidR="005128A4" w:rsidRDefault="005128A4" w:rsidP="00AE476B">
      <w:pPr>
        <w:jc w:val="right"/>
        <w:rPr>
          <w:szCs w:val="28"/>
        </w:rPr>
      </w:pPr>
    </w:p>
    <w:p w:rsidR="005D6059" w:rsidRDefault="005D6059" w:rsidP="00AE476B">
      <w:pPr>
        <w:jc w:val="right"/>
        <w:rPr>
          <w:szCs w:val="28"/>
        </w:rPr>
      </w:pPr>
    </w:p>
    <w:p w:rsidR="005D6059" w:rsidRDefault="005D6059" w:rsidP="00AE476B">
      <w:pPr>
        <w:jc w:val="right"/>
        <w:rPr>
          <w:szCs w:val="28"/>
        </w:rPr>
      </w:pPr>
    </w:p>
    <w:p w:rsidR="005D6059" w:rsidRDefault="005D6059" w:rsidP="00AE476B">
      <w:pPr>
        <w:jc w:val="right"/>
        <w:rPr>
          <w:szCs w:val="28"/>
        </w:rPr>
      </w:pPr>
    </w:p>
    <w:p w:rsidR="005D6059" w:rsidRDefault="005D6059" w:rsidP="00AE476B">
      <w:pPr>
        <w:jc w:val="right"/>
        <w:rPr>
          <w:szCs w:val="28"/>
        </w:rPr>
      </w:pPr>
    </w:p>
    <w:p w:rsidR="005D6059" w:rsidRDefault="005D6059" w:rsidP="00AE476B">
      <w:pPr>
        <w:jc w:val="right"/>
        <w:rPr>
          <w:szCs w:val="28"/>
        </w:rPr>
      </w:pPr>
    </w:p>
    <w:p w:rsidR="005D6059" w:rsidRDefault="005D6059" w:rsidP="00AE476B">
      <w:pPr>
        <w:jc w:val="right"/>
        <w:rPr>
          <w:szCs w:val="28"/>
        </w:rPr>
      </w:pPr>
    </w:p>
    <w:p w:rsidR="006006B5" w:rsidRDefault="006006B5" w:rsidP="00AE476B">
      <w:pPr>
        <w:jc w:val="right"/>
        <w:rPr>
          <w:szCs w:val="28"/>
        </w:rPr>
      </w:pPr>
    </w:p>
    <w:p w:rsidR="005D6059" w:rsidRDefault="005D6059" w:rsidP="00B03BFC">
      <w:pPr>
        <w:rPr>
          <w:szCs w:val="28"/>
        </w:rPr>
      </w:pPr>
    </w:p>
    <w:p w:rsidR="000C6492" w:rsidRDefault="000C6492" w:rsidP="005128A4">
      <w:pPr>
        <w:jc w:val="right"/>
        <w:rPr>
          <w:sz w:val="24"/>
          <w:szCs w:val="24"/>
        </w:rPr>
      </w:pPr>
    </w:p>
    <w:p w:rsidR="000C6492" w:rsidRDefault="000C6492" w:rsidP="005128A4">
      <w:pPr>
        <w:jc w:val="right"/>
        <w:rPr>
          <w:sz w:val="24"/>
          <w:szCs w:val="24"/>
        </w:rPr>
      </w:pPr>
    </w:p>
    <w:p w:rsidR="000C6492" w:rsidRDefault="000C6492" w:rsidP="005128A4">
      <w:pPr>
        <w:jc w:val="right"/>
        <w:rPr>
          <w:sz w:val="24"/>
          <w:szCs w:val="24"/>
        </w:rPr>
      </w:pPr>
    </w:p>
    <w:p w:rsidR="000C6492" w:rsidRDefault="000C6492" w:rsidP="005128A4">
      <w:pPr>
        <w:jc w:val="right"/>
        <w:rPr>
          <w:sz w:val="24"/>
          <w:szCs w:val="24"/>
        </w:rPr>
      </w:pPr>
    </w:p>
    <w:p w:rsidR="000C6492" w:rsidRDefault="000C6492" w:rsidP="000C6492">
      <w:pPr>
        <w:jc w:val="both"/>
        <w:rPr>
          <w:sz w:val="24"/>
          <w:szCs w:val="24"/>
        </w:rPr>
      </w:pPr>
    </w:p>
    <w:p w:rsidR="000C6492" w:rsidRDefault="000C6492" w:rsidP="005128A4">
      <w:pPr>
        <w:jc w:val="right"/>
        <w:rPr>
          <w:sz w:val="24"/>
          <w:szCs w:val="24"/>
        </w:rPr>
      </w:pPr>
    </w:p>
    <w:p w:rsidR="00AF6A1D" w:rsidRDefault="00AF6A1D" w:rsidP="005128A4">
      <w:pPr>
        <w:jc w:val="right"/>
        <w:rPr>
          <w:sz w:val="24"/>
          <w:szCs w:val="24"/>
        </w:rPr>
      </w:pPr>
    </w:p>
    <w:p w:rsidR="00AF6A1D" w:rsidRDefault="00AF6A1D" w:rsidP="005128A4">
      <w:pPr>
        <w:jc w:val="right"/>
        <w:rPr>
          <w:sz w:val="24"/>
          <w:szCs w:val="24"/>
        </w:rPr>
      </w:pPr>
    </w:p>
    <w:p w:rsidR="00AF6A1D" w:rsidRDefault="00AF6A1D" w:rsidP="005128A4">
      <w:pPr>
        <w:jc w:val="right"/>
        <w:rPr>
          <w:sz w:val="24"/>
          <w:szCs w:val="24"/>
        </w:rPr>
      </w:pPr>
    </w:p>
    <w:p w:rsidR="00AF6A1D" w:rsidRDefault="00AF6A1D" w:rsidP="005128A4">
      <w:pPr>
        <w:jc w:val="right"/>
        <w:rPr>
          <w:sz w:val="24"/>
          <w:szCs w:val="24"/>
        </w:rPr>
      </w:pPr>
    </w:p>
    <w:p w:rsidR="00AF6A1D" w:rsidRDefault="00AF6A1D" w:rsidP="005128A4">
      <w:pPr>
        <w:jc w:val="right"/>
        <w:rPr>
          <w:sz w:val="24"/>
          <w:szCs w:val="24"/>
        </w:rPr>
      </w:pPr>
    </w:p>
    <w:p w:rsidR="00AF6A1D" w:rsidRDefault="00AF6A1D" w:rsidP="005128A4">
      <w:pPr>
        <w:jc w:val="right"/>
        <w:rPr>
          <w:sz w:val="24"/>
          <w:szCs w:val="24"/>
        </w:rPr>
      </w:pPr>
    </w:p>
    <w:p w:rsidR="00AF6A1D" w:rsidRDefault="00AF6A1D" w:rsidP="005128A4">
      <w:pPr>
        <w:jc w:val="right"/>
        <w:rPr>
          <w:sz w:val="24"/>
          <w:szCs w:val="24"/>
        </w:rPr>
      </w:pPr>
    </w:p>
    <w:p w:rsidR="00AF6A1D" w:rsidRDefault="00AF6A1D" w:rsidP="005128A4">
      <w:pPr>
        <w:jc w:val="right"/>
        <w:rPr>
          <w:sz w:val="24"/>
          <w:szCs w:val="24"/>
        </w:rPr>
      </w:pPr>
    </w:p>
    <w:p w:rsidR="00AF6A1D" w:rsidRDefault="00AF6A1D" w:rsidP="005128A4">
      <w:pPr>
        <w:jc w:val="right"/>
        <w:rPr>
          <w:sz w:val="24"/>
          <w:szCs w:val="24"/>
        </w:rPr>
      </w:pPr>
    </w:p>
    <w:p w:rsidR="00796412" w:rsidRDefault="00796412" w:rsidP="005128A4">
      <w:pPr>
        <w:jc w:val="right"/>
        <w:rPr>
          <w:sz w:val="24"/>
          <w:szCs w:val="24"/>
        </w:rPr>
      </w:pPr>
    </w:p>
    <w:p w:rsidR="00796412" w:rsidRDefault="00796412" w:rsidP="005128A4">
      <w:pPr>
        <w:jc w:val="right"/>
        <w:rPr>
          <w:sz w:val="24"/>
          <w:szCs w:val="24"/>
        </w:rPr>
      </w:pPr>
    </w:p>
    <w:p w:rsidR="00796412" w:rsidRDefault="00796412" w:rsidP="005128A4">
      <w:pPr>
        <w:jc w:val="right"/>
        <w:rPr>
          <w:sz w:val="24"/>
          <w:szCs w:val="24"/>
        </w:rPr>
      </w:pPr>
    </w:p>
    <w:p w:rsidR="00796412" w:rsidRDefault="00796412" w:rsidP="005128A4">
      <w:pPr>
        <w:jc w:val="right"/>
        <w:rPr>
          <w:sz w:val="24"/>
          <w:szCs w:val="24"/>
        </w:rPr>
      </w:pPr>
    </w:p>
    <w:p w:rsidR="00796412" w:rsidRDefault="00796412" w:rsidP="005128A4">
      <w:pPr>
        <w:jc w:val="right"/>
        <w:rPr>
          <w:sz w:val="24"/>
          <w:szCs w:val="24"/>
        </w:rPr>
      </w:pPr>
    </w:p>
    <w:p w:rsidR="00796412" w:rsidRDefault="00796412" w:rsidP="005128A4">
      <w:pPr>
        <w:jc w:val="right"/>
        <w:rPr>
          <w:sz w:val="24"/>
          <w:szCs w:val="24"/>
        </w:rPr>
      </w:pPr>
    </w:p>
    <w:p w:rsidR="00AF6A1D" w:rsidRDefault="00AF6A1D" w:rsidP="005128A4">
      <w:pPr>
        <w:jc w:val="right"/>
        <w:rPr>
          <w:sz w:val="24"/>
          <w:szCs w:val="24"/>
        </w:rPr>
      </w:pPr>
    </w:p>
    <w:p w:rsidR="00AF6A1D" w:rsidRDefault="00AF6A1D" w:rsidP="005128A4">
      <w:pPr>
        <w:jc w:val="right"/>
        <w:rPr>
          <w:sz w:val="24"/>
          <w:szCs w:val="24"/>
        </w:rPr>
      </w:pPr>
    </w:p>
    <w:p w:rsidR="00AF6A1D" w:rsidRDefault="00AF6A1D" w:rsidP="005128A4">
      <w:pPr>
        <w:jc w:val="right"/>
        <w:rPr>
          <w:sz w:val="24"/>
          <w:szCs w:val="24"/>
        </w:rPr>
      </w:pPr>
    </w:p>
    <w:p w:rsidR="000C6492" w:rsidRDefault="000C6492" w:rsidP="005128A4">
      <w:pPr>
        <w:jc w:val="right"/>
        <w:rPr>
          <w:sz w:val="24"/>
          <w:szCs w:val="24"/>
        </w:rPr>
      </w:pPr>
    </w:p>
    <w:p w:rsidR="005128A4" w:rsidRDefault="005128A4" w:rsidP="005128A4">
      <w:pPr>
        <w:jc w:val="right"/>
        <w:rPr>
          <w:sz w:val="24"/>
          <w:szCs w:val="24"/>
        </w:rPr>
      </w:pPr>
      <w:r w:rsidRPr="00FF7F46">
        <w:rPr>
          <w:sz w:val="24"/>
          <w:szCs w:val="24"/>
        </w:rPr>
        <w:t>Приложение 2</w:t>
      </w:r>
    </w:p>
    <w:p w:rsidR="005128A4" w:rsidRDefault="005128A4" w:rsidP="005128A4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к постановлению администрации </w:t>
      </w:r>
    </w:p>
    <w:p w:rsidR="005128A4" w:rsidRDefault="005128A4" w:rsidP="005128A4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Киренского муниципального округа </w:t>
      </w:r>
    </w:p>
    <w:p w:rsidR="005128A4" w:rsidRPr="00FF7F46" w:rsidRDefault="009D23F2" w:rsidP="005128A4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от «22</w:t>
      </w:r>
      <w:r w:rsidR="005128A4">
        <w:rPr>
          <w:rFonts w:ascii="Times New Roman" w:hAnsi="Times New Roman"/>
          <w:b w:val="0"/>
          <w:sz w:val="24"/>
          <w:szCs w:val="24"/>
        </w:rPr>
        <w:t xml:space="preserve">» </w:t>
      </w:r>
      <w:r>
        <w:rPr>
          <w:rFonts w:ascii="Times New Roman" w:hAnsi="Times New Roman"/>
          <w:b w:val="0"/>
          <w:sz w:val="24"/>
          <w:szCs w:val="24"/>
        </w:rPr>
        <w:t xml:space="preserve">июня </w:t>
      </w:r>
      <w:r w:rsidR="00FC5394">
        <w:rPr>
          <w:rFonts w:ascii="Times New Roman" w:hAnsi="Times New Roman"/>
          <w:b w:val="0"/>
          <w:sz w:val="24"/>
          <w:szCs w:val="24"/>
        </w:rPr>
        <w:t xml:space="preserve"> </w:t>
      </w:r>
      <w:r w:rsidR="005128A4">
        <w:rPr>
          <w:rFonts w:ascii="Times New Roman" w:hAnsi="Times New Roman"/>
          <w:b w:val="0"/>
          <w:sz w:val="24"/>
          <w:szCs w:val="24"/>
        </w:rPr>
        <w:t>2026 г. №</w:t>
      </w:r>
      <w:r>
        <w:rPr>
          <w:rFonts w:ascii="Times New Roman" w:hAnsi="Times New Roman"/>
          <w:b w:val="0"/>
          <w:sz w:val="24"/>
          <w:szCs w:val="24"/>
        </w:rPr>
        <w:t>832</w:t>
      </w:r>
    </w:p>
    <w:p w:rsidR="005128A4" w:rsidRPr="00FF7F46" w:rsidRDefault="005128A4" w:rsidP="005128A4">
      <w:pPr>
        <w:pStyle w:val="ConsPlusTitle"/>
        <w:spacing w:line="228" w:lineRule="auto"/>
        <w:jc w:val="center"/>
        <w:outlineLvl w:val="1"/>
        <w:rPr>
          <w:rFonts w:ascii="Times New Roman" w:hAnsi="Times New Roman"/>
          <w:b w:val="0"/>
          <w:sz w:val="24"/>
          <w:szCs w:val="24"/>
        </w:rPr>
      </w:pPr>
    </w:p>
    <w:p w:rsidR="005128A4" w:rsidRPr="00FF7F46" w:rsidRDefault="005128A4" w:rsidP="005128A4">
      <w:pPr>
        <w:jc w:val="right"/>
        <w:rPr>
          <w:sz w:val="24"/>
          <w:szCs w:val="24"/>
        </w:rPr>
      </w:pPr>
    </w:p>
    <w:p w:rsidR="005128A4" w:rsidRPr="00FF7F46" w:rsidRDefault="005128A4" w:rsidP="00FC5394">
      <w:pPr>
        <w:pStyle w:val="a6"/>
        <w:jc w:val="right"/>
        <w:rPr>
          <w:sz w:val="24"/>
          <w:szCs w:val="24"/>
        </w:rPr>
      </w:pPr>
      <w:r w:rsidRPr="00FF7F46">
        <w:rPr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5128A4" w:rsidRDefault="005128A4" w:rsidP="005128A4">
      <w:pPr>
        <w:pStyle w:val="ConsPlusTitle"/>
        <w:spacing w:line="228" w:lineRule="auto"/>
        <w:jc w:val="center"/>
        <w:outlineLvl w:val="1"/>
        <w:rPr>
          <w:rFonts w:ascii="Times New Roman" w:hAnsi="Times New Roman"/>
          <w:b w:val="0"/>
          <w:sz w:val="24"/>
          <w:szCs w:val="24"/>
        </w:rPr>
      </w:pPr>
      <w:r w:rsidRPr="00FF7F46">
        <w:rPr>
          <w:rFonts w:ascii="Times New Roman" w:hAnsi="Times New Roman"/>
          <w:b w:val="0"/>
          <w:sz w:val="24"/>
          <w:szCs w:val="24"/>
        </w:rPr>
        <w:t xml:space="preserve">Состав  комиссии  </w:t>
      </w:r>
    </w:p>
    <w:p w:rsidR="00987B10" w:rsidRDefault="00987B10" w:rsidP="005128A4">
      <w:pPr>
        <w:pStyle w:val="ConsPlusTitle"/>
        <w:spacing w:line="228" w:lineRule="auto"/>
        <w:jc w:val="center"/>
        <w:outlineLvl w:val="1"/>
        <w:rPr>
          <w:rFonts w:ascii="Times New Roman" w:hAnsi="Times New Roman"/>
          <w:b w:val="0"/>
          <w:sz w:val="24"/>
          <w:szCs w:val="24"/>
        </w:rPr>
      </w:pPr>
    </w:p>
    <w:p w:rsidR="00987B10" w:rsidRDefault="00987B10" w:rsidP="00987B10">
      <w:pPr>
        <w:pStyle w:val="ConsPlusTitle"/>
        <w:numPr>
          <w:ilvl w:val="0"/>
          <w:numId w:val="7"/>
        </w:numPr>
        <w:spacing w:line="276" w:lineRule="auto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Мэр Киренского муниципального округа, председатель комиссии;</w:t>
      </w:r>
    </w:p>
    <w:p w:rsidR="00987B10" w:rsidRDefault="00987B10" w:rsidP="00987B10">
      <w:pPr>
        <w:pStyle w:val="ConsPlusTitle"/>
        <w:numPr>
          <w:ilvl w:val="0"/>
          <w:numId w:val="7"/>
        </w:numPr>
        <w:spacing w:line="276" w:lineRule="auto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  <w:r w:rsidRPr="00987B10">
        <w:rPr>
          <w:rFonts w:ascii="Times New Roman" w:hAnsi="Times New Roman"/>
          <w:b w:val="0"/>
          <w:sz w:val="24"/>
          <w:szCs w:val="24"/>
        </w:rPr>
        <w:t>Заместитель мэра - председатель Комитета по соц</w:t>
      </w:r>
      <w:r>
        <w:rPr>
          <w:rFonts w:ascii="Times New Roman" w:hAnsi="Times New Roman"/>
          <w:b w:val="0"/>
          <w:sz w:val="24"/>
          <w:szCs w:val="24"/>
        </w:rPr>
        <w:t xml:space="preserve">иальной политике и вопросам СВО, заместитель </w:t>
      </w:r>
      <w:r w:rsidRPr="00987B10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 xml:space="preserve">председателя </w:t>
      </w:r>
      <w:r w:rsidRPr="00987B10">
        <w:rPr>
          <w:rFonts w:ascii="Times New Roman" w:hAnsi="Times New Roman"/>
          <w:b w:val="0"/>
          <w:sz w:val="24"/>
          <w:szCs w:val="24"/>
        </w:rPr>
        <w:t>комиссии</w:t>
      </w:r>
      <w:r>
        <w:rPr>
          <w:rFonts w:ascii="Times New Roman" w:hAnsi="Times New Roman"/>
          <w:b w:val="0"/>
          <w:sz w:val="24"/>
          <w:szCs w:val="24"/>
        </w:rPr>
        <w:t>;</w:t>
      </w:r>
    </w:p>
    <w:p w:rsidR="00987B10" w:rsidRDefault="00987B10" w:rsidP="00987B10">
      <w:pPr>
        <w:pStyle w:val="ConsPlusTitle"/>
        <w:numPr>
          <w:ilvl w:val="0"/>
          <w:numId w:val="7"/>
        </w:numPr>
        <w:spacing w:line="276" w:lineRule="auto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Главный специалист по туризму и вопросам СВО администрации Киренского муниципального округа, секретарь комиссии;</w:t>
      </w:r>
    </w:p>
    <w:p w:rsidR="00987B10" w:rsidRDefault="006006B5" w:rsidP="00987B10">
      <w:pPr>
        <w:pStyle w:val="ConsPlusTitle"/>
        <w:numPr>
          <w:ilvl w:val="0"/>
          <w:numId w:val="7"/>
        </w:numPr>
        <w:spacing w:line="276" w:lineRule="auto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Начальник </w:t>
      </w:r>
      <w:r w:rsidR="00987B10">
        <w:rPr>
          <w:rFonts w:ascii="Times New Roman" w:hAnsi="Times New Roman"/>
          <w:b w:val="0"/>
          <w:sz w:val="24"/>
          <w:szCs w:val="24"/>
        </w:rPr>
        <w:t xml:space="preserve"> </w:t>
      </w:r>
      <w:r w:rsidR="00987B10" w:rsidRPr="00987B10">
        <w:rPr>
          <w:rFonts w:ascii="Times New Roman" w:hAnsi="Times New Roman"/>
          <w:b w:val="0"/>
          <w:sz w:val="24"/>
          <w:szCs w:val="24"/>
        </w:rPr>
        <w:t>правового отдела администрации Киренского муници</w:t>
      </w:r>
      <w:r>
        <w:rPr>
          <w:rFonts w:ascii="Times New Roman" w:hAnsi="Times New Roman"/>
          <w:b w:val="0"/>
          <w:sz w:val="24"/>
          <w:szCs w:val="24"/>
        </w:rPr>
        <w:t>пального округа, член комиссии</w:t>
      </w:r>
      <w:r w:rsidR="006E5C45">
        <w:rPr>
          <w:rFonts w:ascii="Times New Roman" w:hAnsi="Times New Roman"/>
          <w:b w:val="0"/>
          <w:sz w:val="24"/>
          <w:szCs w:val="24"/>
        </w:rPr>
        <w:t xml:space="preserve"> </w:t>
      </w:r>
      <w:r w:rsidR="006E5C45" w:rsidRPr="00987B10">
        <w:rPr>
          <w:rFonts w:ascii="Times New Roman" w:hAnsi="Times New Roman"/>
          <w:b w:val="0"/>
          <w:sz w:val="24"/>
          <w:szCs w:val="24"/>
        </w:rPr>
        <w:t>(по согласованию</w:t>
      </w:r>
      <w:r w:rsidR="006E5C45">
        <w:rPr>
          <w:rFonts w:ascii="Times New Roman" w:hAnsi="Times New Roman"/>
          <w:b w:val="0"/>
          <w:sz w:val="24"/>
          <w:szCs w:val="24"/>
        </w:rPr>
        <w:t xml:space="preserve">); </w:t>
      </w:r>
    </w:p>
    <w:p w:rsidR="00987B10" w:rsidRDefault="00987B10" w:rsidP="00987B10">
      <w:pPr>
        <w:pStyle w:val="ConsPlusTitle"/>
        <w:numPr>
          <w:ilvl w:val="0"/>
          <w:numId w:val="7"/>
        </w:numPr>
        <w:spacing w:line="276" w:lineRule="auto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Представитель  архитектурного отдела </w:t>
      </w:r>
      <w:r w:rsidRPr="00987B10">
        <w:rPr>
          <w:rFonts w:ascii="Times New Roman" w:hAnsi="Times New Roman"/>
          <w:b w:val="0"/>
          <w:sz w:val="24"/>
          <w:szCs w:val="24"/>
        </w:rPr>
        <w:t xml:space="preserve">администрации Киренского муниципального округа, член комиссии 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987B10">
        <w:rPr>
          <w:rFonts w:ascii="Times New Roman" w:hAnsi="Times New Roman"/>
          <w:b w:val="0"/>
          <w:sz w:val="24"/>
          <w:szCs w:val="24"/>
        </w:rPr>
        <w:t>(по согласованию</w:t>
      </w:r>
      <w:r>
        <w:rPr>
          <w:rFonts w:ascii="Times New Roman" w:hAnsi="Times New Roman"/>
          <w:b w:val="0"/>
          <w:sz w:val="24"/>
          <w:szCs w:val="24"/>
        </w:rPr>
        <w:t>);</w:t>
      </w:r>
    </w:p>
    <w:p w:rsidR="007B4587" w:rsidRDefault="007B4587" w:rsidP="00987B10">
      <w:pPr>
        <w:pStyle w:val="ConsPlusTitle"/>
        <w:numPr>
          <w:ilvl w:val="0"/>
          <w:numId w:val="7"/>
        </w:numPr>
        <w:spacing w:line="276" w:lineRule="auto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  <w:r w:rsidRPr="007B4587">
        <w:rPr>
          <w:rFonts w:ascii="Times New Roman" w:hAnsi="Times New Roman"/>
          <w:b w:val="0"/>
          <w:sz w:val="24"/>
          <w:szCs w:val="24"/>
        </w:rPr>
        <w:t>Представитель отдела по благоустройству администрации Киренского муниципального округа, член комиссии  (по согласованию);</w:t>
      </w:r>
    </w:p>
    <w:p w:rsidR="007B4587" w:rsidRDefault="007B4587" w:rsidP="007B4587">
      <w:pPr>
        <w:pStyle w:val="ConsPlusTitle"/>
        <w:numPr>
          <w:ilvl w:val="0"/>
          <w:numId w:val="7"/>
        </w:numPr>
        <w:spacing w:line="276" w:lineRule="auto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  <w:r w:rsidRPr="007B4587">
        <w:rPr>
          <w:rFonts w:ascii="Times New Roman" w:hAnsi="Times New Roman"/>
          <w:b w:val="0"/>
          <w:sz w:val="24"/>
          <w:szCs w:val="24"/>
        </w:rPr>
        <w:t>Представитель отдела по капитальному строительству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7B4587">
        <w:rPr>
          <w:rFonts w:ascii="Times New Roman" w:hAnsi="Times New Roman"/>
          <w:b w:val="0"/>
          <w:sz w:val="24"/>
          <w:szCs w:val="24"/>
        </w:rPr>
        <w:t>администрации Киренского муниципального округа, член комиссии  (по согласованию);</w:t>
      </w:r>
    </w:p>
    <w:p w:rsidR="00987B10" w:rsidRPr="00987B10" w:rsidRDefault="00987B10" w:rsidP="00987B10">
      <w:pPr>
        <w:pStyle w:val="ConsPlusTitle"/>
        <w:numPr>
          <w:ilvl w:val="0"/>
          <w:numId w:val="7"/>
        </w:numPr>
        <w:spacing w:line="276" w:lineRule="auto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  <w:r w:rsidRPr="00987B10">
        <w:rPr>
          <w:rFonts w:ascii="Times New Roman" w:hAnsi="Times New Roman"/>
          <w:b w:val="0"/>
          <w:sz w:val="24"/>
          <w:szCs w:val="24"/>
        </w:rPr>
        <w:t>Начальник отдела по культуре, спорту и вопросам СВО администрации Киренского муниципального округа, член комиссии</w:t>
      </w:r>
      <w:r w:rsidR="007B4587">
        <w:rPr>
          <w:rFonts w:ascii="Times New Roman" w:hAnsi="Times New Roman"/>
          <w:b w:val="0"/>
          <w:sz w:val="24"/>
          <w:szCs w:val="24"/>
        </w:rPr>
        <w:t>.</w:t>
      </w:r>
    </w:p>
    <w:p w:rsidR="00987B10" w:rsidRPr="00987B10" w:rsidRDefault="00987B10" w:rsidP="006006B5">
      <w:pPr>
        <w:pStyle w:val="ConsPlusTitle"/>
        <w:spacing w:line="360" w:lineRule="auto"/>
        <w:ind w:left="720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</w:p>
    <w:p w:rsidR="00987B10" w:rsidRDefault="00987B10" w:rsidP="005128A4">
      <w:pPr>
        <w:pStyle w:val="ConsPlusTitle"/>
        <w:spacing w:line="228" w:lineRule="auto"/>
        <w:jc w:val="center"/>
        <w:outlineLvl w:val="1"/>
        <w:rPr>
          <w:rFonts w:ascii="Times New Roman" w:hAnsi="Times New Roman"/>
          <w:b w:val="0"/>
          <w:sz w:val="24"/>
          <w:szCs w:val="24"/>
        </w:rPr>
      </w:pPr>
    </w:p>
    <w:p w:rsidR="00987B10" w:rsidRDefault="00987B10" w:rsidP="005128A4">
      <w:pPr>
        <w:pStyle w:val="ConsPlusTitle"/>
        <w:spacing w:line="228" w:lineRule="auto"/>
        <w:jc w:val="center"/>
        <w:outlineLvl w:val="1"/>
        <w:rPr>
          <w:rFonts w:ascii="Times New Roman" w:hAnsi="Times New Roman"/>
          <w:b w:val="0"/>
          <w:sz w:val="24"/>
          <w:szCs w:val="24"/>
        </w:rPr>
      </w:pPr>
    </w:p>
    <w:p w:rsidR="00987B10" w:rsidRPr="00FF7F46" w:rsidRDefault="00987B10" w:rsidP="005128A4">
      <w:pPr>
        <w:pStyle w:val="ConsPlusTitle"/>
        <w:spacing w:line="228" w:lineRule="auto"/>
        <w:jc w:val="center"/>
        <w:outlineLvl w:val="1"/>
        <w:rPr>
          <w:rFonts w:ascii="Times New Roman" w:hAnsi="Times New Roman"/>
          <w:b w:val="0"/>
          <w:sz w:val="24"/>
          <w:szCs w:val="24"/>
        </w:rPr>
      </w:pPr>
    </w:p>
    <w:p w:rsidR="005128A4" w:rsidRPr="00FF7F46" w:rsidRDefault="005128A4" w:rsidP="005128A4">
      <w:pPr>
        <w:pStyle w:val="ConsPlusTitle"/>
        <w:spacing w:line="228" w:lineRule="auto"/>
        <w:jc w:val="center"/>
        <w:outlineLvl w:val="1"/>
        <w:rPr>
          <w:rFonts w:ascii="Times New Roman" w:hAnsi="Times New Roman"/>
          <w:b w:val="0"/>
          <w:sz w:val="24"/>
          <w:szCs w:val="24"/>
        </w:rPr>
      </w:pPr>
    </w:p>
    <w:p w:rsidR="005128A4" w:rsidRPr="00FF7F46" w:rsidRDefault="005128A4" w:rsidP="005128A4">
      <w:pPr>
        <w:spacing w:line="276" w:lineRule="auto"/>
        <w:rPr>
          <w:sz w:val="24"/>
          <w:szCs w:val="24"/>
        </w:rPr>
      </w:pPr>
      <w:r w:rsidRPr="00FF7F46">
        <w:rPr>
          <w:sz w:val="24"/>
          <w:szCs w:val="24"/>
        </w:rPr>
        <w:tab/>
      </w:r>
    </w:p>
    <w:p w:rsidR="005128A4" w:rsidRPr="00FF7F46" w:rsidRDefault="005128A4" w:rsidP="005128A4">
      <w:pPr>
        <w:spacing w:line="276" w:lineRule="auto"/>
        <w:rPr>
          <w:sz w:val="24"/>
          <w:szCs w:val="24"/>
        </w:rPr>
      </w:pPr>
    </w:p>
    <w:p w:rsidR="005128A4" w:rsidRPr="00FF7F46" w:rsidRDefault="005128A4" w:rsidP="005128A4">
      <w:pPr>
        <w:jc w:val="right"/>
        <w:rPr>
          <w:sz w:val="24"/>
          <w:szCs w:val="24"/>
        </w:rPr>
      </w:pPr>
    </w:p>
    <w:p w:rsidR="005128A4" w:rsidRPr="00FF7F46" w:rsidRDefault="005128A4" w:rsidP="005128A4">
      <w:pPr>
        <w:jc w:val="right"/>
        <w:rPr>
          <w:sz w:val="24"/>
          <w:szCs w:val="24"/>
        </w:rPr>
      </w:pPr>
    </w:p>
    <w:p w:rsidR="005128A4" w:rsidRDefault="005128A4" w:rsidP="00AE476B">
      <w:pPr>
        <w:jc w:val="right"/>
        <w:rPr>
          <w:szCs w:val="28"/>
        </w:rPr>
      </w:pPr>
    </w:p>
    <w:p w:rsidR="005128A4" w:rsidRDefault="005128A4" w:rsidP="00AE476B">
      <w:pPr>
        <w:jc w:val="right"/>
        <w:rPr>
          <w:szCs w:val="28"/>
        </w:rPr>
      </w:pPr>
    </w:p>
    <w:p w:rsidR="005128A4" w:rsidRDefault="005128A4" w:rsidP="00AE476B">
      <w:pPr>
        <w:jc w:val="right"/>
        <w:rPr>
          <w:szCs w:val="28"/>
        </w:rPr>
      </w:pPr>
    </w:p>
    <w:p w:rsidR="005128A4" w:rsidRDefault="005128A4" w:rsidP="00AE476B">
      <w:pPr>
        <w:jc w:val="right"/>
        <w:rPr>
          <w:szCs w:val="28"/>
        </w:rPr>
      </w:pPr>
    </w:p>
    <w:p w:rsidR="0090775B" w:rsidRDefault="0090775B" w:rsidP="00AE476B">
      <w:pPr>
        <w:jc w:val="right"/>
        <w:rPr>
          <w:szCs w:val="28"/>
        </w:rPr>
      </w:pPr>
    </w:p>
    <w:p w:rsidR="0090775B" w:rsidRDefault="0090775B" w:rsidP="00AE476B">
      <w:pPr>
        <w:jc w:val="right"/>
        <w:rPr>
          <w:szCs w:val="28"/>
        </w:rPr>
      </w:pPr>
    </w:p>
    <w:p w:rsidR="0090775B" w:rsidRDefault="0090775B" w:rsidP="00AE476B">
      <w:pPr>
        <w:jc w:val="right"/>
        <w:rPr>
          <w:szCs w:val="28"/>
        </w:rPr>
      </w:pPr>
    </w:p>
    <w:p w:rsidR="0090775B" w:rsidRDefault="0090775B" w:rsidP="00AE476B">
      <w:pPr>
        <w:jc w:val="right"/>
        <w:rPr>
          <w:szCs w:val="28"/>
        </w:rPr>
      </w:pPr>
    </w:p>
    <w:p w:rsidR="0090775B" w:rsidRDefault="0090775B" w:rsidP="00AE476B">
      <w:pPr>
        <w:jc w:val="right"/>
        <w:rPr>
          <w:szCs w:val="28"/>
        </w:rPr>
      </w:pPr>
    </w:p>
    <w:p w:rsidR="0090775B" w:rsidRDefault="0090775B" w:rsidP="00AE476B">
      <w:pPr>
        <w:jc w:val="right"/>
        <w:rPr>
          <w:szCs w:val="28"/>
        </w:rPr>
      </w:pPr>
    </w:p>
    <w:p w:rsidR="0090775B" w:rsidRDefault="0090775B" w:rsidP="00AE476B">
      <w:pPr>
        <w:jc w:val="right"/>
        <w:rPr>
          <w:szCs w:val="28"/>
        </w:rPr>
      </w:pPr>
    </w:p>
    <w:p w:rsidR="0090775B" w:rsidRDefault="0090775B" w:rsidP="00AE476B">
      <w:pPr>
        <w:jc w:val="right"/>
        <w:rPr>
          <w:szCs w:val="28"/>
        </w:rPr>
      </w:pPr>
    </w:p>
    <w:p w:rsidR="0090775B" w:rsidRDefault="0090775B" w:rsidP="00AE476B">
      <w:pPr>
        <w:jc w:val="right"/>
        <w:rPr>
          <w:szCs w:val="28"/>
        </w:rPr>
      </w:pPr>
    </w:p>
    <w:p w:rsidR="0090775B" w:rsidRDefault="0090775B" w:rsidP="00AE476B">
      <w:pPr>
        <w:jc w:val="right"/>
        <w:rPr>
          <w:szCs w:val="28"/>
        </w:rPr>
      </w:pPr>
    </w:p>
    <w:p w:rsidR="0090775B" w:rsidRDefault="0090775B" w:rsidP="000C6492">
      <w:pPr>
        <w:jc w:val="both"/>
        <w:rPr>
          <w:sz w:val="24"/>
          <w:szCs w:val="24"/>
        </w:rPr>
      </w:pPr>
    </w:p>
    <w:p w:rsidR="0090775B" w:rsidRDefault="0090775B" w:rsidP="0090775B">
      <w:pPr>
        <w:ind w:left="-142"/>
        <w:rPr>
          <w:sz w:val="24"/>
          <w:szCs w:val="24"/>
        </w:rPr>
      </w:pPr>
    </w:p>
    <w:p w:rsidR="0090775B" w:rsidRDefault="0090775B" w:rsidP="0090775B">
      <w:pPr>
        <w:ind w:left="-142"/>
        <w:rPr>
          <w:sz w:val="24"/>
          <w:szCs w:val="24"/>
        </w:rPr>
      </w:pPr>
    </w:p>
    <w:p w:rsidR="0090775B" w:rsidRPr="008871E3" w:rsidRDefault="0090775B" w:rsidP="0090775B">
      <w:pPr>
        <w:ind w:left="-142"/>
        <w:rPr>
          <w:sz w:val="24"/>
          <w:szCs w:val="24"/>
        </w:rPr>
      </w:pPr>
      <w:r w:rsidRPr="009D23F2">
        <w:rPr>
          <w:sz w:val="24"/>
          <w:szCs w:val="24"/>
        </w:rPr>
        <w:t>Лист  согласова</w:t>
      </w:r>
      <w:r w:rsidR="009D23F2" w:rsidRPr="009D23F2">
        <w:rPr>
          <w:sz w:val="24"/>
          <w:szCs w:val="24"/>
        </w:rPr>
        <w:t xml:space="preserve">ния   к постановлению   №832  от 22 июня </w:t>
      </w:r>
      <w:r w:rsidRPr="009D23F2">
        <w:rPr>
          <w:sz w:val="24"/>
          <w:szCs w:val="24"/>
        </w:rPr>
        <w:t xml:space="preserve"> 2026 г.</w:t>
      </w:r>
    </w:p>
    <w:p w:rsidR="0090775B" w:rsidRPr="008871E3" w:rsidRDefault="0090775B" w:rsidP="0090775B">
      <w:pPr>
        <w:ind w:left="-142"/>
        <w:rPr>
          <w:sz w:val="24"/>
          <w:szCs w:val="24"/>
        </w:rPr>
      </w:pPr>
    </w:p>
    <w:p w:rsidR="0090775B" w:rsidRPr="008871E3" w:rsidRDefault="0090775B" w:rsidP="0090775B">
      <w:pPr>
        <w:ind w:left="-142"/>
        <w:rPr>
          <w:sz w:val="24"/>
          <w:szCs w:val="24"/>
        </w:rPr>
      </w:pPr>
    </w:p>
    <w:p w:rsidR="0090775B" w:rsidRPr="008871E3" w:rsidRDefault="0090775B" w:rsidP="0090775B">
      <w:pPr>
        <w:ind w:left="-142"/>
        <w:jc w:val="both"/>
        <w:rPr>
          <w:sz w:val="24"/>
          <w:szCs w:val="24"/>
        </w:rPr>
      </w:pPr>
      <w:r w:rsidRPr="008871E3">
        <w:rPr>
          <w:sz w:val="24"/>
          <w:szCs w:val="24"/>
        </w:rPr>
        <w:t>СОГЛАСОВАНО:</w:t>
      </w:r>
    </w:p>
    <w:p w:rsidR="0090775B" w:rsidRDefault="0090775B" w:rsidP="0090775B">
      <w:pPr>
        <w:tabs>
          <w:tab w:val="left" w:pos="6495"/>
        </w:tabs>
        <w:jc w:val="both"/>
        <w:rPr>
          <w:sz w:val="24"/>
          <w:szCs w:val="24"/>
        </w:rPr>
      </w:pPr>
    </w:p>
    <w:p w:rsidR="0090775B" w:rsidRDefault="0090775B" w:rsidP="0090775B">
      <w:pPr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0775B" w:rsidRPr="008871E3" w:rsidRDefault="0090775B" w:rsidP="0090775B">
      <w:pPr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0775B" w:rsidRDefault="0090775B" w:rsidP="0090775B">
      <w:pPr>
        <w:pStyle w:val="a6"/>
        <w:jc w:val="both"/>
        <w:rPr>
          <w:sz w:val="24"/>
          <w:szCs w:val="24"/>
        </w:rPr>
      </w:pPr>
    </w:p>
    <w:p w:rsidR="0090775B" w:rsidRDefault="0090775B" w:rsidP="0090775B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Правовой </w:t>
      </w:r>
      <w:r w:rsidRPr="008871E3">
        <w:rPr>
          <w:sz w:val="24"/>
          <w:szCs w:val="24"/>
        </w:rPr>
        <w:t xml:space="preserve">   отдел                                                                       </w:t>
      </w:r>
      <w:r>
        <w:rPr>
          <w:sz w:val="24"/>
          <w:szCs w:val="24"/>
        </w:rPr>
        <w:t xml:space="preserve">                   Е.В. Зырянов</w:t>
      </w:r>
    </w:p>
    <w:p w:rsidR="0090775B" w:rsidRPr="008871E3" w:rsidRDefault="009D23F2" w:rsidP="0090775B">
      <w:pPr>
        <w:pStyle w:val="a6"/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22.06</w:t>
      </w:r>
      <w:r w:rsidR="0090775B">
        <w:rPr>
          <w:sz w:val="24"/>
          <w:szCs w:val="24"/>
        </w:rPr>
        <w:t>.2026</w:t>
      </w:r>
    </w:p>
    <w:p w:rsidR="0090775B" w:rsidRPr="008871E3" w:rsidRDefault="0090775B" w:rsidP="0090775B">
      <w:pPr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0775B" w:rsidRDefault="0090775B" w:rsidP="0090775B">
      <w:pPr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Начальник отдела по культуре, </w:t>
      </w:r>
    </w:p>
    <w:p w:rsidR="0090775B" w:rsidRPr="008871E3" w:rsidRDefault="0090775B" w:rsidP="0090775B">
      <w:pPr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спорту и вопросам СВО                                                                                О.С. </w:t>
      </w:r>
      <w:proofErr w:type="spellStart"/>
      <w:r>
        <w:rPr>
          <w:sz w:val="24"/>
          <w:szCs w:val="24"/>
        </w:rPr>
        <w:t>Слезкина</w:t>
      </w:r>
      <w:proofErr w:type="spellEnd"/>
    </w:p>
    <w:p w:rsidR="0090775B" w:rsidRPr="005A683D" w:rsidRDefault="009D23F2" w:rsidP="0090775B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22.06</w:t>
      </w:r>
      <w:r w:rsidR="0090775B">
        <w:rPr>
          <w:sz w:val="24"/>
          <w:szCs w:val="24"/>
        </w:rPr>
        <w:t>.2026</w:t>
      </w:r>
    </w:p>
    <w:p w:rsidR="0090775B" w:rsidRDefault="0090775B" w:rsidP="0090775B">
      <w:pPr>
        <w:pStyle w:val="a6"/>
        <w:jc w:val="both"/>
      </w:pPr>
      <w:r>
        <w:rPr>
          <w:sz w:val="24"/>
          <w:szCs w:val="24"/>
        </w:rPr>
        <w:t xml:space="preserve">                                       </w:t>
      </w:r>
      <w:r w:rsidRPr="00565DAF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        </w:t>
      </w:r>
    </w:p>
    <w:p w:rsidR="0090775B" w:rsidRDefault="0090775B" w:rsidP="0090775B">
      <w:pPr>
        <w:jc w:val="both"/>
      </w:pPr>
    </w:p>
    <w:p w:rsidR="0090775B" w:rsidRPr="003A2DC4" w:rsidRDefault="0090775B" w:rsidP="0090775B">
      <w:pPr>
        <w:jc w:val="both"/>
        <w:rPr>
          <w:sz w:val="24"/>
          <w:szCs w:val="24"/>
        </w:rPr>
      </w:pPr>
      <w:r w:rsidRPr="003A2DC4">
        <w:rPr>
          <w:sz w:val="24"/>
          <w:szCs w:val="24"/>
        </w:rPr>
        <w:t>Заместитель мэра округа - председатель комитета</w:t>
      </w:r>
    </w:p>
    <w:p w:rsidR="0090775B" w:rsidRPr="00AE1086" w:rsidRDefault="0090775B" w:rsidP="0090775B">
      <w:pPr>
        <w:tabs>
          <w:tab w:val="left" w:pos="6495"/>
        </w:tabs>
        <w:jc w:val="both"/>
        <w:rPr>
          <w:b/>
          <w:sz w:val="24"/>
          <w:szCs w:val="24"/>
        </w:rPr>
      </w:pPr>
      <w:r w:rsidRPr="003A2DC4">
        <w:rPr>
          <w:sz w:val="24"/>
          <w:szCs w:val="24"/>
        </w:rPr>
        <w:t xml:space="preserve">по социальной политике и вопросам СВО </w:t>
      </w:r>
      <w:r>
        <w:rPr>
          <w:sz w:val="24"/>
          <w:szCs w:val="24"/>
        </w:rPr>
        <w:t xml:space="preserve">                                                </w:t>
      </w:r>
      <w:r w:rsidRPr="00AE1086">
        <w:rPr>
          <w:sz w:val="24"/>
          <w:szCs w:val="24"/>
        </w:rPr>
        <w:t>А.В.</w:t>
      </w:r>
      <w:r>
        <w:rPr>
          <w:sz w:val="24"/>
          <w:szCs w:val="24"/>
        </w:rPr>
        <w:t xml:space="preserve"> </w:t>
      </w:r>
      <w:r w:rsidRPr="00AE1086">
        <w:rPr>
          <w:sz w:val="24"/>
          <w:szCs w:val="24"/>
        </w:rPr>
        <w:t>Воробьев</w:t>
      </w:r>
    </w:p>
    <w:p w:rsidR="0090775B" w:rsidRPr="005A683D" w:rsidRDefault="009D23F2" w:rsidP="0090775B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22.06</w:t>
      </w:r>
      <w:r w:rsidR="0090775B">
        <w:rPr>
          <w:sz w:val="24"/>
          <w:szCs w:val="24"/>
        </w:rPr>
        <w:t>.2026</w:t>
      </w:r>
    </w:p>
    <w:p w:rsidR="0090775B" w:rsidRPr="003A2DC4" w:rsidRDefault="0090775B" w:rsidP="0090775B">
      <w:pPr>
        <w:jc w:val="both"/>
      </w:pPr>
    </w:p>
    <w:p w:rsidR="0090775B" w:rsidRDefault="0090775B" w:rsidP="0090775B">
      <w:pPr>
        <w:jc w:val="both"/>
      </w:pPr>
    </w:p>
    <w:p w:rsidR="0090775B" w:rsidRDefault="0090775B" w:rsidP="0090775B">
      <w:pPr>
        <w:jc w:val="both"/>
      </w:pPr>
    </w:p>
    <w:p w:rsidR="0090775B" w:rsidRPr="003B0ED3" w:rsidRDefault="0090775B" w:rsidP="00AE476B">
      <w:pPr>
        <w:jc w:val="right"/>
        <w:rPr>
          <w:szCs w:val="28"/>
        </w:rPr>
      </w:pPr>
    </w:p>
    <w:sectPr w:rsidR="0090775B" w:rsidRPr="003B0ED3" w:rsidSect="00DF211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50391"/>
    <w:multiLevelType w:val="hybridMultilevel"/>
    <w:tmpl w:val="A1A85282"/>
    <w:lvl w:ilvl="0" w:tplc="8C4002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7442BA"/>
    <w:multiLevelType w:val="multilevel"/>
    <w:tmpl w:val="37F407A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2">
    <w:nsid w:val="3CE25E8E"/>
    <w:multiLevelType w:val="multilevel"/>
    <w:tmpl w:val="55481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BD3DFF"/>
    <w:multiLevelType w:val="multilevel"/>
    <w:tmpl w:val="4BFC784A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890786A"/>
    <w:multiLevelType w:val="hybridMultilevel"/>
    <w:tmpl w:val="766A1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2705F5"/>
    <w:multiLevelType w:val="hybridMultilevel"/>
    <w:tmpl w:val="0A62D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533E3A"/>
    <w:multiLevelType w:val="hybridMultilevel"/>
    <w:tmpl w:val="798432AC"/>
    <w:lvl w:ilvl="0" w:tplc="1E586C6A">
      <w:start w:val="1"/>
      <w:numFmt w:val="bullet"/>
      <w:lvlText w:val=""/>
      <w:lvlJc w:val="left"/>
      <w:pPr>
        <w:tabs>
          <w:tab w:val="num" w:pos="357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A25D1"/>
    <w:rsid w:val="00001E6B"/>
    <w:rsid w:val="00016536"/>
    <w:rsid w:val="000607A7"/>
    <w:rsid w:val="00075CFB"/>
    <w:rsid w:val="00094462"/>
    <w:rsid w:val="000A5923"/>
    <w:rsid w:val="000A7C1D"/>
    <w:rsid w:val="000B4415"/>
    <w:rsid w:val="000C6492"/>
    <w:rsid w:val="000D3B48"/>
    <w:rsid w:val="000E15A4"/>
    <w:rsid w:val="00113300"/>
    <w:rsid w:val="00134BC9"/>
    <w:rsid w:val="00150AC6"/>
    <w:rsid w:val="00183208"/>
    <w:rsid w:val="001D47D8"/>
    <w:rsid w:val="001E70E6"/>
    <w:rsid w:val="001F2533"/>
    <w:rsid w:val="002268C6"/>
    <w:rsid w:val="00253F18"/>
    <w:rsid w:val="00255500"/>
    <w:rsid w:val="00266571"/>
    <w:rsid w:val="00294AE0"/>
    <w:rsid w:val="002A1555"/>
    <w:rsid w:val="002C64E2"/>
    <w:rsid w:val="002E2F61"/>
    <w:rsid w:val="003336F1"/>
    <w:rsid w:val="00361CFD"/>
    <w:rsid w:val="003B0ED3"/>
    <w:rsid w:val="003B58D9"/>
    <w:rsid w:val="003D3DDE"/>
    <w:rsid w:val="003E0EEA"/>
    <w:rsid w:val="003E4512"/>
    <w:rsid w:val="00411284"/>
    <w:rsid w:val="004139BD"/>
    <w:rsid w:val="0042450A"/>
    <w:rsid w:val="00443145"/>
    <w:rsid w:val="00444845"/>
    <w:rsid w:val="00464965"/>
    <w:rsid w:val="004A17D5"/>
    <w:rsid w:val="005128A4"/>
    <w:rsid w:val="005368F6"/>
    <w:rsid w:val="005412E9"/>
    <w:rsid w:val="005433B2"/>
    <w:rsid w:val="00556D85"/>
    <w:rsid w:val="00580993"/>
    <w:rsid w:val="005850D9"/>
    <w:rsid w:val="00585E63"/>
    <w:rsid w:val="005B0DB8"/>
    <w:rsid w:val="005C3B69"/>
    <w:rsid w:val="005D03CF"/>
    <w:rsid w:val="005D43CF"/>
    <w:rsid w:val="005D6059"/>
    <w:rsid w:val="005D73EF"/>
    <w:rsid w:val="006006B5"/>
    <w:rsid w:val="00630A7A"/>
    <w:rsid w:val="00636CC2"/>
    <w:rsid w:val="00666307"/>
    <w:rsid w:val="006779ED"/>
    <w:rsid w:val="00697C56"/>
    <w:rsid w:val="006B4BF8"/>
    <w:rsid w:val="006C41F4"/>
    <w:rsid w:val="006C6A0A"/>
    <w:rsid w:val="006D558A"/>
    <w:rsid w:val="006E5C45"/>
    <w:rsid w:val="006F7B05"/>
    <w:rsid w:val="0071457B"/>
    <w:rsid w:val="00773BB2"/>
    <w:rsid w:val="0077505E"/>
    <w:rsid w:val="00796412"/>
    <w:rsid w:val="007A1433"/>
    <w:rsid w:val="007B0A62"/>
    <w:rsid w:val="007B4587"/>
    <w:rsid w:val="007E4A35"/>
    <w:rsid w:val="00804C97"/>
    <w:rsid w:val="008242E4"/>
    <w:rsid w:val="00897870"/>
    <w:rsid w:val="008A25D1"/>
    <w:rsid w:val="009053B2"/>
    <w:rsid w:val="0090775B"/>
    <w:rsid w:val="0092098D"/>
    <w:rsid w:val="00944936"/>
    <w:rsid w:val="00972B0C"/>
    <w:rsid w:val="00984826"/>
    <w:rsid w:val="00987B10"/>
    <w:rsid w:val="009928A3"/>
    <w:rsid w:val="009A6D46"/>
    <w:rsid w:val="009B632B"/>
    <w:rsid w:val="009C3677"/>
    <w:rsid w:val="009D23F2"/>
    <w:rsid w:val="009D54AC"/>
    <w:rsid w:val="009F4478"/>
    <w:rsid w:val="009F4FD2"/>
    <w:rsid w:val="00A458D9"/>
    <w:rsid w:val="00A924C7"/>
    <w:rsid w:val="00AB488F"/>
    <w:rsid w:val="00AE476B"/>
    <w:rsid w:val="00AF6A1D"/>
    <w:rsid w:val="00B03BFC"/>
    <w:rsid w:val="00B04CCE"/>
    <w:rsid w:val="00B1605C"/>
    <w:rsid w:val="00B30E97"/>
    <w:rsid w:val="00B33061"/>
    <w:rsid w:val="00B35210"/>
    <w:rsid w:val="00B41F0A"/>
    <w:rsid w:val="00B421DC"/>
    <w:rsid w:val="00B7444C"/>
    <w:rsid w:val="00C277FD"/>
    <w:rsid w:val="00C523B1"/>
    <w:rsid w:val="00C7105B"/>
    <w:rsid w:val="00CC389C"/>
    <w:rsid w:val="00CD7B72"/>
    <w:rsid w:val="00CF4C59"/>
    <w:rsid w:val="00D00480"/>
    <w:rsid w:val="00D03141"/>
    <w:rsid w:val="00D04605"/>
    <w:rsid w:val="00D157D3"/>
    <w:rsid w:val="00D25CDA"/>
    <w:rsid w:val="00D47328"/>
    <w:rsid w:val="00D530E2"/>
    <w:rsid w:val="00D67DAA"/>
    <w:rsid w:val="00DB74B4"/>
    <w:rsid w:val="00DD4FCC"/>
    <w:rsid w:val="00DF2112"/>
    <w:rsid w:val="00E049A2"/>
    <w:rsid w:val="00E32B65"/>
    <w:rsid w:val="00E41DD3"/>
    <w:rsid w:val="00EA2ABE"/>
    <w:rsid w:val="00EA2D0E"/>
    <w:rsid w:val="00EF722A"/>
    <w:rsid w:val="00F021B5"/>
    <w:rsid w:val="00F1092A"/>
    <w:rsid w:val="00F42A68"/>
    <w:rsid w:val="00F446CC"/>
    <w:rsid w:val="00F53776"/>
    <w:rsid w:val="00FC4CF0"/>
    <w:rsid w:val="00FC5394"/>
    <w:rsid w:val="00FD3A34"/>
    <w:rsid w:val="00FF7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A35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E4A35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rsid w:val="007E4A35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3">
    <w:name w:val="Normal (Web)"/>
    <w:basedOn w:val="a"/>
    <w:link w:val="a4"/>
    <w:uiPriority w:val="99"/>
    <w:rsid w:val="007E4A35"/>
    <w:pPr>
      <w:spacing w:after="240"/>
      <w:jc w:val="left"/>
    </w:pPr>
    <w:rPr>
      <w:sz w:val="24"/>
    </w:rPr>
  </w:style>
  <w:style w:type="character" w:customStyle="1" w:styleId="a4">
    <w:name w:val="Обычный (веб) Знак"/>
    <w:basedOn w:val="a0"/>
    <w:link w:val="a3"/>
    <w:rsid w:val="007E4A3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Title">
    <w:name w:val="ConsPlusTitle"/>
    <w:rsid w:val="007E4A35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5D03CF"/>
    <w:rPr>
      <w:b/>
      <w:bCs/>
    </w:rPr>
  </w:style>
  <w:style w:type="character" w:customStyle="1" w:styleId="2">
    <w:name w:val="Основной текст (2)_"/>
    <w:basedOn w:val="a0"/>
    <w:link w:val="20"/>
    <w:rsid w:val="00804C9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4C97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color w:val="auto"/>
      <w:szCs w:val="28"/>
      <w:lang w:eastAsia="en-US"/>
    </w:rPr>
  </w:style>
  <w:style w:type="paragraph" w:styleId="a6">
    <w:name w:val="No Spacing"/>
    <w:link w:val="a7"/>
    <w:uiPriority w:val="1"/>
    <w:qFormat/>
    <w:rsid w:val="004139BD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B33061"/>
    <w:pPr>
      <w:ind w:left="720"/>
      <w:contextualSpacing/>
    </w:pPr>
  </w:style>
  <w:style w:type="paragraph" w:customStyle="1" w:styleId="Standard">
    <w:name w:val="Standard"/>
    <w:rsid w:val="00556D8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a9">
    <w:name w:val="Стандарт"/>
    <w:basedOn w:val="Standard"/>
    <w:rsid w:val="00556D85"/>
    <w:pPr>
      <w:spacing w:line="288" w:lineRule="auto"/>
      <w:ind w:firstLine="709"/>
      <w:jc w:val="both"/>
    </w:pPr>
    <w:rPr>
      <w:sz w:val="28"/>
    </w:rPr>
  </w:style>
  <w:style w:type="paragraph" w:customStyle="1" w:styleId="Text">
    <w:name w:val="Text"/>
    <w:basedOn w:val="Standard"/>
    <w:rsid w:val="00556D85"/>
    <w:rPr>
      <w:rFonts w:ascii="Courier New" w:hAnsi="Courier New" w:cs="Courier New"/>
      <w:sz w:val="20"/>
      <w:szCs w:val="20"/>
    </w:rPr>
  </w:style>
  <w:style w:type="table" w:styleId="aa">
    <w:name w:val="Table Grid"/>
    <w:basedOn w:val="a1"/>
    <w:uiPriority w:val="59"/>
    <w:rsid w:val="00556D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556D85"/>
    <w:rPr>
      <w:color w:val="0000FF" w:themeColor="hyperlink"/>
      <w:u w:val="single"/>
    </w:rPr>
  </w:style>
  <w:style w:type="character" w:customStyle="1" w:styleId="a7">
    <w:name w:val="Без интервала Знак"/>
    <w:link w:val="a6"/>
    <w:uiPriority w:val="1"/>
    <w:locked/>
    <w:rsid w:val="0090775B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A35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E4A35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rsid w:val="007E4A35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3">
    <w:name w:val="Normal (Web)"/>
    <w:basedOn w:val="a"/>
    <w:link w:val="a4"/>
    <w:rsid w:val="007E4A35"/>
    <w:pPr>
      <w:spacing w:after="240"/>
      <w:jc w:val="left"/>
    </w:pPr>
    <w:rPr>
      <w:sz w:val="24"/>
    </w:rPr>
  </w:style>
  <w:style w:type="character" w:customStyle="1" w:styleId="a4">
    <w:name w:val="Обычный (веб) Знак"/>
    <w:basedOn w:val="a0"/>
    <w:link w:val="a3"/>
    <w:rsid w:val="007E4A3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Title">
    <w:name w:val="ConsPlusTitle"/>
    <w:rsid w:val="007E4A35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5D03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renskiy-okrug.mo38.ru/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7</Pages>
  <Words>2045</Words>
  <Characters>11662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Арина Березовская</dc:creator>
  <cp:lastModifiedBy>Пользователь-ПК</cp:lastModifiedBy>
  <cp:revision>38</cp:revision>
  <cp:lastPrinted>2026-06-22T06:18:00Z</cp:lastPrinted>
  <dcterms:created xsi:type="dcterms:W3CDTF">2026-02-16T08:23:00Z</dcterms:created>
  <dcterms:modified xsi:type="dcterms:W3CDTF">2026-06-22T06:19:00Z</dcterms:modified>
</cp:coreProperties>
</file>