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3A" w:rsidRPr="00213DF9" w:rsidRDefault="007B5E3A" w:rsidP="00393A89">
      <w:pPr>
        <w:pStyle w:val="af4"/>
        <w:rPr>
          <w:sz w:val="28"/>
          <w:szCs w:val="28"/>
        </w:rPr>
      </w:pPr>
      <w:r w:rsidRPr="00213DF9">
        <w:rPr>
          <w:sz w:val="28"/>
          <w:szCs w:val="28"/>
        </w:rPr>
        <w:t>РОССИЙСКАЯ ФЕДЕРАЦИЯ</w:t>
      </w:r>
    </w:p>
    <w:p w:rsidR="007B5E3A" w:rsidRPr="00213DF9" w:rsidRDefault="007B5E3A" w:rsidP="003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F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B5E3A" w:rsidRPr="00213DF9" w:rsidRDefault="007B5E3A" w:rsidP="003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3A" w:rsidRPr="00213DF9" w:rsidRDefault="007B5E3A" w:rsidP="00393A8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13DF9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7B5E3A" w:rsidRPr="00213DF9" w:rsidRDefault="007B5E3A" w:rsidP="003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3A" w:rsidRPr="00213DF9" w:rsidRDefault="007B5E3A" w:rsidP="00393A8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АДМИНИСТРАЦИЯ МАМСКО-ЧУЙСКОГО РАЙОНА                                       </w:t>
      </w:r>
    </w:p>
    <w:p w:rsidR="007B5E3A" w:rsidRPr="00213DF9" w:rsidRDefault="007B5E3A" w:rsidP="003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3A" w:rsidRPr="00213DF9" w:rsidRDefault="007B5E3A" w:rsidP="00393A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DF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7B5E3A" w:rsidRPr="00213DF9" w:rsidRDefault="007B5E3A" w:rsidP="00393A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5E3A" w:rsidRPr="00213DF9" w:rsidRDefault="005106E9" w:rsidP="00393A8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 </w:t>
      </w:r>
      <w:r w:rsidR="00001F1A">
        <w:rPr>
          <w:rFonts w:ascii="Times New Roman" w:hAnsi="Times New Roman" w:cs="Times New Roman"/>
          <w:b w:val="0"/>
          <w:color w:val="auto"/>
          <w:sz w:val="28"/>
          <w:szCs w:val="28"/>
        </w:rPr>
        <w:t>декабря</w:t>
      </w:r>
      <w:r w:rsidR="00E162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2023</w:t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E1624D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п. Мама</w:t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</w:t>
      </w:r>
      <w:r w:rsidR="00E162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7B5E3A" w:rsidRPr="00213D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247</w:t>
      </w:r>
    </w:p>
    <w:p w:rsidR="007B5E3A" w:rsidRPr="00213DF9" w:rsidRDefault="007B5E3A" w:rsidP="00393A89">
      <w:pPr>
        <w:pStyle w:val="af4"/>
        <w:jc w:val="left"/>
        <w:rPr>
          <w:sz w:val="28"/>
          <w:szCs w:val="28"/>
        </w:rPr>
      </w:pPr>
    </w:p>
    <w:p w:rsidR="007B5E3A" w:rsidRDefault="00213DF9" w:rsidP="00393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</w:t>
      </w:r>
      <w:r w:rsidR="00E1624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ОТОРЫХ  МЕРАХ  ПРАВОВОГО  РЕГУЛИРОВАНИЯ ВОПРОСОВ, СВЯЗАННЫХ С ОКАЗАНИЕМ МУНИЦИПАЛЬНОЙ УСЛУГИ  «РЕАЛИЗАЦИЯ  ДОПОЛНИТЕЛЬНЫХ ОБЩЕРАЗВИВАЮЩИХ ПРОГРАММ» В СООТВЕТСТВИИ С СОЦИАЛЬНЫМИ СЕРТИФИКАТАМИ</w:t>
      </w:r>
    </w:p>
    <w:p w:rsidR="00213DF9" w:rsidRDefault="00213DF9" w:rsidP="003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4D" w:rsidRPr="00213DF9" w:rsidRDefault="00E1624D" w:rsidP="003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3A" w:rsidRPr="00213DF9" w:rsidRDefault="00213DF9" w:rsidP="00393A89">
      <w:pPr>
        <w:pStyle w:val="af4"/>
        <w:ind w:firstLine="709"/>
        <w:jc w:val="both"/>
        <w:rPr>
          <w:b w:val="0"/>
          <w:sz w:val="28"/>
          <w:szCs w:val="28"/>
        </w:rPr>
      </w:pPr>
      <w:proofErr w:type="gramStart"/>
      <w:r w:rsidRPr="00213DF9">
        <w:rPr>
          <w:b w:val="0"/>
          <w:sz w:val="28"/>
          <w:szCs w:val="28"/>
        </w:rPr>
        <w:t xml:space="preserve">В соответствии с </w:t>
      </w:r>
      <w:r w:rsidRPr="00213DF9">
        <w:rPr>
          <w:rStyle w:val="a6"/>
          <w:b w:val="0"/>
          <w:color w:val="auto"/>
          <w:sz w:val="28"/>
          <w:szCs w:val="28"/>
        </w:rPr>
        <w:t>Федеральным законом</w:t>
      </w:r>
      <w:r w:rsidRPr="00213DF9">
        <w:rPr>
          <w:b w:val="0"/>
          <w:sz w:val="28"/>
          <w:szCs w:val="28"/>
        </w:rPr>
        <w:t xml:space="preserve"> от 13.07.2020</w:t>
      </w:r>
      <w:r w:rsidR="00E1624D">
        <w:rPr>
          <w:b w:val="0"/>
          <w:sz w:val="28"/>
          <w:szCs w:val="28"/>
        </w:rPr>
        <w:t xml:space="preserve"> года</w:t>
      </w:r>
      <w:r w:rsidRPr="00213DF9">
        <w:rPr>
          <w:b w:val="0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</w:t>
      </w:r>
      <w:r w:rsidR="00E1624D">
        <w:rPr>
          <w:b w:val="0"/>
          <w:sz w:val="28"/>
          <w:szCs w:val="28"/>
        </w:rPr>
        <w:t xml:space="preserve">года </w:t>
      </w:r>
      <w:r w:rsidRPr="00213DF9">
        <w:rPr>
          <w:b w:val="0"/>
          <w:sz w:val="28"/>
          <w:szCs w:val="28"/>
        </w:rPr>
        <w:t xml:space="preserve">№ 273-ФЗ «Об образовании в Российской Федерации», постановлением администрации </w:t>
      </w:r>
      <w:r>
        <w:rPr>
          <w:b w:val="0"/>
          <w:sz w:val="28"/>
          <w:szCs w:val="28"/>
        </w:rPr>
        <w:t xml:space="preserve">Мамско-Чуйского района  </w:t>
      </w:r>
      <w:r w:rsidRPr="00213DF9">
        <w:rPr>
          <w:b w:val="0"/>
          <w:sz w:val="28"/>
          <w:szCs w:val="28"/>
        </w:rPr>
        <w:t xml:space="preserve">от </w:t>
      </w:r>
      <w:r w:rsidR="00013207">
        <w:rPr>
          <w:b w:val="0"/>
          <w:sz w:val="28"/>
          <w:szCs w:val="28"/>
        </w:rPr>
        <w:t>21 июня 2023</w:t>
      </w:r>
      <w:r w:rsidR="00E1624D">
        <w:rPr>
          <w:b w:val="0"/>
          <w:sz w:val="28"/>
          <w:szCs w:val="28"/>
        </w:rPr>
        <w:t xml:space="preserve"> </w:t>
      </w:r>
      <w:r w:rsidR="00013207">
        <w:rPr>
          <w:b w:val="0"/>
          <w:sz w:val="28"/>
          <w:szCs w:val="28"/>
        </w:rPr>
        <w:t>года</w:t>
      </w:r>
      <w:r w:rsidRPr="00213DF9">
        <w:rPr>
          <w:b w:val="0"/>
          <w:sz w:val="28"/>
          <w:szCs w:val="28"/>
        </w:rPr>
        <w:t xml:space="preserve"> № </w:t>
      </w:r>
      <w:r w:rsidR="00013207">
        <w:rPr>
          <w:b w:val="0"/>
          <w:sz w:val="28"/>
          <w:szCs w:val="28"/>
        </w:rPr>
        <w:t>127</w:t>
      </w:r>
      <w:r w:rsidRPr="00213DF9">
        <w:rPr>
          <w:b w:val="0"/>
          <w:sz w:val="28"/>
          <w:szCs w:val="28"/>
        </w:rPr>
        <w:t xml:space="preserve"> «Об организации оказания муниципальных услуг в социальной сфере на территории муниципального образования</w:t>
      </w:r>
      <w:r w:rsidR="00393A89">
        <w:rPr>
          <w:b w:val="0"/>
          <w:sz w:val="28"/>
          <w:szCs w:val="28"/>
        </w:rPr>
        <w:t xml:space="preserve"> Мамско-Чуйского района</w:t>
      </w:r>
      <w:proofErr w:type="gramEnd"/>
      <w:r w:rsidRPr="00213DF9">
        <w:rPr>
          <w:b w:val="0"/>
          <w:sz w:val="28"/>
          <w:szCs w:val="28"/>
        </w:rPr>
        <w:t>»</w:t>
      </w:r>
      <w:r w:rsidR="0054791F" w:rsidRPr="0054791F">
        <w:rPr>
          <w:b w:val="0"/>
          <w:sz w:val="28"/>
          <w:szCs w:val="28"/>
        </w:rPr>
        <w:t>,</w:t>
      </w:r>
      <w:r w:rsidR="00E1624D">
        <w:rPr>
          <w:b w:val="0"/>
          <w:sz w:val="28"/>
          <w:szCs w:val="28"/>
        </w:rPr>
        <w:t xml:space="preserve"> </w:t>
      </w:r>
      <w:r w:rsidR="007B5E3A" w:rsidRPr="0054791F">
        <w:rPr>
          <w:b w:val="0"/>
          <w:sz w:val="28"/>
          <w:szCs w:val="28"/>
        </w:rPr>
        <w:t xml:space="preserve">руководствуясь Уставом </w:t>
      </w:r>
      <w:r w:rsidR="00393A89" w:rsidRPr="00213DF9">
        <w:rPr>
          <w:b w:val="0"/>
          <w:sz w:val="28"/>
          <w:szCs w:val="28"/>
        </w:rPr>
        <w:t>муниципального образования</w:t>
      </w:r>
      <w:r w:rsidR="00393A89">
        <w:rPr>
          <w:b w:val="0"/>
          <w:sz w:val="28"/>
          <w:szCs w:val="28"/>
        </w:rPr>
        <w:t xml:space="preserve"> </w:t>
      </w:r>
      <w:r w:rsidR="007B5E3A" w:rsidRPr="0054791F">
        <w:rPr>
          <w:b w:val="0"/>
          <w:sz w:val="28"/>
          <w:szCs w:val="28"/>
        </w:rPr>
        <w:t>Мамско-</w:t>
      </w:r>
      <w:r w:rsidR="007B5E3A" w:rsidRPr="00213DF9">
        <w:rPr>
          <w:b w:val="0"/>
          <w:sz w:val="28"/>
          <w:szCs w:val="28"/>
        </w:rPr>
        <w:t xml:space="preserve">Чуйского района, администрация Мамско-Чуйского района </w:t>
      </w:r>
    </w:p>
    <w:p w:rsidR="007B5E3A" w:rsidRPr="00213DF9" w:rsidRDefault="007B5E3A" w:rsidP="00393A89">
      <w:pPr>
        <w:pStyle w:val="af4"/>
        <w:ind w:firstLine="709"/>
        <w:jc w:val="both"/>
        <w:rPr>
          <w:b w:val="0"/>
          <w:color w:val="000000"/>
          <w:sz w:val="28"/>
          <w:szCs w:val="28"/>
        </w:rPr>
      </w:pPr>
    </w:p>
    <w:p w:rsidR="007B5E3A" w:rsidRPr="00213DF9" w:rsidRDefault="007B5E3A" w:rsidP="00393A89">
      <w:pPr>
        <w:pStyle w:val="af4"/>
        <w:rPr>
          <w:sz w:val="28"/>
          <w:szCs w:val="28"/>
        </w:rPr>
      </w:pPr>
      <w:r w:rsidRPr="00213DF9">
        <w:rPr>
          <w:sz w:val="28"/>
          <w:szCs w:val="28"/>
        </w:rPr>
        <w:t>ПОСТАНОВЛЯЕТ:</w:t>
      </w:r>
    </w:p>
    <w:p w:rsidR="007B5E3A" w:rsidRPr="00213DF9" w:rsidRDefault="007B5E3A" w:rsidP="00393A89">
      <w:pPr>
        <w:pStyle w:val="af4"/>
        <w:rPr>
          <w:color w:val="000000"/>
          <w:sz w:val="28"/>
          <w:szCs w:val="28"/>
        </w:rPr>
      </w:pPr>
    </w:p>
    <w:p w:rsidR="00685A28" w:rsidRPr="00213DF9" w:rsidRDefault="00685A28" w:rsidP="00393A8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>Утвердить:</w:t>
      </w:r>
    </w:p>
    <w:p w:rsidR="00685A28" w:rsidRPr="00213DF9" w:rsidRDefault="00685A28" w:rsidP="00393A89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 w:rsidRPr="00213D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13DF9">
        <w:rPr>
          <w:rFonts w:ascii="Times New Roman" w:hAnsi="Times New Roman" w:cs="Times New Roman"/>
          <w:sz w:val="28"/>
          <w:szCs w:val="28"/>
        </w:rPr>
        <w:t xml:space="preserve"> программ» и реестра их получателей (приложение № 1);</w:t>
      </w:r>
    </w:p>
    <w:p w:rsidR="00685A28" w:rsidRPr="00213DF9" w:rsidRDefault="00685A28" w:rsidP="00393A89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муниципальной услуги «Реализация дополнительных </w:t>
      </w:r>
      <w:proofErr w:type="spellStart"/>
      <w:r w:rsidRPr="00213D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13DF9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 (приложение № 2);</w:t>
      </w:r>
    </w:p>
    <w:p w:rsidR="00685A28" w:rsidRPr="00213DF9" w:rsidRDefault="00685A28" w:rsidP="00393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</w:t>
      </w:r>
      <w:proofErr w:type="spellStart"/>
      <w:r w:rsidRPr="00213D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13DF9">
        <w:rPr>
          <w:rFonts w:ascii="Times New Roman" w:hAnsi="Times New Roman" w:cs="Times New Roman"/>
          <w:sz w:val="28"/>
          <w:szCs w:val="28"/>
        </w:rPr>
        <w:t xml:space="preserve"> программ» – дети в возрасте от 5 до 18 лет, проживающие на территории </w:t>
      </w:r>
      <w:r w:rsidRPr="00757E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7EC0">
        <w:rPr>
          <w:rFonts w:ascii="Times New Roman" w:hAnsi="Times New Roman" w:cs="Times New Roman"/>
          <w:sz w:val="28"/>
          <w:szCs w:val="28"/>
        </w:rPr>
        <w:t xml:space="preserve"> Мамско-Чуйского района</w:t>
      </w:r>
      <w:r w:rsidRPr="00213DF9">
        <w:rPr>
          <w:rFonts w:ascii="Times New Roman" w:hAnsi="Times New Roman" w:cs="Times New Roman"/>
          <w:sz w:val="28"/>
          <w:szCs w:val="28"/>
        </w:rPr>
        <w:t>.</w:t>
      </w:r>
    </w:p>
    <w:p w:rsidR="00685A28" w:rsidRPr="00213DF9" w:rsidRDefault="00685A28" w:rsidP="00393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C0">
        <w:rPr>
          <w:rFonts w:ascii="Times New Roman" w:hAnsi="Times New Roman" w:cs="Times New Roman"/>
          <w:sz w:val="28"/>
          <w:szCs w:val="28"/>
        </w:rPr>
        <w:t xml:space="preserve">3. </w:t>
      </w:r>
      <w:r w:rsidR="00757EC0" w:rsidRPr="00757EC0">
        <w:rPr>
          <w:rFonts w:ascii="Times New Roman" w:hAnsi="Times New Roman" w:cs="Times New Roman"/>
          <w:sz w:val="28"/>
          <w:szCs w:val="28"/>
        </w:rPr>
        <w:t>Администрации Мамско-Чуйского района</w:t>
      </w:r>
      <w:r w:rsidRPr="00757EC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срок до </w:t>
      </w:r>
      <w:r w:rsidR="007C3019">
        <w:rPr>
          <w:rFonts w:ascii="Times New Roman" w:hAnsi="Times New Roman" w:cs="Times New Roman"/>
          <w:sz w:val="28"/>
          <w:szCs w:val="28"/>
        </w:rPr>
        <w:t>1 января 2024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="00757EC0">
        <w:rPr>
          <w:rFonts w:ascii="Times New Roman" w:hAnsi="Times New Roman" w:cs="Times New Roman"/>
          <w:sz w:val="28"/>
          <w:szCs w:val="28"/>
        </w:rPr>
        <w:t>года</w:t>
      </w:r>
      <w:r w:rsidRPr="00757EC0">
        <w:rPr>
          <w:rFonts w:ascii="Times New Roman" w:hAnsi="Times New Roman" w:cs="Times New Roman"/>
          <w:sz w:val="28"/>
          <w:szCs w:val="28"/>
        </w:rPr>
        <w:t>:</w:t>
      </w:r>
    </w:p>
    <w:p w:rsidR="00685A28" w:rsidRPr="00213DF9" w:rsidRDefault="00685A28" w:rsidP="00393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lastRenderedPageBreak/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 w:rsidR="00757EC0">
        <w:rPr>
          <w:rFonts w:ascii="Times New Roman" w:hAnsi="Times New Roman" w:cs="Times New Roman"/>
          <w:sz w:val="28"/>
          <w:szCs w:val="28"/>
        </w:rPr>
        <w:t>.</w:t>
      </w:r>
    </w:p>
    <w:p w:rsidR="00685A28" w:rsidRDefault="00685A28" w:rsidP="00393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4. </w:t>
      </w:r>
      <w:r w:rsidR="008858F3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и распространяется его действие на правоотношения, возникшие </w:t>
      </w:r>
      <w:r w:rsidR="008858F3" w:rsidRPr="007C3019">
        <w:rPr>
          <w:rFonts w:ascii="Times New Roman" w:hAnsi="Times New Roman" w:cs="Times New Roman"/>
          <w:sz w:val="28"/>
          <w:szCs w:val="28"/>
        </w:rPr>
        <w:t>с 1 декабря 2023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="008858F3">
        <w:rPr>
          <w:rFonts w:ascii="Times New Roman" w:hAnsi="Times New Roman" w:cs="Times New Roman"/>
          <w:sz w:val="28"/>
          <w:szCs w:val="28"/>
        </w:rPr>
        <w:t>года.</w:t>
      </w:r>
    </w:p>
    <w:p w:rsidR="007B5E3A" w:rsidRPr="00213DF9" w:rsidRDefault="00685A28" w:rsidP="00393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5E3A" w:rsidRPr="00213D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06E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="005106E9">
        <w:rPr>
          <w:rFonts w:ascii="Times New Roman" w:hAnsi="Times New Roman" w:cs="Times New Roman"/>
          <w:color w:val="000000"/>
          <w:sz w:val="28"/>
          <w:szCs w:val="28"/>
        </w:rPr>
        <w:t>Мамский</w:t>
      </w:r>
      <w:proofErr w:type="spellEnd"/>
      <w:r w:rsidR="005106E9">
        <w:rPr>
          <w:rFonts w:ascii="Times New Roman" w:hAnsi="Times New Roman" w:cs="Times New Roman"/>
          <w:color w:val="000000"/>
          <w:sz w:val="28"/>
          <w:szCs w:val="28"/>
        </w:rPr>
        <w:t xml:space="preserve"> горняк» «Вертикаль власти»</w:t>
      </w:r>
      <w:r w:rsidR="007B5E3A" w:rsidRPr="00213D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E3A" w:rsidRPr="00213DF9" w:rsidRDefault="00685A28" w:rsidP="00393A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5E3A" w:rsidRPr="00213D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E3A" w:rsidRPr="00213D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B5E3A" w:rsidRPr="00213DF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E1624D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7B5E3A" w:rsidRPr="00213DF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мэра </w:t>
      </w:r>
      <w:r w:rsidR="00E1624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Мамско-Чуйского района.</w:t>
      </w:r>
    </w:p>
    <w:p w:rsidR="00E1624D" w:rsidRDefault="00E1624D" w:rsidP="00393A89">
      <w:pPr>
        <w:pStyle w:val="af4"/>
        <w:jc w:val="left"/>
        <w:rPr>
          <w:b w:val="0"/>
          <w:sz w:val="28"/>
          <w:szCs w:val="28"/>
        </w:rPr>
      </w:pPr>
    </w:p>
    <w:p w:rsidR="007B5E3A" w:rsidRPr="00213DF9" w:rsidRDefault="007B5E3A" w:rsidP="00393A89">
      <w:pPr>
        <w:pStyle w:val="af4"/>
        <w:jc w:val="left"/>
        <w:rPr>
          <w:b w:val="0"/>
          <w:sz w:val="28"/>
          <w:szCs w:val="28"/>
        </w:rPr>
      </w:pPr>
      <w:r w:rsidRPr="00213DF9">
        <w:rPr>
          <w:b w:val="0"/>
          <w:sz w:val="28"/>
          <w:szCs w:val="28"/>
        </w:rPr>
        <w:t>Мэр муниципального образования</w:t>
      </w:r>
    </w:p>
    <w:p w:rsidR="007B5E3A" w:rsidRPr="00213DF9" w:rsidRDefault="007B5E3A" w:rsidP="00393A89">
      <w:pPr>
        <w:pStyle w:val="af4"/>
        <w:jc w:val="left"/>
        <w:rPr>
          <w:b w:val="0"/>
          <w:sz w:val="28"/>
          <w:szCs w:val="28"/>
        </w:rPr>
      </w:pPr>
      <w:r w:rsidRPr="00213DF9">
        <w:rPr>
          <w:b w:val="0"/>
          <w:sz w:val="28"/>
          <w:szCs w:val="28"/>
        </w:rPr>
        <w:t>Мамско-Чуйского района</w:t>
      </w:r>
      <w:r w:rsidRPr="00213DF9">
        <w:rPr>
          <w:b w:val="0"/>
          <w:sz w:val="28"/>
          <w:szCs w:val="28"/>
        </w:rPr>
        <w:tab/>
      </w:r>
      <w:r w:rsidRPr="00213DF9">
        <w:rPr>
          <w:b w:val="0"/>
          <w:sz w:val="28"/>
          <w:szCs w:val="28"/>
        </w:rPr>
        <w:tab/>
      </w:r>
      <w:r w:rsidR="00E1624D">
        <w:rPr>
          <w:b w:val="0"/>
          <w:sz w:val="28"/>
          <w:szCs w:val="28"/>
        </w:rPr>
        <w:t xml:space="preserve">                                                </w:t>
      </w:r>
      <w:r w:rsidRPr="00213DF9">
        <w:rPr>
          <w:b w:val="0"/>
          <w:sz w:val="28"/>
          <w:szCs w:val="28"/>
        </w:rPr>
        <w:t>А.В. Морозов</w:t>
      </w:r>
    </w:p>
    <w:p w:rsidR="007B5E3A" w:rsidRPr="00213DF9" w:rsidRDefault="007B5E3A" w:rsidP="00393A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624D" w:rsidRDefault="00E1624D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624D" w:rsidRDefault="00E1624D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624D" w:rsidRDefault="00E1624D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624D" w:rsidRDefault="00E1624D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624D" w:rsidRDefault="00E1624D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624D" w:rsidRDefault="00E1624D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1624D" w:rsidRDefault="00E1624D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3019" w:rsidRDefault="007C3019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5A28" w:rsidRDefault="00685A28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57EC0" w:rsidRDefault="00757EC0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93A89" w:rsidRDefault="0039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C8E" w:rsidRPr="00213DF9" w:rsidRDefault="00393A89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93A89" w:rsidRDefault="00393A89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 w:rsidRPr="00213D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74FF" w:rsidRPr="00213DF9" w:rsidRDefault="00B374FF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20554D" w:rsidRPr="00213DF9" w:rsidRDefault="0020554D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от </w:t>
      </w:r>
      <w:r w:rsidR="00393A89">
        <w:rPr>
          <w:rFonts w:ascii="Times New Roman" w:hAnsi="Times New Roman" w:cs="Times New Roman"/>
          <w:sz w:val="28"/>
          <w:szCs w:val="28"/>
        </w:rPr>
        <w:t>27.12.</w:t>
      </w:r>
      <w:r w:rsidRPr="00213DF9">
        <w:rPr>
          <w:rFonts w:ascii="Times New Roman" w:hAnsi="Times New Roman" w:cs="Times New Roman"/>
          <w:sz w:val="28"/>
          <w:szCs w:val="28"/>
        </w:rPr>
        <w:t xml:space="preserve">2023 № </w:t>
      </w:r>
      <w:r w:rsidR="00393A89">
        <w:rPr>
          <w:rFonts w:ascii="Times New Roman" w:hAnsi="Times New Roman" w:cs="Times New Roman"/>
          <w:sz w:val="28"/>
          <w:szCs w:val="28"/>
        </w:rPr>
        <w:t>247</w:t>
      </w:r>
    </w:p>
    <w:p w:rsidR="0020554D" w:rsidRPr="00213DF9" w:rsidRDefault="0020554D" w:rsidP="00393A89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393A89" w:rsidRDefault="0020554D" w:rsidP="00393A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3A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20554D" w:rsidRPr="00393A89" w:rsidRDefault="0020554D" w:rsidP="00393A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3A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393A89">
        <w:rPr>
          <w:rStyle w:val="a6"/>
          <w:rFonts w:ascii="Times New Roman" w:hAnsi="Times New Roman"/>
          <w:b/>
          <w:bCs/>
          <w:caps/>
          <w:color w:val="auto"/>
          <w:sz w:val="28"/>
          <w:szCs w:val="28"/>
        </w:rPr>
        <w:t>муниципальной</w:t>
      </w:r>
      <w:r w:rsidRPr="00393A89">
        <w:rPr>
          <w:rStyle w:val="a6"/>
          <w:rFonts w:ascii="Times New Roman" w:hAnsi="Times New Roman"/>
          <w:b/>
          <w:bCs/>
          <w:cap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213DF9" w:rsidRDefault="0020554D" w:rsidP="0039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393A89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D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1624D" w:rsidRPr="00213DF9" w:rsidRDefault="00E1624D" w:rsidP="00393A8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213DF9" w:rsidRDefault="0020554D" w:rsidP="00393A8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F9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муниципальной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Pr="00213D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13DF9">
        <w:rPr>
          <w:rStyle w:val="a6"/>
          <w:rFonts w:ascii="Times New Roman" w:hAnsi="Times New Roman"/>
          <w:color w:val="auto"/>
          <w:sz w:val="28"/>
          <w:szCs w:val="28"/>
        </w:rPr>
        <w:t xml:space="preserve">«Реализация дополнительных </w:t>
      </w:r>
      <w:proofErr w:type="spellStart"/>
      <w:r w:rsidRPr="00213DF9">
        <w:rPr>
          <w:rStyle w:val="a6"/>
          <w:rFonts w:ascii="Times New Roman" w:hAnsi="Times New Roman"/>
          <w:color w:val="auto"/>
          <w:sz w:val="28"/>
          <w:szCs w:val="28"/>
        </w:rPr>
        <w:t>общеразвивающих</w:t>
      </w:r>
      <w:proofErr w:type="spellEnd"/>
      <w:r w:rsidR="00E1624D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213DF9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213DF9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муниципальная</w:t>
      </w:r>
      <w:r w:rsidRPr="00213DF9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</w:t>
      </w:r>
      <w:r w:rsidR="00E162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3DF9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</w:t>
      </w:r>
      <w:r w:rsidR="00E1624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13DF9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Федерации».</w:t>
      </w:r>
      <w:proofErr w:type="gramEnd"/>
    </w:p>
    <w:p w:rsidR="0020554D" w:rsidRPr="00213DF9" w:rsidRDefault="0020554D" w:rsidP="00393A8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213DF9" w:rsidRDefault="0020554D" w:rsidP="00393A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муниципальной</w:t>
      </w:r>
      <w:r w:rsidRPr="00213DF9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757E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7EC0">
        <w:rPr>
          <w:rFonts w:ascii="Times New Roman" w:hAnsi="Times New Roman" w:cs="Times New Roman"/>
          <w:sz w:val="28"/>
          <w:szCs w:val="28"/>
        </w:rPr>
        <w:t xml:space="preserve"> Мамско-Чуйского района </w:t>
      </w:r>
      <w:r w:rsidRPr="00213DF9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муниципальных</w:t>
      </w:r>
      <w:r w:rsidRPr="00213DF9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20554D" w:rsidP="00393A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F9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757EC0">
        <w:rPr>
          <w:rFonts w:ascii="Times New Roman" w:hAnsi="Times New Roman" w:cs="Times New Roman"/>
          <w:sz w:val="28"/>
          <w:szCs w:val="28"/>
        </w:rPr>
        <w:t>администрация Мамско-Чуйского района</w:t>
      </w:r>
      <w:r w:rsidRPr="00213DF9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муниципальный</w:t>
      </w:r>
      <w:r w:rsidRPr="00213DF9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муниципальных</w:t>
      </w:r>
      <w:r w:rsidRPr="00213DF9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</w:t>
      </w:r>
      <w:proofErr w:type="spellStart"/>
      <w:r w:rsidRPr="00213DF9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13DF9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 (далее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Pr="00213DF9">
        <w:rPr>
          <w:rFonts w:ascii="Times New Roman" w:hAnsi="Times New Roman" w:cs="Times New Roman"/>
          <w:sz w:val="28"/>
          <w:szCs w:val="28"/>
        </w:rPr>
        <w:t>–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Pr="00213DF9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муниципальной</w:t>
      </w:r>
      <w:r w:rsidRPr="00213DF9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213DF9">
        <w:rPr>
          <w:rFonts w:ascii="Times New Roman" w:hAnsi="Times New Roman" w:cs="Times New Roman"/>
          <w:sz w:val="28"/>
          <w:szCs w:val="28"/>
        </w:rPr>
        <w:t>муниципальной</w:t>
      </w:r>
      <w:r w:rsidRPr="00213DF9">
        <w:rPr>
          <w:rFonts w:ascii="Times New Roman" w:hAnsi="Times New Roman" w:cs="Times New Roman"/>
          <w:sz w:val="28"/>
          <w:szCs w:val="28"/>
        </w:rPr>
        <w:t xml:space="preserve"> услуги и установлен</w:t>
      </w:r>
      <w:r w:rsidRPr="00B7104F">
        <w:rPr>
          <w:rFonts w:ascii="Times New Roman" w:hAnsi="Times New Roman" w:cs="Times New Roman"/>
          <w:sz w:val="28"/>
          <w:szCs w:val="28"/>
        </w:rPr>
        <w:t xml:space="preserve">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:rsidR="0020554D" w:rsidRPr="00B7104F" w:rsidRDefault="0020554D" w:rsidP="00393A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</w:t>
      </w:r>
      <w:proofErr w:type="gramEnd"/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Pr="00757EC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95E59" w:rsidRPr="00757EC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57EC0">
        <w:rPr>
          <w:rFonts w:ascii="Times New Roman" w:hAnsi="Times New Roman" w:cs="Times New Roman"/>
          <w:sz w:val="28"/>
          <w:szCs w:val="28"/>
        </w:rPr>
        <w:t xml:space="preserve"> Мамско-Чуйского района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:rsidR="0020554D" w:rsidRPr="00B7104F" w:rsidRDefault="0020554D" w:rsidP="00393A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B74875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393A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B7104F" w:rsidRDefault="0020554D" w:rsidP="00393A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proofErr w:type="gramStart"/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4530F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4530F6">
        <w:rPr>
          <w:rFonts w:ascii="Times New Roman" w:eastAsia="Calibri" w:hAnsi="Times New Roman" w:cs="Times New Roman"/>
          <w:sz w:val="28"/>
          <w:szCs w:val="28"/>
        </w:rPr>
        <w:t>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FD755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FD7554" w:rsidRPr="00FD7554">
        <w:rPr>
          <w:rFonts w:ascii="Times New Roman" w:eastAsia="Calibri" w:hAnsi="Times New Roman" w:cs="Times New Roman"/>
          <w:sz w:val="28"/>
          <w:szCs w:val="28"/>
        </w:rPr>
        <w:t xml:space="preserve"> Мамско-Чуйского района</w:t>
      </w:r>
      <w:r w:rsidRPr="00FD7554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CB5E60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дополнительного образования детей «Районный Дом детского творчества»</w:t>
      </w:r>
      <w:r w:rsidRPr="00FD7554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 сертификата в соответствии с </w:t>
      </w:r>
      <w:r w:rsidR="008858F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Мамско-Чуйского района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58F3">
        <w:rPr>
          <w:rFonts w:ascii="Times New Roman" w:eastAsia="Calibri" w:hAnsi="Times New Roman" w:cs="Times New Roman"/>
          <w:sz w:val="28"/>
          <w:szCs w:val="28"/>
        </w:rPr>
        <w:t>11.12.2023</w:t>
      </w:r>
      <w:r w:rsidR="00E16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8F3">
        <w:rPr>
          <w:rFonts w:ascii="Times New Roman" w:eastAsia="Calibri" w:hAnsi="Times New Roman" w:cs="Times New Roman"/>
          <w:sz w:val="28"/>
          <w:szCs w:val="28"/>
        </w:rPr>
        <w:t>года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858F3">
        <w:rPr>
          <w:rFonts w:ascii="Times New Roman" w:eastAsia="Calibri" w:hAnsi="Times New Roman" w:cs="Times New Roman"/>
          <w:sz w:val="28"/>
          <w:szCs w:val="28"/>
        </w:rPr>
        <w:t>233 «О передаче функций по ведению реестра получателей социального сертификата»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393A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</w:t>
      </w:r>
      <w:r w:rsidR="00E1624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7104F">
        <w:rPr>
          <w:rFonts w:ascii="Times New Roman" w:hAnsi="Times New Roman" w:cs="Times New Roman"/>
          <w:sz w:val="28"/>
          <w:szCs w:val="28"/>
        </w:rPr>
        <w:t>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Default="0020554D" w:rsidP="00393A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C32184" w:rsidRDefault="00C32184" w:rsidP="00393A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1"/>
          <w:rFonts w:eastAsiaTheme="minorHAnsi"/>
          <w:sz w:val="28"/>
          <w:szCs w:val="28"/>
        </w:rPr>
        <w:t xml:space="preserve">объем обеспечения </w:t>
      </w:r>
      <w:r>
        <w:rPr>
          <w:rStyle w:val="21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1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 xml:space="preserve">ограничения по использованию детьми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>сертификата дополнительного образования при выборе дополнительных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proofErr w:type="spellEnd"/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:rsidR="0020554D" w:rsidRPr="00E1624D" w:rsidRDefault="0020554D" w:rsidP="00393A8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4D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E1624D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</w:t>
      </w:r>
      <w:proofErr w:type="spellStart"/>
      <w:r w:rsidR="00DA0BEB" w:rsidRPr="00E1624D">
        <w:rPr>
          <w:rFonts w:ascii="Times New Roman" w:hAnsi="Times New Roman" w:cs="Times New Roman"/>
          <w:sz w:val="28"/>
          <w:szCs w:val="28"/>
        </w:rPr>
        <w:t>образования</w:t>
      </w:r>
      <w:r w:rsidRPr="00E1624D">
        <w:rPr>
          <w:rFonts w:ascii="Times New Roman" w:hAnsi="Times New Roman" w:cs="Times New Roman"/>
          <w:sz w:val="28"/>
          <w:szCs w:val="28"/>
        </w:rPr>
        <w:t>функциями</w:t>
      </w:r>
      <w:proofErr w:type="spellEnd"/>
      <w:r w:rsidRPr="00E1624D">
        <w:rPr>
          <w:rFonts w:ascii="Times New Roman" w:hAnsi="Times New Roman" w:cs="Times New Roman"/>
          <w:sz w:val="28"/>
          <w:szCs w:val="28"/>
        </w:rPr>
        <w:t xml:space="preserve">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E162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1624D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B7104F" w:rsidRDefault="0020554D" w:rsidP="0039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393A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E1624D" w:rsidRPr="00B7104F" w:rsidRDefault="00E1624D" w:rsidP="00393A89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393A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393A89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393A89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393A89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393A89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393A89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393A89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393A8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393A89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393A89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393A89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-</w:t>
      </w:r>
      <w:r w:rsidR="00E1624D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» настоящего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B7104F" w:rsidRDefault="0020554D" w:rsidP="00393A8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B7104F" w:rsidRDefault="0020554D" w:rsidP="00393A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>» пункта 6 настоящих Правил.</w:t>
      </w:r>
      <w:bookmarkEnd w:id="3"/>
    </w:p>
    <w:p w:rsidR="0020554D" w:rsidRPr="00B7104F" w:rsidRDefault="0020554D" w:rsidP="00393A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</w:t>
      </w:r>
      <w:r w:rsidR="00E1624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E1624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</w:t>
      </w:r>
      <w:r w:rsidRPr="00B7104F">
        <w:rPr>
          <w:rFonts w:ascii="Times New Roman" w:eastAsia="Calibri" w:hAnsi="Times New Roman" w:cs="Times New Roman"/>
          <w:sz w:val="28"/>
          <w:szCs w:val="28"/>
        </w:rPr>
        <w:t>152, согласие на обработку персональных данных дается исключительно в бумажной форме.</w:t>
      </w:r>
      <w:bookmarkEnd w:id="4"/>
    </w:p>
    <w:p w:rsidR="0020554D" w:rsidRPr="00B7104F" w:rsidRDefault="0020554D" w:rsidP="00393A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B7104F" w:rsidRDefault="0020554D" w:rsidP="00393A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место (адрес) проживания потребителя услуги;</w:t>
      </w:r>
      <w:bookmarkEnd w:id="9"/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E162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</w:t>
      </w:r>
      <w:proofErr w:type="spellStart"/>
      <w:r w:rsidR="0020554D" w:rsidRPr="00B7104F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393A89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B7104F" w:rsidRDefault="003A3563" w:rsidP="00393A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B7104F" w:rsidRDefault="0020554D" w:rsidP="00393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B7104F" w:rsidRDefault="0020554D" w:rsidP="00393A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393A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="00E16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393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393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:rsidR="0020554D" w:rsidRPr="00B7104F" w:rsidRDefault="0020554D" w:rsidP="00393A89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B7104F" w:rsidRDefault="0020554D" w:rsidP="00393A89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393A89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B7104F" w:rsidRDefault="0020554D" w:rsidP="00393A89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B7104F" w:rsidRDefault="0020554D" w:rsidP="00393A89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1607E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«б»</w:t>
      </w:r>
      <w:r w:rsidR="00160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160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«в»,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>»</w:t>
      </w:r>
      <w:r w:rsidR="00160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160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393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20554D" w:rsidRPr="00B7104F" w:rsidRDefault="0020554D" w:rsidP="00393A89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393A89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393A8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1607E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1607E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393A8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1607EA" w:rsidRDefault="0020554D" w:rsidP="00393A89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1607EA" w:rsidRPr="00B7104F" w:rsidRDefault="001607EA" w:rsidP="00393A89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0554D" w:rsidRPr="00B7104F" w:rsidRDefault="0020554D" w:rsidP="00393A89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393A89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393A89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ближайшего занятия по программе согласно установленному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393A89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393A89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393A89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393A89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393A89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</w:t>
      </w:r>
      <w:proofErr w:type="spellStart"/>
      <w:proofErr w:type="gramStart"/>
      <w:r w:rsidRPr="00B7104F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="00573BD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-</w:t>
      </w:r>
      <w:r w:rsidR="00573BD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B7104F" w:rsidRDefault="0020554D" w:rsidP="00393A89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393A89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B7104F" w:rsidRDefault="0020554D" w:rsidP="00393A89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AA17D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A17D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2A5B" w:rsidRPr="00AA17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7D5" w:rsidRPr="00AA17D5">
        <w:rPr>
          <w:rFonts w:ascii="Times New Roman" w:hAnsi="Times New Roman" w:cs="Times New Roman"/>
          <w:sz w:val="28"/>
          <w:szCs w:val="28"/>
        </w:rPr>
        <w:t xml:space="preserve"> Мамско-Чуйского района</w:t>
      </w:r>
      <w:r w:rsidRPr="00AA17D5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AA17D5">
        <w:rPr>
          <w:rFonts w:ascii="Times New Roman" w:hAnsi="Times New Roman" w:cs="Times New Roman"/>
          <w:sz w:val="28"/>
          <w:szCs w:val="28"/>
        </w:rPr>
        <w:t>его</w:t>
      </w:r>
      <w:r w:rsidRPr="00AA17D5">
        <w:rPr>
          <w:rFonts w:ascii="Times New Roman" w:hAnsi="Times New Roman" w:cs="Times New Roman"/>
          <w:sz w:val="28"/>
          <w:szCs w:val="28"/>
        </w:rPr>
        <w:t xml:space="preserve"> финансовое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обеспечение социального сертификата;</w:t>
      </w:r>
    </w:p>
    <w:p w:rsidR="0020554D" w:rsidRPr="00B7104F" w:rsidRDefault="0020554D" w:rsidP="00393A89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393A89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B7104F" w:rsidRDefault="0020554D" w:rsidP="00393A89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393A89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B7104F" w:rsidRDefault="0020554D" w:rsidP="00393A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="00393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B7104F" w:rsidRDefault="0020554D" w:rsidP="00393A89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AA17D5" w:rsidRPr="00573BDF" w:rsidRDefault="00AA17D5" w:rsidP="00393A8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3BDF" w:rsidRDefault="00573BDF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A17D5" w:rsidRDefault="00AA17D5" w:rsidP="00393A8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93A89" w:rsidRDefault="00393A89" w:rsidP="0039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A89" w:rsidRPr="00213DF9" w:rsidRDefault="00393A89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93A89" w:rsidRDefault="00393A89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213D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93A89" w:rsidRPr="00213DF9" w:rsidRDefault="00393A89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393A89" w:rsidRPr="00213DF9" w:rsidRDefault="00393A89" w:rsidP="00393A89">
      <w:pPr>
        <w:pStyle w:val="a3"/>
        <w:tabs>
          <w:tab w:val="left" w:pos="1276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213D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</w:t>
      </w:r>
      <w:r w:rsidRPr="00213DF9">
        <w:rPr>
          <w:rFonts w:ascii="Times New Roman" w:hAnsi="Times New Roman" w:cs="Times New Roman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sz w:val="28"/>
          <w:szCs w:val="28"/>
        </w:rPr>
        <w:t>247</w:t>
      </w:r>
    </w:p>
    <w:p w:rsidR="008205C1" w:rsidRPr="000E46EE" w:rsidRDefault="008205C1" w:rsidP="00393A8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Default="000E46EE" w:rsidP="00393A89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93A89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393A89">
        <w:rPr>
          <w:rFonts w:ascii="Times New Roman" w:hAnsi="Times New Roman" w:cs="Times New Roman"/>
          <w:caps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393A89">
        <w:rPr>
          <w:rFonts w:ascii="Times New Roman" w:hAnsi="Times New Roman" w:cs="Times New Roman"/>
          <w:caps/>
          <w:color w:val="auto"/>
          <w:sz w:val="28"/>
          <w:szCs w:val="28"/>
        </w:rPr>
        <w:t>муниципальной</w:t>
      </w:r>
      <w:r w:rsidRPr="00393A8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услуги «</w:t>
      </w:r>
      <w:r w:rsidRPr="00393A89">
        <w:rPr>
          <w:rStyle w:val="a6"/>
          <w:rFonts w:ascii="Times New Roman" w:hAnsi="Times New Roman"/>
          <w:bCs w:val="0"/>
          <w:caps/>
          <w:color w:val="auto"/>
          <w:sz w:val="28"/>
          <w:szCs w:val="28"/>
        </w:rPr>
        <w:t>Реализация дополнительных общеразвивающих программ</w:t>
      </w:r>
      <w:r w:rsidRPr="00393A89">
        <w:rPr>
          <w:rStyle w:val="a6"/>
          <w:rFonts w:ascii="Times New Roman" w:hAnsi="Times New Roman"/>
          <w:caps/>
          <w:color w:val="auto"/>
          <w:sz w:val="28"/>
          <w:szCs w:val="28"/>
        </w:rPr>
        <w:t>»</w:t>
      </w:r>
      <w:r w:rsidRPr="00393A8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в соответствии с социальным сертификатом</w:t>
      </w:r>
    </w:p>
    <w:p w:rsidR="00393A89" w:rsidRPr="00393A89" w:rsidRDefault="00393A89" w:rsidP="00393A89">
      <w:pPr>
        <w:spacing w:after="0" w:line="240" w:lineRule="auto"/>
        <w:rPr>
          <w:lang w:eastAsia="ru-RU"/>
        </w:rPr>
      </w:pPr>
    </w:p>
    <w:p w:rsidR="000E46EE" w:rsidRPr="000E46EE" w:rsidRDefault="000E46EE" w:rsidP="00393A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:rsidR="000E46EE" w:rsidRPr="000E46EE" w:rsidRDefault="000E46EE" w:rsidP="0039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общеразвивающих</w:t>
      </w:r>
      <w:proofErr w:type="spellEnd"/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</w:t>
      </w:r>
      <w:r w:rsidR="00B14EF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</w:t>
      </w:r>
      <w:r w:rsidR="00B14EF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9B1DC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Мамско-Чуйского района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A15CC" w:rsidRPr="00E40D5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9641E4" w:rsidRPr="00E40D5B">
        <w:rPr>
          <w:rFonts w:ascii="Times New Roman" w:eastAsia="Calibri" w:hAnsi="Times New Roman" w:cs="Times New Roman"/>
          <w:sz w:val="28"/>
          <w:szCs w:val="28"/>
        </w:rPr>
        <w:t xml:space="preserve"> Мамско-Чуйского района</w:t>
      </w:r>
      <w:r w:rsidR="00EA15CC" w:rsidRPr="00E40D5B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E40D5B" w:rsidRPr="00E40D5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дополнительного образования детей </w:t>
      </w:r>
      <w:r w:rsidR="00E40D5B" w:rsidRPr="00E40D5B">
        <w:rPr>
          <w:rFonts w:ascii="Times New Roman" w:eastAsia="Calibri" w:hAnsi="Times New Roman" w:cs="Times New Roman"/>
          <w:sz w:val="28"/>
          <w:szCs w:val="28"/>
        </w:rPr>
        <w:lastRenderedPageBreak/>
        <w:t>«Районный Дом детского творчества»</w:t>
      </w:r>
      <w:r w:rsidR="00EA15CC" w:rsidRPr="00E40D5B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A26D0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Мамско-Чуйского </w:t>
      </w:r>
      <w:r w:rsidR="00393A8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A26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6D02">
        <w:rPr>
          <w:rFonts w:ascii="Times New Roman" w:eastAsia="Calibri" w:hAnsi="Times New Roman" w:cs="Times New Roman"/>
          <w:sz w:val="28"/>
          <w:szCs w:val="28"/>
        </w:rPr>
        <w:t xml:space="preserve">11декабря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>20</w:t>
      </w:r>
      <w:r w:rsidR="00A26D02">
        <w:rPr>
          <w:rFonts w:ascii="Times New Roman" w:eastAsia="Calibri" w:hAnsi="Times New Roman" w:cs="Times New Roman"/>
          <w:sz w:val="28"/>
          <w:szCs w:val="28"/>
        </w:rPr>
        <w:t>23</w:t>
      </w:r>
      <w:r w:rsidR="00B14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D0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26D02">
        <w:rPr>
          <w:rFonts w:ascii="Times New Roman" w:eastAsia="Calibri" w:hAnsi="Times New Roman" w:cs="Times New Roman"/>
          <w:sz w:val="28"/>
          <w:szCs w:val="28"/>
        </w:rPr>
        <w:t>233 «О передаче функций по ведению реестра получателей социального сертификата»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B14EFA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E40D5B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E40D5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:rsidR="000E46EE" w:rsidRPr="000E46EE" w:rsidRDefault="000E46EE" w:rsidP="0039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393A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:rsidR="000E46EE" w:rsidRPr="000E46EE" w:rsidRDefault="000E46EE" w:rsidP="0039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393A8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0E46EE" w:rsidRPr="000E46EE" w:rsidRDefault="000E46EE" w:rsidP="00393A89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0E46EE" w:rsidRPr="000E46EE" w:rsidRDefault="000E46EE" w:rsidP="00393A89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0E46EE" w:rsidRPr="000E46EE" w:rsidRDefault="000E46EE" w:rsidP="00393A8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0E46EE" w:rsidRPr="000E46EE" w:rsidRDefault="000E46EE" w:rsidP="00393A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:rsidR="000E46EE" w:rsidRPr="000E46EE" w:rsidRDefault="000E46EE" w:rsidP="00393A8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8"/>
    </w:p>
    <w:p w:rsidR="000E46EE" w:rsidRPr="000E46EE" w:rsidRDefault="000E46EE" w:rsidP="00393A89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393A89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0E46EE" w:rsidRDefault="00B14EFA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3340CA" w:rsidRDefault="003340CA" w:rsidP="00393A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bookmarkEnd w:id="73"/>
    </w:p>
    <w:p w:rsidR="000E46EE" w:rsidRDefault="000E46EE" w:rsidP="00393A89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B14EFA" w:rsidRPr="00B14EFA" w:rsidRDefault="00B14EFA" w:rsidP="00393A89">
      <w:pPr>
        <w:spacing w:after="0" w:line="240" w:lineRule="auto"/>
        <w:rPr>
          <w:lang w:eastAsia="ru-RU"/>
        </w:rPr>
      </w:pP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393A89">
        <w:rPr>
          <w:rFonts w:ascii="Times New Roman" w:hAnsi="Times New Roman" w:cs="Times New Roman"/>
          <w:sz w:val="28"/>
          <w:szCs w:val="28"/>
        </w:rPr>
        <w:t>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393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программах, реализуемых исполнителем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в рамках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 в соответствии с социальным сертификатом: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программу, направляемого в соответствии с настоящим Порядком;</w:t>
      </w:r>
      <w:bookmarkEnd w:id="77"/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bookmarkEnd w:id="78"/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территории </w:t>
      </w:r>
      <w:r w:rsidR="00742A5B" w:rsidRPr="00AA17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7D5">
        <w:rPr>
          <w:rFonts w:ascii="Times New Roman" w:hAnsi="Times New Roman" w:cs="Times New Roman"/>
          <w:sz w:val="28"/>
          <w:szCs w:val="28"/>
        </w:rPr>
        <w:t xml:space="preserve"> Мамско-Чуйского район</w:t>
      </w:r>
      <w:proofErr w:type="gramStart"/>
      <w:r w:rsidR="00AA17D5"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за исключением программ, реализуемых в дистанционной форме);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ожидаемые результаты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и используемые образовательные технологии;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описание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proofErr w:type="gramStart"/>
      <w:r w:rsidR="00B1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начала и дата окончания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а также период её реализации в месяцах;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часах;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соответствии с социальным сертификатом за текущий календарный год в человеко-часах </w:t>
      </w:r>
      <w:proofErr w:type="gramEnd"/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программу;</w:t>
      </w:r>
      <w:bookmarkEnd w:id="79"/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договоров об образовании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 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результатах прохождения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0E46EE" w:rsidRPr="000E46EE" w:rsidRDefault="000E46EE" w:rsidP="00393A89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включения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393A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в форме прикрепления документа</w:t>
      </w:r>
      <w:proofErr w:type="gramStart"/>
      <w:r w:rsidR="00B1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0E46EE" w:rsidRPr="000E46EE" w:rsidRDefault="000E46EE" w:rsidP="00393A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Для каждой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подается отдельное заявление.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="00EA7D70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 w:rsidR="00EA7D7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EA7D70">
        <w:rPr>
          <w:rFonts w:ascii="Times New Roman" w:eastAsia="Times New Roman" w:hAnsi="Times New Roman" w:cs="Times New Roman"/>
          <w:sz w:val="28"/>
          <w:szCs w:val="28"/>
        </w:rPr>
        <w:t>Иркутской</w:t>
      </w:r>
      <w:proofErr w:type="gramEnd"/>
      <w:r w:rsidR="00EA7D70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A7D70">
        <w:rPr>
          <w:rFonts w:ascii="Times New Roman" w:eastAsia="Times New Roman" w:hAnsi="Times New Roman" w:cs="Times New Roman"/>
          <w:sz w:val="28"/>
          <w:szCs w:val="28"/>
        </w:rPr>
        <w:t>26 января 2022</w:t>
      </w:r>
      <w:r w:rsidR="00B1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A7D70">
        <w:rPr>
          <w:rFonts w:ascii="Times New Roman" w:eastAsia="Times New Roman" w:hAnsi="Times New Roman" w:cs="Times New Roman"/>
          <w:sz w:val="28"/>
          <w:szCs w:val="28"/>
        </w:rPr>
        <w:t>55-71-мр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0E46EE" w:rsidRPr="000E46EE" w:rsidRDefault="000E46EE" w:rsidP="00393A89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393A89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393A89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содержащее новые, измененные сведения, предусмотренные пунктом 3.1 настоящего Порядка.</w:t>
      </w:r>
      <w:bookmarkEnd w:id="86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</w:p>
    <w:p w:rsidR="000E46EE" w:rsidRPr="000E46EE" w:rsidRDefault="000E46EE" w:rsidP="00393A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0E46EE" w:rsidRDefault="000E46EE" w:rsidP="0039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393A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:rsidR="000E46EE" w:rsidRPr="000E46EE" w:rsidRDefault="000E46EE" w:rsidP="0039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393A8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0E46EE" w:rsidRPr="000E46EE" w:rsidRDefault="000E46EE" w:rsidP="00393A89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  <w:proofErr w:type="gramEnd"/>
    </w:p>
    <w:p w:rsidR="000E46EE" w:rsidRPr="000E46EE" w:rsidRDefault="000E46EE" w:rsidP="00393A89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:rsidR="000E46EE" w:rsidRPr="000E46EE" w:rsidRDefault="000E46EE" w:rsidP="00393A89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0E46EE" w:rsidRPr="000E46EE" w:rsidRDefault="000E46EE" w:rsidP="00393A89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программ;</w:t>
      </w:r>
      <w:bookmarkEnd w:id="96"/>
    </w:p>
    <w:p w:rsidR="000E46EE" w:rsidRPr="000E46EE" w:rsidRDefault="000E46EE" w:rsidP="00393A89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99"/>
    </w:p>
    <w:p w:rsidR="0020554D" w:rsidRPr="00393A89" w:rsidRDefault="000E46EE" w:rsidP="00393A89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8"/>
    </w:p>
    <w:sectPr w:rsidR="0020554D" w:rsidRPr="00393A89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44" w:rsidRDefault="00C67144" w:rsidP="00C2352F">
      <w:pPr>
        <w:spacing w:after="0" w:line="240" w:lineRule="auto"/>
      </w:pPr>
      <w:r>
        <w:separator/>
      </w:r>
    </w:p>
  </w:endnote>
  <w:endnote w:type="continuationSeparator" w:id="0">
    <w:p w:rsidR="00C67144" w:rsidRDefault="00C6714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44" w:rsidRDefault="00C67144" w:rsidP="00C2352F">
      <w:pPr>
        <w:spacing w:after="0" w:line="240" w:lineRule="auto"/>
      </w:pPr>
      <w:r>
        <w:separator/>
      </w:r>
    </w:p>
  </w:footnote>
  <w:footnote w:type="continuationSeparator" w:id="0">
    <w:p w:rsidR="00C67144" w:rsidRDefault="00C6714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E7035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3A89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1F1A"/>
    <w:rsid w:val="00002667"/>
    <w:rsid w:val="00013207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06F2F"/>
    <w:rsid w:val="00126461"/>
    <w:rsid w:val="00130210"/>
    <w:rsid w:val="001568AC"/>
    <w:rsid w:val="001607EA"/>
    <w:rsid w:val="001758B6"/>
    <w:rsid w:val="001D3478"/>
    <w:rsid w:val="001E4CA9"/>
    <w:rsid w:val="0020554D"/>
    <w:rsid w:val="00213C58"/>
    <w:rsid w:val="00213DF9"/>
    <w:rsid w:val="00245DEE"/>
    <w:rsid w:val="002562A9"/>
    <w:rsid w:val="002812C2"/>
    <w:rsid w:val="00282F51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340CA"/>
    <w:rsid w:val="003473E1"/>
    <w:rsid w:val="00351DC1"/>
    <w:rsid w:val="00366B50"/>
    <w:rsid w:val="00373714"/>
    <w:rsid w:val="003754F3"/>
    <w:rsid w:val="0038406A"/>
    <w:rsid w:val="00385B14"/>
    <w:rsid w:val="0038701E"/>
    <w:rsid w:val="00393A89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80D83"/>
    <w:rsid w:val="0049586A"/>
    <w:rsid w:val="00495E59"/>
    <w:rsid w:val="00496F19"/>
    <w:rsid w:val="004B3E8C"/>
    <w:rsid w:val="004B6080"/>
    <w:rsid w:val="004E215B"/>
    <w:rsid w:val="004E269A"/>
    <w:rsid w:val="004E78AF"/>
    <w:rsid w:val="005106E9"/>
    <w:rsid w:val="005278BF"/>
    <w:rsid w:val="005319F2"/>
    <w:rsid w:val="00543F50"/>
    <w:rsid w:val="0054791F"/>
    <w:rsid w:val="005721FB"/>
    <w:rsid w:val="00573BDF"/>
    <w:rsid w:val="00575EF0"/>
    <w:rsid w:val="00586EB5"/>
    <w:rsid w:val="005F5857"/>
    <w:rsid w:val="00606FB1"/>
    <w:rsid w:val="006174B5"/>
    <w:rsid w:val="00626607"/>
    <w:rsid w:val="00627CEE"/>
    <w:rsid w:val="00636CEF"/>
    <w:rsid w:val="0064037A"/>
    <w:rsid w:val="00641BD3"/>
    <w:rsid w:val="006577E0"/>
    <w:rsid w:val="0066032C"/>
    <w:rsid w:val="00666ECA"/>
    <w:rsid w:val="00685A28"/>
    <w:rsid w:val="006C2726"/>
    <w:rsid w:val="006D6F37"/>
    <w:rsid w:val="006F1CA2"/>
    <w:rsid w:val="006F2F0E"/>
    <w:rsid w:val="007145D1"/>
    <w:rsid w:val="007226A6"/>
    <w:rsid w:val="0072538D"/>
    <w:rsid w:val="00735223"/>
    <w:rsid w:val="00742A5B"/>
    <w:rsid w:val="007538F8"/>
    <w:rsid w:val="007549EF"/>
    <w:rsid w:val="0075633B"/>
    <w:rsid w:val="00757EC0"/>
    <w:rsid w:val="007719D7"/>
    <w:rsid w:val="0077497F"/>
    <w:rsid w:val="0079230B"/>
    <w:rsid w:val="007A1538"/>
    <w:rsid w:val="007A2A99"/>
    <w:rsid w:val="007A6AB1"/>
    <w:rsid w:val="007B25DF"/>
    <w:rsid w:val="007B5E3A"/>
    <w:rsid w:val="007C3019"/>
    <w:rsid w:val="007C7F02"/>
    <w:rsid w:val="007F053C"/>
    <w:rsid w:val="008038CA"/>
    <w:rsid w:val="00805661"/>
    <w:rsid w:val="00812160"/>
    <w:rsid w:val="008205C1"/>
    <w:rsid w:val="00820DC3"/>
    <w:rsid w:val="00832C1A"/>
    <w:rsid w:val="00874F10"/>
    <w:rsid w:val="008858F3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46D9"/>
    <w:rsid w:val="00926C4F"/>
    <w:rsid w:val="0094515D"/>
    <w:rsid w:val="00946516"/>
    <w:rsid w:val="009641E4"/>
    <w:rsid w:val="009846E7"/>
    <w:rsid w:val="009B1DC2"/>
    <w:rsid w:val="009B364F"/>
    <w:rsid w:val="009C5BAC"/>
    <w:rsid w:val="009E1A0F"/>
    <w:rsid w:val="009E4FCA"/>
    <w:rsid w:val="00A02634"/>
    <w:rsid w:val="00A16CEA"/>
    <w:rsid w:val="00A26D02"/>
    <w:rsid w:val="00A452E7"/>
    <w:rsid w:val="00A5414C"/>
    <w:rsid w:val="00A72B4C"/>
    <w:rsid w:val="00A91D55"/>
    <w:rsid w:val="00A9579A"/>
    <w:rsid w:val="00AA17D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14EFA"/>
    <w:rsid w:val="00B374FF"/>
    <w:rsid w:val="00B472AF"/>
    <w:rsid w:val="00B66977"/>
    <w:rsid w:val="00B7104F"/>
    <w:rsid w:val="00B74875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67144"/>
    <w:rsid w:val="00C73DFB"/>
    <w:rsid w:val="00C77D16"/>
    <w:rsid w:val="00C8193F"/>
    <w:rsid w:val="00C82C96"/>
    <w:rsid w:val="00C90944"/>
    <w:rsid w:val="00CB3B12"/>
    <w:rsid w:val="00CB5E60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B717A"/>
    <w:rsid w:val="00DD03F8"/>
    <w:rsid w:val="00DE63F1"/>
    <w:rsid w:val="00DE6C5B"/>
    <w:rsid w:val="00DF7CE8"/>
    <w:rsid w:val="00E1624D"/>
    <w:rsid w:val="00E22CF2"/>
    <w:rsid w:val="00E36A28"/>
    <w:rsid w:val="00E403F2"/>
    <w:rsid w:val="00E40D5B"/>
    <w:rsid w:val="00E435E0"/>
    <w:rsid w:val="00E54DD3"/>
    <w:rsid w:val="00E70355"/>
    <w:rsid w:val="00EA15CC"/>
    <w:rsid w:val="00EA7D70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6B43"/>
    <w:rsid w:val="00F27042"/>
    <w:rsid w:val="00F3694F"/>
    <w:rsid w:val="00F669D3"/>
    <w:rsid w:val="00F84E49"/>
    <w:rsid w:val="00FA674D"/>
    <w:rsid w:val="00FB0AD1"/>
    <w:rsid w:val="00FC68D7"/>
    <w:rsid w:val="00FC7403"/>
    <w:rsid w:val="00FD7554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B5E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Title"/>
    <w:basedOn w:val="a"/>
    <w:link w:val="af5"/>
    <w:qFormat/>
    <w:rsid w:val="007B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7B5E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B5E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Title"/>
    <w:basedOn w:val="a"/>
    <w:link w:val="af5"/>
    <w:qFormat/>
    <w:rsid w:val="007B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7B5E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9F42-403F-41A4-B5FD-70A696B6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21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VinsUV</cp:lastModifiedBy>
  <cp:revision>36</cp:revision>
  <cp:lastPrinted>2023-12-29T02:20:00Z</cp:lastPrinted>
  <dcterms:created xsi:type="dcterms:W3CDTF">2023-05-15T15:23:00Z</dcterms:created>
  <dcterms:modified xsi:type="dcterms:W3CDTF">2023-12-29T02:27:00Z</dcterms:modified>
</cp:coreProperties>
</file>