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540A5A" w14:textId="65E15B1A" w:rsidR="00E72B71" w:rsidRPr="00B578B7" w:rsidRDefault="009368D2" w:rsidP="009368D2">
      <w:pPr>
        <w:jc w:val="center"/>
      </w:pPr>
      <w:r>
        <w:t>ПРОЕКТ</w:t>
      </w:r>
    </w:p>
    <w:tbl>
      <w:tblPr>
        <w:tblW w:w="9463" w:type="dxa"/>
        <w:tblInd w:w="108" w:type="dxa"/>
        <w:tblBorders>
          <w:bottom w:val="single" w:sz="24" w:space="0" w:color="auto"/>
        </w:tblBorders>
        <w:tblLayout w:type="fixed"/>
        <w:tblLook w:val="04A0" w:firstRow="1" w:lastRow="0" w:firstColumn="1" w:lastColumn="0" w:noHBand="0" w:noVBand="1"/>
      </w:tblPr>
      <w:tblGrid>
        <w:gridCol w:w="9463"/>
      </w:tblGrid>
      <w:tr w:rsidR="00BD2AD6" w:rsidRPr="00B578B7" w14:paraId="545F00BC" w14:textId="77777777" w:rsidTr="00BD2AD6">
        <w:trPr>
          <w:trHeight w:val="2552"/>
        </w:trPr>
        <w:tc>
          <w:tcPr>
            <w:tcW w:w="9463" w:type="dxa"/>
            <w:tcBorders>
              <w:top w:val="none" w:sz="4" w:space="0" w:color="000000"/>
              <w:left w:val="none" w:sz="4" w:space="0" w:color="000000"/>
              <w:bottom w:val="single" w:sz="24" w:space="0" w:color="auto"/>
              <w:right w:val="none" w:sz="4" w:space="0" w:color="000000"/>
            </w:tcBorders>
          </w:tcPr>
          <w:p w14:paraId="43702602" w14:textId="77777777" w:rsidR="00BD2AD6" w:rsidRPr="00B578B7" w:rsidRDefault="00BD2AD6" w:rsidP="00E427DC">
            <w:pPr>
              <w:keepNext/>
              <w:spacing w:line="360" w:lineRule="auto"/>
              <w:jc w:val="center"/>
              <w:outlineLvl w:val="0"/>
              <w:rPr>
                <w:rFonts w:cs="Arial Unicode MS"/>
                <w:b/>
                <w:sz w:val="28"/>
                <w:szCs w:val="20"/>
              </w:rPr>
            </w:pPr>
            <w:r w:rsidRPr="00B578B7">
              <w:rPr>
                <w:rFonts w:cs="Arial Unicode MS"/>
                <w:b/>
                <w:sz w:val="28"/>
                <w:szCs w:val="20"/>
              </w:rPr>
              <w:t xml:space="preserve">Р о с </w:t>
            </w:r>
            <w:proofErr w:type="spellStart"/>
            <w:r w:rsidRPr="00B578B7">
              <w:rPr>
                <w:rFonts w:cs="Arial Unicode MS"/>
                <w:b/>
                <w:sz w:val="28"/>
                <w:szCs w:val="20"/>
              </w:rPr>
              <w:t>с</w:t>
            </w:r>
            <w:proofErr w:type="spellEnd"/>
            <w:r w:rsidRPr="00B578B7">
              <w:rPr>
                <w:rFonts w:cs="Arial Unicode MS"/>
                <w:b/>
                <w:sz w:val="28"/>
                <w:szCs w:val="20"/>
              </w:rPr>
              <w:t xml:space="preserve"> и й с к а </w:t>
            </w:r>
            <w:proofErr w:type="gramStart"/>
            <w:r w:rsidRPr="00B578B7">
              <w:rPr>
                <w:rFonts w:cs="Arial Unicode MS"/>
                <w:b/>
                <w:sz w:val="28"/>
                <w:szCs w:val="20"/>
              </w:rPr>
              <w:t>я  Ф</w:t>
            </w:r>
            <w:proofErr w:type="gramEnd"/>
            <w:r w:rsidRPr="00B578B7">
              <w:rPr>
                <w:rFonts w:cs="Arial Unicode MS"/>
                <w:b/>
                <w:sz w:val="28"/>
                <w:szCs w:val="20"/>
              </w:rPr>
              <w:t xml:space="preserve"> е д е р а ц и я</w:t>
            </w:r>
          </w:p>
          <w:p w14:paraId="406EFDC8" w14:textId="77777777" w:rsidR="00BD2AD6" w:rsidRPr="00B578B7" w:rsidRDefault="00BD2AD6" w:rsidP="00E427DC">
            <w:pPr>
              <w:keepNext/>
              <w:jc w:val="center"/>
              <w:outlineLvl w:val="4"/>
              <w:rPr>
                <w:b/>
                <w:sz w:val="32"/>
                <w:szCs w:val="20"/>
              </w:rPr>
            </w:pPr>
            <w:r w:rsidRPr="00B578B7">
              <w:rPr>
                <w:b/>
                <w:sz w:val="32"/>
                <w:szCs w:val="20"/>
              </w:rPr>
              <w:t>Иркутская область</w:t>
            </w:r>
          </w:p>
          <w:p w14:paraId="7D0AC070" w14:textId="77777777" w:rsidR="00BD2AD6" w:rsidRPr="00B578B7" w:rsidRDefault="00BD2AD6" w:rsidP="00E427DC">
            <w:pPr>
              <w:jc w:val="center"/>
              <w:rPr>
                <w:b/>
                <w:sz w:val="32"/>
                <w:szCs w:val="20"/>
              </w:rPr>
            </w:pPr>
            <w:r w:rsidRPr="00B578B7">
              <w:rPr>
                <w:b/>
                <w:sz w:val="32"/>
                <w:szCs w:val="20"/>
              </w:rPr>
              <w:t>Тайшетский муниципальный округ Иркутской области</w:t>
            </w:r>
          </w:p>
          <w:p w14:paraId="20858046" w14:textId="77777777" w:rsidR="00BD2AD6" w:rsidRPr="00B578B7" w:rsidRDefault="00BD2AD6" w:rsidP="00E427DC">
            <w:pPr>
              <w:keepNext/>
              <w:jc w:val="center"/>
              <w:outlineLvl w:val="5"/>
              <w:rPr>
                <w:b/>
                <w:sz w:val="32"/>
                <w:szCs w:val="20"/>
              </w:rPr>
            </w:pPr>
            <w:r w:rsidRPr="00B578B7">
              <w:rPr>
                <w:b/>
                <w:sz w:val="32"/>
                <w:szCs w:val="20"/>
              </w:rPr>
              <w:t xml:space="preserve">АДМИНИСТРАЦИЯ ТАЙШЕТСКОГО МУНИЦИПАЛЬНОГО ОКРУГА </w:t>
            </w:r>
          </w:p>
          <w:p w14:paraId="3C96D35F" w14:textId="77777777" w:rsidR="00BD2AD6" w:rsidRPr="00B578B7" w:rsidRDefault="00BD2AD6" w:rsidP="00E427DC">
            <w:pPr>
              <w:jc w:val="center"/>
              <w:rPr>
                <w:b/>
                <w:sz w:val="32"/>
                <w:szCs w:val="20"/>
              </w:rPr>
            </w:pPr>
          </w:p>
          <w:p w14:paraId="0137CA78" w14:textId="77777777" w:rsidR="00BD2AD6" w:rsidRPr="00B578B7" w:rsidRDefault="00BD2AD6" w:rsidP="00E427DC">
            <w:pPr>
              <w:keepNext/>
              <w:jc w:val="center"/>
              <w:outlineLvl w:val="6"/>
              <w:rPr>
                <w:b/>
                <w:sz w:val="44"/>
                <w:szCs w:val="20"/>
              </w:rPr>
            </w:pPr>
            <w:r w:rsidRPr="00B578B7">
              <w:rPr>
                <w:b/>
                <w:sz w:val="44"/>
                <w:szCs w:val="20"/>
              </w:rPr>
              <w:t>ПОСТАНОВЛЕНИЕ</w:t>
            </w:r>
          </w:p>
        </w:tc>
      </w:tr>
    </w:tbl>
    <w:p w14:paraId="5BAC0D67" w14:textId="77777777" w:rsidR="00BD2AD6" w:rsidRPr="00B578B7" w:rsidRDefault="00BD2AD6" w:rsidP="00BD2AD6">
      <w:pPr>
        <w:ind w:right="-568"/>
        <w:rPr>
          <w:szCs w:val="20"/>
        </w:rPr>
      </w:pPr>
    </w:p>
    <w:p w14:paraId="7D450D72" w14:textId="47A90FBC" w:rsidR="00BD2AD6" w:rsidRPr="00B578B7" w:rsidRDefault="00D86F82" w:rsidP="00D86F82">
      <w:pPr>
        <w:jc w:val="both"/>
      </w:pPr>
      <w:r w:rsidRPr="00B578B7">
        <w:t xml:space="preserve">от </w:t>
      </w:r>
      <w:proofErr w:type="gramStart"/>
      <w:r w:rsidRPr="00B578B7">
        <w:t>«</w:t>
      </w:r>
      <w:r w:rsidR="008B7425" w:rsidRPr="00B578B7">
        <w:t xml:space="preserve">  </w:t>
      </w:r>
      <w:proofErr w:type="gramEnd"/>
      <w:r w:rsidR="008B7425" w:rsidRPr="00B578B7">
        <w:t xml:space="preserve">   </w:t>
      </w:r>
      <w:r w:rsidRPr="00B578B7">
        <w:t xml:space="preserve">» </w:t>
      </w:r>
      <w:r w:rsidR="0003359F">
        <w:t>июня</w:t>
      </w:r>
      <w:r w:rsidR="00CD2236" w:rsidRPr="00B578B7">
        <w:t xml:space="preserve"> 2026</w:t>
      </w:r>
      <w:r w:rsidR="00BD2AD6" w:rsidRPr="00B578B7">
        <w:t xml:space="preserve"> года  </w:t>
      </w:r>
      <w:r w:rsidRPr="00B578B7">
        <w:t xml:space="preserve">  </w:t>
      </w:r>
      <w:r w:rsidR="00BD2AD6" w:rsidRPr="00B578B7">
        <w:t xml:space="preserve">                                               </w:t>
      </w:r>
      <w:r w:rsidR="00BD2AD6" w:rsidRPr="00B578B7">
        <w:tab/>
      </w:r>
      <w:r w:rsidR="00BD2AD6" w:rsidRPr="00B578B7">
        <w:tab/>
      </w:r>
      <w:r w:rsidR="00741F14" w:rsidRPr="00B578B7">
        <w:t xml:space="preserve">         </w:t>
      </w:r>
      <w:r w:rsidRPr="00B578B7">
        <w:t xml:space="preserve"> </w:t>
      </w:r>
      <w:r w:rsidR="00741F14" w:rsidRPr="00B578B7">
        <w:t xml:space="preserve">  </w:t>
      </w:r>
      <w:r w:rsidRPr="00B578B7">
        <w:t xml:space="preserve">№ </w:t>
      </w:r>
    </w:p>
    <w:p w14:paraId="399F6CD1" w14:textId="77777777" w:rsidR="00D86F82" w:rsidRPr="00B578B7" w:rsidRDefault="00D86F82" w:rsidP="00A212B1">
      <w:pPr>
        <w:tabs>
          <w:tab w:val="left" w:pos="567"/>
        </w:tabs>
        <w:jc w:val="both"/>
      </w:pPr>
    </w:p>
    <w:p w14:paraId="406AB26F" w14:textId="2F1A5717" w:rsidR="0016706E" w:rsidRPr="00B578B7" w:rsidRDefault="00AA1286" w:rsidP="00A212B1">
      <w:pPr>
        <w:tabs>
          <w:tab w:val="left" w:pos="567"/>
        </w:tabs>
        <w:jc w:val="both"/>
      </w:pPr>
      <w:r w:rsidRPr="00B578B7">
        <w:t>О</w:t>
      </w:r>
      <w:r w:rsidR="008B7425" w:rsidRPr="00B578B7">
        <w:t xml:space="preserve"> внесении изменений в</w:t>
      </w:r>
      <w:r w:rsidRPr="00B578B7">
        <w:t xml:space="preserve"> муниципальн</w:t>
      </w:r>
      <w:r w:rsidR="008B7425" w:rsidRPr="00B578B7">
        <w:t>ую</w:t>
      </w:r>
      <w:r w:rsidRPr="00B578B7">
        <w:t xml:space="preserve"> программ</w:t>
      </w:r>
      <w:r w:rsidR="008B7425" w:rsidRPr="00B578B7">
        <w:t>у</w:t>
      </w:r>
    </w:p>
    <w:p w14:paraId="584C275C" w14:textId="77777777" w:rsidR="0016706E" w:rsidRPr="00B578B7" w:rsidRDefault="00915B65" w:rsidP="00A212B1">
      <w:pPr>
        <w:tabs>
          <w:tab w:val="left" w:pos="567"/>
        </w:tabs>
        <w:jc w:val="both"/>
      </w:pPr>
      <w:r w:rsidRPr="00B578B7">
        <w:t>"</w:t>
      </w:r>
      <w:r w:rsidR="00085C31" w:rsidRPr="00B578B7">
        <w:t>Управление муниципальными финансами</w:t>
      </w:r>
      <w:r w:rsidR="00394DF1" w:rsidRPr="00B578B7">
        <w:t xml:space="preserve"> на территории</w:t>
      </w:r>
      <w:r w:rsidR="009A62C5" w:rsidRPr="00B578B7">
        <w:t xml:space="preserve"> </w:t>
      </w:r>
      <w:r w:rsidR="00085C31" w:rsidRPr="00B578B7">
        <w:t xml:space="preserve"> </w:t>
      </w:r>
      <w:r w:rsidR="009A62C5" w:rsidRPr="00B578B7">
        <w:t xml:space="preserve"> </w:t>
      </w:r>
    </w:p>
    <w:p w14:paraId="1188241B" w14:textId="018B7F65" w:rsidR="00AA1286" w:rsidRPr="00B578B7" w:rsidRDefault="00085C31" w:rsidP="001150C8">
      <w:pPr>
        <w:tabs>
          <w:tab w:val="left" w:pos="567"/>
        </w:tabs>
        <w:jc w:val="both"/>
      </w:pPr>
      <w:r w:rsidRPr="00B578B7">
        <w:t>Тайшетско</w:t>
      </w:r>
      <w:r w:rsidR="00B56A2E" w:rsidRPr="00B578B7">
        <w:t>го</w:t>
      </w:r>
      <w:r w:rsidRPr="00B578B7">
        <w:t xml:space="preserve"> </w:t>
      </w:r>
      <w:r w:rsidR="00D32640" w:rsidRPr="00B578B7">
        <w:t>муниципально</w:t>
      </w:r>
      <w:r w:rsidR="00B56A2E" w:rsidRPr="00B578B7">
        <w:t>го</w:t>
      </w:r>
      <w:r w:rsidR="00D32640" w:rsidRPr="00B578B7">
        <w:t xml:space="preserve"> округ</w:t>
      </w:r>
      <w:r w:rsidR="00B56A2E" w:rsidRPr="00B578B7">
        <w:t>а</w:t>
      </w:r>
      <w:r w:rsidR="004F35A6" w:rsidRPr="00B578B7">
        <w:t xml:space="preserve"> Иркутской области</w:t>
      </w:r>
      <w:r w:rsidR="00915B65" w:rsidRPr="00B578B7">
        <w:t xml:space="preserve">" </w:t>
      </w:r>
    </w:p>
    <w:p w14:paraId="2EDDCDBE" w14:textId="0888ADFC" w:rsidR="00AA1286" w:rsidRPr="00B578B7" w:rsidRDefault="00EA73C4" w:rsidP="00A75159">
      <w:pPr>
        <w:spacing w:before="274"/>
        <w:ind w:firstLine="709"/>
        <w:jc w:val="both"/>
        <w:rPr>
          <w:bCs/>
        </w:rPr>
      </w:pPr>
      <w:r>
        <w:rPr>
          <w:bCs/>
        </w:rPr>
        <w:t>В соответствии с ф</w:t>
      </w:r>
      <w:r w:rsidR="00A61B5A" w:rsidRPr="00B578B7">
        <w:rPr>
          <w:bCs/>
        </w:rPr>
        <w:t>едеральными законами от 6 октября 2003 года № 131-ФЗ "Об общих принципах организации местного самоуправления в Российской Федерации", от 20 марта 2025 года № 33-ФЗ "Об общих принципах организации местного самоуправления в единой системе публичной власти"</w:t>
      </w:r>
      <w:r w:rsidR="00012964" w:rsidRPr="00B578B7">
        <w:rPr>
          <w:bCs/>
        </w:rPr>
        <w:t xml:space="preserve">, решением Думы Тайшетского муниципального округа </w:t>
      </w:r>
      <w:r w:rsidR="00D9556E" w:rsidRPr="00B578B7">
        <w:rPr>
          <w:bCs/>
        </w:rPr>
        <w:t xml:space="preserve">Иркутской области </w:t>
      </w:r>
      <w:r w:rsidR="00012964" w:rsidRPr="00B578B7">
        <w:rPr>
          <w:bCs/>
        </w:rPr>
        <w:t xml:space="preserve">от </w:t>
      </w:r>
      <w:r w:rsidR="00D9556E" w:rsidRPr="00B578B7">
        <w:rPr>
          <w:bCs/>
        </w:rPr>
        <w:t>9</w:t>
      </w:r>
      <w:r w:rsidR="00012964" w:rsidRPr="00B578B7">
        <w:rPr>
          <w:bCs/>
        </w:rPr>
        <w:t xml:space="preserve"> декабря 202</w:t>
      </w:r>
      <w:r w:rsidR="00D9556E" w:rsidRPr="00B578B7">
        <w:rPr>
          <w:bCs/>
        </w:rPr>
        <w:t>5</w:t>
      </w:r>
      <w:r w:rsidR="00012964" w:rsidRPr="00B578B7">
        <w:rPr>
          <w:bCs/>
        </w:rPr>
        <w:t xml:space="preserve"> года № </w:t>
      </w:r>
      <w:r w:rsidR="00D9556E" w:rsidRPr="00B578B7">
        <w:rPr>
          <w:bCs/>
        </w:rPr>
        <w:t>77</w:t>
      </w:r>
      <w:r w:rsidR="00012964" w:rsidRPr="00B578B7">
        <w:rPr>
          <w:bCs/>
        </w:rPr>
        <w:t xml:space="preserve"> "О бюджете Тайшетск</w:t>
      </w:r>
      <w:r w:rsidR="00D9556E" w:rsidRPr="00B578B7">
        <w:rPr>
          <w:bCs/>
        </w:rPr>
        <w:t>ого муниципального округа Иркутской области</w:t>
      </w:r>
      <w:r w:rsidR="00012964" w:rsidRPr="00B578B7">
        <w:rPr>
          <w:bCs/>
        </w:rPr>
        <w:t xml:space="preserve"> на 202</w:t>
      </w:r>
      <w:r w:rsidR="00D9556E" w:rsidRPr="00B578B7">
        <w:rPr>
          <w:bCs/>
        </w:rPr>
        <w:t>6</w:t>
      </w:r>
      <w:r w:rsidR="00012964" w:rsidRPr="00B578B7">
        <w:rPr>
          <w:bCs/>
        </w:rPr>
        <w:t xml:space="preserve"> год и </w:t>
      </w:r>
      <w:r w:rsidR="00D9556E" w:rsidRPr="00B578B7">
        <w:rPr>
          <w:bCs/>
        </w:rPr>
        <w:t xml:space="preserve">на </w:t>
      </w:r>
      <w:r w:rsidR="00012964" w:rsidRPr="00B578B7">
        <w:rPr>
          <w:bCs/>
        </w:rPr>
        <w:t>плановый период 202</w:t>
      </w:r>
      <w:r w:rsidR="00D9556E" w:rsidRPr="00B578B7">
        <w:rPr>
          <w:bCs/>
        </w:rPr>
        <w:t xml:space="preserve">7 </w:t>
      </w:r>
      <w:r w:rsidR="00012964" w:rsidRPr="00B578B7">
        <w:rPr>
          <w:bCs/>
        </w:rPr>
        <w:t>и 202</w:t>
      </w:r>
      <w:r w:rsidR="00D9556E" w:rsidRPr="00B578B7">
        <w:rPr>
          <w:bCs/>
        </w:rPr>
        <w:t>8</w:t>
      </w:r>
      <w:r w:rsidR="00012964" w:rsidRPr="00B578B7">
        <w:rPr>
          <w:bCs/>
        </w:rPr>
        <w:t xml:space="preserve"> годов" (в редакции решений Думы Тайшетского </w:t>
      </w:r>
      <w:r w:rsidR="00D9556E" w:rsidRPr="00B578B7">
        <w:rPr>
          <w:bCs/>
        </w:rPr>
        <w:t>муниципального округа Иркутской области</w:t>
      </w:r>
      <w:r w:rsidR="00012964" w:rsidRPr="00B578B7">
        <w:rPr>
          <w:bCs/>
        </w:rPr>
        <w:t xml:space="preserve"> </w:t>
      </w:r>
      <w:r w:rsidR="00365C4B" w:rsidRPr="00B578B7">
        <w:rPr>
          <w:bCs/>
        </w:rPr>
        <w:t>от 30</w:t>
      </w:r>
      <w:r w:rsidR="00012964" w:rsidRPr="00B578B7">
        <w:rPr>
          <w:bCs/>
        </w:rPr>
        <w:t xml:space="preserve"> </w:t>
      </w:r>
      <w:r w:rsidR="00365C4B" w:rsidRPr="00B578B7">
        <w:rPr>
          <w:bCs/>
        </w:rPr>
        <w:t>декабря 2025 года № 171</w:t>
      </w:r>
      <w:r w:rsidR="00012964" w:rsidRPr="00B578B7">
        <w:rPr>
          <w:bCs/>
        </w:rPr>
        <w:t>,</w:t>
      </w:r>
      <w:r w:rsidR="00365C4B" w:rsidRPr="00B578B7">
        <w:rPr>
          <w:bCs/>
        </w:rPr>
        <w:t xml:space="preserve"> от 27 января 2026 года № 176, от 27 февраля 2026 года № 190</w:t>
      </w:r>
      <w:r w:rsidR="00E130E0" w:rsidRPr="00B578B7">
        <w:rPr>
          <w:bCs/>
        </w:rPr>
        <w:t>, от 29 мая 2026 года № 285</w:t>
      </w:r>
      <w:r w:rsidR="00365C4B" w:rsidRPr="00B578B7">
        <w:rPr>
          <w:bCs/>
        </w:rPr>
        <w:t>)</w:t>
      </w:r>
      <w:r w:rsidR="00A75159" w:rsidRPr="00B578B7">
        <w:rPr>
          <w:bCs/>
        </w:rPr>
        <w:t xml:space="preserve">, </w:t>
      </w:r>
      <w:r w:rsidR="00AA1286" w:rsidRPr="00B578B7">
        <w:t xml:space="preserve">постановлением </w:t>
      </w:r>
      <w:r w:rsidR="009E7918" w:rsidRPr="00B578B7">
        <w:t>А</w:t>
      </w:r>
      <w:r w:rsidR="00AA1286" w:rsidRPr="00B578B7">
        <w:t xml:space="preserve">дминистрации Тайшетского </w:t>
      </w:r>
      <w:r w:rsidR="009E7918" w:rsidRPr="00B578B7">
        <w:t xml:space="preserve">муниципального округа </w:t>
      </w:r>
      <w:r w:rsidR="00AA1286" w:rsidRPr="00B578B7">
        <w:t xml:space="preserve">от </w:t>
      </w:r>
      <w:r w:rsidR="009E7918" w:rsidRPr="00B578B7">
        <w:t>20</w:t>
      </w:r>
      <w:r w:rsidR="005374B0" w:rsidRPr="00B578B7">
        <w:t xml:space="preserve"> </w:t>
      </w:r>
      <w:r w:rsidR="009E7918" w:rsidRPr="00B578B7">
        <w:t>января</w:t>
      </w:r>
      <w:r w:rsidR="005374B0" w:rsidRPr="00B578B7">
        <w:t xml:space="preserve"> 202</w:t>
      </w:r>
      <w:r w:rsidR="009E7918" w:rsidRPr="00B578B7">
        <w:t>6</w:t>
      </w:r>
      <w:r w:rsidR="005374B0" w:rsidRPr="00B578B7">
        <w:t xml:space="preserve"> года № </w:t>
      </w:r>
      <w:r w:rsidR="009E7918" w:rsidRPr="00B578B7">
        <w:t>9</w:t>
      </w:r>
      <w:r w:rsidR="0044552E" w:rsidRPr="00B578B7">
        <w:t xml:space="preserve"> "Об утверждении Положения о порядке разработки, формирования и реализации муниципальных программ муни</w:t>
      </w:r>
      <w:r w:rsidR="0044552E" w:rsidRPr="00B578B7">
        <w:softHyphen/>
        <w:t xml:space="preserve">ципального образования "Тайшетский муниципальный округ Иркутской области", </w:t>
      </w:r>
      <w:r>
        <w:t xml:space="preserve">руководствуясь </w:t>
      </w:r>
      <w:r w:rsidR="00A96AAF" w:rsidRPr="00B578B7">
        <w:t xml:space="preserve">статьями 15, 21, 36 Устава Тайшетского муниципального округа Иркутской области, </w:t>
      </w:r>
      <w:r w:rsidR="00EB6770" w:rsidRPr="00B578B7">
        <w:t>А</w:t>
      </w:r>
      <w:r w:rsidR="00A8707E" w:rsidRPr="00B578B7">
        <w:t>дминистрация</w:t>
      </w:r>
      <w:r w:rsidR="005C5164" w:rsidRPr="00B578B7">
        <w:t xml:space="preserve"> Тайшетского муниципального округа</w:t>
      </w:r>
      <w:r w:rsidR="00485CBC" w:rsidRPr="00B578B7">
        <w:t xml:space="preserve"> </w:t>
      </w:r>
      <w:r w:rsidR="00B55FD9" w:rsidRPr="00B578B7">
        <w:t xml:space="preserve"> </w:t>
      </w:r>
    </w:p>
    <w:p w14:paraId="0E2AB2C4" w14:textId="77777777" w:rsidR="00AA1286" w:rsidRPr="00B578B7" w:rsidRDefault="00AA1286" w:rsidP="001150C8">
      <w:pPr>
        <w:tabs>
          <w:tab w:val="left" w:pos="8565"/>
        </w:tabs>
        <w:spacing w:before="245"/>
      </w:pPr>
      <w:r w:rsidRPr="00B578B7">
        <w:t>ПОСТАНОВЛЯЕТ:</w:t>
      </w:r>
      <w:r w:rsidR="00AB0E54" w:rsidRPr="00B578B7">
        <w:tab/>
      </w:r>
      <w:r w:rsidR="00AB0E54" w:rsidRPr="00B578B7">
        <w:tab/>
      </w:r>
    </w:p>
    <w:p w14:paraId="1718BA49" w14:textId="77777777" w:rsidR="00FA2300" w:rsidRPr="00B578B7" w:rsidRDefault="00FA2300" w:rsidP="00A80D61">
      <w:pPr>
        <w:tabs>
          <w:tab w:val="left" w:pos="567"/>
        </w:tabs>
        <w:ind w:firstLine="709"/>
        <w:jc w:val="both"/>
      </w:pPr>
    </w:p>
    <w:p w14:paraId="0CD3C3CA" w14:textId="77777777" w:rsidR="00E51B61" w:rsidRPr="00B578B7" w:rsidRDefault="00184399" w:rsidP="00184399">
      <w:pPr>
        <w:tabs>
          <w:tab w:val="left" w:pos="567"/>
        </w:tabs>
        <w:jc w:val="both"/>
      </w:pPr>
      <w:r w:rsidRPr="00B578B7">
        <w:tab/>
      </w:r>
      <w:r w:rsidR="001D6A26" w:rsidRPr="00B578B7">
        <w:t xml:space="preserve">1. </w:t>
      </w:r>
      <w:r w:rsidR="00E6247B" w:rsidRPr="00B578B7">
        <w:t xml:space="preserve">Внести в муниципальную программу </w:t>
      </w:r>
      <w:r w:rsidRPr="00B578B7">
        <w:t>"Управление муниципальными финансами</w:t>
      </w:r>
      <w:r w:rsidR="00472B75" w:rsidRPr="00B578B7">
        <w:t xml:space="preserve"> на территории</w:t>
      </w:r>
      <w:r w:rsidRPr="00B578B7">
        <w:t xml:space="preserve"> Тайшетско</w:t>
      </w:r>
      <w:r w:rsidR="003418B6" w:rsidRPr="00B578B7">
        <w:t>го</w:t>
      </w:r>
      <w:r w:rsidRPr="00B578B7">
        <w:t xml:space="preserve"> муниципально</w:t>
      </w:r>
      <w:r w:rsidR="003418B6" w:rsidRPr="00B578B7">
        <w:t>го округа</w:t>
      </w:r>
      <w:r w:rsidR="00531B94" w:rsidRPr="00B578B7">
        <w:t xml:space="preserve"> Иркутской области</w:t>
      </w:r>
      <w:r w:rsidRPr="00B578B7">
        <w:t>"</w:t>
      </w:r>
      <w:r w:rsidR="00E51B61" w:rsidRPr="00B578B7">
        <w:t>, утверждённую постановлением Администрации Тайшетского муниципального округа от 10 марта 2026 года № 273 (далее – Программа), следующие изменения:</w:t>
      </w:r>
    </w:p>
    <w:p w14:paraId="2E4DC1CB" w14:textId="77777777" w:rsidR="00AE5EB0" w:rsidRPr="00B578B7" w:rsidRDefault="00BE1908" w:rsidP="00BE1908">
      <w:pPr>
        <w:pStyle w:val="ConsPlusTitle"/>
        <w:widowControl/>
        <w:tabs>
          <w:tab w:val="left" w:pos="540"/>
        </w:tabs>
        <w:jc w:val="both"/>
        <w:rPr>
          <w:rFonts w:ascii="Times New Roman" w:hAnsi="Times New Roman"/>
          <w:sz w:val="24"/>
          <w:szCs w:val="24"/>
        </w:rPr>
      </w:pPr>
      <w:r w:rsidRPr="00B578B7">
        <w:rPr>
          <w:b/>
        </w:rPr>
        <w:tab/>
      </w:r>
      <w:r w:rsidRPr="00B578B7">
        <w:rPr>
          <w:rFonts w:ascii="Times New Roman" w:hAnsi="Times New Roman"/>
          <w:sz w:val="24"/>
          <w:szCs w:val="24"/>
        </w:rPr>
        <w:t xml:space="preserve">1) </w:t>
      </w:r>
      <w:r w:rsidR="00AE5EB0" w:rsidRPr="00B578B7">
        <w:rPr>
          <w:rFonts w:ascii="Times New Roman" w:hAnsi="Times New Roman"/>
          <w:sz w:val="24"/>
          <w:szCs w:val="24"/>
        </w:rPr>
        <w:t xml:space="preserve">в разделе </w:t>
      </w:r>
      <w:r w:rsidR="00AE5EB0" w:rsidRPr="00B578B7">
        <w:rPr>
          <w:rFonts w:ascii="Times New Roman" w:hAnsi="Times New Roman"/>
          <w:sz w:val="24"/>
          <w:szCs w:val="24"/>
          <w:lang w:val="en-US"/>
        </w:rPr>
        <w:t>II</w:t>
      </w:r>
      <w:r w:rsidR="00AE5EB0" w:rsidRPr="00B578B7">
        <w:rPr>
          <w:rFonts w:ascii="Times New Roman" w:hAnsi="Times New Roman"/>
          <w:sz w:val="24"/>
          <w:szCs w:val="24"/>
        </w:rPr>
        <w:t xml:space="preserve"> Программы:</w:t>
      </w:r>
    </w:p>
    <w:p w14:paraId="3468A400" w14:textId="2399DE2C" w:rsidR="008F7881" w:rsidRPr="00B578B7" w:rsidRDefault="00AE5EB0" w:rsidP="00E5279B">
      <w:pPr>
        <w:pStyle w:val="ConsPlusTitle"/>
        <w:widowControl/>
        <w:tabs>
          <w:tab w:val="left" w:pos="540"/>
        </w:tabs>
        <w:jc w:val="both"/>
        <w:rPr>
          <w:rFonts w:ascii="Times New Roman" w:hAnsi="Times New Roman"/>
          <w:sz w:val="24"/>
          <w:szCs w:val="24"/>
        </w:rPr>
      </w:pPr>
      <w:r w:rsidRPr="00B578B7">
        <w:rPr>
          <w:rFonts w:ascii="Times New Roman" w:hAnsi="Times New Roman"/>
          <w:sz w:val="24"/>
          <w:szCs w:val="24"/>
        </w:rPr>
        <w:tab/>
        <w:t>таблицу</w:t>
      </w:r>
      <w:r w:rsidR="001355AA" w:rsidRPr="00B578B7">
        <w:rPr>
          <w:rFonts w:ascii="Times New Roman" w:hAnsi="Times New Roman"/>
          <w:sz w:val="24"/>
          <w:szCs w:val="24"/>
        </w:rPr>
        <w:t xml:space="preserve"> 1</w:t>
      </w:r>
      <w:r w:rsidR="00BE1908" w:rsidRPr="00B578B7">
        <w:rPr>
          <w:rFonts w:ascii="Times New Roman" w:hAnsi="Times New Roman"/>
          <w:sz w:val="24"/>
          <w:szCs w:val="24"/>
        </w:rPr>
        <w:t xml:space="preserve"> </w:t>
      </w:r>
      <w:r w:rsidRPr="00B578B7">
        <w:rPr>
          <w:rFonts w:ascii="Times New Roman" w:hAnsi="Times New Roman"/>
          <w:sz w:val="24"/>
          <w:szCs w:val="24"/>
        </w:rPr>
        <w:t xml:space="preserve">"Основные положения" </w:t>
      </w:r>
      <w:r w:rsidR="00BE1908" w:rsidRPr="00B578B7">
        <w:rPr>
          <w:rFonts w:ascii="Times New Roman" w:hAnsi="Times New Roman"/>
          <w:sz w:val="24"/>
          <w:szCs w:val="24"/>
        </w:rPr>
        <w:t>изложить в редакции</w:t>
      </w:r>
      <w:r w:rsidRPr="00B578B7">
        <w:rPr>
          <w:rFonts w:ascii="Times New Roman" w:hAnsi="Times New Roman"/>
          <w:sz w:val="24"/>
          <w:szCs w:val="24"/>
        </w:rPr>
        <w:t xml:space="preserve"> согласно Приложению 1 к настоящему постановлению</w:t>
      </w:r>
      <w:r w:rsidR="00D0089D" w:rsidRPr="00B578B7">
        <w:rPr>
          <w:rFonts w:ascii="Times New Roman" w:hAnsi="Times New Roman"/>
          <w:sz w:val="24"/>
          <w:szCs w:val="24"/>
        </w:rPr>
        <w:t>;</w:t>
      </w:r>
    </w:p>
    <w:p w14:paraId="66CC2708" w14:textId="7D99064B" w:rsidR="00092050" w:rsidRPr="00B578B7" w:rsidRDefault="00F86FC6" w:rsidP="009D62B3">
      <w:pPr>
        <w:pStyle w:val="ConsPlusTitle"/>
        <w:widowControl/>
        <w:tabs>
          <w:tab w:val="left" w:pos="540"/>
        </w:tabs>
        <w:jc w:val="both"/>
        <w:rPr>
          <w:rFonts w:ascii="Times New Roman" w:hAnsi="Times New Roman"/>
          <w:sz w:val="24"/>
          <w:szCs w:val="24"/>
        </w:rPr>
      </w:pPr>
      <w:r w:rsidRPr="00B578B7">
        <w:tab/>
      </w:r>
      <w:r w:rsidRPr="00B578B7">
        <w:rPr>
          <w:rFonts w:ascii="Times New Roman" w:hAnsi="Times New Roman"/>
          <w:sz w:val="24"/>
          <w:szCs w:val="24"/>
        </w:rPr>
        <w:t xml:space="preserve">таблицу 4 "Финансовое обеспечение реализации </w:t>
      </w:r>
      <w:r w:rsidR="00231A45" w:rsidRPr="00B578B7">
        <w:rPr>
          <w:rFonts w:ascii="Times New Roman" w:hAnsi="Times New Roman"/>
          <w:sz w:val="24"/>
          <w:szCs w:val="24"/>
        </w:rPr>
        <w:t>муниципальной программы</w:t>
      </w:r>
      <w:r w:rsidR="00E5279B" w:rsidRPr="00B578B7">
        <w:rPr>
          <w:rFonts w:ascii="Times New Roman" w:hAnsi="Times New Roman"/>
          <w:sz w:val="24"/>
          <w:szCs w:val="24"/>
        </w:rPr>
        <w:t xml:space="preserve"> "Управление муниципальными финансами на территории Тайшетского муниципального округа Иркутской области"</w:t>
      </w:r>
      <w:r w:rsidRPr="00B578B7">
        <w:rPr>
          <w:rFonts w:ascii="Times New Roman" w:hAnsi="Times New Roman"/>
          <w:sz w:val="24"/>
          <w:szCs w:val="24"/>
        </w:rPr>
        <w:t xml:space="preserve"> изложить в редакции согласно Приложению </w:t>
      </w:r>
      <w:r w:rsidR="002165E2">
        <w:rPr>
          <w:rFonts w:ascii="Times New Roman" w:hAnsi="Times New Roman"/>
          <w:sz w:val="24"/>
          <w:szCs w:val="24"/>
        </w:rPr>
        <w:t>2</w:t>
      </w:r>
      <w:r w:rsidRPr="00B578B7">
        <w:rPr>
          <w:rFonts w:ascii="Times New Roman" w:hAnsi="Times New Roman"/>
          <w:sz w:val="24"/>
          <w:szCs w:val="24"/>
        </w:rPr>
        <w:t xml:space="preserve"> к настоящему постановлению</w:t>
      </w:r>
      <w:r w:rsidR="000B3D2A" w:rsidRPr="00B578B7">
        <w:rPr>
          <w:rFonts w:ascii="Times New Roman" w:hAnsi="Times New Roman"/>
          <w:sz w:val="24"/>
          <w:szCs w:val="24"/>
        </w:rPr>
        <w:t>;</w:t>
      </w:r>
    </w:p>
    <w:p w14:paraId="5A6C822F" w14:textId="0F6CD112" w:rsidR="00075BD5" w:rsidRPr="00B578B7" w:rsidRDefault="00075BD5" w:rsidP="009D62B3">
      <w:pPr>
        <w:pStyle w:val="ConsPlusTitle"/>
        <w:widowControl/>
        <w:tabs>
          <w:tab w:val="left" w:pos="540"/>
        </w:tabs>
        <w:jc w:val="both"/>
        <w:rPr>
          <w:rFonts w:ascii="Times New Roman" w:hAnsi="Times New Roman"/>
          <w:sz w:val="24"/>
          <w:szCs w:val="24"/>
        </w:rPr>
      </w:pPr>
      <w:r w:rsidRPr="00B578B7">
        <w:rPr>
          <w:rFonts w:ascii="Times New Roman" w:hAnsi="Times New Roman"/>
          <w:sz w:val="24"/>
          <w:szCs w:val="24"/>
        </w:rPr>
        <w:tab/>
        <w:t xml:space="preserve">2) в разделе </w:t>
      </w:r>
      <w:r w:rsidRPr="00B578B7">
        <w:rPr>
          <w:rFonts w:ascii="Times New Roman" w:hAnsi="Times New Roman"/>
          <w:sz w:val="24"/>
          <w:szCs w:val="24"/>
          <w:lang w:val="en-US"/>
        </w:rPr>
        <w:t>III</w:t>
      </w:r>
      <w:r w:rsidRPr="00166C06">
        <w:rPr>
          <w:rFonts w:ascii="Times New Roman" w:hAnsi="Times New Roman"/>
          <w:sz w:val="24"/>
          <w:szCs w:val="24"/>
        </w:rPr>
        <w:t xml:space="preserve"> </w:t>
      </w:r>
      <w:r w:rsidRPr="00B578B7">
        <w:rPr>
          <w:rFonts w:ascii="Times New Roman" w:hAnsi="Times New Roman"/>
          <w:sz w:val="24"/>
          <w:szCs w:val="24"/>
        </w:rPr>
        <w:t>Программы:</w:t>
      </w:r>
    </w:p>
    <w:p w14:paraId="0EE05A98" w14:textId="1C65AE56" w:rsidR="00624A5E" w:rsidRPr="00B578B7" w:rsidRDefault="00075BD5" w:rsidP="00624A5E">
      <w:pPr>
        <w:pStyle w:val="ConsPlusTitle"/>
        <w:widowControl/>
        <w:tabs>
          <w:tab w:val="left" w:pos="540"/>
        </w:tabs>
        <w:jc w:val="both"/>
        <w:rPr>
          <w:rFonts w:ascii="Times New Roman" w:hAnsi="Times New Roman"/>
          <w:sz w:val="24"/>
          <w:szCs w:val="24"/>
        </w:rPr>
      </w:pPr>
      <w:r w:rsidRPr="00B578B7">
        <w:rPr>
          <w:rFonts w:ascii="Times New Roman" w:hAnsi="Times New Roman"/>
          <w:sz w:val="24"/>
          <w:szCs w:val="24"/>
        </w:rPr>
        <w:tab/>
        <w:t>таблицу</w:t>
      </w:r>
      <w:r w:rsidR="005B5224" w:rsidRPr="00B578B7">
        <w:rPr>
          <w:rFonts w:ascii="Times New Roman" w:hAnsi="Times New Roman"/>
          <w:sz w:val="24"/>
          <w:szCs w:val="24"/>
        </w:rPr>
        <w:t xml:space="preserve"> </w:t>
      </w:r>
      <w:r w:rsidR="00624A5E" w:rsidRPr="00B578B7">
        <w:rPr>
          <w:rFonts w:ascii="Times New Roman" w:hAnsi="Times New Roman"/>
          <w:sz w:val="24"/>
          <w:szCs w:val="24"/>
        </w:rPr>
        <w:t xml:space="preserve">1 "Общие положения" изложить в редакции согласно Приложению </w:t>
      </w:r>
      <w:r w:rsidR="002165E2">
        <w:rPr>
          <w:rFonts w:ascii="Times New Roman" w:hAnsi="Times New Roman"/>
          <w:sz w:val="24"/>
          <w:szCs w:val="24"/>
        </w:rPr>
        <w:t>3</w:t>
      </w:r>
      <w:r w:rsidR="00624A5E" w:rsidRPr="00B578B7">
        <w:rPr>
          <w:rFonts w:ascii="Times New Roman" w:hAnsi="Times New Roman"/>
          <w:sz w:val="24"/>
          <w:szCs w:val="24"/>
        </w:rPr>
        <w:t xml:space="preserve"> к настоящему постановлению;</w:t>
      </w:r>
    </w:p>
    <w:p w14:paraId="44C3C4F0" w14:textId="72E613C4" w:rsidR="002C09D6" w:rsidRPr="00B578B7" w:rsidRDefault="00A26B00" w:rsidP="002C09D6">
      <w:pPr>
        <w:pStyle w:val="ConsPlusTitle"/>
        <w:widowControl/>
        <w:tabs>
          <w:tab w:val="left" w:pos="540"/>
        </w:tabs>
        <w:jc w:val="both"/>
        <w:rPr>
          <w:rFonts w:ascii="Times New Roman" w:hAnsi="Times New Roman"/>
          <w:sz w:val="24"/>
          <w:szCs w:val="24"/>
        </w:rPr>
      </w:pPr>
      <w:r w:rsidRPr="00B578B7">
        <w:rPr>
          <w:rFonts w:ascii="Times New Roman" w:hAnsi="Times New Roman"/>
          <w:sz w:val="24"/>
          <w:szCs w:val="24"/>
        </w:rPr>
        <w:tab/>
        <w:t xml:space="preserve">таблицу 3 </w:t>
      </w:r>
      <w:r w:rsidR="002C09D6" w:rsidRPr="00B578B7">
        <w:rPr>
          <w:rFonts w:ascii="Times New Roman" w:hAnsi="Times New Roman"/>
          <w:sz w:val="24"/>
          <w:szCs w:val="24"/>
        </w:rPr>
        <w:t xml:space="preserve">"Перечень мероприятий (результатов) комплекса процессных мероприятий "Организация и управление бюджетным процессом муниципального округа" изложить в редакции согласно Приложению </w:t>
      </w:r>
      <w:r w:rsidR="002165E2">
        <w:rPr>
          <w:rFonts w:ascii="Times New Roman" w:hAnsi="Times New Roman"/>
          <w:sz w:val="24"/>
          <w:szCs w:val="24"/>
        </w:rPr>
        <w:t>4</w:t>
      </w:r>
      <w:r w:rsidR="002C09D6" w:rsidRPr="00B578B7">
        <w:rPr>
          <w:rFonts w:ascii="Times New Roman" w:hAnsi="Times New Roman"/>
          <w:sz w:val="24"/>
          <w:szCs w:val="24"/>
        </w:rPr>
        <w:t xml:space="preserve"> к настоящему постановлению;</w:t>
      </w:r>
    </w:p>
    <w:p w14:paraId="1CD01E18" w14:textId="023E616E" w:rsidR="00F80983" w:rsidRPr="00B578B7" w:rsidRDefault="00F80983" w:rsidP="00F80983">
      <w:pPr>
        <w:pStyle w:val="ConsPlusTitle"/>
        <w:widowControl/>
        <w:tabs>
          <w:tab w:val="left" w:pos="540"/>
        </w:tabs>
        <w:jc w:val="both"/>
        <w:rPr>
          <w:rFonts w:ascii="Times New Roman" w:hAnsi="Times New Roman"/>
          <w:sz w:val="24"/>
          <w:szCs w:val="24"/>
        </w:rPr>
      </w:pPr>
      <w:r w:rsidRPr="00B578B7">
        <w:rPr>
          <w:rFonts w:ascii="Times New Roman" w:hAnsi="Times New Roman"/>
          <w:sz w:val="24"/>
          <w:szCs w:val="24"/>
        </w:rPr>
        <w:lastRenderedPageBreak/>
        <w:tab/>
        <w:t xml:space="preserve">таблицу 4 "Финансовое обеспечение реализации комплекса процессных мероприятий "Организация и управление бюджетным процессом муниципального округа" изложить в редакции согласно Приложению </w:t>
      </w:r>
      <w:r w:rsidR="002165E2">
        <w:rPr>
          <w:rFonts w:ascii="Times New Roman" w:hAnsi="Times New Roman"/>
          <w:sz w:val="24"/>
          <w:szCs w:val="24"/>
        </w:rPr>
        <w:t>5</w:t>
      </w:r>
      <w:r w:rsidRPr="00B578B7">
        <w:rPr>
          <w:rFonts w:ascii="Times New Roman" w:hAnsi="Times New Roman"/>
          <w:sz w:val="24"/>
          <w:szCs w:val="24"/>
        </w:rPr>
        <w:t xml:space="preserve"> к настоящему постановлению;</w:t>
      </w:r>
    </w:p>
    <w:p w14:paraId="48D53D51" w14:textId="799952BD" w:rsidR="00321719" w:rsidRDefault="00082B6C" w:rsidP="00321719">
      <w:pPr>
        <w:pStyle w:val="ConsPlusTitle"/>
        <w:widowControl/>
        <w:tabs>
          <w:tab w:val="left" w:pos="540"/>
        </w:tabs>
        <w:jc w:val="both"/>
        <w:rPr>
          <w:rFonts w:ascii="Times New Roman" w:hAnsi="Times New Roman"/>
          <w:sz w:val="24"/>
          <w:szCs w:val="24"/>
        </w:rPr>
      </w:pPr>
      <w:r w:rsidRPr="00B578B7">
        <w:rPr>
          <w:rFonts w:ascii="Times New Roman" w:hAnsi="Times New Roman"/>
          <w:sz w:val="24"/>
          <w:szCs w:val="24"/>
        </w:rPr>
        <w:tab/>
        <w:t xml:space="preserve">таблицу 5 "План реализации комплекса процессных мероприятий "Организация и управление бюджетным процессом муниципального округа" изложить в редакции согласно Приложению </w:t>
      </w:r>
      <w:r w:rsidR="002165E2">
        <w:rPr>
          <w:rFonts w:ascii="Times New Roman" w:hAnsi="Times New Roman"/>
          <w:sz w:val="24"/>
          <w:szCs w:val="24"/>
        </w:rPr>
        <w:t>6</w:t>
      </w:r>
      <w:r w:rsidRPr="00B578B7">
        <w:rPr>
          <w:rFonts w:ascii="Times New Roman" w:hAnsi="Times New Roman"/>
          <w:sz w:val="24"/>
          <w:szCs w:val="24"/>
        </w:rPr>
        <w:t xml:space="preserve"> к настоящему постановлению.</w:t>
      </w:r>
    </w:p>
    <w:p w14:paraId="000E038C" w14:textId="47D30006" w:rsidR="00776CA5" w:rsidRPr="00321719" w:rsidRDefault="00321719" w:rsidP="00321719">
      <w:pPr>
        <w:pStyle w:val="ConsPlusTitle"/>
        <w:widowControl/>
        <w:tabs>
          <w:tab w:val="left" w:pos="540"/>
        </w:tabs>
        <w:jc w:val="both"/>
        <w:rPr>
          <w:rFonts w:ascii="Times New Roman" w:hAnsi="Times New Roman"/>
          <w:sz w:val="24"/>
          <w:szCs w:val="24"/>
        </w:rPr>
      </w:pPr>
      <w:r>
        <w:rPr>
          <w:rFonts w:ascii="Times New Roman" w:hAnsi="Times New Roman"/>
          <w:sz w:val="24"/>
          <w:szCs w:val="24"/>
        </w:rPr>
        <w:tab/>
      </w:r>
      <w:r w:rsidR="002567C7" w:rsidRPr="00321719">
        <w:rPr>
          <w:rFonts w:ascii="Times New Roman" w:hAnsi="Times New Roman"/>
          <w:sz w:val="24"/>
          <w:szCs w:val="24"/>
        </w:rPr>
        <w:t>2. Заместителю Управляющего делами – начальнику организационного отдела Управления делами администрации Тайшетского муниципального округа Бурмакиной Н.Н.</w:t>
      </w:r>
      <w:r w:rsidR="00776CA5" w:rsidRPr="00321719">
        <w:rPr>
          <w:rFonts w:ascii="Times New Roman" w:hAnsi="Times New Roman"/>
          <w:sz w:val="24"/>
          <w:szCs w:val="24"/>
        </w:rPr>
        <w:t>:</w:t>
      </w:r>
    </w:p>
    <w:p w14:paraId="1B32601F" w14:textId="77777777" w:rsidR="00321719" w:rsidRPr="005A4EEB" w:rsidRDefault="00321719" w:rsidP="00321719">
      <w:pPr>
        <w:tabs>
          <w:tab w:val="left" w:pos="425"/>
          <w:tab w:val="left" w:pos="567"/>
          <w:tab w:val="left" w:pos="709"/>
          <w:tab w:val="left" w:pos="850"/>
          <w:tab w:val="left" w:pos="992"/>
        </w:tabs>
        <w:jc w:val="both"/>
      </w:pPr>
      <w:r>
        <w:rPr>
          <w:color w:val="7030A0"/>
        </w:rPr>
        <w:tab/>
      </w:r>
      <w:r w:rsidRPr="005A4EEB">
        <w:t>опубликовать настоящее постановление в Бюллетене нормативных правовых актов Тайшетского муниципального округа "Официальная среда";</w:t>
      </w:r>
    </w:p>
    <w:p w14:paraId="1461854D" w14:textId="35A3C7FE" w:rsidR="00321719" w:rsidRPr="005A4EEB" w:rsidRDefault="00321719" w:rsidP="00321719">
      <w:pPr>
        <w:tabs>
          <w:tab w:val="left" w:pos="425"/>
          <w:tab w:val="left" w:pos="567"/>
          <w:tab w:val="left" w:pos="709"/>
          <w:tab w:val="left" w:pos="850"/>
          <w:tab w:val="left" w:pos="993"/>
        </w:tabs>
        <w:jc w:val="both"/>
      </w:pPr>
      <w:r w:rsidRPr="005A4EEB">
        <w:tab/>
        <w:t>разместить на официальном сайте Администрации Тайшетского муниципального округа и в сетевом издании "Портал правовой информации</w:t>
      </w:r>
      <w:r w:rsidRPr="005A4EEB">
        <w:rPr>
          <w:shd w:val="clear" w:color="auto" w:fill="FFFFFF"/>
        </w:rPr>
        <w:t xml:space="preserve"> Администрации Тайшетского муниципального округа" (</w:t>
      </w:r>
      <w:hyperlink r:id="rId8" w:tooltip="https://npa-tr.ru" w:history="1">
        <w:r w:rsidRPr="005A4EEB">
          <w:rPr>
            <w:u w:val="single"/>
          </w:rPr>
          <w:t>https://npa-tr.ru</w:t>
        </w:r>
      </w:hyperlink>
      <w:r w:rsidRPr="005A4EEB">
        <w:rPr>
          <w:u w:val="single"/>
        </w:rPr>
        <w:t>)</w:t>
      </w:r>
      <w:r w:rsidRPr="005A4EEB">
        <w:t>.</w:t>
      </w:r>
    </w:p>
    <w:p w14:paraId="2B5DC43A" w14:textId="4A03FDB0" w:rsidR="00F95C77" w:rsidRPr="005A4EEB" w:rsidRDefault="00321719" w:rsidP="00321719">
      <w:pPr>
        <w:tabs>
          <w:tab w:val="left" w:pos="425"/>
          <w:tab w:val="left" w:pos="567"/>
          <w:tab w:val="left" w:pos="709"/>
          <w:tab w:val="left" w:pos="850"/>
          <w:tab w:val="left" w:pos="993"/>
        </w:tabs>
        <w:jc w:val="both"/>
      </w:pPr>
      <w:r w:rsidRPr="005A4EEB">
        <w:tab/>
      </w:r>
      <w:r w:rsidR="002567C7" w:rsidRPr="005A4EEB">
        <w:t xml:space="preserve">3. </w:t>
      </w:r>
      <w:r w:rsidR="00F95C77" w:rsidRPr="005A4EEB">
        <w:t>Настоящее постановление вступает в силу с момента его официального опубликования.</w:t>
      </w:r>
    </w:p>
    <w:p w14:paraId="2C4175B7" w14:textId="5C445E4D" w:rsidR="002567C7" w:rsidRPr="005A4EEB" w:rsidRDefault="002567C7" w:rsidP="002567C7">
      <w:pPr>
        <w:widowControl w:val="0"/>
        <w:tabs>
          <w:tab w:val="left" w:pos="993"/>
        </w:tabs>
        <w:ind w:firstLine="567"/>
        <w:contextualSpacing/>
        <w:jc w:val="both"/>
      </w:pPr>
    </w:p>
    <w:p w14:paraId="664DAEBE" w14:textId="77777777" w:rsidR="002567C7" w:rsidRPr="005A4EEB" w:rsidRDefault="002567C7" w:rsidP="002567C7">
      <w:pPr>
        <w:pStyle w:val="afb"/>
        <w:tabs>
          <w:tab w:val="left" w:pos="709"/>
          <w:tab w:val="left" w:pos="993"/>
          <w:tab w:val="left" w:pos="1276"/>
        </w:tabs>
        <w:ind w:firstLine="709"/>
        <w:jc w:val="both"/>
        <w:rPr>
          <w:rFonts w:ascii="Times New Roman" w:hAnsi="Times New Roman"/>
          <w:sz w:val="24"/>
          <w:szCs w:val="24"/>
        </w:rPr>
      </w:pPr>
    </w:p>
    <w:p w14:paraId="4D3590E1" w14:textId="77777777" w:rsidR="002567C7" w:rsidRPr="00B578B7" w:rsidRDefault="002567C7" w:rsidP="002567C7">
      <w:pPr>
        <w:pStyle w:val="afb"/>
        <w:tabs>
          <w:tab w:val="left" w:pos="709"/>
          <w:tab w:val="left" w:pos="993"/>
          <w:tab w:val="left" w:pos="1276"/>
        </w:tabs>
        <w:ind w:firstLine="709"/>
        <w:jc w:val="both"/>
        <w:rPr>
          <w:rFonts w:ascii="Times New Roman" w:hAnsi="Times New Roman"/>
          <w:sz w:val="24"/>
          <w:szCs w:val="24"/>
        </w:rPr>
      </w:pPr>
    </w:p>
    <w:p w14:paraId="1B03EA1F" w14:textId="77777777" w:rsidR="002567C7" w:rsidRPr="00B578B7" w:rsidRDefault="002567C7" w:rsidP="002567C7">
      <w:pPr>
        <w:pStyle w:val="afb"/>
        <w:tabs>
          <w:tab w:val="left" w:pos="709"/>
          <w:tab w:val="left" w:pos="993"/>
          <w:tab w:val="left" w:pos="1276"/>
        </w:tabs>
        <w:ind w:firstLine="709"/>
        <w:jc w:val="both"/>
        <w:rPr>
          <w:rFonts w:ascii="Times New Roman" w:hAnsi="Times New Roman"/>
          <w:sz w:val="24"/>
          <w:szCs w:val="24"/>
        </w:rPr>
      </w:pPr>
    </w:p>
    <w:p w14:paraId="00396DB3" w14:textId="77777777" w:rsidR="002567C7" w:rsidRPr="00B578B7" w:rsidRDefault="002567C7" w:rsidP="002567C7">
      <w:r w:rsidRPr="00B578B7">
        <w:t>Мэр Тайшетского муниципального округа</w:t>
      </w:r>
      <w:r w:rsidRPr="00B578B7">
        <w:tab/>
      </w:r>
      <w:r w:rsidRPr="00B578B7">
        <w:tab/>
      </w:r>
      <w:r w:rsidRPr="00B578B7">
        <w:tab/>
        <w:t xml:space="preserve">                         А.С. Кузин</w:t>
      </w:r>
    </w:p>
    <w:p w14:paraId="5A752A76" w14:textId="7507248F" w:rsidR="00082B6C" w:rsidRPr="00B578B7" w:rsidRDefault="00082B6C" w:rsidP="00F80983">
      <w:pPr>
        <w:pStyle w:val="ConsPlusTitle"/>
        <w:widowControl/>
        <w:tabs>
          <w:tab w:val="left" w:pos="540"/>
        </w:tabs>
        <w:jc w:val="both"/>
        <w:rPr>
          <w:rFonts w:ascii="Times New Roman" w:hAnsi="Times New Roman"/>
          <w:sz w:val="24"/>
          <w:szCs w:val="24"/>
        </w:rPr>
      </w:pPr>
    </w:p>
    <w:p w14:paraId="065683B9" w14:textId="4007FF6A" w:rsidR="00082B6C" w:rsidRPr="00B578B7" w:rsidRDefault="00082B6C" w:rsidP="00F80983">
      <w:pPr>
        <w:pStyle w:val="ConsPlusTitle"/>
        <w:widowControl/>
        <w:tabs>
          <w:tab w:val="left" w:pos="540"/>
        </w:tabs>
        <w:jc w:val="both"/>
        <w:rPr>
          <w:rFonts w:ascii="Times New Roman" w:hAnsi="Times New Roman"/>
          <w:sz w:val="24"/>
          <w:szCs w:val="24"/>
        </w:rPr>
      </w:pPr>
      <w:r w:rsidRPr="00B578B7">
        <w:rPr>
          <w:rFonts w:ascii="Times New Roman" w:hAnsi="Times New Roman"/>
          <w:sz w:val="24"/>
          <w:szCs w:val="24"/>
        </w:rPr>
        <w:tab/>
      </w:r>
    </w:p>
    <w:p w14:paraId="5AA8962E" w14:textId="71CBBFB3" w:rsidR="00F80983" w:rsidRPr="00B578B7" w:rsidRDefault="00F80983" w:rsidP="002C09D6">
      <w:pPr>
        <w:pStyle w:val="ConsPlusTitle"/>
        <w:widowControl/>
        <w:tabs>
          <w:tab w:val="left" w:pos="540"/>
        </w:tabs>
        <w:jc w:val="both"/>
        <w:rPr>
          <w:rFonts w:ascii="Times New Roman" w:hAnsi="Times New Roman"/>
          <w:sz w:val="24"/>
          <w:szCs w:val="24"/>
        </w:rPr>
      </w:pPr>
    </w:p>
    <w:p w14:paraId="3E2C8EB0" w14:textId="463C85A1" w:rsidR="00A26B00" w:rsidRPr="00B578B7" w:rsidRDefault="002C09D6" w:rsidP="00624A5E">
      <w:pPr>
        <w:pStyle w:val="ConsPlusTitle"/>
        <w:widowControl/>
        <w:tabs>
          <w:tab w:val="left" w:pos="540"/>
        </w:tabs>
        <w:jc w:val="both"/>
        <w:rPr>
          <w:rFonts w:ascii="Times New Roman" w:hAnsi="Times New Roman"/>
          <w:sz w:val="24"/>
          <w:szCs w:val="24"/>
        </w:rPr>
      </w:pPr>
      <w:r w:rsidRPr="00B578B7">
        <w:rPr>
          <w:rFonts w:ascii="Times New Roman" w:hAnsi="Times New Roman"/>
          <w:sz w:val="24"/>
          <w:szCs w:val="24"/>
        </w:rPr>
        <w:t xml:space="preserve"> </w:t>
      </w:r>
    </w:p>
    <w:p w14:paraId="0CA0C9DD" w14:textId="3BBF36DB" w:rsidR="00075BD5" w:rsidRPr="00B578B7" w:rsidRDefault="00075BD5" w:rsidP="009D62B3">
      <w:pPr>
        <w:pStyle w:val="ConsPlusTitle"/>
        <w:widowControl/>
        <w:tabs>
          <w:tab w:val="left" w:pos="540"/>
        </w:tabs>
        <w:jc w:val="both"/>
        <w:rPr>
          <w:rFonts w:ascii="Times New Roman" w:hAnsi="Times New Roman"/>
          <w:sz w:val="24"/>
          <w:szCs w:val="24"/>
        </w:rPr>
      </w:pPr>
    </w:p>
    <w:p w14:paraId="0456009E" w14:textId="58734EF2" w:rsidR="009A56CF" w:rsidRPr="00B578B7" w:rsidRDefault="00092050" w:rsidP="009D62B3">
      <w:pPr>
        <w:pStyle w:val="ConsPlusTitle"/>
        <w:widowControl/>
        <w:tabs>
          <w:tab w:val="left" w:pos="540"/>
        </w:tabs>
        <w:jc w:val="both"/>
        <w:rPr>
          <w:rFonts w:ascii="Times New Roman" w:hAnsi="Times New Roman"/>
          <w:sz w:val="24"/>
          <w:szCs w:val="24"/>
        </w:rPr>
        <w:sectPr w:rsidR="009A56CF" w:rsidRPr="00B578B7" w:rsidSect="007E4948">
          <w:headerReference w:type="even" r:id="rId9"/>
          <w:headerReference w:type="default" r:id="rId10"/>
          <w:footerReference w:type="even" r:id="rId11"/>
          <w:footerReference w:type="default" r:id="rId12"/>
          <w:headerReference w:type="first" r:id="rId13"/>
          <w:footerReference w:type="first" r:id="rId14"/>
          <w:pgSz w:w="11909" w:h="16834"/>
          <w:pgMar w:top="567" w:right="567" w:bottom="567" w:left="1701" w:header="720" w:footer="720" w:gutter="0"/>
          <w:pgNumType w:start="1"/>
          <w:cols w:space="60"/>
          <w:noEndnote/>
          <w:titlePg/>
          <w:docGrid w:linePitch="326"/>
        </w:sectPr>
      </w:pPr>
      <w:r w:rsidRPr="00B578B7">
        <w:rPr>
          <w:rFonts w:ascii="Times New Roman" w:hAnsi="Times New Roman"/>
          <w:sz w:val="24"/>
          <w:szCs w:val="24"/>
        </w:rPr>
        <w:tab/>
      </w:r>
      <w:r w:rsidR="00F86FC6" w:rsidRPr="00B578B7">
        <w:tab/>
      </w:r>
      <w:r w:rsidR="00AD52B1" w:rsidRPr="00B578B7">
        <w:rPr>
          <w:lang w:eastAsia="en-US"/>
        </w:rPr>
        <w:t xml:space="preserve">                                                 </w:t>
      </w:r>
      <w:r w:rsidR="005F335E">
        <w:rPr>
          <w:lang w:eastAsia="en-US"/>
        </w:rPr>
        <w:t xml:space="preserve">                       </w:t>
      </w:r>
    </w:p>
    <w:p w14:paraId="5D6571BD" w14:textId="048476D3" w:rsidR="007F6E8C" w:rsidRPr="00A44ABF" w:rsidRDefault="007F6E8C" w:rsidP="007E4948">
      <w:pPr>
        <w:tabs>
          <w:tab w:val="left" w:pos="2383"/>
        </w:tabs>
        <w:jc w:val="right"/>
      </w:pPr>
      <w:r w:rsidRPr="00A44ABF">
        <w:lastRenderedPageBreak/>
        <w:t xml:space="preserve">Приложение </w:t>
      </w:r>
      <w:r w:rsidR="00C861D4" w:rsidRPr="00A44ABF">
        <w:t>1</w:t>
      </w:r>
    </w:p>
    <w:p w14:paraId="0F00E433" w14:textId="77777777" w:rsidR="00C861D4" w:rsidRPr="00A44ABF" w:rsidRDefault="007F6E8C" w:rsidP="00C861D4">
      <w:pPr>
        <w:tabs>
          <w:tab w:val="left" w:pos="2383"/>
        </w:tabs>
        <w:jc w:val="right"/>
      </w:pPr>
      <w:r w:rsidRPr="00A44ABF">
        <w:t xml:space="preserve">к постановлению Администрации </w:t>
      </w:r>
    </w:p>
    <w:p w14:paraId="081842F2" w14:textId="77777777" w:rsidR="00C861D4" w:rsidRPr="00A44ABF" w:rsidRDefault="007F6E8C" w:rsidP="00C861D4">
      <w:pPr>
        <w:tabs>
          <w:tab w:val="left" w:pos="2383"/>
        </w:tabs>
        <w:jc w:val="right"/>
      </w:pPr>
      <w:r w:rsidRPr="00A44ABF">
        <w:t>Тайшетского муниципального округа</w:t>
      </w:r>
    </w:p>
    <w:p w14:paraId="52D8ACAE" w14:textId="78872AAC" w:rsidR="007F6E8C" w:rsidRPr="00A44ABF" w:rsidRDefault="00C861D4" w:rsidP="00C861D4">
      <w:pPr>
        <w:tabs>
          <w:tab w:val="left" w:pos="2383"/>
        </w:tabs>
        <w:jc w:val="center"/>
      </w:pPr>
      <w:r w:rsidRPr="00A44ABF">
        <w:tab/>
      </w:r>
      <w:r w:rsidRPr="00A44ABF">
        <w:tab/>
      </w:r>
      <w:r w:rsidRPr="00A44ABF">
        <w:tab/>
      </w:r>
      <w:r w:rsidRPr="00A44ABF">
        <w:tab/>
      </w:r>
      <w:r w:rsidRPr="00A44ABF">
        <w:tab/>
      </w:r>
      <w:r w:rsidRPr="00A44ABF">
        <w:tab/>
        <w:t xml:space="preserve">от         июня 2026 года №     </w:t>
      </w:r>
      <w:r w:rsidR="007F6E8C" w:rsidRPr="00A44ABF">
        <w:t xml:space="preserve">                                                                                                                                              </w:t>
      </w:r>
      <w:r w:rsidRPr="00A44ABF">
        <w:t xml:space="preserve">               </w:t>
      </w:r>
    </w:p>
    <w:p w14:paraId="653CEC6E" w14:textId="77777777" w:rsidR="007F6E8C" w:rsidRPr="00A44ABF" w:rsidRDefault="007F6E8C" w:rsidP="00C861D4">
      <w:pPr>
        <w:autoSpaceDE w:val="0"/>
        <w:autoSpaceDN w:val="0"/>
        <w:adjustRightInd w:val="0"/>
        <w:ind w:left="708" w:firstLine="708"/>
        <w:jc w:val="center"/>
        <w:outlineLvl w:val="1"/>
        <w:rPr>
          <w:lang w:eastAsia="en-US"/>
        </w:rPr>
      </w:pPr>
    </w:p>
    <w:p w14:paraId="6E73FC9E" w14:textId="6D47298D" w:rsidR="00E616A9" w:rsidRPr="00A44ABF" w:rsidRDefault="007F6E8C" w:rsidP="00E616A9">
      <w:pPr>
        <w:autoSpaceDE w:val="0"/>
        <w:autoSpaceDN w:val="0"/>
        <w:adjustRightInd w:val="0"/>
        <w:ind w:left="708" w:firstLine="708"/>
        <w:jc w:val="right"/>
        <w:outlineLvl w:val="1"/>
        <w:rPr>
          <w:lang w:eastAsia="en-US"/>
        </w:rPr>
      </w:pPr>
      <w:r w:rsidRPr="00A44ABF">
        <w:rPr>
          <w:lang w:eastAsia="en-US"/>
        </w:rPr>
        <w:t>"</w:t>
      </w:r>
      <w:r w:rsidR="00E616A9" w:rsidRPr="00A44ABF">
        <w:rPr>
          <w:lang w:eastAsia="en-US"/>
        </w:rPr>
        <w:t>Таблица 1</w:t>
      </w:r>
    </w:p>
    <w:p w14:paraId="72AF1AA8" w14:textId="77777777" w:rsidR="00E616A9" w:rsidRPr="00A44ABF" w:rsidRDefault="00E616A9" w:rsidP="00E616A9">
      <w:pPr>
        <w:autoSpaceDE w:val="0"/>
        <w:autoSpaceDN w:val="0"/>
        <w:adjustRightInd w:val="0"/>
        <w:jc w:val="center"/>
        <w:rPr>
          <w:lang w:eastAsia="en-US"/>
        </w:rPr>
      </w:pPr>
      <w:bookmarkStart w:id="0" w:name="Par121"/>
      <w:bookmarkEnd w:id="0"/>
      <w:r w:rsidRPr="00A44ABF">
        <w:rPr>
          <w:lang w:eastAsia="en-US"/>
        </w:rPr>
        <w:t>Основные положения</w:t>
      </w:r>
    </w:p>
    <w:p w14:paraId="429E871B" w14:textId="77777777" w:rsidR="00E616A9" w:rsidRPr="00A44ABF" w:rsidRDefault="00E616A9" w:rsidP="00E616A9">
      <w:pPr>
        <w:autoSpaceDE w:val="0"/>
        <w:autoSpaceDN w:val="0"/>
        <w:adjustRightInd w:val="0"/>
        <w:jc w:val="both"/>
        <w:rPr>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56"/>
        <w:gridCol w:w="6237"/>
      </w:tblGrid>
      <w:tr w:rsidR="00E616A9" w:rsidRPr="00A44ABF" w14:paraId="666AC05F" w14:textId="77777777" w:rsidTr="0039173C">
        <w:tc>
          <w:tcPr>
            <w:tcW w:w="3256" w:type="dxa"/>
            <w:tcBorders>
              <w:top w:val="single" w:sz="4" w:space="0" w:color="auto"/>
              <w:left w:val="single" w:sz="4" w:space="0" w:color="auto"/>
              <w:bottom w:val="single" w:sz="4" w:space="0" w:color="auto"/>
              <w:right w:val="single" w:sz="4" w:space="0" w:color="auto"/>
            </w:tcBorders>
          </w:tcPr>
          <w:p w14:paraId="56B1FC2F" w14:textId="77777777" w:rsidR="00E616A9" w:rsidRPr="00A44ABF" w:rsidRDefault="00E616A9" w:rsidP="0039173C">
            <w:pPr>
              <w:autoSpaceDE w:val="0"/>
              <w:autoSpaceDN w:val="0"/>
              <w:adjustRightInd w:val="0"/>
              <w:rPr>
                <w:lang w:eastAsia="en-US"/>
              </w:rPr>
            </w:pPr>
            <w:r w:rsidRPr="00A44ABF">
              <w:rPr>
                <w:lang w:eastAsia="en-US"/>
              </w:rPr>
              <w:t>Ответственный исполнитель муниципальной программы</w:t>
            </w:r>
          </w:p>
        </w:tc>
        <w:tc>
          <w:tcPr>
            <w:tcW w:w="6237" w:type="dxa"/>
            <w:tcBorders>
              <w:top w:val="single" w:sz="4" w:space="0" w:color="auto"/>
              <w:left w:val="single" w:sz="4" w:space="0" w:color="auto"/>
              <w:bottom w:val="single" w:sz="4" w:space="0" w:color="auto"/>
              <w:right w:val="single" w:sz="4" w:space="0" w:color="auto"/>
            </w:tcBorders>
          </w:tcPr>
          <w:p w14:paraId="05248E10" w14:textId="77777777" w:rsidR="00E616A9" w:rsidRPr="00A44ABF" w:rsidRDefault="00E616A9" w:rsidP="0039173C">
            <w:pPr>
              <w:autoSpaceDE w:val="0"/>
              <w:autoSpaceDN w:val="0"/>
              <w:adjustRightInd w:val="0"/>
              <w:rPr>
                <w:lang w:eastAsia="en-US"/>
              </w:rPr>
            </w:pPr>
            <w:r w:rsidRPr="00A44ABF">
              <w:t>Финансовое управление администрации Тайшетского муниципального округа (далее – Финансовое управление)</w:t>
            </w:r>
          </w:p>
        </w:tc>
      </w:tr>
      <w:tr w:rsidR="00E616A9" w:rsidRPr="00A44ABF" w14:paraId="1129E648" w14:textId="77777777" w:rsidTr="0039173C">
        <w:tc>
          <w:tcPr>
            <w:tcW w:w="3256" w:type="dxa"/>
            <w:tcBorders>
              <w:top w:val="single" w:sz="4" w:space="0" w:color="auto"/>
              <w:left w:val="single" w:sz="4" w:space="0" w:color="auto"/>
              <w:bottom w:val="single" w:sz="4" w:space="0" w:color="auto"/>
              <w:right w:val="single" w:sz="4" w:space="0" w:color="auto"/>
            </w:tcBorders>
          </w:tcPr>
          <w:p w14:paraId="2862DE12" w14:textId="77777777" w:rsidR="00E616A9" w:rsidRPr="00A44ABF" w:rsidRDefault="00E616A9" w:rsidP="0039173C">
            <w:pPr>
              <w:autoSpaceDE w:val="0"/>
              <w:autoSpaceDN w:val="0"/>
              <w:adjustRightInd w:val="0"/>
              <w:rPr>
                <w:lang w:eastAsia="en-US"/>
              </w:rPr>
            </w:pPr>
            <w:r w:rsidRPr="00A44ABF">
              <w:rPr>
                <w:lang w:eastAsia="en-US"/>
              </w:rPr>
              <w:t>Соисполнители муниципальной программы</w:t>
            </w:r>
          </w:p>
        </w:tc>
        <w:tc>
          <w:tcPr>
            <w:tcW w:w="6237" w:type="dxa"/>
            <w:tcBorders>
              <w:top w:val="single" w:sz="4" w:space="0" w:color="auto"/>
              <w:left w:val="single" w:sz="4" w:space="0" w:color="auto"/>
              <w:bottom w:val="single" w:sz="4" w:space="0" w:color="auto"/>
              <w:right w:val="single" w:sz="4" w:space="0" w:color="auto"/>
            </w:tcBorders>
          </w:tcPr>
          <w:p w14:paraId="73EE1F0B" w14:textId="77777777" w:rsidR="00E616A9" w:rsidRPr="00A44ABF" w:rsidRDefault="00E616A9" w:rsidP="0039173C">
            <w:pPr>
              <w:autoSpaceDE w:val="0"/>
              <w:autoSpaceDN w:val="0"/>
              <w:adjustRightInd w:val="0"/>
              <w:rPr>
                <w:lang w:eastAsia="en-US"/>
              </w:rPr>
            </w:pPr>
            <w:r w:rsidRPr="00A44ABF">
              <w:rPr>
                <w:lang w:eastAsia="en-US"/>
              </w:rPr>
              <w:t>Отсутствуют</w:t>
            </w:r>
          </w:p>
        </w:tc>
      </w:tr>
      <w:tr w:rsidR="00E616A9" w:rsidRPr="00A44ABF" w14:paraId="7482FBBD" w14:textId="77777777" w:rsidTr="0039173C">
        <w:tc>
          <w:tcPr>
            <w:tcW w:w="3256" w:type="dxa"/>
            <w:tcBorders>
              <w:top w:val="single" w:sz="4" w:space="0" w:color="auto"/>
              <w:left w:val="single" w:sz="4" w:space="0" w:color="auto"/>
              <w:bottom w:val="single" w:sz="4" w:space="0" w:color="auto"/>
              <w:right w:val="single" w:sz="4" w:space="0" w:color="auto"/>
            </w:tcBorders>
          </w:tcPr>
          <w:p w14:paraId="0F74003F" w14:textId="77777777" w:rsidR="00E616A9" w:rsidRPr="00A44ABF" w:rsidRDefault="00E616A9" w:rsidP="0039173C">
            <w:pPr>
              <w:autoSpaceDE w:val="0"/>
              <w:autoSpaceDN w:val="0"/>
              <w:adjustRightInd w:val="0"/>
              <w:rPr>
                <w:lang w:eastAsia="en-US"/>
              </w:rPr>
            </w:pPr>
            <w:r w:rsidRPr="00A44ABF">
              <w:rPr>
                <w:lang w:eastAsia="en-US"/>
              </w:rPr>
              <w:t>Участники муниципальной программы</w:t>
            </w:r>
          </w:p>
        </w:tc>
        <w:tc>
          <w:tcPr>
            <w:tcW w:w="6237" w:type="dxa"/>
            <w:tcBorders>
              <w:top w:val="single" w:sz="4" w:space="0" w:color="auto"/>
              <w:left w:val="single" w:sz="4" w:space="0" w:color="auto"/>
              <w:bottom w:val="single" w:sz="4" w:space="0" w:color="auto"/>
              <w:right w:val="single" w:sz="4" w:space="0" w:color="auto"/>
            </w:tcBorders>
          </w:tcPr>
          <w:p w14:paraId="703A2B2E" w14:textId="77777777" w:rsidR="00E616A9" w:rsidRPr="00A44ABF" w:rsidRDefault="00E616A9" w:rsidP="0039173C">
            <w:pPr>
              <w:autoSpaceDE w:val="0"/>
              <w:autoSpaceDN w:val="0"/>
              <w:adjustRightInd w:val="0"/>
              <w:rPr>
                <w:lang w:eastAsia="en-US"/>
              </w:rPr>
            </w:pPr>
            <w:r w:rsidRPr="00A44ABF">
              <w:rPr>
                <w:lang w:eastAsia="en-US"/>
              </w:rPr>
              <w:t>1. Главные администраторы бюджетных средств.</w:t>
            </w:r>
          </w:p>
          <w:p w14:paraId="029769B1" w14:textId="77777777" w:rsidR="00E616A9" w:rsidRPr="00A44ABF" w:rsidRDefault="00E616A9" w:rsidP="0039173C">
            <w:pPr>
              <w:autoSpaceDE w:val="0"/>
              <w:autoSpaceDN w:val="0"/>
              <w:adjustRightInd w:val="0"/>
              <w:rPr>
                <w:lang w:eastAsia="en-US"/>
              </w:rPr>
            </w:pPr>
            <w:r w:rsidRPr="00A44ABF">
              <w:rPr>
                <w:lang w:eastAsia="en-US"/>
              </w:rPr>
              <w:t xml:space="preserve">2. Отраслевые (функциональные) и территориальные органы Администрации </w:t>
            </w:r>
            <w:r w:rsidRPr="00A44ABF">
              <w:t>Тайшетского муниципального округа.</w:t>
            </w:r>
          </w:p>
          <w:p w14:paraId="448C8AF2" w14:textId="77777777" w:rsidR="00E616A9" w:rsidRPr="00A44ABF" w:rsidRDefault="00E616A9" w:rsidP="0039173C">
            <w:pPr>
              <w:autoSpaceDE w:val="0"/>
              <w:autoSpaceDN w:val="0"/>
              <w:adjustRightInd w:val="0"/>
            </w:pPr>
            <w:r w:rsidRPr="00A44ABF">
              <w:rPr>
                <w:lang w:eastAsia="en-US"/>
              </w:rPr>
              <w:t xml:space="preserve">3. Муниципальные учреждения </w:t>
            </w:r>
            <w:r w:rsidRPr="00A44ABF">
              <w:t>муниципального округа.</w:t>
            </w:r>
          </w:p>
          <w:p w14:paraId="05BE6706" w14:textId="1A2D220C" w:rsidR="009D62B3" w:rsidRPr="00A44ABF" w:rsidRDefault="009D62B3" w:rsidP="0039173C">
            <w:pPr>
              <w:autoSpaceDE w:val="0"/>
              <w:autoSpaceDN w:val="0"/>
              <w:adjustRightInd w:val="0"/>
              <w:rPr>
                <w:lang w:eastAsia="en-US"/>
              </w:rPr>
            </w:pPr>
            <w:r w:rsidRPr="00A44ABF">
              <w:rPr>
                <w:lang w:eastAsia="en-US"/>
              </w:rPr>
              <w:t>4. Муниципальное казенное учреждение "Централизованная бухгалтерия Финансового управления администрации Тайшетского муниципального округа"</w:t>
            </w:r>
            <w:r w:rsidR="00A65508" w:rsidRPr="00A44ABF">
              <w:rPr>
                <w:lang w:eastAsia="en-US"/>
              </w:rPr>
              <w:t xml:space="preserve"> (далее –</w:t>
            </w:r>
            <w:r w:rsidR="0089453F" w:rsidRPr="00A44ABF">
              <w:rPr>
                <w:lang w:eastAsia="en-US"/>
              </w:rPr>
              <w:t xml:space="preserve"> </w:t>
            </w:r>
            <w:r w:rsidR="00A65508" w:rsidRPr="00A44ABF">
              <w:rPr>
                <w:lang w:eastAsia="en-US"/>
              </w:rPr>
              <w:t xml:space="preserve">ЦБ </w:t>
            </w:r>
            <w:r w:rsidR="00A65508" w:rsidRPr="00A44ABF">
              <w:t>Финансового управления Тайшетского округа)</w:t>
            </w:r>
          </w:p>
        </w:tc>
      </w:tr>
      <w:tr w:rsidR="00E616A9" w:rsidRPr="00A44ABF" w14:paraId="570B25BD" w14:textId="77777777" w:rsidTr="0039173C">
        <w:tc>
          <w:tcPr>
            <w:tcW w:w="3256" w:type="dxa"/>
            <w:tcBorders>
              <w:top w:val="single" w:sz="4" w:space="0" w:color="auto"/>
              <w:left w:val="single" w:sz="4" w:space="0" w:color="auto"/>
              <w:bottom w:val="single" w:sz="4" w:space="0" w:color="auto"/>
              <w:right w:val="single" w:sz="4" w:space="0" w:color="auto"/>
            </w:tcBorders>
          </w:tcPr>
          <w:p w14:paraId="60007916" w14:textId="77777777" w:rsidR="00E616A9" w:rsidRPr="00A44ABF" w:rsidRDefault="00E616A9" w:rsidP="0039173C">
            <w:pPr>
              <w:autoSpaceDE w:val="0"/>
              <w:autoSpaceDN w:val="0"/>
              <w:adjustRightInd w:val="0"/>
              <w:rPr>
                <w:lang w:eastAsia="en-US"/>
              </w:rPr>
            </w:pPr>
            <w:r w:rsidRPr="00A44ABF">
              <w:rPr>
                <w:lang w:eastAsia="en-US"/>
              </w:rPr>
              <w:t xml:space="preserve">Период реализации муниципальной программы </w:t>
            </w:r>
          </w:p>
        </w:tc>
        <w:tc>
          <w:tcPr>
            <w:tcW w:w="6237" w:type="dxa"/>
            <w:tcBorders>
              <w:top w:val="single" w:sz="4" w:space="0" w:color="auto"/>
              <w:left w:val="single" w:sz="4" w:space="0" w:color="auto"/>
              <w:bottom w:val="single" w:sz="4" w:space="0" w:color="auto"/>
              <w:right w:val="single" w:sz="4" w:space="0" w:color="auto"/>
            </w:tcBorders>
          </w:tcPr>
          <w:p w14:paraId="0D32203B" w14:textId="77777777" w:rsidR="00E616A9" w:rsidRPr="00A44ABF" w:rsidRDefault="00E616A9" w:rsidP="0039173C">
            <w:pPr>
              <w:autoSpaceDE w:val="0"/>
              <w:autoSpaceDN w:val="0"/>
              <w:adjustRightInd w:val="0"/>
              <w:rPr>
                <w:lang w:eastAsia="hi-IN" w:bidi="hi-IN"/>
              </w:rPr>
            </w:pPr>
            <w:r w:rsidRPr="00A44ABF">
              <w:rPr>
                <w:lang w:eastAsia="hi-IN" w:bidi="hi-IN"/>
              </w:rPr>
              <w:t>2026 – 2031 годы</w:t>
            </w:r>
          </w:p>
        </w:tc>
      </w:tr>
      <w:tr w:rsidR="00E616A9" w:rsidRPr="00A44ABF" w14:paraId="29647C29" w14:textId="77777777" w:rsidTr="0039173C">
        <w:tc>
          <w:tcPr>
            <w:tcW w:w="3256" w:type="dxa"/>
            <w:tcBorders>
              <w:top w:val="single" w:sz="4" w:space="0" w:color="auto"/>
              <w:left w:val="single" w:sz="4" w:space="0" w:color="auto"/>
              <w:bottom w:val="single" w:sz="4" w:space="0" w:color="auto"/>
              <w:right w:val="single" w:sz="4" w:space="0" w:color="auto"/>
            </w:tcBorders>
          </w:tcPr>
          <w:p w14:paraId="61B3A73D" w14:textId="77777777" w:rsidR="00E616A9" w:rsidRPr="00A44ABF" w:rsidRDefault="00E616A9" w:rsidP="0039173C">
            <w:pPr>
              <w:autoSpaceDE w:val="0"/>
              <w:autoSpaceDN w:val="0"/>
              <w:adjustRightInd w:val="0"/>
              <w:rPr>
                <w:lang w:eastAsia="en-US"/>
              </w:rPr>
            </w:pPr>
            <w:r w:rsidRPr="00A44ABF">
              <w:rPr>
                <w:lang w:eastAsia="en-US"/>
              </w:rPr>
              <w:t>Цель муниципальной программы</w:t>
            </w:r>
          </w:p>
        </w:tc>
        <w:tc>
          <w:tcPr>
            <w:tcW w:w="6237" w:type="dxa"/>
            <w:tcBorders>
              <w:top w:val="single" w:sz="4" w:space="0" w:color="auto"/>
              <w:left w:val="single" w:sz="4" w:space="0" w:color="auto"/>
              <w:bottom w:val="single" w:sz="4" w:space="0" w:color="auto"/>
              <w:right w:val="single" w:sz="4" w:space="0" w:color="auto"/>
            </w:tcBorders>
          </w:tcPr>
          <w:p w14:paraId="4423B85C" w14:textId="77777777" w:rsidR="00E616A9" w:rsidRPr="00A44ABF" w:rsidRDefault="00E616A9" w:rsidP="0039173C">
            <w:pPr>
              <w:jc w:val="both"/>
              <w:rPr>
                <w:bCs/>
              </w:rPr>
            </w:pPr>
            <w:r w:rsidRPr="00A44ABF">
              <w:rPr>
                <w:lang w:eastAsia="en-US"/>
              </w:rPr>
              <w:t>О</w:t>
            </w:r>
            <w:r w:rsidRPr="00A44ABF">
              <w:rPr>
                <w:bCs/>
              </w:rPr>
              <w:t xml:space="preserve">беспечение сбалансированности и долгосрочной устойчивости бюджета муниципального округа, эффективное и прозрачное управление муниципальными финансами. </w:t>
            </w:r>
          </w:p>
        </w:tc>
      </w:tr>
      <w:tr w:rsidR="00E616A9" w:rsidRPr="00A44ABF" w14:paraId="6B658280" w14:textId="77777777" w:rsidTr="0039173C">
        <w:tc>
          <w:tcPr>
            <w:tcW w:w="3256" w:type="dxa"/>
            <w:tcBorders>
              <w:top w:val="single" w:sz="4" w:space="0" w:color="auto"/>
              <w:left w:val="single" w:sz="4" w:space="0" w:color="auto"/>
              <w:bottom w:val="single" w:sz="4" w:space="0" w:color="auto"/>
              <w:right w:val="single" w:sz="4" w:space="0" w:color="auto"/>
            </w:tcBorders>
          </w:tcPr>
          <w:p w14:paraId="0EFC0977" w14:textId="77777777" w:rsidR="00E616A9" w:rsidRPr="00A44ABF" w:rsidRDefault="00E616A9" w:rsidP="0039173C">
            <w:pPr>
              <w:autoSpaceDE w:val="0"/>
              <w:autoSpaceDN w:val="0"/>
              <w:adjustRightInd w:val="0"/>
              <w:rPr>
                <w:lang w:eastAsia="en-US"/>
              </w:rPr>
            </w:pPr>
            <w:r w:rsidRPr="00A44ABF">
              <w:rPr>
                <w:lang w:eastAsia="en-US"/>
              </w:rPr>
              <w:t>Финансовое обеспечение реализации муниципальной программы, в том числе по годам реализации</w:t>
            </w:r>
          </w:p>
        </w:tc>
        <w:tc>
          <w:tcPr>
            <w:tcW w:w="6237" w:type="dxa"/>
            <w:tcBorders>
              <w:top w:val="single" w:sz="4" w:space="0" w:color="auto"/>
              <w:left w:val="single" w:sz="4" w:space="0" w:color="auto"/>
              <w:bottom w:val="single" w:sz="4" w:space="0" w:color="auto"/>
              <w:right w:val="single" w:sz="4" w:space="0" w:color="auto"/>
            </w:tcBorders>
          </w:tcPr>
          <w:p w14:paraId="7603C22A" w14:textId="6CE988DE" w:rsidR="00E616A9" w:rsidRPr="00A44ABF" w:rsidRDefault="00E616A9" w:rsidP="0039173C">
            <w:pPr>
              <w:widowControl w:val="0"/>
              <w:shd w:val="clear" w:color="auto" w:fill="FFFFFF"/>
              <w:autoSpaceDE w:val="0"/>
              <w:autoSpaceDN w:val="0"/>
              <w:adjustRightInd w:val="0"/>
              <w:jc w:val="both"/>
            </w:pPr>
            <w:r w:rsidRPr="00A44ABF">
              <w:t xml:space="preserve">Общий объем финансирования составляет </w:t>
            </w:r>
            <w:r w:rsidR="00B45A29" w:rsidRPr="00A44ABF">
              <w:t>448 9</w:t>
            </w:r>
            <w:r w:rsidR="00166C06" w:rsidRPr="00A44ABF">
              <w:t>90,0</w:t>
            </w:r>
            <w:r w:rsidRPr="00A44ABF">
              <w:t xml:space="preserve"> тыс. руб., в том числе:</w:t>
            </w:r>
          </w:p>
          <w:p w14:paraId="093CBE58" w14:textId="0BB62EFC" w:rsidR="00E616A9" w:rsidRPr="00A44ABF" w:rsidRDefault="00E616A9" w:rsidP="0039173C">
            <w:pPr>
              <w:autoSpaceDE w:val="0"/>
              <w:autoSpaceDN w:val="0"/>
              <w:adjustRightInd w:val="0"/>
              <w:rPr>
                <w:lang w:eastAsia="en-US"/>
              </w:rPr>
            </w:pPr>
            <w:r w:rsidRPr="00A44ABF">
              <w:rPr>
                <w:lang w:eastAsia="en-US"/>
              </w:rPr>
              <w:t xml:space="preserve">2026 год – </w:t>
            </w:r>
            <w:r w:rsidR="00025315" w:rsidRPr="00A44ABF">
              <w:rPr>
                <w:lang w:eastAsia="en-US"/>
              </w:rPr>
              <w:t>77 816,4</w:t>
            </w:r>
            <w:r w:rsidRPr="00A44ABF">
              <w:rPr>
                <w:lang w:eastAsia="en-US"/>
              </w:rPr>
              <w:t xml:space="preserve"> тыс. руб.;</w:t>
            </w:r>
          </w:p>
          <w:p w14:paraId="7A5EFDD2" w14:textId="4D4C9E4D" w:rsidR="00E616A9" w:rsidRPr="00A44ABF" w:rsidRDefault="00E616A9" w:rsidP="0039173C">
            <w:pPr>
              <w:autoSpaceDE w:val="0"/>
              <w:autoSpaceDN w:val="0"/>
              <w:adjustRightInd w:val="0"/>
              <w:rPr>
                <w:lang w:eastAsia="en-US"/>
              </w:rPr>
            </w:pPr>
            <w:r w:rsidRPr="00A44ABF">
              <w:rPr>
                <w:lang w:eastAsia="en-US"/>
              </w:rPr>
              <w:t xml:space="preserve">2027 год – </w:t>
            </w:r>
            <w:r w:rsidR="00025315" w:rsidRPr="00A44ABF">
              <w:rPr>
                <w:lang w:eastAsia="en-US"/>
              </w:rPr>
              <w:t>76 479,9</w:t>
            </w:r>
            <w:r w:rsidRPr="00A44ABF">
              <w:rPr>
                <w:lang w:eastAsia="en-US"/>
              </w:rPr>
              <w:t xml:space="preserve"> тыс. руб.;</w:t>
            </w:r>
          </w:p>
          <w:p w14:paraId="293C68E9" w14:textId="6CCC5C2D" w:rsidR="00E616A9" w:rsidRPr="00A44ABF" w:rsidRDefault="00E616A9" w:rsidP="0039173C">
            <w:pPr>
              <w:autoSpaceDE w:val="0"/>
              <w:autoSpaceDN w:val="0"/>
              <w:adjustRightInd w:val="0"/>
              <w:rPr>
                <w:lang w:eastAsia="en-US"/>
              </w:rPr>
            </w:pPr>
            <w:r w:rsidRPr="00A44ABF">
              <w:rPr>
                <w:lang w:eastAsia="en-US"/>
              </w:rPr>
              <w:t xml:space="preserve">2028 год – </w:t>
            </w:r>
            <w:r w:rsidR="00025315" w:rsidRPr="00A44ABF">
              <w:rPr>
                <w:lang w:eastAsia="en-US"/>
              </w:rPr>
              <w:t>76 901,7</w:t>
            </w:r>
            <w:r w:rsidRPr="00A44ABF">
              <w:rPr>
                <w:lang w:eastAsia="en-US"/>
              </w:rPr>
              <w:t xml:space="preserve"> тыс. руб.;</w:t>
            </w:r>
          </w:p>
          <w:p w14:paraId="0D9183CC" w14:textId="538DBAAE" w:rsidR="00E616A9" w:rsidRPr="00A44ABF" w:rsidRDefault="00E616A9" w:rsidP="0039173C">
            <w:pPr>
              <w:autoSpaceDE w:val="0"/>
              <w:autoSpaceDN w:val="0"/>
              <w:adjustRightInd w:val="0"/>
              <w:rPr>
                <w:lang w:eastAsia="en-US"/>
              </w:rPr>
            </w:pPr>
            <w:r w:rsidRPr="00A44ABF">
              <w:rPr>
                <w:lang w:eastAsia="en-US"/>
              </w:rPr>
              <w:t xml:space="preserve">2029 год – </w:t>
            </w:r>
            <w:r w:rsidR="00B45A29" w:rsidRPr="00A44ABF">
              <w:rPr>
                <w:lang w:eastAsia="en-US"/>
              </w:rPr>
              <w:t>71 9</w:t>
            </w:r>
            <w:r w:rsidR="00166C06" w:rsidRPr="00A44ABF">
              <w:rPr>
                <w:lang w:eastAsia="en-US"/>
              </w:rPr>
              <w:t>43,1</w:t>
            </w:r>
            <w:r w:rsidRPr="00A44ABF">
              <w:rPr>
                <w:lang w:eastAsia="en-US"/>
              </w:rPr>
              <w:t xml:space="preserve"> тыс. руб.;</w:t>
            </w:r>
          </w:p>
          <w:p w14:paraId="2279D1B9" w14:textId="580FE654" w:rsidR="00E616A9" w:rsidRPr="00A44ABF" w:rsidRDefault="00B45A29" w:rsidP="0039173C">
            <w:pPr>
              <w:autoSpaceDE w:val="0"/>
              <w:autoSpaceDN w:val="0"/>
              <w:adjustRightInd w:val="0"/>
              <w:rPr>
                <w:lang w:eastAsia="en-US"/>
              </w:rPr>
            </w:pPr>
            <w:r w:rsidRPr="00A44ABF">
              <w:rPr>
                <w:lang w:eastAsia="en-US"/>
              </w:rPr>
              <w:t>2030 год – 72 2</w:t>
            </w:r>
            <w:r w:rsidR="00166C06" w:rsidRPr="00A44ABF">
              <w:rPr>
                <w:lang w:eastAsia="en-US"/>
              </w:rPr>
              <w:t>45,6</w:t>
            </w:r>
            <w:r w:rsidR="00E616A9" w:rsidRPr="00A44ABF">
              <w:rPr>
                <w:lang w:eastAsia="en-US"/>
              </w:rPr>
              <w:t xml:space="preserve"> тыс. руб.;</w:t>
            </w:r>
          </w:p>
          <w:p w14:paraId="366F6AEB" w14:textId="3FC4791F" w:rsidR="00E616A9" w:rsidRPr="00A44ABF" w:rsidRDefault="00E616A9" w:rsidP="00166C06">
            <w:pPr>
              <w:autoSpaceDE w:val="0"/>
              <w:autoSpaceDN w:val="0"/>
              <w:adjustRightInd w:val="0"/>
              <w:rPr>
                <w:lang w:eastAsia="en-US"/>
              </w:rPr>
            </w:pPr>
            <w:r w:rsidRPr="00A44ABF">
              <w:rPr>
                <w:lang w:eastAsia="en-US"/>
              </w:rPr>
              <w:t xml:space="preserve">2031 год – </w:t>
            </w:r>
            <w:r w:rsidR="00B45A29" w:rsidRPr="00A44ABF">
              <w:rPr>
                <w:lang w:eastAsia="en-US"/>
              </w:rPr>
              <w:t xml:space="preserve">73 </w:t>
            </w:r>
            <w:r w:rsidR="00166C06" w:rsidRPr="00A44ABF">
              <w:rPr>
                <w:lang w:eastAsia="en-US"/>
              </w:rPr>
              <w:t>603,3</w:t>
            </w:r>
            <w:r w:rsidRPr="00A44ABF">
              <w:rPr>
                <w:lang w:eastAsia="en-US"/>
              </w:rPr>
              <w:t xml:space="preserve"> тыс. руб. </w:t>
            </w:r>
          </w:p>
        </w:tc>
      </w:tr>
      <w:tr w:rsidR="00E616A9" w:rsidRPr="00A44ABF" w14:paraId="66670689" w14:textId="77777777" w:rsidTr="0039173C">
        <w:tc>
          <w:tcPr>
            <w:tcW w:w="3256" w:type="dxa"/>
            <w:tcBorders>
              <w:top w:val="single" w:sz="4" w:space="0" w:color="auto"/>
              <w:left w:val="single" w:sz="4" w:space="0" w:color="auto"/>
              <w:bottom w:val="single" w:sz="4" w:space="0" w:color="auto"/>
              <w:right w:val="single" w:sz="4" w:space="0" w:color="auto"/>
            </w:tcBorders>
          </w:tcPr>
          <w:p w14:paraId="304C4D21" w14:textId="77777777" w:rsidR="00E616A9" w:rsidRPr="00A44ABF" w:rsidRDefault="00E616A9" w:rsidP="0039173C">
            <w:pPr>
              <w:autoSpaceDE w:val="0"/>
              <w:autoSpaceDN w:val="0"/>
              <w:adjustRightInd w:val="0"/>
              <w:rPr>
                <w:lang w:eastAsia="en-US"/>
              </w:rPr>
            </w:pPr>
            <w:r w:rsidRPr="00A44ABF">
              <w:rPr>
                <w:lang w:eastAsia="en-US"/>
              </w:rPr>
              <w:t xml:space="preserve">Связь с национальными целями Российской Федерации/государственной программой Российской Федерации, Иркутской области </w:t>
            </w:r>
          </w:p>
        </w:tc>
        <w:tc>
          <w:tcPr>
            <w:tcW w:w="6237" w:type="dxa"/>
            <w:tcBorders>
              <w:top w:val="single" w:sz="4" w:space="0" w:color="auto"/>
              <w:left w:val="single" w:sz="4" w:space="0" w:color="auto"/>
              <w:bottom w:val="single" w:sz="4" w:space="0" w:color="auto"/>
              <w:right w:val="single" w:sz="4" w:space="0" w:color="auto"/>
            </w:tcBorders>
          </w:tcPr>
          <w:p w14:paraId="7A37C2BA" w14:textId="77777777" w:rsidR="00E616A9" w:rsidRPr="00A44ABF" w:rsidRDefault="00E616A9" w:rsidP="0039173C">
            <w:pPr>
              <w:autoSpaceDE w:val="0"/>
              <w:autoSpaceDN w:val="0"/>
              <w:adjustRightInd w:val="0"/>
              <w:jc w:val="both"/>
            </w:pPr>
            <w:r w:rsidRPr="00A44ABF">
              <w:t>1. Национальная цель "Устойчивая и динамичная экономика, определенная Указом Президента Российской Федерации от 7 мая 2024 года № 309 "О национальных целях развития Российской Федерации на период до 2030 года и на перспективу до 2036 года".</w:t>
            </w:r>
          </w:p>
          <w:p w14:paraId="48364E4F" w14:textId="77777777" w:rsidR="00E616A9" w:rsidRPr="00A44ABF" w:rsidRDefault="00E616A9" w:rsidP="0039173C">
            <w:pPr>
              <w:jc w:val="both"/>
            </w:pPr>
            <w:r w:rsidRPr="00A44ABF">
              <w:t>2. Государственная программа Иркутской области "Управление государственными финансами Иркутской области", утвержденная постановлением Правительства Иркутской области от 13 ноября 2023 года № 1016-пп.</w:t>
            </w:r>
          </w:p>
        </w:tc>
      </w:tr>
    </w:tbl>
    <w:p w14:paraId="1972ADCF" w14:textId="5C6A2CBD" w:rsidR="00E616A9" w:rsidRPr="00A44ABF" w:rsidRDefault="00603A77" w:rsidP="0089453F">
      <w:pPr>
        <w:pStyle w:val="ConsPlusNonformat"/>
        <w:jc w:val="right"/>
        <w:rPr>
          <w:rFonts w:ascii="Times New Roman" w:hAnsi="Times New Roman" w:cs="Times New Roman"/>
        </w:rPr>
      </w:pPr>
      <w:r w:rsidRPr="00A44ABF">
        <w:rPr>
          <w:rFonts w:ascii="Times New Roman" w:hAnsi="Times New Roman" w:cs="Times New Roman"/>
        </w:rPr>
        <w:t>";</w:t>
      </w:r>
    </w:p>
    <w:p w14:paraId="0D1F9143" w14:textId="77777777" w:rsidR="007E4948" w:rsidRPr="00A44ABF" w:rsidRDefault="005F335E" w:rsidP="005F335E">
      <w:proofErr w:type="spellStart"/>
      <w:r w:rsidRPr="00A44ABF">
        <w:t>И.о</w:t>
      </w:r>
      <w:proofErr w:type="spellEnd"/>
      <w:r w:rsidRPr="00A44ABF">
        <w:t>. начальника Финансового управления</w:t>
      </w:r>
    </w:p>
    <w:p w14:paraId="119F44C4" w14:textId="6B945022" w:rsidR="005F335E" w:rsidRPr="00A44ABF" w:rsidRDefault="005F335E" w:rsidP="005F335E">
      <w:pPr>
        <w:sectPr w:rsidR="005F335E" w:rsidRPr="00A44ABF" w:rsidSect="002A4EE9">
          <w:pgSz w:w="11906" w:h="16838"/>
          <w:pgMar w:top="1134" w:right="851" w:bottom="1134" w:left="1701" w:header="0" w:footer="0" w:gutter="0"/>
          <w:cols w:space="720"/>
          <w:titlePg/>
          <w:docGrid w:linePitch="326"/>
        </w:sectPr>
      </w:pPr>
      <w:r w:rsidRPr="00A44ABF">
        <w:t xml:space="preserve">Тайшетского округа                                                              </w:t>
      </w:r>
      <w:r w:rsidRPr="00A44ABF">
        <w:tab/>
      </w:r>
      <w:r w:rsidRPr="00A44ABF">
        <w:tab/>
        <w:t xml:space="preserve">                О.В. Фо</w:t>
      </w:r>
      <w:r w:rsidR="00F97C30" w:rsidRPr="00A44ABF">
        <w:t>кина</w:t>
      </w:r>
    </w:p>
    <w:p w14:paraId="5E0588B5" w14:textId="00353BBC" w:rsidR="00F31D2E" w:rsidRPr="00A44ABF" w:rsidRDefault="00F31D2E" w:rsidP="00D718C0">
      <w:pPr>
        <w:tabs>
          <w:tab w:val="left" w:pos="2383"/>
        </w:tabs>
        <w:jc w:val="right"/>
      </w:pPr>
      <w:r w:rsidRPr="00A44ABF">
        <w:lastRenderedPageBreak/>
        <w:t xml:space="preserve">Приложение </w:t>
      </w:r>
      <w:r w:rsidR="00460E43" w:rsidRPr="00A44ABF">
        <w:t>2</w:t>
      </w:r>
    </w:p>
    <w:p w14:paraId="126F9E3E" w14:textId="77777777" w:rsidR="006857C9" w:rsidRPr="00A44ABF" w:rsidRDefault="00F31D2E" w:rsidP="00F31D2E">
      <w:pPr>
        <w:tabs>
          <w:tab w:val="left" w:pos="2383"/>
        </w:tabs>
        <w:jc w:val="right"/>
      </w:pPr>
      <w:r w:rsidRPr="00A44ABF">
        <w:t xml:space="preserve">к постановлению Администрации </w:t>
      </w:r>
    </w:p>
    <w:p w14:paraId="155A82F0" w14:textId="5F1662B9" w:rsidR="00F31D2E" w:rsidRPr="00A44ABF" w:rsidRDefault="00F31D2E" w:rsidP="00F31D2E">
      <w:pPr>
        <w:tabs>
          <w:tab w:val="left" w:pos="2383"/>
        </w:tabs>
        <w:jc w:val="right"/>
      </w:pPr>
      <w:r w:rsidRPr="00A44ABF">
        <w:t>Тайшетского муниципального округа</w:t>
      </w:r>
    </w:p>
    <w:p w14:paraId="0AD665A1" w14:textId="78FA0387" w:rsidR="00F31D2E" w:rsidRPr="00A44ABF" w:rsidRDefault="00F31D2E" w:rsidP="005B7AC4">
      <w:pPr>
        <w:tabs>
          <w:tab w:val="left" w:pos="2383"/>
        </w:tabs>
        <w:jc w:val="center"/>
      </w:pPr>
      <w:r w:rsidRPr="00A44ABF">
        <w:t xml:space="preserve">                                                                                                                                       </w:t>
      </w:r>
      <w:r w:rsidR="006857C9" w:rsidRPr="00A44ABF">
        <w:t xml:space="preserve">                           </w:t>
      </w:r>
      <w:r w:rsidRPr="00A44ABF">
        <w:t xml:space="preserve">       от </w:t>
      </w:r>
      <w:r w:rsidR="006857C9" w:rsidRPr="00A44ABF">
        <w:t xml:space="preserve">      </w:t>
      </w:r>
      <w:r w:rsidRPr="00A44ABF">
        <w:t xml:space="preserve"> </w:t>
      </w:r>
      <w:r w:rsidR="006857C9" w:rsidRPr="00A44ABF">
        <w:t>июня</w:t>
      </w:r>
      <w:r w:rsidRPr="00A44ABF">
        <w:t xml:space="preserve"> 202</w:t>
      </w:r>
      <w:r w:rsidR="006857C9" w:rsidRPr="00A44ABF">
        <w:t>6</w:t>
      </w:r>
      <w:r w:rsidRPr="00A44ABF">
        <w:t xml:space="preserve"> года № </w:t>
      </w:r>
      <w:r w:rsidR="006857C9" w:rsidRPr="00A44ABF">
        <w:t xml:space="preserve"> </w:t>
      </w:r>
      <w:r w:rsidRPr="00A44ABF">
        <w:t xml:space="preserve">                                                                                                                                    </w:t>
      </w:r>
    </w:p>
    <w:p w14:paraId="2E6B6FDD" w14:textId="77777777" w:rsidR="005B7AC4" w:rsidRPr="00A44ABF" w:rsidRDefault="005B7AC4" w:rsidP="005B7AC4">
      <w:pPr>
        <w:tabs>
          <w:tab w:val="left" w:pos="2383"/>
        </w:tabs>
        <w:jc w:val="center"/>
      </w:pPr>
    </w:p>
    <w:p w14:paraId="7F44F66E" w14:textId="6AAF359E" w:rsidR="0067054C" w:rsidRPr="00A44ABF" w:rsidRDefault="005B7AC4" w:rsidP="0067054C">
      <w:pPr>
        <w:autoSpaceDE w:val="0"/>
        <w:autoSpaceDN w:val="0"/>
        <w:adjustRightInd w:val="0"/>
        <w:jc w:val="right"/>
        <w:outlineLvl w:val="1"/>
        <w:rPr>
          <w:sz w:val="22"/>
          <w:szCs w:val="22"/>
          <w:lang w:eastAsia="en-US"/>
        </w:rPr>
      </w:pPr>
      <w:r w:rsidRPr="00A44ABF">
        <w:rPr>
          <w:sz w:val="22"/>
          <w:szCs w:val="22"/>
          <w:lang w:eastAsia="en-US"/>
        </w:rPr>
        <w:t>"</w:t>
      </w:r>
      <w:r w:rsidR="0067054C" w:rsidRPr="00A44ABF">
        <w:rPr>
          <w:sz w:val="22"/>
          <w:szCs w:val="22"/>
          <w:lang w:eastAsia="en-US"/>
        </w:rPr>
        <w:t>Таблица 4</w:t>
      </w:r>
    </w:p>
    <w:p w14:paraId="13AEC4A9" w14:textId="77777777" w:rsidR="0067054C" w:rsidRPr="00A44ABF" w:rsidRDefault="0067054C" w:rsidP="0067054C">
      <w:pPr>
        <w:autoSpaceDE w:val="0"/>
        <w:autoSpaceDN w:val="0"/>
        <w:adjustRightInd w:val="0"/>
        <w:jc w:val="both"/>
        <w:rPr>
          <w:sz w:val="22"/>
          <w:szCs w:val="22"/>
          <w:lang w:eastAsia="en-US"/>
        </w:rPr>
      </w:pPr>
    </w:p>
    <w:p w14:paraId="32BB540C" w14:textId="77777777" w:rsidR="0067054C" w:rsidRPr="00A44ABF" w:rsidRDefault="0067054C" w:rsidP="0067054C">
      <w:pPr>
        <w:autoSpaceDE w:val="0"/>
        <w:autoSpaceDN w:val="0"/>
        <w:adjustRightInd w:val="0"/>
        <w:jc w:val="center"/>
        <w:rPr>
          <w:sz w:val="22"/>
          <w:szCs w:val="22"/>
          <w:lang w:eastAsia="en-US"/>
        </w:rPr>
      </w:pPr>
      <w:bookmarkStart w:id="1" w:name="Par455"/>
      <w:bookmarkEnd w:id="1"/>
      <w:r w:rsidRPr="00A44ABF">
        <w:rPr>
          <w:sz w:val="22"/>
          <w:szCs w:val="22"/>
          <w:lang w:eastAsia="en-US"/>
        </w:rPr>
        <w:t>ФИНАНСОВОЕ ОБЕСПЕЧЕНИЕ РЕАЛИЗАЦИИ МУНИЦИПАЛЬНОЙ ПРОГРАММЫ</w:t>
      </w:r>
    </w:p>
    <w:p w14:paraId="5794233B" w14:textId="77777777" w:rsidR="00EA3277" w:rsidRPr="00A44ABF" w:rsidRDefault="00EA3277" w:rsidP="00EA3277">
      <w:pPr>
        <w:jc w:val="center"/>
      </w:pPr>
      <w:r w:rsidRPr="00A44ABF">
        <w:t>"Управление муниципальными финансами</w:t>
      </w:r>
      <w:r w:rsidR="00C132B9" w:rsidRPr="00A44ABF">
        <w:t xml:space="preserve"> на территории</w:t>
      </w:r>
    </w:p>
    <w:p w14:paraId="67C9DE15" w14:textId="6046AE15" w:rsidR="0067054C" w:rsidRPr="00A44ABF" w:rsidRDefault="00EA3277" w:rsidP="00E5279B">
      <w:pPr>
        <w:jc w:val="center"/>
        <w:rPr>
          <w:lang w:eastAsia="en-US"/>
        </w:rPr>
      </w:pPr>
      <w:r w:rsidRPr="00A44ABF">
        <w:t xml:space="preserve"> Тайшетского муниципального округа</w:t>
      </w:r>
      <w:r w:rsidR="001E1134" w:rsidRPr="00A44ABF">
        <w:t xml:space="preserve"> Иркутской области</w:t>
      </w:r>
      <w:r w:rsidR="0019112A" w:rsidRPr="00A44ABF">
        <w:t>"</w:t>
      </w:r>
    </w:p>
    <w:tbl>
      <w:tblPr>
        <w:tblpPr w:leftFromText="180" w:rightFromText="180" w:vertAnchor="text" w:horzAnchor="margin" w:tblpXSpec="center" w:tblpY="133"/>
        <w:tblW w:w="0" w:type="auto"/>
        <w:tblCellSpacing w:w="5" w:type="nil"/>
        <w:tblLayout w:type="fixed"/>
        <w:tblCellMar>
          <w:left w:w="75" w:type="dxa"/>
          <w:right w:w="75" w:type="dxa"/>
        </w:tblCellMar>
        <w:tblLook w:val="0000" w:firstRow="0" w:lastRow="0" w:firstColumn="0" w:lastColumn="0" w:noHBand="0" w:noVBand="0"/>
      </w:tblPr>
      <w:tblGrid>
        <w:gridCol w:w="2202"/>
        <w:gridCol w:w="2268"/>
        <w:gridCol w:w="1842"/>
        <w:gridCol w:w="1338"/>
        <w:gridCol w:w="1276"/>
        <w:gridCol w:w="1134"/>
        <w:gridCol w:w="1134"/>
        <w:gridCol w:w="1275"/>
        <w:gridCol w:w="1276"/>
      </w:tblGrid>
      <w:tr w:rsidR="00BC3991" w:rsidRPr="00A44ABF" w14:paraId="7589C8EF" w14:textId="77777777" w:rsidTr="00D10DB2">
        <w:trPr>
          <w:trHeight w:val="400"/>
          <w:tblCellSpacing w:w="5" w:type="nil"/>
        </w:trPr>
        <w:tc>
          <w:tcPr>
            <w:tcW w:w="2202" w:type="dxa"/>
            <w:vMerge w:val="restart"/>
            <w:tcBorders>
              <w:top w:val="single" w:sz="4" w:space="0" w:color="auto"/>
              <w:left w:val="single" w:sz="4" w:space="0" w:color="auto"/>
              <w:right w:val="single" w:sz="4" w:space="0" w:color="auto"/>
            </w:tcBorders>
          </w:tcPr>
          <w:p w14:paraId="4659C3BD" w14:textId="77777777" w:rsidR="0067054C" w:rsidRPr="00A44ABF" w:rsidRDefault="0067054C" w:rsidP="0067054C">
            <w:pPr>
              <w:jc w:val="center"/>
              <w:rPr>
                <w:bCs/>
              </w:rPr>
            </w:pPr>
            <w:r w:rsidRPr="00A44ABF">
              <w:rPr>
                <w:bCs/>
              </w:rPr>
              <w:t>Ответственный исполнитель, Соисполнители</w:t>
            </w:r>
          </w:p>
        </w:tc>
        <w:tc>
          <w:tcPr>
            <w:tcW w:w="2268" w:type="dxa"/>
            <w:vMerge w:val="restart"/>
            <w:tcBorders>
              <w:top w:val="single" w:sz="4" w:space="0" w:color="auto"/>
              <w:left w:val="single" w:sz="4" w:space="0" w:color="auto"/>
              <w:bottom w:val="single" w:sz="4" w:space="0" w:color="auto"/>
              <w:right w:val="single" w:sz="4" w:space="0" w:color="auto"/>
            </w:tcBorders>
          </w:tcPr>
          <w:p w14:paraId="7CB70A04" w14:textId="77777777" w:rsidR="0067054C" w:rsidRPr="00A44ABF" w:rsidRDefault="0067054C" w:rsidP="0067054C">
            <w:pPr>
              <w:jc w:val="center"/>
              <w:rPr>
                <w:bCs/>
              </w:rPr>
            </w:pPr>
            <w:r w:rsidRPr="00A44ABF">
              <w:rPr>
                <w:bCs/>
              </w:rPr>
              <w:t xml:space="preserve">Источник финансирования </w:t>
            </w:r>
          </w:p>
        </w:tc>
        <w:tc>
          <w:tcPr>
            <w:tcW w:w="9275" w:type="dxa"/>
            <w:gridSpan w:val="7"/>
            <w:tcBorders>
              <w:top w:val="single" w:sz="4" w:space="0" w:color="auto"/>
              <w:left w:val="single" w:sz="4" w:space="0" w:color="auto"/>
              <w:bottom w:val="single" w:sz="4" w:space="0" w:color="auto"/>
              <w:right w:val="single" w:sz="4" w:space="0" w:color="auto"/>
            </w:tcBorders>
          </w:tcPr>
          <w:p w14:paraId="15082BEC" w14:textId="77777777" w:rsidR="0067054C" w:rsidRPr="00A44ABF" w:rsidRDefault="0067054C" w:rsidP="0067054C">
            <w:pPr>
              <w:jc w:val="center"/>
              <w:rPr>
                <w:bCs/>
              </w:rPr>
            </w:pPr>
            <w:r w:rsidRPr="00A44ABF">
              <w:rPr>
                <w:bCs/>
              </w:rPr>
              <w:t xml:space="preserve">        Объем финансирования, тыс. руб.        </w:t>
            </w:r>
          </w:p>
        </w:tc>
      </w:tr>
      <w:tr w:rsidR="00BC3991" w:rsidRPr="00A44ABF" w14:paraId="19C7BDDE" w14:textId="77777777" w:rsidTr="00D10DB2">
        <w:trPr>
          <w:trHeight w:val="400"/>
          <w:tblCellSpacing w:w="5" w:type="nil"/>
        </w:trPr>
        <w:tc>
          <w:tcPr>
            <w:tcW w:w="2202" w:type="dxa"/>
            <w:vMerge/>
            <w:tcBorders>
              <w:left w:val="single" w:sz="4" w:space="0" w:color="auto"/>
              <w:right w:val="single" w:sz="4" w:space="0" w:color="auto"/>
            </w:tcBorders>
          </w:tcPr>
          <w:p w14:paraId="41EE6E9D" w14:textId="77777777" w:rsidR="0067054C" w:rsidRPr="00A44ABF" w:rsidRDefault="0067054C" w:rsidP="0067054C">
            <w:pPr>
              <w:jc w:val="center"/>
              <w:rPr>
                <w:bCs/>
              </w:rPr>
            </w:pPr>
          </w:p>
        </w:tc>
        <w:tc>
          <w:tcPr>
            <w:tcW w:w="2268" w:type="dxa"/>
            <w:vMerge/>
            <w:tcBorders>
              <w:left w:val="single" w:sz="4" w:space="0" w:color="auto"/>
              <w:bottom w:val="single" w:sz="4" w:space="0" w:color="auto"/>
              <w:right w:val="single" w:sz="4" w:space="0" w:color="auto"/>
            </w:tcBorders>
          </w:tcPr>
          <w:p w14:paraId="73164530" w14:textId="77777777" w:rsidR="0067054C" w:rsidRPr="00A44ABF" w:rsidRDefault="0067054C" w:rsidP="0067054C">
            <w:pPr>
              <w:jc w:val="center"/>
              <w:rPr>
                <w:bCs/>
              </w:rPr>
            </w:pPr>
          </w:p>
        </w:tc>
        <w:tc>
          <w:tcPr>
            <w:tcW w:w="1842" w:type="dxa"/>
            <w:vMerge w:val="restart"/>
            <w:tcBorders>
              <w:left w:val="single" w:sz="4" w:space="0" w:color="auto"/>
              <w:bottom w:val="single" w:sz="4" w:space="0" w:color="auto"/>
              <w:right w:val="single" w:sz="4" w:space="0" w:color="auto"/>
            </w:tcBorders>
          </w:tcPr>
          <w:p w14:paraId="38693F92" w14:textId="77777777" w:rsidR="0067054C" w:rsidRPr="00A44ABF" w:rsidRDefault="004E48A6" w:rsidP="004E48A6">
            <w:pPr>
              <w:jc w:val="center"/>
              <w:rPr>
                <w:bCs/>
              </w:rPr>
            </w:pPr>
            <w:r w:rsidRPr="00A44ABF">
              <w:rPr>
                <w:bCs/>
              </w:rPr>
              <w:t xml:space="preserve">за весь   </w:t>
            </w:r>
            <w:r w:rsidR="0067054C" w:rsidRPr="00A44ABF">
              <w:rPr>
                <w:bCs/>
              </w:rPr>
              <w:t xml:space="preserve">  период    </w:t>
            </w:r>
            <w:r w:rsidR="0067054C" w:rsidRPr="00A44ABF">
              <w:rPr>
                <w:bCs/>
              </w:rPr>
              <w:br/>
              <w:t xml:space="preserve"> </w:t>
            </w:r>
            <w:proofErr w:type="gramStart"/>
            <w:r w:rsidR="0067054C" w:rsidRPr="00A44ABF">
              <w:rPr>
                <w:bCs/>
              </w:rPr>
              <w:t xml:space="preserve">реализации  </w:t>
            </w:r>
            <w:r w:rsidR="0067054C" w:rsidRPr="00A44ABF">
              <w:rPr>
                <w:bCs/>
              </w:rPr>
              <w:br/>
              <w:t>муниципальной</w:t>
            </w:r>
            <w:proofErr w:type="gramEnd"/>
            <w:r w:rsidR="0067054C" w:rsidRPr="00A44ABF">
              <w:rPr>
                <w:bCs/>
              </w:rPr>
              <w:br/>
              <w:t xml:space="preserve">  программы</w:t>
            </w:r>
          </w:p>
        </w:tc>
        <w:tc>
          <w:tcPr>
            <w:tcW w:w="7433" w:type="dxa"/>
            <w:gridSpan w:val="6"/>
            <w:tcBorders>
              <w:left w:val="single" w:sz="4" w:space="0" w:color="auto"/>
              <w:bottom w:val="single" w:sz="4" w:space="0" w:color="auto"/>
              <w:right w:val="single" w:sz="4" w:space="0" w:color="auto"/>
            </w:tcBorders>
          </w:tcPr>
          <w:p w14:paraId="38B884B4" w14:textId="77777777" w:rsidR="0067054C" w:rsidRPr="00A44ABF" w:rsidRDefault="0067054C" w:rsidP="0067054C">
            <w:pPr>
              <w:jc w:val="center"/>
              <w:rPr>
                <w:bCs/>
              </w:rPr>
            </w:pPr>
            <w:r w:rsidRPr="00A44ABF">
              <w:rPr>
                <w:bCs/>
              </w:rPr>
              <w:t xml:space="preserve">      в том числе по годам       </w:t>
            </w:r>
          </w:p>
        </w:tc>
      </w:tr>
      <w:tr w:rsidR="00BC3991" w:rsidRPr="00A44ABF" w14:paraId="53ECF728" w14:textId="77777777" w:rsidTr="00194203">
        <w:trPr>
          <w:trHeight w:val="600"/>
          <w:tblCellSpacing w:w="5" w:type="nil"/>
        </w:trPr>
        <w:tc>
          <w:tcPr>
            <w:tcW w:w="2202" w:type="dxa"/>
            <w:vMerge/>
            <w:tcBorders>
              <w:left w:val="single" w:sz="4" w:space="0" w:color="auto"/>
              <w:bottom w:val="single" w:sz="4" w:space="0" w:color="auto"/>
              <w:right w:val="single" w:sz="4" w:space="0" w:color="auto"/>
            </w:tcBorders>
          </w:tcPr>
          <w:p w14:paraId="1ECBA446" w14:textId="77777777" w:rsidR="0067054C" w:rsidRPr="00A44ABF" w:rsidRDefault="0067054C" w:rsidP="0067054C">
            <w:pPr>
              <w:jc w:val="center"/>
              <w:rPr>
                <w:bCs/>
              </w:rPr>
            </w:pPr>
          </w:p>
        </w:tc>
        <w:tc>
          <w:tcPr>
            <w:tcW w:w="2268" w:type="dxa"/>
            <w:vMerge/>
            <w:tcBorders>
              <w:left w:val="single" w:sz="4" w:space="0" w:color="auto"/>
              <w:bottom w:val="single" w:sz="4" w:space="0" w:color="auto"/>
              <w:right w:val="single" w:sz="4" w:space="0" w:color="auto"/>
            </w:tcBorders>
          </w:tcPr>
          <w:p w14:paraId="0569D4DE" w14:textId="77777777" w:rsidR="0067054C" w:rsidRPr="00A44ABF" w:rsidRDefault="0067054C" w:rsidP="0067054C">
            <w:pPr>
              <w:jc w:val="center"/>
              <w:rPr>
                <w:bCs/>
              </w:rPr>
            </w:pPr>
          </w:p>
        </w:tc>
        <w:tc>
          <w:tcPr>
            <w:tcW w:w="1842" w:type="dxa"/>
            <w:vMerge/>
            <w:tcBorders>
              <w:left w:val="single" w:sz="4" w:space="0" w:color="auto"/>
              <w:bottom w:val="single" w:sz="4" w:space="0" w:color="auto"/>
              <w:right w:val="single" w:sz="4" w:space="0" w:color="auto"/>
            </w:tcBorders>
          </w:tcPr>
          <w:p w14:paraId="48180E68" w14:textId="77777777" w:rsidR="0067054C" w:rsidRPr="00A44ABF" w:rsidRDefault="0067054C" w:rsidP="0067054C">
            <w:pPr>
              <w:jc w:val="center"/>
              <w:rPr>
                <w:bCs/>
              </w:rPr>
            </w:pPr>
          </w:p>
        </w:tc>
        <w:tc>
          <w:tcPr>
            <w:tcW w:w="1338" w:type="dxa"/>
            <w:tcBorders>
              <w:left w:val="single" w:sz="4" w:space="0" w:color="auto"/>
              <w:bottom w:val="single" w:sz="4" w:space="0" w:color="auto"/>
              <w:right w:val="single" w:sz="4" w:space="0" w:color="auto"/>
            </w:tcBorders>
          </w:tcPr>
          <w:p w14:paraId="5DED89BD" w14:textId="77777777" w:rsidR="0067054C" w:rsidRPr="00A44ABF" w:rsidRDefault="0067054C" w:rsidP="0067054C">
            <w:pPr>
              <w:jc w:val="center"/>
              <w:rPr>
                <w:bCs/>
              </w:rPr>
            </w:pPr>
            <w:r w:rsidRPr="00A44ABF">
              <w:rPr>
                <w:bCs/>
              </w:rPr>
              <w:t>2026 год</w:t>
            </w:r>
          </w:p>
        </w:tc>
        <w:tc>
          <w:tcPr>
            <w:tcW w:w="1276" w:type="dxa"/>
            <w:tcBorders>
              <w:left w:val="single" w:sz="4" w:space="0" w:color="auto"/>
              <w:bottom w:val="single" w:sz="4" w:space="0" w:color="auto"/>
              <w:right w:val="single" w:sz="4" w:space="0" w:color="auto"/>
            </w:tcBorders>
          </w:tcPr>
          <w:p w14:paraId="7CCA0F51" w14:textId="77777777" w:rsidR="0067054C" w:rsidRPr="00A44ABF" w:rsidRDefault="0067054C" w:rsidP="0067054C">
            <w:pPr>
              <w:jc w:val="center"/>
              <w:rPr>
                <w:bCs/>
              </w:rPr>
            </w:pPr>
            <w:r w:rsidRPr="00A44ABF">
              <w:rPr>
                <w:bCs/>
              </w:rPr>
              <w:t>2027 год</w:t>
            </w:r>
          </w:p>
        </w:tc>
        <w:tc>
          <w:tcPr>
            <w:tcW w:w="1134" w:type="dxa"/>
            <w:tcBorders>
              <w:left w:val="single" w:sz="4" w:space="0" w:color="auto"/>
              <w:bottom w:val="single" w:sz="4" w:space="0" w:color="auto"/>
              <w:right w:val="single" w:sz="4" w:space="0" w:color="auto"/>
            </w:tcBorders>
          </w:tcPr>
          <w:p w14:paraId="6EBA99B3" w14:textId="77777777" w:rsidR="0067054C" w:rsidRPr="00A44ABF" w:rsidRDefault="0067054C" w:rsidP="0067054C">
            <w:pPr>
              <w:jc w:val="center"/>
              <w:rPr>
                <w:bCs/>
              </w:rPr>
            </w:pPr>
            <w:r w:rsidRPr="00A44ABF">
              <w:rPr>
                <w:bCs/>
              </w:rPr>
              <w:t xml:space="preserve">2028 год      </w:t>
            </w:r>
          </w:p>
        </w:tc>
        <w:tc>
          <w:tcPr>
            <w:tcW w:w="1134" w:type="dxa"/>
            <w:tcBorders>
              <w:left w:val="single" w:sz="4" w:space="0" w:color="auto"/>
              <w:bottom w:val="single" w:sz="4" w:space="0" w:color="auto"/>
              <w:right w:val="single" w:sz="4" w:space="0" w:color="auto"/>
            </w:tcBorders>
          </w:tcPr>
          <w:p w14:paraId="07A74ADD" w14:textId="77777777" w:rsidR="0067054C" w:rsidRPr="00A44ABF" w:rsidRDefault="0067054C" w:rsidP="0067054C">
            <w:pPr>
              <w:jc w:val="center"/>
              <w:rPr>
                <w:bCs/>
              </w:rPr>
            </w:pPr>
            <w:r w:rsidRPr="00A44ABF">
              <w:rPr>
                <w:bCs/>
              </w:rPr>
              <w:t>2029 год</w:t>
            </w:r>
          </w:p>
        </w:tc>
        <w:tc>
          <w:tcPr>
            <w:tcW w:w="1275" w:type="dxa"/>
            <w:tcBorders>
              <w:left w:val="single" w:sz="4" w:space="0" w:color="auto"/>
              <w:bottom w:val="single" w:sz="4" w:space="0" w:color="auto"/>
              <w:right w:val="single" w:sz="4" w:space="0" w:color="auto"/>
            </w:tcBorders>
          </w:tcPr>
          <w:p w14:paraId="37EFA3E0" w14:textId="77777777" w:rsidR="0067054C" w:rsidRPr="00A44ABF" w:rsidRDefault="0067054C" w:rsidP="0067054C">
            <w:pPr>
              <w:jc w:val="center"/>
              <w:rPr>
                <w:bCs/>
              </w:rPr>
            </w:pPr>
            <w:r w:rsidRPr="00A44ABF">
              <w:rPr>
                <w:bCs/>
              </w:rPr>
              <w:t>2030 год</w:t>
            </w:r>
          </w:p>
        </w:tc>
        <w:tc>
          <w:tcPr>
            <w:tcW w:w="1276" w:type="dxa"/>
            <w:tcBorders>
              <w:left w:val="single" w:sz="4" w:space="0" w:color="auto"/>
              <w:bottom w:val="single" w:sz="4" w:space="0" w:color="auto"/>
              <w:right w:val="single" w:sz="4" w:space="0" w:color="auto"/>
            </w:tcBorders>
          </w:tcPr>
          <w:p w14:paraId="7F6EACED" w14:textId="77777777" w:rsidR="0067054C" w:rsidRPr="00A44ABF" w:rsidRDefault="0067054C" w:rsidP="0067054C">
            <w:pPr>
              <w:jc w:val="center"/>
              <w:rPr>
                <w:bCs/>
              </w:rPr>
            </w:pPr>
            <w:r w:rsidRPr="00A44ABF">
              <w:rPr>
                <w:bCs/>
              </w:rPr>
              <w:t>2031 год</w:t>
            </w:r>
          </w:p>
        </w:tc>
      </w:tr>
      <w:tr w:rsidR="00BC3991" w:rsidRPr="00A44ABF" w14:paraId="6E3CE324" w14:textId="77777777" w:rsidTr="00194203">
        <w:trPr>
          <w:tblCellSpacing w:w="5" w:type="nil"/>
        </w:trPr>
        <w:tc>
          <w:tcPr>
            <w:tcW w:w="2202" w:type="dxa"/>
            <w:tcBorders>
              <w:left w:val="single" w:sz="4" w:space="0" w:color="auto"/>
              <w:bottom w:val="single" w:sz="4" w:space="0" w:color="auto"/>
              <w:right w:val="single" w:sz="4" w:space="0" w:color="auto"/>
            </w:tcBorders>
          </w:tcPr>
          <w:p w14:paraId="44D2AB7F" w14:textId="77777777" w:rsidR="0067054C" w:rsidRPr="00A44ABF" w:rsidRDefault="0067054C" w:rsidP="0067054C">
            <w:pPr>
              <w:jc w:val="center"/>
              <w:rPr>
                <w:bCs/>
              </w:rPr>
            </w:pPr>
            <w:r w:rsidRPr="00A44ABF">
              <w:rPr>
                <w:bCs/>
              </w:rPr>
              <w:t>1</w:t>
            </w:r>
          </w:p>
        </w:tc>
        <w:tc>
          <w:tcPr>
            <w:tcW w:w="2268" w:type="dxa"/>
            <w:tcBorders>
              <w:left w:val="single" w:sz="4" w:space="0" w:color="auto"/>
              <w:bottom w:val="single" w:sz="4" w:space="0" w:color="auto"/>
              <w:right w:val="single" w:sz="4" w:space="0" w:color="auto"/>
            </w:tcBorders>
          </w:tcPr>
          <w:p w14:paraId="610A0B8A" w14:textId="77777777" w:rsidR="0067054C" w:rsidRPr="00A44ABF" w:rsidRDefault="0067054C" w:rsidP="0067054C">
            <w:pPr>
              <w:jc w:val="center"/>
              <w:rPr>
                <w:bCs/>
              </w:rPr>
            </w:pPr>
            <w:r w:rsidRPr="00A44ABF">
              <w:rPr>
                <w:bCs/>
              </w:rPr>
              <w:t>2</w:t>
            </w:r>
          </w:p>
        </w:tc>
        <w:tc>
          <w:tcPr>
            <w:tcW w:w="1842" w:type="dxa"/>
            <w:tcBorders>
              <w:left w:val="single" w:sz="4" w:space="0" w:color="auto"/>
              <w:bottom w:val="single" w:sz="4" w:space="0" w:color="auto"/>
              <w:right w:val="single" w:sz="4" w:space="0" w:color="auto"/>
            </w:tcBorders>
          </w:tcPr>
          <w:p w14:paraId="59699642" w14:textId="77777777" w:rsidR="0067054C" w:rsidRPr="00A44ABF" w:rsidRDefault="0067054C" w:rsidP="0067054C">
            <w:pPr>
              <w:jc w:val="center"/>
              <w:rPr>
                <w:bCs/>
              </w:rPr>
            </w:pPr>
            <w:r w:rsidRPr="00A44ABF">
              <w:rPr>
                <w:bCs/>
              </w:rPr>
              <w:t>3</w:t>
            </w:r>
          </w:p>
        </w:tc>
        <w:tc>
          <w:tcPr>
            <w:tcW w:w="1338" w:type="dxa"/>
            <w:tcBorders>
              <w:left w:val="single" w:sz="4" w:space="0" w:color="auto"/>
              <w:bottom w:val="single" w:sz="4" w:space="0" w:color="auto"/>
              <w:right w:val="single" w:sz="4" w:space="0" w:color="auto"/>
            </w:tcBorders>
          </w:tcPr>
          <w:p w14:paraId="42B635BF" w14:textId="77777777" w:rsidR="0067054C" w:rsidRPr="00A44ABF" w:rsidRDefault="0067054C" w:rsidP="0067054C">
            <w:pPr>
              <w:jc w:val="center"/>
              <w:rPr>
                <w:bCs/>
              </w:rPr>
            </w:pPr>
            <w:r w:rsidRPr="00A44ABF">
              <w:rPr>
                <w:bCs/>
              </w:rPr>
              <w:t>4</w:t>
            </w:r>
          </w:p>
        </w:tc>
        <w:tc>
          <w:tcPr>
            <w:tcW w:w="1276" w:type="dxa"/>
            <w:tcBorders>
              <w:left w:val="single" w:sz="4" w:space="0" w:color="auto"/>
              <w:bottom w:val="single" w:sz="4" w:space="0" w:color="auto"/>
              <w:right w:val="single" w:sz="4" w:space="0" w:color="auto"/>
            </w:tcBorders>
          </w:tcPr>
          <w:p w14:paraId="6338BD12" w14:textId="77777777" w:rsidR="0067054C" w:rsidRPr="00A44ABF" w:rsidRDefault="0067054C" w:rsidP="0067054C">
            <w:pPr>
              <w:jc w:val="center"/>
              <w:rPr>
                <w:bCs/>
              </w:rPr>
            </w:pPr>
            <w:r w:rsidRPr="00A44ABF">
              <w:rPr>
                <w:bCs/>
              </w:rPr>
              <w:t>5</w:t>
            </w:r>
          </w:p>
        </w:tc>
        <w:tc>
          <w:tcPr>
            <w:tcW w:w="1134" w:type="dxa"/>
            <w:tcBorders>
              <w:left w:val="single" w:sz="4" w:space="0" w:color="auto"/>
              <w:bottom w:val="single" w:sz="4" w:space="0" w:color="auto"/>
              <w:right w:val="single" w:sz="4" w:space="0" w:color="auto"/>
            </w:tcBorders>
          </w:tcPr>
          <w:p w14:paraId="12BA4FD5" w14:textId="77777777" w:rsidR="0067054C" w:rsidRPr="00A44ABF" w:rsidRDefault="0067054C" w:rsidP="0067054C">
            <w:pPr>
              <w:jc w:val="center"/>
              <w:rPr>
                <w:bCs/>
              </w:rPr>
            </w:pPr>
            <w:r w:rsidRPr="00A44ABF">
              <w:rPr>
                <w:bCs/>
              </w:rPr>
              <w:t>6</w:t>
            </w:r>
          </w:p>
        </w:tc>
        <w:tc>
          <w:tcPr>
            <w:tcW w:w="1134" w:type="dxa"/>
            <w:tcBorders>
              <w:left w:val="single" w:sz="4" w:space="0" w:color="auto"/>
              <w:bottom w:val="single" w:sz="4" w:space="0" w:color="auto"/>
              <w:right w:val="single" w:sz="4" w:space="0" w:color="auto"/>
            </w:tcBorders>
          </w:tcPr>
          <w:p w14:paraId="10954E43" w14:textId="77777777" w:rsidR="0067054C" w:rsidRPr="00A44ABF" w:rsidRDefault="0067054C" w:rsidP="0067054C">
            <w:pPr>
              <w:jc w:val="center"/>
              <w:rPr>
                <w:bCs/>
              </w:rPr>
            </w:pPr>
            <w:r w:rsidRPr="00A44ABF">
              <w:rPr>
                <w:bCs/>
              </w:rPr>
              <w:t>7</w:t>
            </w:r>
          </w:p>
        </w:tc>
        <w:tc>
          <w:tcPr>
            <w:tcW w:w="1275" w:type="dxa"/>
            <w:tcBorders>
              <w:left w:val="single" w:sz="4" w:space="0" w:color="auto"/>
              <w:bottom w:val="single" w:sz="4" w:space="0" w:color="auto"/>
              <w:right w:val="single" w:sz="4" w:space="0" w:color="auto"/>
            </w:tcBorders>
          </w:tcPr>
          <w:p w14:paraId="4AE81670" w14:textId="77777777" w:rsidR="0067054C" w:rsidRPr="00A44ABF" w:rsidRDefault="0067054C" w:rsidP="0067054C">
            <w:pPr>
              <w:jc w:val="center"/>
              <w:rPr>
                <w:bCs/>
              </w:rPr>
            </w:pPr>
            <w:r w:rsidRPr="00A44ABF">
              <w:rPr>
                <w:bCs/>
              </w:rPr>
              <w:t>8</w:t>
            </w:r>
          </w:p>
        </w:tc>
        <w:tc>
          <w:tcPr>
            <w:tcW w:w="1276" w:type="dxa"/>
            <w:tcBorders>
              <w:left w:val="single" w:sz="4" w:space="0" w:color="auto"/>
              <w:bottom w:val="single" w:sz="4" w:space="0" w:color="auto"/>
              <w:right w:val="single" w:sz="4" w:space="0" w:color="auto"/>
            </w:tcBorders>
          </w:tcPr>
          <w:p w14:paraId="44B1A612" w14:textId="77777777" w:rsidR="0067054C" w:rsidRPr="00A44ABF" w:rsidRDefault="0067054C" w:rsidP="0067054C">
            <w:pPr>
              <w:jc w:val="center"/>
              <w:rPr>
                <w:bCs/>
              </w:rPr>
            </w:pPr>
            <w:r w:rsidRPr="00A44ABF">
              <w:rPr>
                <w:bCs/>
              </w:rPr>
              <w:t>9</w:t>
            </w:r>
          </w:p>
        </w:tc>
      </w:tr>
      <w:tr w:rsidR="00BC3991" w:rsidRPr="00A44ABF" w14:paraId="13CFCF18" w14:textId="77777777" w:rsidTr="00D10DB2">
        <w:trPr>
          <w:tblCellSpacing w:w="5" w:type="nil"/>
        </w:trPr>
        <w:tc>
          <w:tcPr>
            <w:tcW w:w="13745" w:type="dxa"/>
            <w:gridSpan w:val="9"/>
            <w:tcBorders>
              <w:left w:val="single" w:sz="4" w:space="0" w:color="auto"/>
              <w:bottom w:val="single" w:sz="4" w:space="0" w:color="auto"/>
              <w:right w:val="single" w:sz="4" w:space="0" w:color="auto"/>
            </w:tcBorders>
          </w:tcPr>
          <w:p w14:paraId="30E2DDC8" w14:textId="661EE5E8" w:rsidR="005B64F0" w:rsidRPr="00A44ABF" w:rsidRDefault="005B64F0" w:rsidP="005B64F0">
            <w:pPr>
              <w:jc w:val="center"/>
            </w:pPr>
            <w:r w:rsidRPr="00A44ABF">
              <w:t xml:space="preserve">"Управление муниципальными финансами </w:t>
            </w:r>
            <w:r w:rsidR="00C132B9" w:rsidRPr="00A44ABF">
              <w:t xml:space="preserve">на территории </w:t>
            </w:r>
            <w:r w:rsidRPr="00A44ABF">
              <w:t>муниципального округа"</w:t>
            </w:r>
          </w:p>
          <w:p w14:paraId="0A630552" w14:textId="77777777" w:rsidR="00BD101F" w:rsidRPr="00A44ABF" w:rsidRDefault="00BD101F" w:rsidP="005B64F0">
            <w:pPr>
              <w:jc w:val="center"/>
            </w:pPr>
          </w:p>
        </w:tc>
      </w:tr>
      <w:tr w:rsidR="00BC3991" w:rsidRPr="00A44ABF" w14:paraId="1521F0A7" w14:textId="77777777" w:rsidTr="00194203">
        <w:trPr>
          <w:trHeight w:val="313"/>
          <w:tblCellSpacing w:w="5" w:type="nil"/>
        </w:trPr>
        <w:tc>
          <w:tcPr>
            <w:tcW w:w="2202" w:type="dxa"/>
            <w:vMerge w:val="restart"/>
            <w:tcBorders>
              <w:left w:val="single" w:sz="4" w:space="0" w:color="auto"/>
              <w:right w:val="single" w:sz="4" w:space="0" w:color="auto"/>
            </w:tcBorders>
          </w:tcPr>
          <w:p w14:paraId="264876F4" w14:textId="77777777" w:rsidR="00EC2617" w:rsidRPr="00A44ABF" w:rsidRDefault="00EC2617" w:rsidP="00EC2617">
            <w:pPr>
              <w:jc w:val="center"/>
              <w:rPr>
                <w:bCs/>
              </w:rPr>
            </w:pPr>
            <w:r w:rsidRPr="00A44ABF">
              <w:rPr>
                <w:bCs/>
              </w:rPr>
              <w:t>Финансовое управление</w:t>
            </w:r>
          </w:p>
          <w:p w14:paraId="45084110" w14:textId="77777777" w:rsidR="00EC2617" w:rsidRPr="00A44ABF" w:rsidRDefault="00EC2617" w:rsidP="00EC2617">
            <w:pPr>
              <w:jc w:val="center"/>
              <w:rPr>
                <w:bCs/>
              </w:rPr>
            </w:pPr>
          </w:p>
        </w:tc>
        <w:tc>
          <w:tcPr>
            <w:tcW w:w="2268" w:type="dxa"/>
            <w:tcBorders>
              <w:left w:val="single" w:sz="4" w:space="0" w:color="auto"/>
              <w:bottom w:val="single" w:sz="4" w:space="0" w:color="auto"/>
              <w:right w:val="single" w:sz="4" w:space="0" w:color="auto"/>
            </w:tcBorders>
          </w:tcPr>
          <w:p w14:paraId="68B4D528" w14:textId="77777777" w:rsidR="00EC2617" w:rsidRPr="00A44ABF" w:rsidRDefault="00EC2617" w:rsidP="00EC2617">
            <w:pPr>
              <w:jc w:val="center"/>
              <w:rPr>
                <w:bCs/>
              </w:rPr>
            </w:pPr>
            <w:r w:rsidRPr="00A44ABF">
              <w:rPr>
                <w:bCs/>
              </w:rPr>
              <w:t>Всего, в том числе:</w:t>
            </w:r>
          </w:p>
        </w:tc>
        <w:tc>
          <w:tcPr>
            <w:tcW w:w="1842" w:type="dxa"/>
            <w:tcBorders>
              <w:top w:val="single" w:sz="4" w:space="0" w:color="auto"/>
              <w:left w:val="single" w:sz="4" w:space="0" w:color="auto"/>
              <w:bottom w:val="single" w:sz="4" w:space="0" w:color="auto"/>
              <w:right w:val="single" w:sz="4" w:space="0" w:color="auto"/>
            </w:tcBorders>
          </w:tcPr>
          <w:p w14:paraId="7C625145" w14:textId="04687DD7" w:rsidR="00EC2617" w:rsidRPr="00A44ABF" w:rsidRDefault="00584796" w:rsidP="00EC2617">
            <w:pPr>
              <w:jc w:val="center"/>
            </w:pPr>
            <w:r w:rsidRPr="00A44ABF">
              <w:t>448 990,0</w:t>
            </w:r>
          </w:p>
        </w:tc>
        <w:tc>
          <w:tcPr>
            <w:tcW w:w="1338" w:type="dxa"/>
            <w:tcBorders>
              <w:top w:val="single" w:sz="4" w:space="0" w:color="auto"/>
              <w:left w:val="single" w:sz="4" w:space="0" w:color="auto"/>
              <w:bottom w:val="single" w:sz="4" w:space="0" w:color="auto"/>
              <w:right w:val="single" w:sz="4" w:space="0" w:color="auto"/>
            </w:tcBorders>
          </w:tcPr>
          <w:p w14:paraId="62D4B9ED" w14:textId="08CB0C5C" w:rsidR="00EC2617" w:rsidRPr="00A44ABF" w:rsidRDefault="001B7FF0" w:rsidP="00EC2617">
            <w:pPr>
              <w:jc w:val="center"/>
            </w:pPr>
            <w:r w:rsidRPr="00A44ABF">
              <w:t>77 816,4</w:t>
            </w:r>
          </w:p>
        </w:tc>
        <w:tc>
          <w:tcPr>
            <w:tcW w:w="1276" w:type="dxa"/>
            <w:tcBorders>
              <w:top w:val="single" w:sz="4" w:space="0" w:color="auto"/>
              <w:left w:val="single" w:sz="4" w:space="0" w:color="auto"/>
              <w:bottom w:val="single" w:sz="4" w:space="0" w:color="auto"/>
              <w:right w:val="single" w:sz="4" w:space="0" w:color="auto"/>
            </w:tcBorders>
          </w:tcPr>
          <w:p w14:paraId="15EDAEAA" w14:textId="202FE8BE" w:rsidR="00EC2617" w:rsidRPr="00A44ABF" w:rsidRDefault="001B7FF0" w:rsidP="00EC2617">
            <w:pPr>
              <w:jc w:val="center"/>
            </w:pPr>
            <w:r w:rsidRPr="00A44ABF">
              <w:t>76 479,9</w:t>
            </w:r>
          </w:p>
        </w:tc>
        <w:tc>
          <w:tcPr>
            <w:tcW w:w="1134" w:type="dxa"/>
            <w:tcBorders>
              <w:top w:val="single" w:sz="4" w:space="0" w:color="auto"/>
              <w:left w:val="single" w:sz="4" w:space="0" w:color="auto"/>
              <w:bottom w:val="single" w:sz="4" w:space="0" w:color="auto"/>
              <w:right w:val="single" w:sz="4" w:space="0" w:color="auto"/>
            </w:tcBorders>
          </w:tcPr>
          <w:p w14:paraId="5A526302" w14:textId="416ED59E" w:rsidR="00EC2617" w:rsidRPr="00A44ABF" w:rsidRDefault="001B7FF0" w:rsidP="00EC2617">
            <w:pPr>
              <w:jc w:val="center"/>
            </w:pPr>
            <w:r w:rsidRPr="00A44ABF">
              <w:t>76 901,7</w:t>
            </w:r>
          </w:p>
        </w:tc>
        <w:tc>
          <w:tcPr>
            <w:tcW w:w="1134" w:type="dxa"/>
            <w:tcBorders>
              <w:top w:val="single" w:sz="4" w:space="0" w:color="auto"/>
              <w:left w:val="single" w:sz="4" w:space="0" w:color="auto"/>
              <w:bottom w:val="single" w:sz="4" w:space="0" w:color="auto"/>
              <w:right w:val="single" w:sz="4" w:space="0" w:color="auto"/>
            </w:tcBorders>
          </w:tcPr>
          <w:p w14:paraId="25AD26DC" w14:textId="61A8780F" w:rsidR="00EC2617" w:rsidRPr="00A44ABF" w:rsidRDefault="00584796" w:rsidP="00EC2617">
            <w:pPr>
              <w:jc w:val="center"/>
            </w:pPr>
            <w:r w:rsidRPr="00A44ABF">
              <w:t>71 943,1</w:t>
            </w:r>
          </w:p>
        </w:tc>
        <w:tc>
          <w:tcPr>
            <w:tcW w:w="1275" w:type="dxa"/>
            <w:tcBorders>
              <w:top w:val="single" w:sz="4" w:space="0" w:color="auto"/>
              <w:left w:val="single" w:sz="4" w:space="0" w:color="auto"/>
              <w:bottom w:val="single" w:sz="4" w:space="0" w:color="auto"/>
              <w:right w:val="single" w:sz="4" w:space="0" w:color="auto"/>
            </w:tcBorders>
          </w:tcPr>
          <w:p w14:paraId="7EB8854F" w14:textId="341A236B" w:rsidR="00EC2617" w:rsidRPr="00A44ABF" w:rsidRDefault="008475BC" w:rsidP="00584796">
            <w:pPr>
              <w:jc w:val="center"/>
            </w:pPr>
            <w:r w:rsidRPr="00A44ABF">
              <w:t>72 2</w:t>
            </w:r>
            <w:r w:rsidR="00584796" w:rsidRPr="00A44ABF">
              <w:t>45,6</w:t>
            </w:r>
          </w:p>
        </w:tc>
        <w:tc>
          <w:tcPr>
            <w:tcW w:w="1276" w:type="dxa"/>
            <w:tcBorders>
              <w:top w:val="single" w:sz="4" w:space="0" w:color="auto"/>
              <w:left w:val="single" w:sz="4" w:space="0" w:color="auto"/>
              <w:bottom w:val="single" w:sz="4" w:space="0" w:color="auto"/>
              <w:right w:val="single" w:sz="4" w:space="0" w:color="auto"/>
            </w:tcBorders>
          </w:tcPr>
          <w:p w14:paraId="07DF1B2B" w14:textId="260EF51E" w:rsidR="00EC2617" w:rsidRPr="00A44ABF" w:rsidRDefault="008475BC" w:rsidP="00584796">
            <w:pPr>
              <w:jc w:val="center"/>
            </w:pPr>
            <w:r w:rsidRPr="00A44ABF">
              <w:t>7</w:t>
            </w:r>
            <w:r w:rsidR="00584796" w:rsidRPr="00A44ABF">
              <w:t>3 603,3</w:t>
            </w:r>
          </w:p>
        </w:tc>
      </w:tr>
      <w:tr w:rsidR="00BC3991" w:rsidRPr="00A44ABF" w14:paraId="616EF996" w14:textId="77777777" w:rsidTr="00194203">
        <w:trPr>
          <w:tblCellSpacing w:w="5" w:type="nil"/>
        </w:trPr>
        <w:tc>
          <w:tcPr>
            <w:tcW w:w="2202" w:type="dxa"/>
            <w:vMerge/>
            <w:tcBorders>
              <w:left w:val="single" w:sz="4" w:space="0" w:color="auto"/>
              <w:right w:val="single" w:sz="4" w:space="0" w:color="auto"/>
            </w:tcBorders>
          </w:tcPr>
          <w:p w14:paraId="5219FAB4" w14:textId="77777777" w:rsidR="00EC2617" w:rsidRPr="00A44ABF" w:rsidRDefault="00EC2617" w:rsidP="00EC2617">
            <w:pPr>
              <w:jc w:val="center"/>
              <w:rPr>
                <w:bCs/>
              </w:rPr>
            </w:pPr>
          </w:p>
        </w:tc>
        <w:tc>
          <w:tcPr>
            <w:tcW w:w="2268" w:type="dxa"/>
            <w:tcBorders>
              <w:left w:val="single" w:sz="4" w:space="0" w:color="auto"/>
              <w:bottom w:val="single" w:sz="4" w:space="0" w:color="auto"/>
              <w:right w:val="single" w:sz="4" w:space="0" w:color="auto"/>
            </w:tcBorders>
          </w:tcPr>
          <w:p w14:paraId="49B3A288" w14:textId="77777777" w:rsidR="00EC2617" w:rsidRPr="00A44ABF" w:rsidRDefault="00EC2617" w:rsidP="00EC2617">
            <w:pPr>
              <w:jc w:val="center"/>
              <w:rPr>
                <w:bCs/>
              </w:rPr>
            </w:pPr>
            <w:r w:rsidRPr="00A44ABF">
              <w:rPr>
                <w:bCs/>
              </w:rPr>
              <w:t xml:space="preserve">Федеральный бюджет       </w:t>
            </w:r>
          </w:p>
        </w:tc>
        <w:tc>
          <w:tcPr>
            <w:tcW w:w="1842" w:type="dxa"/>
            <w:tcBorders>
              <w:top w:val="single" w:sz="4" w:space="0" w:color="auto"/>
              <w:left w:val="single" w:sz="4" w:space="0" w:color="auto"/>
              <w:bottom w:val="single" w:sz="4" w:space="0" w:color="auto"/>
              <w:right w:val="single" w:sz="4" w:space="0" w:color="auto"/>
            </w:tcBorders>
          </w:tcPr>
          <w:p w14:paraId="0B6F1EC4" w14:textId="6F4FF365" w:rsidR="00EC2617" w:rsidRPr="00A44ABF" w:rsidRDefault="00EC2617" w:rsidP="00EC2617">
            <w:pPr>
              <w:jc w:val="center"/>
              <w:rPr>
                <w:bCs/>
              </w:rPr>
            </w:pPr>
            <w:r w:rsidRPr="00A44ABF">
              <w:rPr>
                <w:bCs/>
              </w:rPr>
              <w:t>0,0</w:t>
            </w:r>
          </w:p>
        </w:tc>
        <w:tc>
          <w:tcPr>
            <w:tcW w:w="1338" w:type="dxa"/>
            <w:tcBorders>
              <w:top w:val="single" w:sz="4" w:space="0" w:color="auto"/>
              <w:left w:val="single" w:sz="4" w:space="0" w:color="auto"/>
              <w:bottom w:val="single" w:sz="4" w:space="0" w:color="auto"/>
              <w:right w:val="single" w:sz="4" w:space="0" w:color="auto"/>
            </w:tcBorders>
          </w:tcPr>
          <w:p w14:paraId="40FBF322" w14:textId="0F5886AB" w:rsidR="00EC2617" w:rsidRPr="00A44ABF" w:rsidRDefault="00EC2617" w:rsidP="00EC2617">
            <w:pPr>
              <w:jc w:val="center"/>
              <w:rPr>
                <w:bCs/>
              </w:rPr>
            </w:pPr>
            <w:r w:rsidRPr="00A44ABF">
              <w:rPr>
                <w:bCs/>
              </w:rPr>
              <w:t>0,0</w:t>
            </w:r>
          </w:p>
        </w:tc>
        <w:tc>
          <w:tcPr>
            <w:tcW w:w="1276" w:type="dxa"/>
            <w:tcBorders>
              <w:top w:val="single" w:sz="4" w:space="0" w:color="auto"/>
              <w:left w:val="single" w:sz="4" w:space="0" w:color="auto"/>
              <w:bottom w:val="single" w:sz="4" w:space="0" w:color="auto"/>
              <w:right w:val="single" w:sz="4" w:space="0" w:color="auto"/>
            </w:tcBorders>
          </w:tcPr>
          <w:p w14:paraId="1CAB4675" w14:textId="60671791" w:rsidR="00EC2617" w:rsidRPr="00A44ABF" w:rsidRDefault="00EC2617" w:rsidP="00EC2617">
            <w:pPr>
              <w:jc w:val="center"/>
              <w:rPr>
                <w:bCs/>
              </w:rPr>
            </w:pPr>
            <w:r w:rsidRPr="00A44ABF">
              <w:rPr>
                <w:bCs/>
              </w:rPr>
              <w:t>0,0</w:t>
            </w:r>
          </w:p>
        </w:tc>
        <w:tc>
          <w:tcPr>
            <w:tcW w:w="1134" w:type="dxa"/>
            <w:tcBorders>
              <w:top w:val="single" w:sz="4" w:space="0" w:color="auto"/>
              <w:left w:val="single" w:sz="4" w:space="0" w:color="auto"/>
              <w:bottom w:val="single" w:sz="4" w:space="0" w:color="auto"/>
              <w:right w:val="single" w:sz="4" w:space="0" w:color="auto"/>
            </w:tcBorders>
          </w:tcPr>
          <w:p w14:paraId="71BAA794" w14:textId="6DFFEFD0" w:rsidR="00EC2617" w:rsidRPr="00A44ABF" w:rsidRDefault="00EC2617" w:rsidP="00EC2617">
            <w:pPr>
              <w:jc w:val="center"/>
              <w:rPr>
                <w:bCs/>
              </w:rPr>
            </w:pPr>
            <w:r w:rsidRPr="00A44ABF">
              <w:rPr>
                <w:bCs/>
              </w:rPr>
              <w:t>0,0</w:t>
            </w:r>
          </w:p>
        </w:tc>
        <w:tc>
          <w:tcPr>
            <w:tcW w:w="1134" w:type="dxa"/>
            <w:tcBorders>
              <w:top w:val="single" w:sz="4" w:space="0" w:color="auto"/>
              <w:left w:val="single" w:sz="4" w:space="0" w:color="auto"/>
              <w:bottom w:val="single" w:sz="4" w:space="0" w:color="auto"/>
              <w:right w:val="single" w:sz="4" w:space="0" w:color="auto"/>
            </w:tcBorders>
          </w:tcPr>
          <w:p w14:paraId="20BBD7FF" w14:textId="0E9FEC1C" w:rsidR="00EC2617" w:rsidRPr="00A44ABF" w:rsidRDefault="00EC2617" w:rsidP="00EC2617">
            <w:pPr>
              <w:jc w:val="center"/>
              <w:rPr>
                <w:bCs/>
              </w:rPr>
            </w:pPr>
            <w:r w:rsidRPr="00A44ABF">
              <w:rPr>
                <w:bCs/>
              </w:rPr>
              <w:t>0,0</w:t>
            </w:r>
          </w:p>
        </w:tc>
        <w:tc>
          <w:tcPr>
            <w:tcW w:w="1275" w:type="dxa"/>
            <w:tcBorders>
              <w:top w:val="single" w:sz="4" w:space="0" w:color="auto"/>
              <w:left w:val="single" w:sz="4" w:space="0" w:color="auto"/>
              <w:bottom w:val="single" w:sz="4" w:space="0" w:color="auto"/>
              <w:right w:val="single" w:sz="4" w:space="0" w:color="auto"/>
            </w:tcBorders>
          </w:tcPr>
          <w:p w14:paraId="615A1598" w14:textId="2831B73B" w:rsidR="00EC2617" w:rsidRPr="00A44ABF" w:rsidRDefault="00EC2617" w:rsidP="00EC2617">
            <w:pPr>
              <w:jc w:val="center"/>
              <w:rPr>
                <w:bCs/>
              </w:rPr>
            </w:pPr>
            <w:r w:rsidRPr="00A44ABF">
              <w:rPr>
                <w:bCs/>
              </w:rPr>
              <w:t>0,0</w:t>
            </w:r>
          </w:p>
        </w:tc>
        <w:tc>
          <w:tcPr>
            <w:tcW w:w="1276" w:type="dxa"/>
            <w:tcBorders>
              <w:top w:val="single" w:sz="4" w:space="0" w:color="auto"/>
              <w:left w:val="single" w:sz="4" w:space="0" w:color="auto"/>
              <w:bottom w:val="single" w:sz="4" w:space="0" w:color="auto"/>
              <w:right w:val="single" w:sz="4" w:space="0" w:color="auto"/>
            </w:tcBorders>
          </w:tcPr>
          <w:p w14:paraId="57FB5EC1" w14:textId="164F09BC" w:rsidR="00EC2617" w:rsidRPr="00A44ABF" w:rsidRDefault="00EC2617" w:rsidP="00EC2617">
            <w:pPr>
              <w:jc w:val="center"/>
              <w:rPr>
                <w:bCs/>
              </w:rPr>
            </w:pPr>
            <w:r w:rsidRPr="00A44ABF">
              <w:rPr>
                <w:bCs/>
              </w:rPr>
              <w:t>0,0</w:t>
            </w:r>
          </w:p>
        </w:tc>
      </w:tr>
      <w:tr w:rsidR="00BC3991" w:rsidRPr="00A44ABF" w14:paraId="46A0621C" w14:textId="77777777" w:rsidTr="00194203">
        <w:trPr>
          <w:tblCellSpacing w:w="5" w:type="nil"/>
        </w:trPr>
        <w:tc>
          <w:tcPr>
            <w:tcW w:w="2202" w:type="dxa"/>
            <w:vMerge/>
            <w:tcBorders>
              <w:left w:val="single" w:sz="4" w:space="0" w:color="auto"/>
              <w:right w:val="single" w:sz="4" w:space="0" w:color="auto"/>
            </w:tcBorders>
          </w:tcPr>
          <w:p w14:paraId="7969E9C6" w14:textId="77777777" w:rsidR="00EC2617" w:rsidRPr="00A44ABF" w:rsidRDefault="00EC2617" w:rsidP="00EC2617">
            <w:pPr>
              <w:jc w:val="center"/>
              <w:rPr>
                <w:bCs/>
              </w:rPr>
            </w:pPr>
          </w:p>
        </w:tc>
        <w:tc>
          <w:tcPr>
            <w:tcW w:w="2268" w:type="dxa"/>
            <w:tcBorders>
              <w:left w:val="single" w:sz="4" w:space="0" w:color="auto"/>
              <w:bottom w:val="single" w:sz="4" w:space="0" w:color="auto"/>
              <w:right w:val="single" w:sz="4" w:space="0" w:color="auto"/>
            </w:tcBorders>
          </w:tcPr>
          <w:p w14:paraId="6F3A3B8D" w14:textId="77777777" w:rsidR="00EC2617" w:rsidRPr="00A44ABF" w:rsidRDefault="00EC2617" w:rsidP="00EC2617">
            <w:pPr>
              <w:jc w:val="center"/>
              <w:rPr>
                <w:bCs/>
              </w:rPr>
            </w:pPr>
            <w:r w:rsidRPr="00A44ABF">
              <w:rPr>
                <w:bCs/>
              </w:rPr>
              <w:t xml:space="preserve">Областной бюджет    </w:t>
            </w:r>
          </w:p>
        </w:tc>
        <w:tc>
          <w:tcPr>
            <w:tcW w:w="1842" w:type="dxa"/>
            <w:tcBorders>
              <w:top w:val="single" w:sz="4" w:space="0" w:color="auto"/>
              <w:left w:val="single" w:sz="4" w:space="0" w:color="auto"/>
              <w:bottom w:val="single" w:sz="4" w:space="0" w:color="auto"/>
              <w:right w:val="single" w:sz="4" w:space="0" w:color="auto"/>
            </w:tcBorders>
          </w:tcPr>
          <w:p w14:paraId="280B7C59" w14:textId="6CECB756" w:rsidR="00EC2617" w:rsidRPr="00A44ABF" w:rsidRDefault="00EC2617" w:rsidP="00EC2617">
            <w:pPr>
              <w:jc w:val="center"/>
              <w:rPr>
                <w:bCs/>
              </w:rPr>
            </w:pPr>
            <w:r w:rsidRPr="00A44ABF">
              <w:rPr>
                <w:bCs/>
              </w:rPr>
              <w:t>0,0</w:t>
            </w:r>
          </w:p>
        </w:tc>
        <w:tc>
          <w:tcPr>
            <w:tcW w:w="1338" w:type="dxa"/>
            <w:tcBorders>
              <w:top w:val="single" w:sz="4" w:space="0" w:color="auto"/>
              <w:left w:val="single" w:sz="4" w:space="0" w:color="auto"/>
              <w:bottom w:val="single" w:sz="4" w:space="0" w:color="auto"/>
              <w:right w:val="single" w:sz="4" w:space="0" w:color="auto"/>
            </w:tcBorders>
          </w:tcPr>
          <w:p w14:paraId="5BAE1A01" w14:textId="50425E72" w:rsidR="00EC2617" w:rsidRPr="00A44ABF" w:rsidRDefault="00EC2617" w:rsidP="00EC2617">
            <w:pPr>
              <w:jc w:val="center"/>
              <w:rPr>
                <w:bCs/>
              </w:rPr>
            </w:pPr>
            <w:r w:rsidRPr="00A44ABF">
              <w:rPr>
                <w:bCs/>
              </w:rPr>
              <w:t>0,0</w:t>
            </w:r>
          </w:p>
        </w:tc>
        <w:tc>
          <w:tcPr>
            <w:tcW w:w="1276" w:type="dxa"/>
            <w:tcBorders>
              <w:top w:val="single" w:sz="4" w:space="0" w:color="auto"/>
              <w:left w:val="single" w:sz="4" w:space="0" w:color="auto"/>
              <w:bottom w:val="single" w:sz="4" w:space="0" w:color="auto"/>
              <w:right w:val="single" w:sz="4" w:space="0" w:color="auto"/>
            </w:tcBorders>
          </w:tcPr>
          <w:p w14:paraId="412870A1" w14:textId="1D2E0D2A" w:rsidR="00EC2617" w:rsidRPr="00A44ABF" w:rsidRDefault="00EC2617" w:rsidP="00EC2617">
            <w:pPr>
              <w:jc w:val="center"/>
              <w:rPr>
                <w:bCs/>
              </w:rPr>
            </w:pPr>
            <w:r w:rsidRPr="00A44ABF">
              <w:rPr>
                <w:bCs/>
              </w:rPr>
              <w:t>0,0</w:t>
            </w:r>
          </w:p>
        </w:tc>
        <w:tc>
          <w:tcPr>
            <w:tcW w:w="1134" w:type="dxa"/>
            <w:tcBorders>
              <w:top w:val="single" w:sz="4" w:space="0" w:color="auto"/>
              <w:left w:val="single" w:sz="4" w:space="0" w:color="auto"/>
              <w:bottom w:val="single" w:sz="4" w:space="0" w:color="auto"/>
              <w:right w:val="single" w:sz="4" w:space="0" w:color="auto"/>
            </w:tcBorders>
          </w:tcPr>
          <w:p w14:paraId="4775A947" w14:textId="0ABBBE42" w:rsidR="00EC2617" w:rsidRPr="00A44ABF" w:rsidRDefault="00EC2617" w:rsidP="00EC2617">
            <w:pPr>
              <w:jc w:val="center"/>
              <w:rPr>
                <w:bCs/>
              </w:rPr>
            </w:pPr>
            <w:r w:rsidRPr="00A44ABF">
              <w:rPr>
                <w:bCs/>
              </w:rPr>
              <w:t>0,0</w:t>
            </w:r>
          </w:p>
        </w:tc>
        <w:tc>
          <w:tcPr>
            <w:tcW w:w="1134" w:type="dxa"/>
            <w:tcBorders>
              <w:top w:val="single" w:sz="4" w:space="0" w:color="auto"/>
              <w:left w:val="single" w:sz="4" w:space="0" w:color="auto"/>
              <w:bottom w:val="single" w:sz="4" w:space="0" w:color="auto"/>
              <w:right w:val="single" w:sz="4" w:space="0" w:color="auto"/>
            </w:tcBorders>
          </w:tcPr>
          <w:p w14:paraId="07EBEC00" w14:textId="5F7E8DB7" w:rsidR="00EC2617" w:rsidRPr="00A44ABF" w:rsidRDefault="00EC2617" w:rsidP="00EC2617">
            <w:pPr>
              <w:jc w:val="center"/>
              <w:rPr>
                <w:bCs/>
              </w:rPr>
            </w:pPr>
            <w:r w:rsidRPr="00A44ABF">
              <w:rPr>
                <w:bCs/>
              </w:rPr>
              <w:t>0,0</w:t>
            </w:r>
          </w:p>
        </w:tc>
        <w:tc>
          <w:tcPr>
            <w:tcW w:w="1275" w:type="dxa"/>
            <w:tcBorders>
              <w:top w:val="single" w:sz="4" w:space="0" w:color="auto"/>
              <w:left w:val="single" w:sz="4" w:space="0" w:color="auto"/>
              <w:bottom w:val="single" w:sz="4" w:space="0" w:color="auto"/>
              <w:right w:val="single" w:sz="4" w:space="0" w:color="auto"/>
            </w:tcBorders>
          </w:tcPr>
          <w:p w14:paraId="00C9825D" w14:textId="150F97F9" w:rsidR="00EC2617" w:rsidRPr="00A44ABF" w:rsidRDefault="00EC2617" w:rsidP="00EC2617">
            <w:pPr>
              <w:jc w:val="center"/>
              <w:rPr>
                <w:bCs/>
              </w:rPr>
            </w:pPr>
            <w:r w:rsidRPr="00A44ABF">
              <w:rPr>
                <w:bCs/>
              </w:rPr>
              <w:t>0,0</w:t>
            </w:r>
          </w:p>
        </w:tc>
        <w:tc>
          <w:tcPr>
            <w:tcW w:w="1276" w:type="dxa"/>
            <w:tcBorders>
              <w:top w:val="single" w:sz="4" w:space="0" w:color="auto"/>
              <w:left w:val="single" w:sz="4" w:space="0" w:color="auto"/>
              <w:bottom w:val="single" w:sz="4" w:space="0" w:color="auto"/>
              <w:right w:val="single" w:sz="4" w:space="0" w:color="auto"/>
            </w:tcBorders>
          </w:tcPr>
          <w:p w14:paraId="4D9ACC67" w14:textId="1245F3EA" w:rsidR="00EC2617" w:rsidRPr="00A44ABF" w:rsidRDefault="00EC2617" w:rsidP="00EC2617">
            <w:pPr>
              <w:jc w:val="center"/>
              <w:rPr>
                <w:bCs/>
              </w:rPr>
            </w:pPr>
            <w:r w:rsidRPr="00A44ABF">
              <w:rPr>
                <w:bCs/>
              </w:rPr>
              <w:t>0,0</w:t>
            </w:r>
          </w:p>
        </w:tc>
      </w:tr>
      <w:tr w:rsidR="00562B78" w:rsidRPr="00A44ABF" w14:paraId="25261673" w14:textId="77777777" w:rsidTr="00194203">
        <w:trPr>
          <w:tblCellSpacing w:w="5" w:type="nil"/>
        </w:trPr>
        <w:tc>
          <w:tcPr>
            <w:tcW w:w="2202" w:type="dxa"/>
            <w:vMerge/>
            <w:tcBorders>
              <w:left w:val="single" w:sz="4" w:space="0" w:color="auto"/>
              <w:right w:val="single" w:sz="4" w:space="0" w:color="auto"/>
            </w:tcBorders>
          </w:tcPr>
          <w:p w14:paraId="11E0B78C" w14:textId="77777777" w:rsidR="00562B78" w:rsidRPr="00A44ABF" w:rsidRDefault="00562B78" w:rsidP="00562B78">
            <w:pPr>
              <w:jc w:val="center"/>
              <w:rPr>
                <w:bCs/>
              </w:rPr>
            </w:pPr>
          </w:p>
        </w:tc>
        <w:tc>
          <w:tcPr>
            <w:tcW w:w="2268" w:type="dxa"/>
            <w:tcBorders>
              <w:left w:val="single" w:sz="4" w:space="0" w:color="auto"/>
              <w:bottom w:val="single" w:sz="4" w:space="0" w:color="auto"/>
              <w:right w:val="single" w:sz="4" w:space="0" w:color="auto"/>
            </w:tcBorders>
          </w:tcPr>
          <w:p w14:paraId="74EE347F" w14:textId="794AAE3C" w:rsidR="00562B78" w:rsidRPr="00A44ABF" w:rsidRDefault="00562B78" w:rsidP="00562B78">
            <w:pPr>
              <w:jc w:val="center"/>
              <w:rPr>
                <w:bCs/>
              </w:rPr>
            </w:pPr>
            <w:r w:rsidRPr="00A44ABF">
              <w:rPr>
                <w:bCs/>
              </w:rPr>
              <w:t xml:space="preserve">Бюджет округа    </w:t>
            </w:r>
          </w:p>
        </w:tc>
        <w:tc>
          <w:tcPr>
            <w:tcW w:w="1842" w:type="dxa"/>
            <w:tcBorders>
              <w:top w:val="single" w:sz="4" w:space="0" w:color="auto"/>
              <w:left w:val="single" w:sz="4" w:space="0" w:color="auto"/>
              <w:bottom w:val="single" w:sz="4" w:space="0" w:color="auto"/>
              <w:right w:val="single" w:sz="4" w:space="0" w:color="auto"/>
            </w:tcBorders>
          </w:tcPr>
          <w:p w14:paraId="7160E6A4" w14:textId="1F8394AB" w:rsidR="00562B78" w:rsidRPr="00A44ABF" w:rsidRDefault="00562B78" w:rsidP="00562B78">
            <w:pPr>
              <w:jc w:val="center"/>
            </w:pPr>
            <w:r w:rsidRPr="00A44ABF">
              <w:t>448 990,0</w:t>
            </w:r>
          </w:p>
        </w:tc>
        <w:tc>
          <w:tcPr>
            <w:tcW w:w="1338" w:type="dxa"/>
            <w:tcBorders>
              <w:top w:val="single" w:sz="4" w:space="0" w:color="auto"/>
              <w:left w:val="single" w:sz="4" w:space="0" w:color="auto"/>
              <w:bottom w:val="single" w:sz="4" w:space="0" w:color="auto"/>
              <w:right w:val="single" w:sz="4" w:space="0" w:color="auto"/>
            </w:tcBorders>
          </w:tcPr>
          <w:p w14:paraId="2D7D212F" w14:textId="15EB393E" w:rsidR="00562B78" w:rsidRPr="00A44ABF" w:rsidRDefault="00562B78" w:rsidP="00562B78">
            <w:pPr>
              <w:jc w:val="center"/>
            </w:pPr>
            <w:r w:rsidRPr="00A44ABF">
              <w:t>77 816,4</w:t>
            </w:r>
          </w:p>
        </w:tc>
        <w:tc>
          <w:tcPr>
            <w:tcW w:w="1276" w:type="dxa"/>
            <w:tcBorders>
              <w:top w:val="single" w:sz="4" w:space="0" w:color="auto"/>
              <w:left w:val="single" w:sz="4" w:space="0" w:color="auto"/>
              <w:bottom w:val="single" w:sz="4" w:space="0" w:color="auto"/>
              <w:right w:val="single" w:sz="4" w:space="0" w:color="auto"/>
            </w:tcBorders>
          </w:tcPr>
          <w:p w14:paraId="346EC870" w14:textId="7BFFC02F" w:rsidR="00562B78" w:rsidRPr="00A44ABF" w:rsidRDefault="00562B78" w:rsidP="00562B78">
            <w:pPr>
              <w:jc w:val="center"/>
            </w:pPr>
            <w:r w:rsidRPr="00A44ABF">
              <w:t>76 479,9</w:t>
            </w:r>
          </w:p>
        </w:tc>
        <w:tc>
          <w:tcPr>
            <w:tcW w:w="1134" w:type="dxa"/>
            <w:tcBorders>
              <w:top w:val="single" w:sz="4" w:space="0" w:color="auto"/>
              <w:left w:val="single" w:sz="4" w:space="0" w:color="auto"/>
              <w:bottom w:val="single" w:sz="4" w:space="0" w:color="auto"/>
              <w:right w:val="single" w:sz="4" w:space="0" w:color="auto"/>
            </w:tcBorders>
          </w:tcPr>
          <w:p w14:paraId="190C4BA7" w14:textId="1D7CC1EA" w:rsidR="00562B78" w:rsidRPr="00A44ABF" w:rsidRDefault="00562B78" w:rsidP="00562B78">
            <w:pPr>
              <w:jc w:val="center"/>
            </w:pPr>
            <w:r w:rsidRPr="00A44ABF">
              <w:t>76 901,7</w:t>
            </w:r>
          </w:p>
        </w:tc>
        <w:tc>
          <w:tcPr>
            <w:tcW w:w="1134" w:type="dxa"/>
            <w:tcBorders>
              <w:top w:val="single" w:sz="4" w:space="0" w:color="auto"/>
              <w:left w:val="single" w:sz="4" w:space="0" w:color="auto"/>
              <w:bottom w:val="single" w:sz="4" w:space="0" w:color="auto"/>
              <w:right w:val="single" w:sz="4" w:space="0" w:color="auto"/>
            </w:tcBorders>
          </w:tcPr>
          <w:p w14:paraId="07BF0CC7" w14:textId="5627E4C8" w:rsidR="00562B78" w:rsidRPr="00A44ABF" w:rsidRDefault="00562B78" w:rsidP="00562B78">
            <w:pPr>
              <w:jc w:val="center"/>
            </w:pPr>
            <w:r w:rsidRPr="00A44ABF">
              <w:t>71 943,1</w:t>
            </w:r>
          </w:p>
        </w:tc>
        <w:tc>
          <w:tcPr>
            <w:tcW w:w="1275" w:type="dxa"/>
            <w:tcBorders>
              <w:top w:val="single" w:sz="4" w:space="0" w:color="auto"/>
              <w:left w:val="single" w:sz="4" w:space="0" w:color="auto"/>
              <w:bottom w:val="single" w:sz="4" w:space="0" w:color="auto"/>
              <w:right w:val="single" w:sz="4" w:space="0" w:color="auto"/>
            </w:tcBorders>
          </w:tcPr>
          <w:p w14:paraId="4759F03B" w14:textId="53809E07" w:rsidR="00562B78" w:rsidRPr="00A44ABF" w:rsidRDefault="00562B78" w:rsidP="00562B78">
            <w:pPr>
              <w:jc w:val="center"/>
            </w:pPr>
            <w:r w:rsidRPr="00A44ABF">
              <w:t>72 245,6</w:t>
            </w:r>
          </w:p>
        </w:tc>
        <w:tc>
          <w:tcPr>
            <w:tcW w:w="1276" w:type="dxa"/>
            <w:tcBorders>
              <w:top w:val="single" w:sz="4" w:space="0" w:color="auto"/>
              <w:left w:val="single" w:sz="4" w:space="0" w:color="auto"/>
              <w:bottom w:val="single" w:sz="4" w:space="0" w:color="auto"/>
              <w:right w:val="single" w:sz="4" w:space="0" w:color="auto"/>
            </w:tcBorders>
          </w:tcPr>
          <w:p w14:paraId="6061DB47" w14:textId="083B566D" w:rsidR="00562B78" w:rsidRPr="00A44ABF" w:rsidRDefault="00562B78" w:rsidP="00562B78">
            <w:pPr>
              <w:jc w:val="center"/>
            </w:pPr>
            <w:r w:rsidRPr="00A44ABF">
              <w:t>73 603,3</w:t>
            </w:r>
          </w:p>
        </w:tc>
      </w:tr>
      <w:tr w:rsidR="00562B78" w:rsidRPr="00A44ABF" w14:paraId="2C17F14E" w14:textId="77777777" w:rsidTr="00194203">
        <w:trPr>
          <w:tblCellSpacing w:w="5" w:type="nil"/>
        </w:trPr>
        <w:tc>
          <w:tcPr>
            <w:tcW w:w="2202" w:type="dxa"/>
            <w:vMerge/>
            <w:tcBorders>
              <w:left w:val="single" w:sz="4" w:space="0" w:color="auto"/>
              <w:bottom w:val="single" w:sz="4" w:space="0" w:color="auto"/>
              <w:right w:val="single" w:sz="4" w:space="0" w:color="auto"/>
            </w:tcBorders>
          </w:tcPr>
          <w:p w14:paraId="41380395" w14:textId="708171BA" w:rsidR="00562B78" w:rsidRPr="00A44ABF" w:rsidRDefault="00562B78" w:rsidP="00562B78">
            <w:pPr>
              <w:jc w:val="center"/>
              <w:rPr>
                <w:bCs/>
              </w:rPr>
            </w:pPr>
          </w:p>
        </w:tc>
        <w:tc>
          <w:tcPr>
            <w:tcW w:w="2268" w:type="dxa"/>
            <w:tcBorders>
              <w:left w:val="single" w:sz="4" w:space="0" w:color="auto"/>
              <w:bottom w:val="single" w:sz="4" w:space="0" w:color="auto"/>
              <w:right w:val="single" w:sz="4" w:space="0" w:color="auto"/>
            </w:tcBorders>
          </w:tcPr>
          <w:p w14:paraId="1CEE41C0" w14:textId="77777777" w:rsidR="00562B78" w:rsidRPr="00A44ABF" w:rsidRDefault="00562B78" w:rsidP="00562B78">
            <w:pPr>
              <w:jc w:val="center"/>
              <w:rPr>
                <w:bCs/>
              </w:rPr>
            </w:pPr>
            <w:r w:rsidRPr="00A44ABF">
              <w:rPr>
                <w:bCs/>
              </w:rPr>
              <w:t xml:space="preserve">Внебюджетные источники         </w:t>
            </w:r>
          </w:p>
        </w:tc>
        <w:tc>
          <w:tcPr>
            <w:tcW w:w="1842" w:type="dxa"/>
            <w:tcBorders>
              <w:top w:val="single" w:sz="4" w:space="0" w:color="auto"/>
              <w:left w:val="single" w:sz="4" w:space="0" w:color="auto"/>
              <w:bottom w:val="single" w:sz="4" w:space="0" w:color="auto"/>
              <w:right w:val="single" w:sz="4" w:space="0" w:color="auto"/>
            </w:tcBorders>
          </w:tcPr>
          <w:p w14:paraId="7B5D1553" w14:textId="66B58115" w:rsidR="00562B78" w:rsidRPr="00A44ABF" w:rsidRDefault="00562B78" w:rsidP="00562B78">
            <w:pPr>
              <w:jc w:val="center"/>
              <w:rPr>
                <w:bCs/>
              </w:rPr>
            </w:pPr>
            <w:r w:rsidRPr="00A44ABF">
              <w:rPr>
                <w:bCs/>
              </w:rPr>
              <w:t>0,0</w:t>
            </w:r>
          </w:p>
        </w:tc>
        <w:tc>
          <w:tcPr>
            <w:tcW w:w="1338" w:type="dxa"/>
            <w:tcBorders>
              <w:top w:val="single" w:sz="4" w:space="0" w:color="auto"/>
              <w:left w:val="single" w:sz="4" w:space="0" w:color="auto"/>
              <w:bottom w:val="single" w:sz="4" w:space="0" w:color="auto"/>
              <w:right w:val="single" w:sz="4" w:space="0" w:color="auto"/>
            </w:tcBorders>
          </w:tcPr>
          <w:p w14:paraId="3D08024B" w14:textId="5C25FE69" w:rsidR="00562B78" w:rsidRPr="00A44ABF" w:rsidRDefault="00562B78" w:rsidP="00562B78">
            <w:pPr>
              <w:jc w:val="center"/>
              <w:rPr>
                <w:bCs/>
              </w:rPr>
            </w:pPr>
            <w:r w:rsidRPr="00A44ABF">
              <w:rPr>
                <w:bCs/>
              </w:rPr>
              <w:t>0,0</w:t>
            </w:r>
          </w:p>
        </w:tc>
        <w:tc>
          <w:tcPr>
            <w:tcW w:w="1276" w:type="dxa"/>
            <w:tcBorders>
              <w:top w:val="single" w:sz="4" w:space="0" w:color="auto"/>
              <w:left w:val="single" w:sz="4" w:space="0" w:color="auto"/>
              <w:bottom w:val="single" w:sz="4" w:space="0" w:color="auto"/>
              <w:right w:val="single" w:sz="4" w:space="0" w:color="auto"/>
            </w:tcBorders>
          </w:tcPr>
          <w:p w14:paraId="774CDBDF" w14:textId="389DDEAF" w:rsidR="00562B78" w:rsidRPr="00A44ABF" w:rsidRDefault="00562B78" w:rsidP="00562B78">
            <w:pPr>
              <w:jc w:val="center"/>
              <w:rPr>
                <w:bCs/>
              </w:rPr>
            </w:pPr>
            <w:r w:rsidRPr="00A44ABF">
              <w:rPr>
                <w:bCs/>
              </w:rPr>
              <w:t>0,0</w:t>
            </w:r>
          </w:p>
        </w:tc>
        <w:tc>
          <w:tcPr>
            <w:tcW w:w="1134" w:type="dxa"/>
            <w:tcBorders>
              <w:top w:val="single" w:sz="4" w:space="0" w:color="auto"/>
              <w:left w:val="single" w:sz="4" w:space="0" w:color="auto"/>
              <w:bottom w:val="single" w:sz="4" w:space="0" w:color="auto"/>
              <w:right w:val="single" w:sz="4" w:space="0" w:color="auto"/>
            </w:tcBorders>
          </w:tcPr>
          <w:p w14:paraId="5A9BF80A" w14:textId="1B749F91" w:rsidR="00562B78" w:rsidRPr="00A44ABF" w:rsidRDefault="00562B78" w:rsidP="00562B78">
            <w:pPr>
              <w:jc w:val="center"/>
              <w:rPr>
                <w:bCs/>
              </w:rPr>
            </w:pPr>
            <w:r w:rsidRPr="00A44ABF">
              <w:rPr>
                <w:bCs/>
              </w:rPr>
              <w:t>0,0</w:t>
            </w:r>
          </w:p>
        </w:tc>
        <w:tc>
          <w:tcPr>
            <w:tcW w:w="1134" w:type="dxa"/>
            <w:tcBorders>
              <w:top w:val="single" w:sz="4" w:space="0" w:color="auto"/>
              <w:left w:val="single" w:sz="4" w:space="0" w:color="auto"/>
              <w:bottom w:val="single" w:sz="4" w:space="0" w:color="auto"/>
              <w:right w:val="single" w:sz="4" w:space="0" w:color="auto"/>
            </w:tcBorders>
          </w:tcPr>
          <w:p w14:paraId="2C87858E" w14:textId="641A35CC" w:rsidR="00562B78" w:rsidRPr="00A44ABF" w:rsidRDefault="00562B78" w:rsidP="00562B78">
            <w:pPr>
              <w:jc w:val="center"/>
              <w:rPr>
                <w:bCs/>
              </w:rPr>
            </w:pPr>
            <w:r w:rsidRPr="00A44ABF">
              <w:rPr>
                <w:bCs/>
              </w:rPr>
              <w:t>0,0</w:t>
            </w:r>
          </w:p>
        </w:tc>
        <w:tc>
          <w:tcPr>
            <w:tcW w:w="1275" w:type="dxa"/>
            <w:tcBorders>
              <w:top w:val="single" w:sz="4" w:space="0" w:color="auto"/>
              <w:left w:val="single" w:sz="4" w:space="0" w:color="auto"/>
              <w:bottom w:val="single" w:sz="4" w:space="0" w:color="auto"/>
              <w:right w:val="single" w:sz="4" w:space="0" w:color="auto"/>
            </w:tcBorders>
          </w:tcPr>
          <w:p w14:paraId="661B5DF8" w14:textId="5C8EAED2" w:rsidR="00562B78" w:rsidRPr="00A44ABF" w:rsidRDefault="00562B78" w:rsidP="00562B78">
            <w:pPr>
              <w:jc w:val="center"/>
              <w:rPr>
                <w:bCs/>
              </w:rPr>
            </w:pPr>
            <w:r w:rsidRPr="00A44ABF">
              <w:rPr>
                <w:bCs/>
              </w:rPr>
              <w:t>0,0</w:t>
            </w:r>
          </w:p>
        </w:tc>
        <w:tc>
          <w:tcPr>
            <w:tcW w:w="1276" w:type="dxa"/>
            <w:tcBorders>
              <w:top w:val="single" w:sz="4" w:space="0" w:color="auto"/>
              <w:left w:val="single" w:sz="4" w:space="0" w:color="auto"/>
              <w:bottom w:val="single" w:sz="4" w:space="0" w:color="auto"/>
              <w:right w:val="single" w:sz="4" w:space="0" w:color="auto"/>
            </w:tcBorders>
          </w:tcPr>
          <w:p w14:paraId="42F0D493" w14:textId="68D594B7" w:rsidR="00562B78" w:rsidRPr="00A44ABF" w:rsidRDefault="00562B78" w:rsidP="00562B78">
            <w:pPr>
              <w:jc w:val="center"/>
              <w:rPr>
                <w:bCs/>
              </w:rPr>
            </w:pPr>
            <w:r w:rsidRPr="00A44ABF">
              <w:rPr>
                <w:bCs/>
              </w:rPr>
              <w:t>0,0</w:t>
            </w:r>
          </w:p>
        </w:tc>
      </w:tr>
      <w:tr w:rsidR="00562B78" w:rsidRPr="00A44ABF" w14:paraId="4AD59675" w14:textId="77777777" w:rsidTr="00D10DB2">
        <w:trPr>
          <w:tblCellSpacing w:w="5" w:type="nil"/>
        </w:trPr>
        <w:tc>
          <w:tcPr>
            <w:tcW w:w="13745" w:type="dxa"/>
            <w:gridSpan w:val="9"/>
            <w:tcBorders>
              <w:top w:val="single" w:sz="4" w:space="0" w:color="auto"/>
              <w:left w:val="single" w:sz="4" w:space="0" w:color="auto"/>
              <w:bottom w:val="single" w:sz="4" w:space="0" w:color="auto"/>
              <w:right w:val="single" w:sz="4" w:space="0" w:color="auto"/>
            </w:tcBorders>
          </w:tcPr>
          <w:p w14:paraId="2D911860" w14:textId="77777777" w:rsidR="00562B78" w:rsidRPr="00A44ABF" w:rsidRDefault="00562B78" w:rsidP="00562B78">
            <w:pPr>
              <w:jc w:val="center"/>
              <w:rPr>
                <w:bCs/>
              </w:rPr>
            </w:pPr>
            <w:r w:rsidRPr="00A44ABF">
              <w:rPr>
                <w:bCs/>
              </w:rPr>
              <w:t>Процессная часть</w:t>
            </w:r>
          </w:p>
          <w:p w14:paraId="3260E8F4" w14:textId="77777777" w:rsidR="00562B78" w:rsidRPr="00A44ABF" w:rsidRDefault="00562B78" w:rsidP="00562B78">
            <w:pPr>
              <w:jc w:val="center"/>
              <w:rPr>
                <w:bCs/>
              </w:rPr>
            </w:pPr>
          </w:p>
        </w:tc>
      </w:tr>
      <w:tr w:rsidR="00562B78" w:rsidRPr="00A44ABF" w14:paraId="4DADA43E" w14:textId="77777777" w:rsidTr="00D10DB2">
        <w:trPr>
          <w:tblCellSpacing w:w="5" w:type="nil"/>
        </w:trPr>
        <w:tc>
          <w:tcPr>
            <w:tcW w:w="13745" w:type="dxa"/>
            <w:gridSpan w:val="9"/>
            <w:tcBorders>
              <w:top w:val="single" w:sz="4" w:space="0" w:color="auto"/>
              <w:left w:val="single" w:sz="4" w:space="0" w:color="auto"/>
              <w:bottom w:val="single" w:sz="4" w:space="0" w:color="auto"/>
              <w:right w:val="single" w:sz="4" w:space="0" w:color="auto"/>
            </w:tcBorders>
          </w:tcPr>
          <w:p w14:paraId="7EF9DAB8" w14:textId="25F86B03" w:rsidR="00562B78" w:rsidRPr="00A44ABF" w:rsidRDefault="00562B78" w:rsidP="00562B78">
            <w:pPr>
              <w:jc w:val="center"/>
            </w:pPr>
            <w:r w:rsidRPr="00A44ABF">
              <w:rPr>
                <w:lang w:eastAsia="en-US"/>
              </w:rPr>
              <w:t>"О</w:t>
            </w:r>
            <w:r w:rsidRPr="00A44ABF">
              <w:rPr>
                <w:bCs/>
              </w:rPr>
              <w:t>рганизация и управление бюджетным процессом муниципального округа"</w:t>
            </w:r>
          </w:p>
          <w:p w14:paraId="5248CB57" w14:textId="77777777" w:rsidR="00562B78" w:rsidRPr="00A44ABF" w:rsidRDefault="00562B78" w:rsidP="00562B78">
            <w:pPr>
              <w:jc w:val="center"/>
              <w:rPr>
                <w:bCs/>
              </w:rPr>
            </w:pPr>
          </w:p>
        </w:tc>
      </w:tr>
      <w:tr w:rsidR="00562B78" w:rsidRPr="00A44ABF" w14:paraId="5D251ACF" w14:textId="77777777" w:rsidTr="00194203">
        <w:trPr>
          <w:tblCellSpacing w:w="5" w:type="nil"/>
        </w:trPr>
        <w:tc>
          <w:tcPr>
            <w:tcW w:w="2202" w:type="dxa"/>
            <w:vMerge w:val="restart"/>
            <w:tcBorders>
              <w:top w:val="single" w:sz="4" w:space="0" w:color="auto"/>
              <w:left w:val="single" w:sz="4" w:space="0" w:color="auto"/>
              <w:right w:val="single" w:sz="4" w:space="0" w:color="auto"/>
            </w:tcBorders>
          </w:tcPr>
          <w:p w14:paraId="1982BDFC" w14:textId="77777777" w:rsidR="00562B78" w:rsidRPr="00A44ABF" w:rsidRDefault="00562B78" w:rsidP="00562B78">
            <w:pPr>
              <w:jc w:val="center"/>
              <w:rPr>
                <w:bCs/>
              </w:rPr>
            </w:pPr>
            <w:r w:rsidRPr="00A44ABF">
              <w:rPr>
                <w:bCs/>
              </w:rPr>
              <w:t>Финансовое управление</w:t>
            </w:r>
          </w:p>
          <w:p w14:paraId="47BF2FC2" w14:textId="77777777" w:rsidR="00562B78" w:rsidRPr="00A44ABF" w:rsidRDefault="00562B78" w:rsidP="00562B78">
            <w:pPr>
              <w:jc w:val="center"/>
              <w:rPr>
                <w:bCs/>
              </w:rPr>
            </w:pPr>
          </w:p>
        </w:tc>
        <w:tc>
          <w:tcPr>
            <w:tcW w:w="2268" w:type="dxa"/>
            <w:tcBorders>
              <w:left w:val="single" w:sz="4" w:space="0" w:color="auto"/>
              <w:bottom w:val="single" w:sz="4" w:space="0" w:color="auto"/>
              <w:right w:val="single" w:sz="4" w:space="0" w:color="auto"/>
            </w:tcBorders>
          </w:tcPr>
          <w:p w14:paraId="0C97FCB2" w14:textId="77777777" w:rsidR="00562B78" w:rsidRPr="00A44ABF" w:rsidRDefault="00562B78" w:rsidP="00562B78">
            <w:pPr>
              <w:jc w:val="center"/>
              <w:rPr>
                <w:bCs/>
              </w:rPr>
            </w:pPr>
            <w:r w:rsidRPr="00A44ABF">
              <w:rPr>
                <w:bCs/>
              </w:rPr>
              <w:t xml:space="preserve">Всего, в том </w:t>
            </w:r>
            <w:proofErr w:type="gramStart"/>
            <w:r w:rsidRPr="00A44ABF">
              <w:rPr>
                <w:bCs/>
              </w:rPr>
              <w:t xml:space="preserve">числе:   </w:t>
            </w:r>
            <w:proofErr w:type="gramEnd"/>
            <w:r w:rsidRPr="00A44ABF">
              <w:rPr>
                <w:bCs/>
              </w:rPr>
              <w:t xml:space="preserve">   </w:t>
            </w:r>
          </w:p>
        </w:tc>
        <w:tc>
          <w:tcPr>
            <w:tcW w:w="1842" w:type="dxa"/>
            <w:tcBorders>
              <w:top w:val="single" w:sz="4" w:space="0" w:color="auto"/>
              <w:left w:val="single" w:sz="4" w:space="0" w:color="auto"/>
              <w:bottom w:val="single" w:sz="4" w:space="0" w:color="auto"/>
              <w:right w:val="single" w:sz="4" w:space="0" w:color="auto"/>
            </w:tcBorders>
          </w:tcPr>
          <w:p w14:paraId="3DC5FCA0" w14:textId="169BFBD0" w:rsidR="00562B78" w:rsidRPr="00A44ABF" w:rsidRDefault="00562B78" w:rsidP="003E52DB">
            <w:pPr>
              <w:jc w:val="center"/>
            </w:pPr>
            <w:r w:rsidRPr="00A44ABF">
              <w:t>447 8</w:t>
            </w:r>
            <w:r w:rsidR="003E52DB" w:rsidRPr="00A44ABF">
              <w:t>28,7</w:t>
            </w:r>
          </w:p>
        </w:tc>
        <w:tc>
          <w:tcPr>
            <w:tcW w:w="1338" w:type="dxa"/>
            <w:tcBorders>
              <w:top w:val="single" w:sz="4" w:space="0" w:color="auto"/>
              <w:bottom w:val="single" w:sz="4" w:space="0" w:color="auto"/>
              <w:right w:val="single" w:sz="4" w:space="0" w:color="auto"/>
            </w:tcBorders>
          </w:tcPr>
          <w:p w14:paraId="6F79564C" w14:textId="760698C4" w:rsidR="00562B78" w:rsidRPr="00A44ABF" w:rsidRDefault="00562B78" w:rsidP="00562B78">
            <w:pPr>
              <w:jc w:val="center"/>
            </w:pPr>
            <w:r w:rsidRPr="00A44ABF">
              <w:t>77 755,6</w:t>
            </w:r>
          </w:p>
        </w:tc>
        <w:tc>
          <w:tcPr>
            <w:tcW w:w="1276" w:type="dxa"/>
            <w:tcBorders>
              <w:top w:val="single" w:sz="4" w:space="0" w:color="auto"/>
              <w:left w:val="single" w:sz="4" w:space="0" w:color="auto"/>
              <w:bottom w:val="single" w:sz="4" w:space="0" w:color="auto"/>
              <w:right w:val="single" w:sz="4" w:space="0" w:color="auto"/>
            </w:tcBorders>
          </w:tcPr>
          <w:p w14:paraId="1CF08916" w14:textId="761F9561" w:rsidR="00562B78" w:rsidRPr="00A44ABF" w:rsidRDefault="00562B78" w:rsidP="00562B78">
            <w:pPr>
              <w:jc w:val="center"/>
            </w:pPr>
            <w:r w:rsidRPr="00A44ABF">
              <w:t>76 416,7</w:t>
            </w:r>
          </w:p>
        </w:tc>
        <w:tc>
          <w:tcPr>
            <w:tcW w:w="1134" w:type="dxa"/>
            <w:tcBorders>
              <w:top w:val="single" w:sz="4" w:space="0" w:color="auto"/>
              <w:left w:val="single" w:sz="4" w:space="0" w:color="auto"/>
              <w:bottom w:val="single" w:sz="4" w:space="0" w:color="auto"/>
              <w:right w:val="single" w:sz="4" w:space="0" w:color="auto"/>
            </w:tcBorders>
          </w:tcPr>
          <w:p w14:paraId="52C7E4FC" w14:textId="34B2A5F2" w:rsidR="00562B78" w:rsidRPr="00A44ABF" w:rsidRDefault="00562B78" w:rsidP="00562B78">
            <w:pPr>
              <w:jc w:val="center"/>
            </w:pPr>
            <w:r w:rsidRPr="00A44ABF">
              <w:t>76 836,0</w:t>
            </w:r>
          </w:p>
        </w:tc>
        <w:tc>
          <w:tcPr>
            <w:tcW w:w="1134" w:type="dxa"/>
            <w:tcBorders>
              <w:top w:val="single" w:sz="4" w:space="0" w:color="auto"/>
              <w:left w:val="single" w:sz="4" w:space="0" w:color="auto"/>
              <w:bottom w:val="single" w:sz="4" w:space="0" w:color="auto"/>
              <w:right w:val="single" w:sz="4" w:space="0" w:color="auto"/>
            </w:tcBorders>
          </w:tcPr>
          <w:p w14:paraId="59A88923" w14:textId="204D85C5" w:rsidR="00562B78" w:rsidRPr="00A44ABF" w:rsidRDefault="00562B78" w:rsidP="003E52DB">
            <w:pPr>
              <w:widowControl w:val="0"/>
              <w:autoSpaceDE w:val="0"/>
              <w:autoSpaceDN w:val="0"/>
              <w:rPr>
                <w:rFonts w:eastAsiaTheme="minorEastAsia"/>
              </w:rPr>
            </w:pPr>
            <w:r w:rsidRPr="00A44ABF">
              <w:rPr>
                <w:rFonts w:eastAsiaTheme="minorEastAsia"/>
              </w:rPr>
              <w:t>71 6</w:t>
            </w:r>
            <w:r w:rsidR="003E52DB" w:rsidRPr="00A44ABF">
              <w:rPr>
                <w:rFonts w:eastAsiaTheme="minorEastAsia"/>
              </w:rPr>
              <w:t>31,8</w:t>
            </w:r>
          </w:p>
        </w:tc>
        <w:tc>
          <w:tcPr>
            <w:tcW w:w="1275" w:type="dxa"/>
            <w:tcBorders>
              <w:top w:val="single" w:sz="4" w:space="0" w:color="auto"/>
              <w:left w:val="single" w:sz="4" w:space="0" w:color="auto"/>
              <w:bottom w:val="single" w:sz="4" w:space="0" w:color="auto"/>
              <w:right w:val="single" w:sz="4" w:space="0" w:color="auto"/>
            </w:tcBorders>
          </w:tcPr>
          <w:p w14:paraId="31A1EBA4" w14:textId="7D17D755" w:rsidR="00562B78" w:rsidRPr="00A44ABF" w:rsidRDefault="00562B78" w:rsidP="003E52DB">
            <w:pPr>
              <w:jc w:val="center"/>
            </w:pPr>
            <w:r w:rsidRPr="00A44ABF">
              <w:t>7</w:t>
            </w:r>
            <w:r w:rsidR="003E52DB" w:rsidRPr="00A44ABF">
              <w:t>1 921,9</w:t>
            </w:r>
          </w:p>
        </w:tc>
        <w:tc>
          <w:tcPr>
            <w:tcW w:w="1276" w:type="dxa"/>
            <w:tcBorders>
              <w:top w:val="single" w:sz="4" w:space="0" w:color="auto"/>
              <w:left w:val="single" w:sz="4" w:space="0" w:color="auto"/>
              <w:bottom w:val="single" w:sz="4" w:space="0" w:color="auto"/>
              <w:right w:val="single" w:sz="4" w:space="0" w:color="auto"/>
            </w:tcBorders>
          </w:tcPr>
          <w:p w14:paraId="2BD9C9F2" w14:textId="50F62E93" w:rsidR="00562B78" w:rsidRPr="00A44ABF" w:rsidRDefault="00562B78" w:rsidP="003E52DB">
            <w:pPr>
              <w:jc w:val="center"/>
            </w:pPr>
            <w:r w:rsidRPr="00A44ABF">
              <w:t>73 2</w:t>
            </w:r>
            <w:r w:rsidR="003E52DB" w:rsidRPr="00A44ABF">
              <w:t>66,7</w:t>
            </w:r>
          </w:p>
        </w:tc>
      </w:tr>
      <w:tr w:rsidR="00562B78" w:rsidRPr="00A44ABF" w14:paraId="445434BC" w14:textId="77777777" w:rsidTr="00194203">
        <w:trPr>
          <w:tblCellSpacing w:w="5" w:type="nil"/>
        </w:trPr>
        <w:tc>
          <w:tcPr>
            <w:tcW w:w="2202" w:type="dxa"/>
            <w:vMerge/>
            <w:tcBorders>
              <w:left w:val="single" w:sz="4" w:space="0" w:color="auto"/>
              <w:right w:val="single" w:sz="4" w:space="0" w:color="auto"/>
            </w:tcBorders>
          </w:tcPr>
          <w:p w14:paraId="7382657E" w14:textId="77777777" w:rsidR="00562B78" w:rsidRPr="00A44ABF" w:rsidRDefault="00562B78" w:rsidP="00562B78">
            <w:pPr>
              <w:jc w:val="center"/>
              <w:rPr>
                <w:bCs/>
              </w:rPr>
            </w:pPr>
          </w:p>
        </w:tc>
        <w:tc>
          <w:tcPr>
            <w:tcW w:w="2268" w:type="dxa"/>
            <w:tcBorders>
              <w:left w:val="single" w:sz="4" w:space="0" w:color="auto"/>
              <w:bottom w:val="single" w:sz="4" w:space="0" w:color="auto"/>
              <w:right w:val="single" w:sz="4" w:space="0" w:color="auto"/>
            </w:tcBorders>
          </w:tcPr>
          <w:p w14:paraId="6C7C7AFF" w14:textId="77777777" w:rsidR="00562B78" w:rsidRPr="00A44ABF" w:rsidRDefault="00562B78" w:rsidP="00562B78">
            <w:pPr>
              <w:jc w:val="center"/>
              <w:rPr>
                <w:bCs/>
              </w:rPr>
            </w:pPr>
            <w:r w:rsidRPr="00A44ABF">
              <w:rPr>
                <w:bCs/>
              </w:rPr>
              <w:t xml:space="preserve">Федеральный бюджет       </w:t>
            </w:r>
          </w:p>
        </w:tc>
        <w:tc>
          <w:tcPr>
            <w:tcW w:w="1842" w:type="dxa"/>
            <w:tcBorders>
              <w:top w:val="single" w:sz="4" w:space="0" w:color="auto"/>
              <w:left w:val="single" w:sz="4" w:space="0" w:color="auto"/>
              <w:bottom w:val="single" w:sz="4" w:space="0" w:color="auto"/>
              <w:right w:val="single" w:sz="4" w:space="0" w:color="auto"/>
            </w:tcBorders>
          </w:tcPr>
          <w:p w14:paraId="7E877BF3" w14:textId="6691C66F" w:rsidR="00562B78" w:rsidRPr="00A44ABF" w:rsidRDefault="00562B78" w:rsidP="00562B78">
            <w:pPr>
              <w:jc w:val="center"/>
              <w:rPr>
                <w:bCs/>
              </w:rPr>
            </w:pPr>
            <w:r w:rsidRPr="00A44ABF">
              <w:rPr>
                <w:bCs/>
              </w:rPr>
              <w:t>0,0</w:t>
            </w:r>
          </w:p>
        </w:tc>
        <w:tc>
          <w:tcPr>
            <w:tcW w:w="1338" w:type="dxa"/>
            <w:tcBorders>
              <w:top w:val="single" w:sz="4" w:space="0" w:color="auto"/>
              <w:left w:val="single" w:sz="4" w:space="0" w:color="auto"/>
              <w:bottom w:val="single" w:sz="4" w:space="0" w:color="auto"/>
              <w:right w:val="single" w:sz="4" w:space="0" w:color="auto"/>
            </w:tcBorders>
          </w:tcPr>
          <w:p w14:paraId="2EAB0819" w14:textId="01768178" w:rsidR="00562B78" w:rsidRPr="00A44ABF" w:rsidRDefault="00562B78" w:rsidP="00562B78">
            <w:pPr>
              <w:jc w:val="center"/>
              <w:rPr>
                <w:bCs/>
              </w:rPr>
            </w:pPr>
            <w:r w:rsidRPr="00A44ABF">
              <w:rPr>
                <w:bCs/>
              </w:rPr>
              <w:t>0,0</w:t>
            </w:r>
          </w:p>
        </w:tc>
        <w:tc>
          <w:tcPr>
            <w:tcW w:w="1276" w:type="dxa"/>
            <w:tcBorders>
              <w:top w:val="single" w:sz="4" w:space="0" w:color="auto"/>
              <w:left w:val="single" w:sz="4" w:space="0" w:color="auto"/>
              <w:bottom w:val="single" w:sz="4" w:space="0" w:color="auto"/>
              <w:right w:val="single" w:sz="4" w:space="0" w:color="auto"/>
            </w:tcBorders>
          </w:tcPr>
          <w:p w14:paraId="7262736E" w14:textId="3A5196B6" w:rsidR="00562B78" w:rsidRPr="00A44ABF" w:rsidRDefault="00562B78" w:rsidP="00562B78">
            <w:pPr>
              <w:jc w:val="center"/>
              <w:rPr>
                <w:bCs/>
              </w:rPr>
            </w:pPr>
            <w:r w:rsidRPr="00A44ABF">
              <w:rPr>
                <w:bCs/>
              </w:rPr>
              <w:t>0,0</w:t>
            </w:r>
          </w:p>
        </w:tc>
        <w:tc>
          <w:tcPr>
            <w:tcW w:w="1134" w:type="dxa"/>
            <w:tcBorders>
              <w:top w:val="single" w:sz="4" w:space="0" w:color="auto"/>
              <w:left w:val="single" w:sz="4" w:space="0" w:color="auto"/>
              <w:bottom w:val="single" w:sz="4" w:space="0" w:color="auto"/>
              <w:right w:val="single" w:sz="4" w:space="0" w:color="auto"/>
            </w:tcBorders>
          </w:tcPr>
          <w:p w14:paraId="45F346AF" w14:textId="670F8DD9" w:rsidR="00562B78" w:rsidRPr="00A44ABF" w:rsidRDefault="00562B78" w:rsidP="00562B78">
            <w:pPr>
              <w:jc w:val="center"/>
              <w:rPr>
                <w:bCs/>
              </w:rPr>
            </w:pPr>
            <w:r w:rsidRPr="00A44ABF">
              <w:rPr>
                <w:bCs/>
              </w:rPr>
              <w:t>0,0</w:t>
            </w:r>
          </w:p>
        </w:tc>
        <w:tc>
          <w:tcPr>
            <w:tcW w:w="1134" w:type="dxa"/>
            <w:tcBorders>
              <w:top w:val="single" w:sz="4" w:space="0" w:color="auto"/>
              <w:left w:val="single" w:sz="4" w:space="0" w:color="auto"/>
              <w:bottom w:val="single" w:sz="4" w:space="0" w:color="auto"/>
              <w:right w:val="single" w:sz="4" w:space="0" w:color="auto"/>
            </w:tcBorders>
          </w:tcPr>
          <w:p w14:paraId="20EB8E01" w14:textId="5AC198F2" w:rsidR="00562B78" w:rsidRPr="00A44ABF" w:rsidRDefault="00562B78" w:rsidP="00562B78">
            <w:pPr>
              <w:jc w:val="center"/>
              <w:rPr>
                <w:bCs/>
              </w:rPr>
            </w:pPr>
            <w:r w:rsidRPr="00A44ABF">
              <w:rPr>
                <w:bCs/>
              </w:rPr>
              <w:t>0,0</w:t>
            </w:r>
          </w:p>
        </w:tc>
        <w:tc>
          <w:tcPr>
            <w:tcW w:w="1275" w:type="dxa"/>
            <w:tcBorders>
              <w:top w:val="single" w:sz="4" w:space="0" w:color="auto"/>
              <w:left w:val="single" w:sz="4" w:space="0" w:color="auto"/>
              <w:bottom w:val="single" w:sz="4" w:space="0" w:color="auto"/>
              <w:right w:val="single" w:sz="4" w:space="0" w:color="auto"/>
            </w:tcBorders>
          </w:tcPr>
          <w:p w14:paraId="07B37B75" w14:textId="501550F5" w:rsidR="00562B78" w:rsidRPr="00A44ABF" w:rsidRDefault="00562B78" w:rsidP="00562B78">
            <w:pPr>
              <w:jc w:val="center"/>
              <w:rPr>
                <w:bCs/>
              </w:rPr>
            </w:pPr>
            <w:r w:rsidRPr="00A44ABF">
              <w:rPr>
                <w:bCs/>
              </w:rPr>
              <w:t>0,0</w:t>
            </w:r>
          </w:p>
        </w:tc>
        <w:tc>
          <w:tcPr>
            <w:tcW w:w="1276" w:type="dxa"/>
            <w:tcBorders>
              <w:top w:val="single" w:sz="4" w:space="0" w:color="auto"/>
              <w:left w:val="single" w:sz="4" w:space="0" w:color="auto"/>
              <w:bottom w:val="single" w:sz="4" w:space="0" w:color="auto"/>
              <w:right w:val="single" w:sz="4" w:space="0" w:color="auto"/>
            </w:tcBorders>
          </w:tcPr>
          <w:p w14:paraId="0B93E8BC" w14:textId="5CCFA70F" w:rsidR="00562B78" w:rsidRPr="00A44ABF" w:rsidRDefault="00562B78" w:rsidP="00562B78">
            <w:pPr>
              <w:jc w:val="center"/>
              <w:rPr>
                <w:bCs/>
              </w:rPr>
            </w:pPr>
            <w:r w:rsidRPr="00A44ABF">
              <w:rPr>
                <w:bCs/>
              </w:rPr>
              <w:t>0,0</w:t>
            </w:r>
          </w:p>
        </w:tc>
      </w:tr>
      <w:tr w:rsidR="00562B78" w:rsidRPr="00A44ABF" w14:paraId="004B0CF6" w14:textId="77777777" w:rsidTr="00194203">
        <w:trPr>
          <w:trHeight w:val="397"/>
          <w:tblCellSpacing w:w="5" w:type="nil"/>
        </w:trPr>
        <w:tc>
          <w:tcPr>
            <w:tcW w:w="2202" w:type="dxa"/>
            <w:vMerge/>
            <w:tcBorders>
              <w:left w:val="single" w:sz="4" w:space="0" w:color="auto"/>
              <w:bottom w:val="single" w:sz="4" w:space="0" w:color="auto"/>
              <w:right w:val="single" w:sz="4" w:space="0" w:color="auto"/>
            </w:tcBorders>
          </w:tcPr>
          <w:p w14:paraId="6D77F23A" w14:textId="77777777" w:rsidR="00562B78" w:rsidRPr="00A44ABF" w:rsidRDefault="00562B78" w:rsidP="00562B78">
            <w:pPr>
              <w:jc w:val="center"/>
              <w:rPr>
                <w:bCs/>
              </w:rPr>
            </w:pPr>
          </w:p>
        </w:tc>
        <w:tc>
          <w:tcPr>
            <w:tcW w:w="2268" w:type="dxa"/>
            <w:tcBorders>
              <w:left w:val="single" w:sz="4" w:space="0" w:color="auto"/>
              <w:bottom w:val="single" w:sz="4" w:space="0" w:color="auto"/>
              <w:right w:val="single" w:sz="4" w:space="0" w:color="auto"/>
            </w:tcBorders>
          </w:tcPr>
          <w:p w14:paraId="2D94846C" w14:textId="77777777" w:rsidR="00562B78" w:rsidRPr="00A44ABF" w:rsidRDefault="00562B78" w:rsidP="00562B78">
            <w:pPr>
              <w:jc w:val="center"/>
              <w:rPr>
                <w:bCs/>
              </w:rPr>
            </w:pPr>
            <w:r w:rsidRPr="00A44ABF">
              <w:rPr>
                <w:bCs/>
              </w:rPr>
              <w:t xml:space="preserve">Областной бюджет    </w:t>
            </w:r>
          </w:p>
        </w:tc>
        <w:tc>
          <w:tcPr>
            <w:tcW w:w="1842" w:type="dxa"/>
            <w:tcBorders>
              <w:top w:val="single" w:sz="4" w:space="0" w:color="auto"/>
              <w:left w:val="single" w:sz="4" w:space="0" w:color="auto"/>
              <w:bottom w:val="single" w:sz="4" w:space="0" w:color="auto"/>
              <w:right w:val="single" w:sz="4" w:space="0" w:color="auto"/>
            </w:tcBorders>
          </w:tcPr>
          <w:p w14:paraId="35A8E5B2" w14:textId="3232C233" w:rsidR="00562B78" w:rsidRPr="00A44ABF" w:rsidRDefault="00562B78" w:rsidP="00562B78">
            <w:pPr>
              <w:jc w:val="center"/>
              <w:rPr>
                <w:bCs/>
              </w:rPr>
            </w:pPr>
            <w:r w:rsidRPr="00A44ABF">
              <w:rPr>
                <w:bCs/>
              </w:rPr>
              <w:t>0,0</w:t>
            </w:r>
          </w:p>
        </w:tc>
        <w:tc>
          <w:tcPr>
            <w:tcW w:w="1338" w:type="dxa"/>
            <w:tcBorders>
              <w:top w:val="single" w:sz="4" w:space="0" w:color="auto"/>
              <w:left w:val="single" w:sz="4" w:space="0" w:color="auto"/>
              <w:bottom w:val="single" w:sz="4" w:space="0" w:color="auto"/>
              <w:right w:val="single" w:sz="4" w:space="0" w:color="auto"/>
            </w:tcBorders>
          </w:tcPr>
          <w:p w14:paraId="2B80BBED" w14:textId="6050ECD3" w:rsidR="00562B78" w:rsidRPr="00A44ABF" w:rsidRDefault="00562B78" w:rsidP="00562B78">
            <w:pPr>
              <w:jc w:val="center"/>
              <w:rPr>
                <w:bCs/>
              </w:rPr>
            </w:pPr>
            <w:r w:rsidRPr="00A44ABF">
              <w:rPr>
                <w:bCs/>
              </w:rPr>
              <w:t>0,0</w:t>
            </w:r>
          </w:p>
        </w:tc>
        <w:tc>
          <w:tcPr>
            <w:tcW w:w="1276" w:type="dxa"/>
            <w:tcBorders>
              <w:top w:val="single" w:sz="4" w:space="0" w:color="auto"/>
              <w:left w:val="single" w:sz="4" w:space="0" w:color="auto"/>
              <w:bottom w:val="single" w:sz="4" w:space="0" w:color="auto"/>
              <w:right w:val="single" w:sz="4" w:space="0" w:color="auto"/>
            </w:tcBorders>
          </w:tcPr>
          <w:p w14:paraId="04B639E9" w14:textId="1B9A53BD" w:rsidR="00562B78" w:rsidRPr="00A44ABF" w:rsidRDefault="00562B78" w:rsidP="00562B78">
            <w:pPr>
              <w:jc w:val="center"/>
              <w:rPr>
                <w:bCs/>
              </w:rPr>
            </w:pPr>
            <w:r w:rsidRPr="00A44ABF">
              <w:rPr>
                <w:bCs/>
              </w:rPr>
              <w:t>0,0</w:t>
            </w:r>
          </w:p>
        </w:tc>
        <w:tc>
          <w:tcPr>
            <w:tcW w:w="1134" w:type="dxa"/>
            <w:tcBorders>
              <w:top w:val="single" w:sz="4" w:space="0" w:color="auto"/>
              <w:left w:val="single" w:sz="4" w:space="0" w:color="auto"/>
              <w:bottom w:val="single" w:sz="4" w:space="0" w:color="auto"/>
              <w:right w:val="single" w:sz="4" w:space="0" w:color="auto"/>
            </w:tcBorders>
          </w:tcPr>
          <w:p w14:paraId="5DD845B5" w14:textId="0A8B4185" w:rsidR="00562B78" w:rsidRPr="00A44ABF" w:rsidRDefault="00562B78" w:rsidP="00562B78">
            <w:pPr>
              <w:jc w:val="center"/>
              <w:rPr>
                <w:bCs/>
              </w:rPr>
            </w:pPr>
            <w:r w:rsidRPr="00A44ABF">
              <w:rPr>
                <w:bCs/>
              </w:rPr>
              <w:t>0,0</w:t>
            </w:r>
          </w:p>
        </w:tc>
        <w:tc>
          <w:tcPr>
            <w:tcW w:w="1134" w:type="dxa"/>
            <w:tcBorders>
              <w:top w:val="single" w:sz="4" w:space="0" w:color="auto"/>
              <w:left w:val="single" w:sz="4" w:space="0" w:color="auto"/>
              <w:bottom w:val="single" w:sz="4" w:space="0" w:color="auto"/>
              <w:right w:val="single" w:sz="4" w:space="0" w:color="auto"/>
            </w:tcBorders>
          </w:tcPr>
          <w:p w14:paraId="4CF71515" w14:textId="1B5D4636" w:rsidR="00562B78" w:rsidRPr="00A44ABF" w:rsidRDefault="00562B78" w:rsidP="00562B78">
            <w:pPr>
              <w:jc w:val="center"/>
              <w:rPr>
                <w:bCs/>
              </w:rPr>
            </w:pPr>
            <w:r w:rsidRPr="00A44ABF">
              <w:rPr>
                <w:bCs/>
              </w:rPr>
              <w:t>0,0</w:t>
            </w:r>
          </w:p>
        </w:tc>
        <w:tc>
          <w:tcPr>
            <w:tcW w:w="1275" w:type="dxa"/>
            <w:tcBorders>
              <w:top w:val="single" w:sz="4" w:space="0" w:color="auto"/>
              <w:left w:val="single" w:sz="4" w:space="0" w:color="auto"/>
              <w:bottom w:val="single" w:sz="4" w:space="0" w:color="auto"/>
              <w:right w:val="single" w:sz="4" w:space="0" w:color="auto"/>
            </w:tcBorders>
          </w:tcPr>
          <w:p w14:paraId="3DF0A8C9" w14:textId="645B569D" w:rsidR="00562B78" w:rsidRPr="00A44ABF" w:rsidRDefault="00562B78" w:rsidP="00562B78">
            <w:pPr>
              <w:jc w:val="center"/>
              <w:rPr>
                <w:bCs/>
              </w:rPr>
            </w:pPr>
            <w:r w:rsidRPr="00A44ABF">
              <w:rPr>
                <w:bCs/>
              </w:rPr>
              <w:t>0,0</w:t>
            </w:r>
          </w:p>
        </w:tc>
        <w:tc>
          <w:tcPr>
            <w:tcW w:w="1276" w:type="dxa"/>
            <w:tcBorders>
              <w:top w:val="single" w:sz="4" w:space="0" w:color="auto"/>
              <w:left w:val="single" w:sz="4" w:space="0" w:color="auto"/>
              <w:bottom w:val="single" w:sz="4" w:space="0" w:color="auto"/>
              <w:right w:val="single" w:sz="4" w:space="0" w:color="auto"/>
            </w:tcBorders>
          </w:tcPr>
          <w:p w14:paraId="5487FEE9" w14:textId="1F16AC70" w:rsidR="00562B78" w:rsidRPr="00A44ABF" w:rsidRDefault="00562B78" w:rsidP="00562B78">
            <w:pPr>
              <w:jc w:val="center"/>
              <w:rPr>
                <w:bCs/>
              </w:rPr>
            </w:pPr>
            <w:r w:rsidRPr="00A44ABF">
              <w:rPr>
                <w:bCs/>
              </w:rPr>
              <w:t>0,0</w:t>
            </w:r>
          </w:p>
        </w:tc>
      </w:tr>
      <w:tr w:rsidR="003E52DB" w:rsidRPr="00A44ABF" w14:paraId="68733649" w14:textId="77777777" w:rsidTr="00194203">
        <w:trPr>
          <w:tblCellSpacing w:w="5" w:type="nil"/>
        </w:trPr>
        <w:tc>
          <w:tcPr>
            <w:tcW w:w="2202" w:type="dxa"/>
            <w:vMerge/>
            <w:tcBorders>
              <w:top w:val="single" w:sz="4" w:space="0" w:color="auto"/>
              <w:left w:val="single" w:sz="4" w:space="0" w:color="auto"/>
              <w:right w:val="single" w:sz="4" w:space="0" w:color="auto"/>
            </w:tcBorders>
          </w:tcPr>
          <w:p w14:paraId="5A3CE473" w14:textId="77777777" w:rsidR="003E52DB" w:rsidRPr="00A44ABF" w:rsidRDefault="003E52DB" w:rsidP="003E52DB">
            <w:pPr>
              <w:jc w:val="center"/>
              <w:rPr>
                <w:bCs/>
              </w:rPr>
            </w:pPr>
          </w:p>
        </w:tc>
        <w:tc>
          <w:tcPr>
            <w:tcW w:w="2268" w:type="dxa"/>
            <w:tcBorders>
              <w:top w:val="single" w:sz="4" w:space="0" w:color="auto"/>
              <w:left w:val="single" w:sz="4" w:space="0" w:color="auto"/>
              <w:bottom w:val="single" w:sz="4" w:space="0" w:color="auto"/>
              <w:right w:val="single" w:sz="4" w:space="0" w:color="auto"/>
            </w:tcBorders>
          </w:tcPr>
          <w:p w14:paraId="6D14FAA0" w14:textId="19EF2BA6" w:rsidR="003E52DB" w:rsidRPr="00A44ABF" w:rsidRDefault="003E52DB" w:rsidP="003E52DB">
            <w:pPr>
              <w:jc w:val="center"/>
              <w:rPr>
                <w:bCs/>
              </w:rPr>
            </w:pPr>
            <w:r w:rsidRPr="00A44ABF">
              <w:rPr>
                <w:bCs/>
              </w:rPr>
              <w:t xml:space="preserve">Бюджет округа    </w:t>
            </w:r>
          </w:p>
        </w:tc>
        <w:tc>
          <w:tcPr>
            <w:tcW w:w="1842" w:type="dxa"/>
            <w:tcBorders>
              <w:top w:val="single" w:sz="4" w:space="0" w:color="auto"/>
              <w:left w:val="single" w:sz="4" w:space="0" w:color="auto"/>
              <w:bottom w:val="single" w:sz="4" w:space="0" w:color="auto"/>
              <w:right w:val="single" w:sz="4" w:space="0" w:color="auto"/>
            </w:tcBorders>
          </w:tcPr>
          <w:p w14:paraId="58DFB519" w14:textId="060BCE8F" w:rsidR="003E52DB" w:rsidRPr="00A44ABF" w:rsidRDefault="003E52DB" w:rsidP="003E52DB">
            <w:pPr>
              <w:jc w:val="center"/>
              <w:rPr>
                <w:bCs/>
              </w:rPr>
            </w:pPr>
            <w:r w:rsidRPr="00A44ABF">
              <w:t>447 828,7</w:t>
            </w:r>
          </w:p>
        </w:tc>
        <w:tc>
          <w:tcPr>
            <w:tcW w:w="1338" w:type="dxa"/>
            <w:tcBorders>
              <w:top w:val="single" w:sz="4" w:space="0" w:color="auto"/>
              <w:bottom w:val="single" w:sz="4" w:space="0" w:color="auto"/>
              <w:right w:val="single" w:sz="4" w:space="0" w:color="auto"/>
            </w:tcBorders>
          </w:tcPr>
          <w:p w14:paraId="19336C5B" w14:textId="0DFFFF98" w:rsidR="003E52DB" w:rsidRPr="00A44ABF" w:rsidRDefault="003E52DB" w:rsidP="003E52DB">
            <w:pPr>
              <w:jc w:val="center"/>
              <w:rPr>
                <w:bCs/>
              </w:rPr>
            </w:pPr>
            <w:r w:rsidRPr="00A44ABF">
              <w:t>77 755,6</w:t>
            </w:r>
          </w:p>
        </w:tc>
        <w:tc>
          <w:tcPr>
            <w:tcW w:w="1276" w:type="dxa"/>
            <w:tcBorders>
              <w:top w:val="single" w:sz="4" w:space="0" w:color="auto"/>
              <w:left w:val="single" w:sz="4" w:space="0" w:color="auto"/>
              <w:bottom w:val="single" w:sz="4" w:space="0" w:color="auto"/>
              <w:right w:val="single" w:sz="4" w:space="0" w:color="auto"/>
            </w:tcBorders>
          </w:tcPr>
          <w:p w14:paraId="64D0A497" w14:textId="30FD342D" w:rsidR="003E52DB" w:rsidRPr="00A44ABF" w:rsidRDefault="003E52DB" w:rsidP="003E52DB">
            <w:pPr>
              <w:jc w:val="center"/>
              <w:rPr>
                <w:bCs/>
              </w:rPr>
            </w:pPr>
            <w:r w:rsidRPr="00A44ABF">
              <w:t>76 416,7</w:t>
            </w:r>
          </w:p>
        </w:tc>
        <w:tc>
          <w:tcPr>
            <w:tcW w:w="1134" w:type="dxa"/>
            <w:tcBorders>
              <w:top w:val="single" w:sz="4" w:space="0" w:color="auto"/>
              <w:left w:val="single" w:sz="4" w:space="0" w:color="auto"/>
              <w:bottom w:val="single" w:sz="4" w:space="0" w:color="auto"/>
              <w:right w:val="single" w:sz="4" w:space="0" w:color="auto"/>
            </w:tcBorders>
          </w:tcPr>
          <w:p w14:paraId="33472446" w14:textId="7CC76089" w:rsidR="003E52DB" w:rsidRPr="00A44ABF" w:rsidRDefault="003E52DB" w:rsidP="003E52DB">
            <w:pPr>
              <w:jc w:val="center"/>
              <w:rPr>
                <w:bCs/>
              </w:rPr>
            </w:pPr>
            <w:r w:rsidRPr="00A44ABF">
              <w:t>76 836,0</w:t>
            </w:r>
          </w:p>
        </w:tc>
        <w:tc>
          <w:tcPr>
            <w:tcW w:w="1134" w:type="dxa"/>
            <w:tcBorders>
              <w:top w:val="single" w:sz="4" w:space="0" w:color="auto"/>
              <w:left w:val="single" w:sz="4" w:space="0" w:color="auto"/>
              <w:bottom w:val="single" w:sz="4" w:space="0" w:color="auto"/>
              <w:right w:val="single" w:sz="4" w:space="0" w:color="auto"/>
            </w:tcBorders>
          </w:tcPr>
          <w:p w14:paraId="4B476F17" w14:textId="07CF5ED6" w:rsidR="003E52DB" w:rsidRPr="00A44ABF" w:rsidRDefault="003E52DB" w:rsidP="003E52DB">
            <w:pPr>
              <w:widowControl w:val="0"/>
              <w:autoSpaceDE w:val="0"/>
              <w:autoSpaceDN w:val="0"/>
              <w:rPr>
                <w:rFonts w:eastAsiaTheme="minorEastAsia"/>
              </w:rPr>
            </w:pPr>
            <w:r w:rsidRPr="00A44ABF">
              <w:rPr>
                <w:rFonts w:eastAsiaTheme="minorEastAsia"/>
              </w:rPr>
              <w:t>71 631,8</w:t>
            </w:r>
          </w:p>
        </w:tc>
        <w:tc>
          <w:tcPr>
            <w:tcW w:w="1275" w:type="dxa"/>
            <w:tcBorders>
              <w:top w:val="single" w:sz="4" w:space="0" w:color="auto"/>
              <w:left w:val="single" w:sz="4" w:space="0" w:color="auto"/>
              <w:bottom w:val="single" w:sz="4" w:space="0" w:color="auto"/>
              <w:right w:val="single" w:sz="4" w:space="0" w:color="auto"/>
            </w:tcBorders>
          </w:tcPr>
          <w:p w14:paraId="0E7DA125" w14:textId="3975DCFB" w:rsidR="003E52DB" w:rsidRPr="00A44ABF" w:rsidRDefault="003E52DB" w:rsidP="003E52DB">
            <w:pPr>
              <w:jc w:val="center"/>
              <w:rPr>
                <w:bCs/>
              </w:rPr>
            </w:pPr>
            <w:r w:rsidRPr="00A44ABF">
              <w:t>71 921,9</w:t>
            </w:r>
          </w:p>
        </w:tc>
        <w:tc>
          <w:tcPr>
            <w:tcW w:w="1276" w:type="dxa"/>
            <w:tcBorders>
              <w:top w:val="single" w:sz="4" w:space="0" w:color="auto"/>
              <w:left w:val="single" w:sz="4" w:space="0" w:color="auto"/>
              <w:bottom w:val="single" w:sz="4" w:space="0" w:color="auto"/>
              <w:right w:val="single" w:sz="4" w:space="0" w:color="auto"/>
            </w:tcBorders>
          </w:tcPr>
          <w:p w14:paraId="049BCF7A" w14:textId="79AB6D96" w:rsidR="003E52DB" w:rsidRPr="00A44ABF" w:rsidRDefault="003E52DB" w:rsidP="003E52DB">
            <w:pPr>
              <w:jc w:val="center"/>
              <w:rPr>
                <w:bCs/>
              </w:rPr>
            </w:pPr>
            <w:r w:rsidRPr="00A44ABF">
              <w:t>73 266,7</w:t>
            </w:r>
          </w:p>
        </w:tc>
      </w:tr>
      <w:tr w:rsidR="003E52DB" w:rsidRPr="00A44ABF" w14:paraId="767BE51F" w14:textId="77777777" w:rsidTr="00194203">
        <w:trPr>
          <w:tblCellSpacing w:w="5" w:type="nil"/>
        </w:trPr>
        <w:tc>
          <w:tcPr>
            <w:tcW w:w="2202" w:type="dxa"/>
            <w:vMerge/>
            <w:tcBorders>
              <w:left w:val="single" w:sz="4" w:space="0" w:color="auto"/>
              <w:bottom w:val="single" w:sz="4" w:space="0" w:color="auto"/>
              <w:right w:val="single" w:sz="4" w:space="0" w:color="auto"/>
            </w:tcBorders>
          </w:tcPr>
          <w:p w14:paraId="26F68CDA" w14:textId="77777777" w:rsidR="003E52DB" w:rsidRPr="00A44ABF" w:rsidRDefault="003E52DB" w:rsidP="003E52DB">
            <w:pPr>
              <w:jc w:val="center"/>
              <w:rPr>
                <w:bCs/>
              </w:rPr>
            </w:pPr>
          </w:p>
        </w:tc>
        <w:tc>
          <w:tcPr>
            <w:tcW w:w="2268" w:type="dxa"/>
            <w:tcBorders>
              <w:left w:val="single" w:sz="4" w:space="0" w:color="auto"/>
              <w:bottom w:val="single" w:sz="4" w:space="0" w:color="auto"/>
              <w:right w:val="single" w:sz="4" w:space="0" w:color="auto"/>
            </w:tcBorders>
          </w:tcPr>
          <w:p w14:paraId="5B86441C" w14:textId="77777777" w:rsidR="003E52DB" w:rsidRPr="00A44ABF" w:rsidRDefault="003E52DB" w:rsidP="003E52DB">
            <w:pPr>
              <w:jc w:val="center"/>
              <w:rPr>
                <w:bCs/>
              </w:rPr>
            </w:pPr>
            <w:r w:rsidRPr="00A44ABF">
              <w:rPr>
                <w:bCs/>
              </w:rPr>
              <w:t xml:space="preserve">Внебюджетные источники         </w:t>
            </w:r>
          </w:p>
        </w:tc>
        <w:tc>
          <w:tcPr>
            <w:tcW w:w="1842" w:type="dxa"/>
            <w:tcBorders>
              <w:top w:val="single" w:sz="4" w:space="0" w:color="auto"/>
              <w:left w:val="single" w:sz="4" w:space="0" w:color="auto"/>
              <w:bottom w:val="single" w:sz="4" w:space="0" w:color="auto"/>
              <w:right w:val="single" w:sz="4" w:space="0" w:color="auto"/>
            </w:tcBorders>
          </w:tcPr>
          <w:p w14:paraId="48EFD9DC" w14:textId="36F4BB9D" w:rsidR="003E52DB" w:rsidRPr="00A44ABF" w:rsidRDefault="003E52DB" w:rsidP="003E52DB">
            <w:pPr>
              <w:jc w:val="center"/>
              <w:rPr>
                <w:bCs/>
              </w:rPr>
            </w:pPr>
            <w:r w:rsidRPr="00A44ABF">
              <w:rPr>
                <w:bCs/>
              </w:rPr>
              <w:t>0,0</w:t>
            </w:r>
          </w:p>
        </w:tc>
        <w:tc>
          <w:tcPr>
            <w:tcW w:w="1338" w:type="dxa"/>
            <w:tcBorders>
              <w:top w:val="single" w:sz="4" w:space="0" w:color="auto"/>
              <w:left w:val="single" w:sz="4" w:space="0" w:color="auto"/>
              <w:bottom w:val="single" w:sz="4" w:space="0" w:color="auto"/>
              <w:right w:val="single" w:sz="4" w:space="0" w:color="auto"/>
            </w:tcBorders>
          </w:tcPr>
          <w:p w14:paraId="3485B825" w14:textId="65CE442F" w:rsidR="003E52DB" w:rsidRPr="00A44ABF" w:rsidRDefault="003E52DB" w:rsidP="003E52DB">
            <w:pPr>
              <w:jc w:val="center"/>
              <w:rPr>
                <w:bCs/>
              </w:rPr>
            </w:pPr>
            <w:r w:rsidRPr="00A44ABF">
              <w:rPr>
                <w:bCs/>
              </w:rPr>
              <w:t>0,0</w:t>
            </w:r>
          </w:p>
        </w:tc>
        <w:tc>
          <w:tcPr>
            <w:tcW w:w="1276" w:type="dxa"/>
            <w:tcBorders>
              <w:top w:val="single" w:sz="4" w:space="0" w:color="auto"/>
              <w:left w:val="single" w:sz="4" w:space="0" w:color="auto"/>
              <w:bottom w:val="single" w:sz="4" w:space="0" w:color="auto"/>
              <w:right w:val="single" w:sz="4" w:space="0" w:color="auto"/>
            </w:tcBorders>
          </w:tcPr>
          <w:p w14:paraId="08F63A83" w14:textId="351AAA39" w:rsidR="003E52DB" w:rsidRPr="00A44ABF" w:rsidRDefault="003E52DB" w:rsidP="003E52DB">
            <w:pPr>
              <w:jc w:val="center"/>
              <w:rPr>
                <w:bCs/>
              </w:rPr>
            </w:pPr>
            <w:r w:rsidRPr="00A44ABF">
              <w:rPr>
                <w:bCs/>
              </w:rPr>
              <w:t>0,0</w:t>
            </w:r>
          </w:p>
        </w:tc>
        <w:tc>
          <w:tcPr>
            <w:tcW w:w="1134" w:type="dxa"/>
            <w:tcBorders>
              <w:top w:val="single" w:sz="4" w:space="0" w:color="auto"/>
              <w:left w:val="single" w:sz="4" w:space="0" w:color="auto"/>
              <w:bottom w:val="single" w:sz="4" w:space="0" w:color="auto"/>
              <w:right w:val="single" w:sz="4" w:space="0" w:color="auto"/>
            </w:tcBorders>
          </w:tcPr>
          <w:p w14:paraId="692F699C" w14:textId="5B011CCE" w:rsidR="003E52DB" w:rsidRPr="00A44ABF" w:rsidRDefault="003E52DB" w:rsidP="003E52DB">
            <w:pPr>
              <w:jc w:val="center"/>
              <w:rPr>
                <w:bCs/>
              </w:rPr>
            </w:pPr>
            <w:r w:rsidRPr="00A44ABF">
              <w:rPr>
                <w:bCs/>
              </w:rPr>
              <w:t>0,0</w:t>
            </w:r>
          </w:p>
        </w:tc>
        <w:tc>
          <w:tcPr>
            <w:tcW w:w="1134" w:type="dxa"/>
            <w:tcBorders>
              <w:top w:val="single" w:sz="4" w:space="0" w:color="auto"/>
              <w:left w:val="single" w:sz="4" w:space="0" w:color="auto"/>
              <w:bottom w:val="single" w:sz="4" w:space="0" w:color="auto"/>
              <w:right w:val="single" w:sz="4" w:space="0" w:color="auto"/>
            </w:tcBorders>
          </w:tcPr>
          <w:p w14:paraId="5AF38473" w14:textId="54BAEB58" w:rsidR="003E52DB" w:rsidRPr="00A44ABF" w:rsidRDefault="003E52DB" w:rsidP="003E52DB">
            <w:pPr>
              <w:jc w:val="center"/>
              <w:rPr>
                <w:bCs/>
              </w:rPr>
            </w:pPr>
            <w:r w:rsidRPr="00A44ABF">
              <w:rPr>
                <w:bCs/>
              </w:rPr>
              <w:t>0,0</w:t>
            </w:r>
          </w:p>
        </w:tc>
        <w:tc>
          <w:tcPr>
            <w:tcW w:w="1275" w:type="dxa"/>
            <w:tcBorders>
              <w:top w:val="single" w:sz="4" w:space="0" w:color="auto"/>
              <w:left w:val="single" w:sz="4" w:space="0" w:color="auto"/>
              <w:bottom w:val="single" w:sz="4" w:space="0" w:color="auto"/>
              <w:right w:val="single" w:sz="4" w:space="0" w:color="auto"/>
            </w:tcBorders>
          </w:tcPr>
          <w:p w14:paraId="4B2D1681" w14:textId="21E36703" w:rsidR="003E52DB" w:rsidRPr="00A44ABF" w:rsidRDefault="003E52DB" w:rsidP="003E52DB">
            <w:pPr>
              <w:jc w:val="center"/>
              <w:rPr>
                <w:bCs/>
              </w:rPr>
            </w:pPr>
            <w:r w:rsidRPr="00A44ABF">
              <w:rPr>
                <w:bCs/>
              </w:rPr>
              <w:t>0,0</w:t>
            </w:r>
          </w:p>
        </w:tc>
        <w:tc>
          <w:tcPr>
            <w:tcW w:w="1276" w:type="dxa"/>
            <w:tcBorders>
              <w:top w:val="single" w:sz="4" w:space="0" w:color="auto"/>
              <w:left w:val="single" w:sz="4" w:space="0" w:color="auto"/>
              <w:bottom w:val="single" w:sz="4" w:space="0" w:color="auto"/>
              <w:right w:val="single" w:sz="4" w:space="0" w:color="auto"/>
            </w:tcBorders>
          </w:tcPr>
          <w:p w14:paraId="1BC52DD4" w14:textId="2BF3A1FA" w:rsidR="003E52DB" w:rsidRPr="00A44ABF" w:rsidRDefault="003E52DB" w:rsidP="003E52DB">
            <w:pPr>
              <w:jc w:val="center"/>
              <w:rPr>
                <w:bCs/>
              </w:rPr>
            </w:pPr>
            <w:r w:rsidRPr="00A44ABF">
              <w:rPr>
                <w:bCs/>
              </w:rPr>
              <w:t>0,0</w:t>
            </w:r>
          </w:p>
        </w:tc>
      </w:tr>
      <w:tr w:rsidR="003E52DB" w:rsidRPr="00A44ABF" w14:paraId="65C86E28" w14:textId="77777777" w:rsidTr="00D10DB2">
        <w:trPr>
          <w:tblCellSpacing w:w="5" w:type="nil"/>
        </w:trPr>
        <w:tc>
          <w:tcPr>
            <w:tcW w:w="13745" w:type="dxa"/>
            <w:gridSpan w:val="9"/>
            <w:tcBorders>
              <w:top w:val="single" w:sz="4" w:space="0" w:color="auto"/>
              <w:left w:val="single" w:sz="4" w:space="0" w:color="auto"/>
              <w:bottom w:val="single" w:sz="4" w:space="0" w:color="auto"/>
              <w:right w:val="single" w:sz="4" w:space="0" w:color="auto"/>
            </w:tcBorders>
          </w:tcPr>
          <w:p w14:paraId="0A11BE91" w14:textId="2B5ACC88" w:rsidR="003E52DB" w:rsidRPr="00A44ABF" w:rsidRDefault="003E52DB" w:rsidP="003E52DB">
            <w:pPr>
              <w:jc w:val="center"/>
              <w:rPr>
                <w:bCs/>
              </w:rPr>
            </w:pPr>
            <w:r w:rsidRPr="00A44ABF">
              <w:rPr>
                <w:lang w:eastAsia="en-US"/>
              </w:rPr>
              <w:t>"С</w:t>
            </w:r>
            <w:r w:rsidRPr="00A44ABF">
              <w:rPr>
                <w:bCs/>
              </w:rPr>
              <w:t>одействие повышению уровня финансовой грамотности и формированию финансовой культуры населения, обеспечение реализации принципа прозрачности (открытости) бюджетного процесса в муниципальном округе"</w:t>
            </w:r>
          </w:p>
        </w:tc>
      </w:tr>
      <w:tr w:rsidR="003E52DB" w:rsidRPr="00A44ABF" w14:paraId="5511B8F7" w14:textId="77777777" w:rsidTr="00194203">
        <w:trPr>
          <w:tblCellSpacing w:w="5" w:type="nil"/>
        </w:trPr>
        <w:tc>
          <w:tcPr>
            <w:tcW w:w="2202" w:type="dxa"/>
            <w:vMerge w:val="restart"/>
            <w:tcBorders>
              <w:top w:val="single" w:sz="4" w:space="0" w:color="auto"/>
              <w:left w:val="single" w:sz="4" w:space="0" w:color="auto"/>
              <w:right w:val="single" w:sz="4" w:space="0" w:color="auto"/>
            </w:tcBorders>
          </w:tcPr>
          <w:p w14:paraId="5536D82F" w14:textId="77777777" w:rsidR="003E52DB" w:rsidRPr="00A44ABF" w:rsidRDefault="003E52DB" w:rsidP="003E52DB">
            <w:pPr>
              <w:jc w:val="center"/>
              <w:rPr>
                <w:bCs/>
              </w:rPr>
            </w:pPr>
            <w:r w:rsidRPr="00A44ABF">
              <w:rPr>
                <w:bCs/>
              </w:rPr>
              <w:t>Финансовое управление</w:t>
            </w:r>
          </w:p>
          <w:p w14:paraId="3410733E" w14:textId="77777777" w:rsidR="003E52DB" w:rsidRPr="00A44ABF" w:rsidRDefault="003E52DB" w:rsidP="003E52DB">
            <w:pPr>
              <w:jc w:val="center"/>
              <w:rPr>
                <w:bCs/>
              </w:rPr>
            </w:pPr>
          </w:p>
        </w:tc>
        <w:tc>
          <w:tcPr>
            <w:tcW w:w="2268" w:type="dxa"/>
            <w:tcBorders>
              <w:left w:val="single" w:sz="4" w:space="0" w:color="auto"/>
              <w:bottom w:val="single" w:sz="4" w:space="0" w:color="auto"/>
              <w:right w:val="single" w:sz="4" w:space="0" w:color="auto"/>
            </w:tcBorders>
          </w:tcPr>
          <w:p w14:paraId="7621E823" w14:textId="77777777" w:rsidR="003E52DB" w:rsidRPr="00A44ABF" w:rsidRDefault="003E52DB" w:rsidP="003E52DB">
            <w:pPr>
              <w:jc w:val="center"/>
              <w:rPr>
                <w:bCs/>
              </w:rPr>
            </w:pPr>
            <w:r w:rsidRPr="00A44ABF">
              <w:rPr>
                <w:bCs/>
              </w:rPr>
              <w:t xml:space="preserve">Всего, в том </w:t>
            </w:r>
            <w:proofErr w:type="gramStart"/>
            <w:r w:rsidRPr="00A44ABF">
              <w:rPr>
                <w:bCs/>
              </w:rPr>
              <w:t xml:space="preserve">числе:   </w:t>
            </w:r>
            <w:proofErr w:type="gramEnd"/>
            <w:r w:rsidRPr="00A44ABF">
              <w:rPr>
                <w:bCs/>
              </w:rPr>
              <w:t xml:space="preserve">   </w:t>
            </w:r>
          </w:p>
        </w:tc>
        <w:tc>
          <w:tcPr>
            <w:tcW w:w="1842" w:type="dxa"/>
            <w:tcBorders>
              <w:top w:val="single" w:sz="4" w:space="0" w:color="auto"/>
              <w:left w:val="single" w:sz="4" w:space="0" w:color="auto"/>
              <w:bottom w:val="single" w:sz="4" w:space="0" w:color="auto"/>
              <w:right w:val="single" w:sz="4" w:space="0" w:color="auto"/>
            </w:tcBorders>
          </w:tcPr>
          <w:p w14:paraId="0DD38605" w14:textId="3CFC690C" w:rsidR="003E52DB" w:rsidRPr="00A44ABF" w:rsidRDefault="003E52DB" w:rsidP="003E52DB">
            <w:pPr>
              <w:jc w:val="center"/>
              <w:rPr>
                <w:bCs/>
              </w:rPr>
            </w:pPr>
            <w:r w:rsidRPr="00A44ABF">
              <w:rPr>
                <w:bCs/>
              </w:rPr>
              <w:t>1 161,3</w:t>
            </w:r>
          </w:p>
        </w:tc>
        <w:tc>
          <w:tcPr>
            <w:tcW w:w="1338" w:type="dxa"/>
            <w:tcBorders>
              <w:top w:val="single" w:sz="4" w:space="0" w:color="auto"/>
              <w:bottom w:val="single" w:sz="4" w:space="0" w:color="auto"/>
              <w:right w:val="single" w:sz="4" w:space="0" w:color="auto"/>
            </w:tcBorders>
          </w:tcPr>
          <w:p w14:paraId="06C938AC" w14:textId="3A56D7F0" w:rsidR="003E52DB" w:rsidRPr="00A44ABF" w:rsidRDefault="003E52DB" w:rsidP="003E52DB">
            <w:pPr>
              <w:jc w:val="center"/>
              <w:rPr>
                <w:bCs/>
              </w:rPr>
            </w:pPr>
            <w:r w:rsidRPr="00A44ABF">
              <w:rPr>
                <w:bCs/>
              </w:rPr>
              <w:t>60,8</w:t>
            </w:r>
          </w:p>
        </w:tc>
        <w:tc>
          <w:tcPr>
            <w:tcW w:w="1276" w:type="dxa"/>
            <w:tcBorders>
              <w:top w:val="single" w:sz="4" w:space="0" w:color="auto"/>
              <w:left w:val="single" w:sz="4" w:space="0" w:color="auto"/>
              <w:bottom w:val="single" w:sz="4" w:space="0" w:color="auto"/>
              <w:right w:val="single" w:sz="4" w:space="0" w:color="auto"/>
            </w:tcBorders>
          </w:tcPr>
          <w:p w14:paraId="708FE391" w14:textId="30A6DF37" w:rsidR="003E52DB" w:rsidRPr="00A44ABF" w:rsidRDefault="003E52DB" w:rsidP="003E52DB">
            <w:pPr>
              <w:jc w:val="center"/>
              <w:rPr>
                <w:bCs/>
              </w:rPr>
            </w:pPr>
            <w:r w:rsidRPr="00A44ABF">
              <w:rPr>
                <w:bCs/>
              </w:rPr>
              <w:t>63,2</w:t>
            </w:r>
          </w:p>
        </w:tc>
        <w:tc>
          <w:tcPr>
            <w:tcW w:w="1134" w:type="dxa"/>
            <w:tcBorders>
              <w:top w:val="single" w:sz="4" w:space="0" w:color="auto"/>
              <w:left w:val="single" w:sz="4" w:space="0" w:color="auto"/>
              <w:bottom w:val="single" w:sz="4" w:space="0" w:color="auto"/>
              <w:right w:val="single" w:sz="4" w:space="0" w:color="auto"/>
            </w:tcBorders>
          </w:tcPr>
          <w:p w14:paraId="5B1A1DA5" w14:textId="0CCE1055" w:rsidR="003E52DB" w:rsidRPr="00A44ABF" w:rsidRDefault="003E52DB" w:rsidP="003E52DB">
            <w:pPr>
              <w:jc w:val="center"/>
              <w:rPr>
                <w:bCs/>
              </w:rPr>
            </w:pPr>
            <w:r w:rsidRPr="00A44ABF">
              <w:rPr>
                <w:bCs/>
              </w:rPr>
              <w:t>65,7</w:t>
            </w:r>
          </w:p>
        </w:tc>
        <w:tc>
          <w:tcPr>
            <w:tcW w:w="1134" w:type="dxa"/>
            <w:tcBorders>
              <w:top w:val="single" w:sz="4" w:space="0" w:color="auto"/>
              <w:left w:val="single" w:sz="4" w:space="0" w:color="auto"/>
              <w:bottom w:val="single" w:sz="4" w:space="0" w:color="auto"/>
              <w:right w:val="single" w:sz="4" w:space="0" w:color="auto"/>
            </w:tcBorders>
          </w:tcPr>
          <w:p w14:paraId="13F03968" w14:textId="171BE1A6" w:rsidR="003E52DB" w:rsidRPr="00A44ABF" w:rsidRDefault="003E52DB" w:rsidP="003E52DB">
            <w:pPr>
              <w:jc w:val="center"/>
              <w:rPr>
                <w:bCs/>
              </w:rPr>
            </w:pPr>
            <w:r w:rsidRPr="00A44ABF">
              <w:rPr>
                <w:rFonts w:eastAsiaTheme="minorEastAsia"/>
              </w:rPr>
              <w:t>311,3</w:t>
            </w:r>
          </w:p>
        </w:tc>
        <w:tc>
          <w:tcPr>
            <w:tcW w:w="1275" w:type="dxa"/>
            <w:tcBorders>
              <w:top w:val="single" w:sz="4" w:space="0" w:color="auto"/>
              <w:left w:val="single" w:sz="4" w:space="0" w:color="auto"/>
              <w:bottom w:val="single" w:sz="4" w:space="0" w:color="auto"/>
              <w:right w:val="single" w:sz="4" w:space="0" w:color="auto"/>
            </w:tcBorders>
          </w:tcPr>
          <w:p w14:paraId="01D704EE" w14:textId="23AC483E" w:rsidR="003E52DB" w:rsidRPr="00A44ABF" w:rsidRDefault="003E52DB" w:rsidP="003E52DB">
            <w:pPr>
              <w:jc w:val="center"/>
              <w:rPr>
                <w:bCs/>
              </w:rPr>
            </w:pPr>
            <w:r w:rsidRPr="00A44ABF">
              <w:rPr>
                <w:rFonts w:eastAsiaTheme="minorEastAsia"/>
              </w:rPr>
              <w:t>323,7</w:t>
            </w:r>
          </w:p>
        </w:tc>
        <w:tc>
          <w:tcPr>
            <w:tcW w:w="1276" w:type="dxa"/>
            <w:tcBorders>
              <w:top w:val="single" w:sz="4" w:space="0" w:color="auto"/>
              <w:left w:val="single" w:sz="4" w:space="0" w:color="auto"/>
              <w:bottom w:val="single" w:sz="4" w:space="0" w:color="auto"/>
              <w:right w:val="single" w:sz="4" w:space="0" w:color="auto"/>
            </w:tcBorders>
          </w:tcPr>
          <w:p w14:paraId="30E4D024" w14:textId="235C2913" w:rsidR="003E52DB" w:rsidRPr="00A44ABF" w:rsidRDefault="003E52DB" w:rsidP="003E52DB">
            <w:pPr>
              <w:widowControl w:val="0"/>
              <w:autoSpaceDE w:val="0"/>
              <w:autoSpaceDN w:val="0"/>
              <w:jc w:val="center"/>
              <w:rPr>
                <w:rFonts w:eastAsiaTheme="minorEastAsia"/>
              </w:rPr>
            </w:pPr>
            <w:r w:rsidRPr="00A44ABF">
              <w:rPr>
                <w:rFonts w:eastAsiaTheme="minorEastAsia"/>
              </w:rPr>
              <w:t>336,6</w:t>
            </w:r>
          </w:p>
        </w:tc>
      </w:tr>
      <w:tr w:rsidR="003E52DB" w:rsidRPr="00A44ABF" w14:paraId="72BAABCC" w14:textId="77777777" w:rsidTr="00194203">
        <w:trPr>
          <w:tblCellSpacing w:w="5" w:type="nil"/>
        </w:trPr>
        <w:tc>
          <w:tcPr>
            <w:tcW w:w="2202" w:type="dxa"/>
            <w:vMerge/>
            <w:tcBorders>
              <w:left w:val="single" w:sz="4" w:space="0" w:color="auto"/>
              <w:right w:val="single" w:sz="4" w:space="0" w:color="auto"/>
            </w:tcBorders>
          </w:tcPr>
          <w:p w14:paraId="23F1BBF1" w14:textId="77777777" w:rsidR="003E52DB" w:rsidRPr="00A44ABF" w:rsidRDefault="003E52DB" w:rsidP="003E52DB">
            <w:pPr>
              <w:jc w:val="center"/>
              <w:rPr>
                <w:bCs/>
              </w:rPr>
            </w:pPr>
          </w:p>
        </w:tc>
        <w:tc>
          <w:tcPr>
            <w:tcW w:w="2268" w:type="dxa"/>
            <w:tcBorders>
              <w:left w:val="single" w:sz="4" w:space="0" w:color="auto"/>
              <w:bottom w:val="single" w:sz="4" w:space="0" w:color="auto"/>
              <w:right w:val="single" w:sz="4" w:space="0" w:color="auto"/>
            </w:tcBorders>
          </w:tcPr>
          <w:p w14:paraId="0BC3C8B9" w14:textId="77777777" w:rsidR="003E52DB" w:rsidRPr="00A44ABF" w:rsidRDefault="003E52DB" w:rsidP="003E52DB">
            <w:pPr>
              <w:jc w:val="center"/>
              <w:rPr>
                <w:bCs/>
              </w:rPr>
            </w:pPr>
            <w:r w:rsidRPr="00A44ABF">
              <w:rPr>
                <w:bCs/>
              </w:rPr>
              <w:t xml:space="preserve">Федеральный бюджет       </w:t>
            </w:r>
          </w:p>
        </w:tc>
        <w:tc>
          <w:tcPr>
            <w:tcW w:w="1842" w:type="dxa"/>
            <w:tcBorders>
              <w:top w:val="single" w:sz="4" w:space="0" w:color="auto"/>
              <w:left w:val="single" w:sz="4" w:space="0" w:color="auto"/>
              <w:bottom w:val="single" w:sz="4" w:space="0" w:color="auto"/>
              <w:right w:val="single" w:sz="4" w:space="0" w:color="auto"/>
            </w:tcBorders>
          </w:tcPr>
          <w:p w14:paraId="70F80F36" w14:textId="430000B4" w:rsidR="003E52DB" w:rsidRPr="00A44ABF" w:rsidRDefault="003E52DB" w:rsidP="003E52DB">
            <w:pPr>
              <w:jc w:val="center"/>
              <w:rPr>
                <w:bCs/>
              </w:rPr>
            </w:pPr>
            <w:r w:rsidRPr="00A44ABF">
              <w:rPr>
                <w:bCs/>
              </w:rPr>
              <w:t>0,0</w:t>
            </w:r>
          </w:p>
        </w:tc>
        <w:tc>
          <w:tcPr>
            <w:tcW w:w="1338" w:type="dxa"/>
            <w:tcBorders>
              <w:top w:val="single" w:sz="4" w:space="0" w:color="auto"/>
              <w:left w:val="single" w:sz="4" w:space="0" w:color="auto"/>
              <w:bottom w:val="single" w:sz="4" w:space="0" w:color="auto"/>
              <w:right w:val="single" w:sz="4" w:space="0" w:color="auto"/>
            </w:tcBorders>
          </w:tcPr>
          <w:p w14:paraId="776C78AF" w14:textId="7227D1A7" w:rsidR="003E52DB" w:rsidRPr="00A44ABF" w:rsidRDefault="003E52DB" w:rsidP="003E52DB">
            <w:pPr>
              <w:jc w:val="center"/>
              <w:rPr>
                <w:bCs/>
              </w:rPr>
            </w:pPr>
            <w:r w:rsidRPr="00A44ABF">
              <w:rPr>
                <w:bCs/>
              </w:rPr>
              <w:t>0,0</w:t>
            </w:r>
          </w:p>
        </w:tc>
        <w:tc>
          <w:tcPr>
            <w:tcW w:w="1276" w:type="dxa"/>
            <w:tcBorders>
              <w:top w:val="single" w:sz="4" w:space="0" w:color="auto"/>
              <w:left w:val="single" w:sz="4" w:space="0" w:color="auto"/>
              <w:bottom w:val="single" w:sz="4" w:space="0" w:color="auto"/>
              <w:right w:val="single" w:sz="4" w:space="0" w:color="auto"/>
            </w:tcBorders>
          </w:tcPr>
          <w:p w14:paraId="175ECB56" w14:textId="7CA2F2D1" w:rsidR="003E52DB" w:rsidRPr="00A44ABF" w:rsidRDefault="003E52DB" w:rsidP="003E52DB">
            <w:pPr>
              <w:jc w:val="center"/>
              <w:rPr>
                <w:bCs/>
              </w:rPr>
            </w:pPr>
            <w:r w:rsidRPr="00A44ABF">
              <w:rPr>
                <w:bCs/>
              </w:rPr>
              <w:t>0,0</w:t>
            </w:r>
          </w:p>
        </w:tc>
        <w:tc>
          <w:tcPr>
            <w:tcW w:w="1134" w:type="dxa"/>
            <w:tcBorders>
              <w:top w:val="single" w:sz="4" w:space="0" w:color="auto"/>
              <w:left w:val="single" w:sz="4" w:space="0" w:color="auto"/>
              <w:bottom w:val="single" w:sz="4" w:space="0" w:color="auto"/>
              <w:right w:val="single" w:sz="4" w:space="0" w:color="auto"/>
            </w:tcBorders>
          </w:tcPr>
          <w:p w14:paraId="2AAB5C2A" w14:textId="124A4592" w:rsidR="003E52DB" w:rsidRPr="00A44ABF" w:rsidRDefault="003E52DB" w:rsidP="003E52DB">
            <w:pPr>
              <w:jc w:val="center"/>
              <w:rPr>
                <w:bCs/>
              </w:rPr>
            </w:pPr>
            <w:r w:rsidRPr="00A44ABF">
              <w:rPr>
                <w:bCs/>
              </w:rPr>
              <w:t>0,0</w:t>
            </w:r>
          </w:p>
        </w:tc>
        <w:tc>
          <w:tcPr>
            <w:tcW w:w="1134" w:type="dxa"/>
            <w:tcBorders>
              <w:top w:val="single" w:sz="4" w:space="0" w:color="auto"/>
              <w:left w:val="single" w:sz="4" w:space="0" w:color="auto"/>
              <w:bottom w:val="single" w:sz="4" w:space="0" w:color="auto"/>
              <w:right w:val="single" w:sz="4" w:space="0" w:color="auto"/>
            </w:tcBorders>
          </w:tcPr>
          <w:p w14:paraId="0AFB7A66" w14:textId="465BBF71" w:rsidR="003E52DB" w:rsidRPr="00A44ABF" w:rsidRDefault="003E52DB" w:rsidP="003E52DB">
            <w:pPr>
              <w:jc w:val="center"/>
              <w:rPr>
                <w:bCs/>
              </w:rPr>
            </w:pPr>
            <w:r w:rsidRPr="00A44ABF">
              <w:rPr>
                <w:bCs/>
              </w:rPr>
              <w:t>0,0</w:t>
            </w:r>
          </w:p>
        </w:tc>
        <w:tc>
          <w:tcPr>
            <w:tcW w:w="1275" w:type="dxa"/>
            <w:tcBorders>
              <w:top w:val="single" w:sz="4" w:space="0" w:color="auto"/>
              <w:left w:val="single" w:sz="4" w:space="0" w:color="auto"/>
              <w:bottom w:val="single" w:sz="4" w:space="0" w:color="auto"/>
              <w:right w:val="single" w:sz="4" w:space="0" w:color="auto"/>
            </w:tcBorders>
          </w:tcPr>
          <w:p w14:paraId="6C9344F0" w14:textId="48CC1DE1" w:rsidR="003E52DB" w:rsidRPr="00A44ABF" w:rsidRDefault="003E52DB" w:rsidP="003E52DB">
            <w:pPr>
              <w:jc w:val="center"/>
              <w:rPr>
                <w:bCs/>
              </w:rPr>
            </w:pPr>
            <w:r w:rsidRPr="00A44ABF">
              <w:rPr>
                <w:bCs/>
              </w:rPr>
              <w:t>0,0</w:t>
            </w:r>
          </w:p>
        </w:tc>
        <w:tc>
          <w:tcPr>
            <w:tcW w:w="1276" w:type="dxa"/>
            <w:tcBorders>
              <w:top w:val="single" w:sz="4" w:space="0" w:color="auto"/>
              <w:left w:val="single" w:sz="4" w:space="0" w:color="auto"/>
              <w:bottom w:val="single" w:sz="4" w:space="0" w:color="auto"/>
              <w:right w:val="single" w:sz="4" w:space="0" w:color="auto"/>
            </w:tcBorders>
          </w:tcPr>
          <w:p w14:paraId="68C899A1" w14:textId="59A313AF" w:rsidR="003E52DB" w:rsidRPr="00A44ABF" w:rsidRDefault="003E52DB" w:rsidP="003E52DB">
            <w:pPr>
              <w:jc w:val="center"/>
              <w:rPr>
                <w:bCs/>
              </w:rPr>
            </w:pPr>
            <w:r w:rsidRPr="00A44ABF">
              <w:rPr>
                <w:bCs/>
              </w:rPr>
              <w:t>0,0</w:t>
            </w:r>
          </w:p>
        </w:tc>
      </w:tr>
      <w:tr w:rsidR="003E52DB" w:rsidRPr="00A44ABF" w14:paraId="479D7543" w14:textId="77777777" w:rsidTr="00194203">
        <w:trPr>
          <w:tblCellSpacing w:w="5" w:type="nil"/>
        </w:trPr>
        <w:tc>
          <w:tcPr>
            <w:tcW w:w="2202" w:type="dxa"/>
            <w:vMerge/>
            <w:tcBorders>
              <w:left w:val="single" w:sz="4" w:space="0" w:color="auto"/>
              <w:right w:val="single" w:sz="4" w:space="0" w:color="auto"/>
            </w:tcBorders>
          </w:tcPr>
          <w:p w14:paraId="7E5DAA0A" w14:textId="77777777" w:rsidR="003E52DB" w:rsidRPr="00A44ABF" w:rsidRDefault="003E52DB" w:rsidP="003E52DB">
            <w:pPr>
              <w:jc w:val="center"/>
              <w:rPr>
                <w:bCs/>
              </w:rPr>
            </w:pPr>
          </w:p>
        </w:tc>
        <w:tc>
          <w:tcPr>
            <w:tcW w:w="2268" w:type="dxa"/>
            <w:tcBorders>
              <w:left w:val="single" w:sz="4" w:space="0" w:color="auto"/>
              <w:bottom w:val="single" w:sz="4" w:space="0" w:color="auto"/>
              <w:right w:val="single" w:sz="4" w:space="0" w:color="auto"/>
            </w:tcBorders>
          </w:tcPr>
          <w:p w14:paraId="6A51486D" w14:textId="77777777" w:rsidR="003E52DB" w:rsidRPr="00A44ABF" w:rsidRDefault="003E52DB" w:rsidP="003E52DB">
            <w:pPr>
              <w:jc w:val="center"/>
              <w:rPr>
                <w:bCs/>
              </w:rPr>
            </w:pPr>
            <w:r w:rsidRPr="00A44ABF">
              <w:rPr>
                <w:bCs/>
              </w:rPr>
              <w:t xml:space="preserve">Областной бюджет    </w:t>
            </w:r>
          </w:p>
        </w:tc>
        <w:tc>
          <w:tcPr>
            <w:tcW w:w="1842" w:type="dxa"/>
            <w:tcBorders>
              <w:top w:val="single" w:sz="4" w:space="0" w:color="auto"/>
              <w:left w:val="single" w:sz="4" w:space="0" w:color="auto"/>
              <w:bottom w:val="single" w:sz="4" w:space="0" w:color="auto"/>
              <w:right w:val="single" w:sz="4" w:space="0" w:color="auto"/>
            </w:tcBorders>
          </w:tcPr>
          <w:p w14:paraId="4B54751C" w14:textId="40B834A1" w:rsidR="003E52DB" w:rsidRPr="00A44ABF" w:rsidRDefault="003E52DB" w:rsidP="003E52DB">
            <w:pPr>
              <w:jc w:val="center"/>
              <w:rPr>
                <w:bCs/>
              </w:rPr>
            </w:pPr>
            <w:r w:rsidRPr="00A44ABF">
              <w:rPr>
                <w:bCs/>
              </w:rPr>
              <w:t>0,0</w:t>
            </w:r>
          </w:p>
        </w:tc>
        <w:tc>
          <w:tcPr>
            <w:tcW w:w="1338" w:type="dxa"/>
            <w:tcBorders>
              <w:top w:val="single" w:sz="4" w:space="0" w:color="auto"/>
              <w:left w:val="single" w:sz="4" w:space="0" w:color="auto"/>
              <w:bottom w:val="single" w:sz="4" w:space="0" w:color="auto"/>
              <w:right w:val="single" w:sz="4" w:space="0" w:color="auto"/>
            </w:tcBorders>
          </w:tcPr>
          <w:p w14:paraId="021D8227" w14:textId="75C7D27C" w:rsidR="003E52DB" w:rsidRPr="00A44ABF" w:rsidRDefault="003E52DB" w:rsidP="003E52DB">
            <w:pPr>
              <w:jc w:val="center"/>
              <w:rPr>
                <w:bCs/>
              </w:rPr>
            </w:pPr>
            <w:r w:rsidRPr="00A44ABF">
              <w:rPr>
                <w:bCs/>
              </w:rPr>
              <w:t>0,0</w:t>
            </w:r>
          </w:p>
        </w:tc>
        <w:tc>
          <w:tcPr>
            <w:tcW w:w="1276" w:type="dxa"/>
            <w:tcBorders>
              <w:top w:val="single" w:sz="4" w:space="0" w:color="auto"/>
              <w:left w:val="single" w:sz="4" w:space="0" w:color="auto"/>
              <w:bottom w:val="single" w:sz="4" w:space="0" w:color="auto"/>
              <w:right w:val="single" w:sz="4" w:space="0" w:color="auto"/>
            </w:tcBorders>
          </w:tcPr>
          <w:p w14:paraId="4116B084" w14:textId="0DE2E2A0" w:rsidR="003E52DB" w:rsidRPr="00A44ABF" w:rsidRDefault="003E52DB" w:rsidP="003E52DB">
            <w:pPr>
              <w:jc w:val="center"/>
              <w:rPr>
                <w:bCs/>
              </w:rPr>
            </w:pPr>
            <w:r w:rsidRPr="00A44ABF">
              <w:rPr>
                <w:bCs/>
              </w:rPr>
              <w:t>0,0</w:t>
            </w:r>
          </w:p>
        </w:tc>
        <w:tc>
          <w:tcPr>
            <w:tcW w:w="1134" w:type="dxa"/>
            <w:tcBorders>
              <w:top w:val="single" w:sz="4" w:space="0" w:color="auto"/>
              <w:left w:val="single" w:sz="4" w:space="0" w:color="auto"/>
              <w:bottom w:val="single" w:sz="4" w:space="0" w:color="auto"/>
              <w:right w:val="single" w:sz="4" w:space="0" w:color="auto"/>
            </w:tcBorders>
          </w:tcPr>
          <w:p w14:paraId="1E7E8116" w14:textId="541CC61A" w:rsidR="003E52DB" w:rsidRPr="00A44ABF" w:rsidRDefault="003E52DB" w:rsidP="003E52DB">
            <w:pPr>
              <w:jc w:val="center"/>
              <w:rPr>
                <w:bCs/>
              </w:rPr>
            </w:pPr>
            <w:r w:rsidRPr="00A44ABF">
              <w:rPr>
                <w:bCs/>
              </w:rPr>
              <w:t>0,0</w:t>
            </w:r>
          </w:p>
        </w:tc>
        <w:tc>
          <w:tcPr>
            <w:tcW w:w="1134" w:type="dxa"/>
            <w:tcBorders>
              <w:top w:val="single" w:sz="4" w:space="0" w:color="auto"/>
              <w:left w:val="single" w:sz="4" w:space="0" w:color="auto"/>
              <w:bottom w:val="single" w:sz="4" w:space="0" w:color="auto"/>
              <w:right w:val="single" w:sz="4" w:space="0" w:color="auto"/>
            </w:tcBorders>
          </w:tcPr>
          <w:p w14:paraId="762AFE42" w14:textId="6EE8B333" w:rsidR="003E52DB" w:rsidRPr="00A44ABF" w:rsidRDefault="003E52DB" w:rsidP="003E52DB">
            <w:pPr>
              <w:jc w:val="center"/>
              <w:rPr>
                <w:bCs/>
              </w:rPr>
            </w:pPr>
            <w:r w:rsidRPr="00A44ABF">
              <w:rPr>
                <w:bCs/>
              </w:rPr>
              <w:t>0,0</w:t>
            </w:r>
          </w:p>
        </w:tc>
        <w:tc>
          <w:tcPr>
            <w:tcW w:w="1275" w:type="dxa"/>
            <w:tcBorders>
              <w:top w:val="single" w:sz="4" w:space="0" w:color="auto"/>
              <w:left w:val="single" w:sz="4" w:space="0" w:color="auto"/>
              <w:bottom w:val="single" w:sz="4" w:space="0" w:color="auto"/>
              <w:right w:val="single" w:sz="4" w:space="0" w:color="auto"/>
            </w:tcBorders>
          </w:tcPr>
          <w:p w14:paraId="6A691EF0" w14:textId="702FB0F9" w:rsidR="003E52DB" w:rsidRPr="00A44ABF" w:rsidRDefault="003E52DB" w:rsidP="003E52DB">
            <w:pPr>
              <w:jc w:val="center"/>
              <w:rPr>
                <w:bCs/>
              </w:rPr>
            </w:pPr>
            <w:r w:rsidRPr="00A44ABF">
              <w:rPr>
                <w:bCs/>
              </w:rPr>
              <w:t>0,0</w:t>
            </w:r>
          </w:p>
        </w:tc>
        <w:tc>
          <w:tcPr>
            <w:tcW w:w="1276" w:type="dxa"/>
            <w:tcBorders>
              <w:top w:val="single" w:sz="4" w:space="0" w:color="auto"/>
              <w:left w:val="single" w:sz="4" w:space="0" w:color="auto"/>
              <w:bottom w:val="single" w:sz="4" w:space="0" w:color="auto"/>
              <w:right w:val="single" w:sz="4" w:space="0" w:color="auto"/>
            </w:tcBorders>
          </w:tcPr>
          <w:p w14:paraId="5DD4CBDB" w14:textId="70A52DA0" w:rsidR="003E52DB" w:rsidRPr="00A44ABF" w:rsidRDefault="003E52DB" w:rsidP="003E52DB">
            <w:pPr>
              <w:jc w:val="center"/>
              <w:rPr>
                <w:bCs/>
              </w:rPr>
            </w:pPr>
            <w:r w:rsidRPr="00A44ABF">
              <w:rPr>
                <w:bCs/>
              </w:rPr>
              <w:t>0,0</w:t>
            </w:r>
          </w:p>
        </w:tc>
      </w:tr>
      <w:tr w:rsidR="003E52DB" w:rsidRPr="00A44ABF" w14:paraId="08F7847D" w14:textId="77777777" w:rsidTr="00194203">
        <w:trPr>
          <w:tblCellSpacing w:w="5" w:type="nil"/>
        </w:trPr>
        <w:tc>
          <w:tcPr>
            <w:tcW w:w="2202" w:type="dxa"/>
            <w:vMerge/>
            <w:tcBorders>
              <w:left w:val="single" w:sz="4" w:space="0" w:color="auto"/>
              <w:right w:val="single" w:sz="4" w:space="0" w:color="auto"/>
            </w:tcBorders>
          </w:tcPr>
          <w:p w14:paraId="7EA869F9" w14:textId="77777777" w:rsidR="003E52DB" w:rsidRPr="00A44ABF" w:rsidRDefault="003E52DB" w:rsidP="003E52DB">
            <w:pPr>
              <w:jc w:val="center"/>
              <w:rPr>
                <w:bCs/>
              </w:rPr>
            </w:pPr>
          </w:p>
        </w:tc>
        <w:tc>
          <w:tcPr>
            <w:tcW w:w="2268" w:type="dxa"/>
            <w:tcBorders>
              <w:left w:val="single" w:sz="4" w:space="0" w:color="auto"/>
              <w:bottom w:val="single" w:sz="4" w:space="0" w:color="auto"/>
              <w:right w:val="single" w:sz="4" w:space="0" w:color="auto"/>
            </w:tcBorders>
          </w:tcPr>
          <w:p w14:paraId="1DF65F1C" w14:textId="14A8C09A" w:rsidR="003E52DB" w:rsidRPr="00A44ABF" w:rsidRDefault="003E52DB" w:rsidP="003E52DB">
            <w:pPr>
              <w:jc w:val="center"/>
              <w:rPr>
                <w:bCs/>
              </w:rPr>
            </w:pPr>
            <w:r w:rsidRPr="00A44ABF">
              <w:rPr>
                <w:bCs/>
              </w:rPr>
              <w:t xml:space="preserve">Бюджет округа    </w:t>
            </w:r>
          </w:p>
        </w:tc>
        <w:tc>
          <w:tcPr>
            <w:tcW w:w="1842" w:type="dxa"/>
            <w:tcBorders>
              <w:top w:val="single" w:sz="4" w:space="0" w:color="auto"/>
              <w:left w:val="single" w:sz="4" w:space="0" w:color="auto"/>
              <w:bottom w:val="single" w:sz="4" w:space="0" w:color="auto"/>
              <w:right w:val="single" w:sz="4" w:space="0" w:color="auto"/>
            </w:tcBorders>
          </w:tcPr>
          <w:p w14:paraId="0FAB6D26" w14:textId="3AB41B2D" w:rsidR="003E52DB" w:rsidRPr="00A44ABF" w:rsidRDefault="003E52DB" w:rsidP="003E52DB">
            <w:pPr>
              <w:jc w:val="center"/>
              <w:rPr>
                <w:bCs/>
              </w:rPr>
            </w:pPr>
            <w:r w:rsidRPr="00A44ABF">
              <w:rPr>
                <w:bCs/>
              </w:rPr>
              <w:t>1 161,3</w:t>
            </w:r>
          </w:p>
        </w:tc>
        <w:tc>
          <w:tcPr>
            <w:tcW w:w="1338" w:type="dxa"/>
            <w:tcBorders>
              <w:top w:val="single" w:sz="4" w:space="0" w:color="auto"/>
              <w:bottom w:val="single" w:sz="4" w:space="0" w:color="auto"/>
              <w:right w:val="single" w:sz="4" w:space="0" w:color="auto"/>
            </w:tcBorders>
          </w:tcPr>
          <w:p w14:paraId="3E86F238" w14:textId="2A8362C4" w:rsidR="003E52DB" w:rsidRPr="00A44ABF" w:rsidRDefault="003E52DB" w:rsidP="003E52DB">
            <w:pPr>
              <w:jc w:val="center"/>
              <w:rPr>
                <w:bCs/>
              </w:rPr>
            </w:pPr>
            <w:r w:rsidRPr="00A44ABF">
              <w:rPr>
                <w:bCs/>
              </w:rPr>
              <w:t>60,8</w:t>
            </w:r>
          </w:p>
        </w:tc>
        <w:tc>
          <w:tcPr>
            <w:tcW w:w="1276" w:type="dxa"/>
            <w:tcBorders>
              <w:top w:val="single" w:sz="4" w:space="0" w:color="auto"/>
              <w:left w:val="single" w:sz="4" w:space="0" w:color="auto"/>
              <w:bottom w:val="single" w:sz="4" w:space="0" w:color="auto"/>
              <w:right w:val="single" w:sz="4" w:space="0" w:color="auto"/>
            </w:tcBorders>
          </w:tcPr>
          <w:p w14:paraId="5A0716A6" w14:textId="0D70D5BE" w:rsidR="003E52DB" w:rsidRPr="00A44ABF" w:rsidRDefault="003E52DB" w:rsidP="003E52DB">
            <w:pPr>
              <w:jc w:val="center"/>
              <w:rPr>
                <w:bCs/>
              </w:rPr>
            </w:pPr>
            <w:r w:rsidRPr="00A44ABF">
              <w:rPr>
                <w:bCs/>
              </w:rPr>
              <w:t>63,2</w:t>
            </w:r>
          </w:p>
        </w:tc>
        <w:tc>
          <w:tcPr>
            <w:tcW w:w="1134" w:type="dxa"/>
            <w:tcBorders>
              <w:top w:val="single" w:sz="4" w:space="0" w:color="auto"/>
              <w:left w:val="single" w:sz="4" w:space="0" w:color="auto"/>
              <w:bottom w:val="single" w:sz="4" w:space="0" w:color="auto"/>
              <w:right w:val="single" w:sz="4" w:space="0" w:color="auto"/>
            </w:tcBorders>
          </w:tcPr>
          <w:p w14:paraId="5CFCC302" w14:textId="3CC49A03" w:rsidR="003E52DB" w:rsidRPr="00A44ABF" w:rsidRDefault="003E52DB" w:rsidP="003E52DB">
            <w:pPr>
              <w:jc w:val="center"/>
              <w:rPr>
                <w:bCs/>
              </w:rPr>
            </w:pPr>
            <w:r w:rsidRPr="00A44ABF">
              <w:rPr>
                <w:bCs/>
              </w:rPr>
              <w:t>65,7</w:t>
            </w:r>
          </w:p>
        </w:tc>
        <w:tc>
          <w:tcPr>
            <w:tcW w:w="1134" w:type="dxa"/>
            <w:tcBorders>
              <w:top w:val="single" w:sz="4" w:space="0" w:color="auto"/>
              <w:left w:val="single" w:sz="4" w:space="0" w:color="auto"/>
              <w:bottom w:val="single" w:sz="4" w:space="0" w:color="auto"/>
              <w:right w:val="single" w:sz="4" w:space="0" w:color="auto"/>
            </w:tcBorders>
          </w:tcPr>
          <w:p w14:paraId="67D2025C" w14:textId="5E4FA9DE" w:rsidR="003E52DB" w:rsidRPr="00A44ABF" w:rsidRDefault="003E52DB" w:rsidP="003E52DB">
            <w:pPr>
              <w:jc w:val="center"/>
              <w:rPr>
                <w:bCs/>
              </w:rPr>
            </w:pPr>
            <w:r w:rsidRPr="00A44ABF">
              <w:rPr>
                <w:rFonts w:eastAsiaTheme="minorEastAsia"/>
              </w:rPr>
              <w:t>311,3</w:t>
            </w:r>
          </w:p>
        </w:tc>
        <w:tc>
          <w:tcPr>
            <w:tcW w:w="1275" w:type="dxa"/>
            <w:tcBorders>
              <w:top w:val="single" w:sz="4" w:space="0" w:color="auto"/>
              <w:left w:val="single" w:sz="4" w:space="0" w:color="auto"/>
              <w:bottom w:val="single" w:sz="4" w:space="0" w:color="auto"/>
              <w:right w:val="single" w:sz="4" w:space="0" w:color="auto"/>
            </w:tcBorders>
          </w:tcPr>
          <w:p w14:paraId="7EB16D11" w14:textId="31348463" w:rsidR="003E52DB" w:rsidRPr="00A44ABF" w:rsidRDefault="003E52DB" w:rsidP="003E52DB">
            <w:pPr>
              <w:jc w:val="center"/>
              <w:rPr>
                <w:bCs/>
              </w:rPr>
            </w:pPr>
            <w:r w:rsidRPr="00A44ABF">
              <w:rPr>
                <w:rFonts w:eastAsiaTheme="minorEastAsia"/>
              </w:rPr>
              <w:t>323,7</w:t>
            </w:r>
          </w:p>
        </w:tc>
        <w:tc>
          <w:tcPr>
            <w:tcW w:w="1276" w:type="dxa"/>
            <w:tcBorders>
              <w:top w:val="single" w:sz="4" w:space="0" w:color="auto"/>
              <w:left w:val="single" w:sz="4" w:space="0" w:color="auto"/>
              <w:bottom w:val="single" w:sz="4" w:space="0" w:color="auto"/>
              <w:right w:val="single" w:sz="4" w:space="0" w:color="auto"/>
            </w:tcBorders>
          </w:tcPr>
          <w:p w14:paraId="77B229B9" w14:textId="46C7A288" w:rsidR="003E52DB" w:rsidRPr="00A44ABF" w:rsidRDefault="003E52DB" w:rsidP="003E52DB">
            <w:pPr>
              <w:widowControl w:val="0"/>
              <w:autoSpaceDE w:val="0"/>
              <w:autoSpaceDN w:val="0"/>
              <w:jc w:val="center"/>
              <w:rPr>
                <w:rFonts w:eastAsiaTheme="minorEastAsia"/>
              </w:rPr>
            </w:pPr>
            <w:r w:rsidRPr="00A44ABF">
              <w:rPr>
                <w:rFonts w:eastAsiaTheme="minorEastAsia"/>
              </w:rPr>
              <w:t>336,6</w:t>
            </w:r>
          </w:p>
        </w:tc>
      </w:tr>
      <w:tr w:rsidR="003E52DB" w:rsidRPr="00A44ABF" w14:paraId="72CBCC6F" w14:textId="77777777" w:rsidTr="00194203">
        <w:trPr>
          <w:tblCellSpacing w:w="5" w:type="nil"/>
        </w:trPr>
        <w:tc>
          <w:tcPr>
            <w:tcW w:w="2202" w:type="dxa"/>
            <w:vMerge/>
            <w:tcBorders>
              <w:left w:val="single" w:sz="4" w:space="0" w:color="auto"/>
              <w:bottom w:val="single" w:sz="4" w:space="0" w:color="auto"/>
              <w:right w:val="single" w:sz="4" w:space="0" w:color="auto"/>
            </w:tcBorders>
          </w:tcPr>
          <w:p w14:paraId="1AA260A4" w14:textId="77777777" w:rsidR="003E52DB" w:rsidRPr="00A44ABF" w:rsidRDefault="003E52DB" w:rsidP="003E52DB">
            <w:pPr>
              <w:jc w:val="center"/>
              <w:rPr>
                <w:bCs/>
              </w:rPr>
            </w:pPr>
          </w:p>
        </w:tc>
        <w:tc>
          <w:tcPr>
            <w:tcW w:w="2268" w:type="dxa"/>
            <w:tcBorders>
              <w:left w:val="single" w:sz="4" w:space="0" w:color="auto"/>
              <w:bottom w:val="single" w:sz="4" w:space="0" w:color="auto"/>
              <w:right w:val="single" w:sz="4" w:space="0" w:color="auto"/>
            </w:tcBorders>
          </w:tcPr>
          <w:p w14:paraId="62623404" w14:textId="77777777" w:rsidR="003E52DB" w:rsidRPr="00A44ABF" w:rsidRDefault="003E52DB" w:rsidP="003E52DB">
            <w:pPr>
              <w:jc w:val="center"/>
              <w:rPr>
                <w:bCs/>
              </w:rPr>
            </w:pPr>
            <w:r w:rsidRPr="00A44ABF">
              <w:rPr>
                <w:bCs/>
              </w:rPr>
              <w:t xml:space="preserve">Внебюджетные источники         </w:t>
            </w:r>
          </w:p>
        </w:tc>
        <w:tc>
          <w:tcPr>
            <w:tcW w:w="1842" w:type="dxa"/>
            <w:tcBorders>
              <w:top w:val="single" w:sz="4" w:space="0" w:color="auto"/>
              <w:left w:val="single" w:sz="4" w:space="0" w:color="auto"/>
              <w:bottom w:val="single" w:sz="4" w:space="0" w:color="auto"/>
              <w:right w:val="single" w:sz="4" w:space="0" w:color="auto"/>
            </w:tcBorders>
          </w:tcPr>
          <w:p w14:paraId="6C725F62" w14:textId="182DF19A" w:rsidR="003E52DB" w:rsidRPr="00A44ABF" w:rsidRDefault="003E52DB" w:rsidP="003E52DB">
            <w:pPr>
              <w:jc w:val="center"/>
              <w:rPr>
                <w:bCs/>
              </w:rPr>
            </w:pPr>
            <w:r w:rsidRPr="00A44ABF">
              <w:rPr>
                <w:bCs/>
              </w:rPr>
              <w:t>0,0</w:t>
            </w:r>
          </w:p>
        </w:tc>
        <w:tc>
          <w:tcPr>
            <w:tcW w:w="1338" w:type="dxa"/>
            <w:tcBorders>
              <w:top w:val="single" w:sz="4" w:space="0" w:color="auto"/>
              <w:left w:val="single" w:sz="4" w:space="0" w:color="auto"/>
              <w:bottom w:val="single" w:sz="4" w:space="0" w:color="auto"/>
              <w:right w:val="single" w:sz="4" w:space="0" w:color="auto"/>
            </w:tcBorders>
          </w:tcPr>
          <w:p w14:paraId="7AC21BF3" w14:textId="359A6DE6" w:rsidR="003E52DB" w:rsidRPr="00A44ABF" w:rsidRDefault="003E52DB" w:rsidP="003E52DB">
            <w:pPr>
              <w:jc w:val="center"/>
              <w:rPr>
                <w:bCs/>
              </w:rPr>
            </w:pPr>
            <w:r w:rsidRPr="00A44ABF">
              <w:rPr>
                <w:bCs/>
              </w:rPr>
              <w:t>0,0</w:t>
            </w:r>
          </w:p>
        </w:tc>
        <w:tc>
          <w:tcPr>
            <w:tcW w:w="1276" w:type="dxa"/>
            <w:tcBorders>
              <w:top w:val="single" w:sz="4" w:space="0" w:color="auto"/>
              <w:left w:val="single" w:sz="4" w:space="0" w:color="auto"/>
              <w:bottom w:val="single" w:sz="4" w:space="0" w:color="auto"/>
              <w:right w:val="single" w:sz="4" w:space="0" w:color="auto"/>
            </w:tcBorders>
          </w:tcPr>
          <w:p w14:paraId="03B7221B" w14:textId="0076D8F1" w:rsidR="003E52DB" w:rsidRPr="00A44ABF" w:rsidRDefault="003E52DB" w:rsidP="003E52DB">
            <w:pPr>
              <w:jc w:val="center"/>
              <w:rPr>
                <w:bCs/>
              </w:rPr>
            </w:pPr>
            <w:r w:rsidRPr="00A44ABF">
              <w:rPr>
                <w:bCs/>
              </w:rPr>
              <w:t>0,0</w:t>
            </w:r>
          </w:p>
        </w:tc>
        <w:tc>
          <w:tcPr>
            <w:tcW w:w="1134" w:type="dxa"/>
            <w:tcBorders>
              <w:top w:val="single" w:sz="4" w:space="0" w:color="auto"/>
              <w:left w:val="single" w:sz="4" w:space="0" w:color="auto"/>
              <w:bottom w:val="single" w:sz="4" w:space="0" w:color="auto"/>
              <w:right w:val="single" w:sz="4" w:space="0" w:color="auto"/>
            </w:tcBorders>
          </w:tcPr>
          <w:p w14:paraId="23A41DC8" w14:textId="6A6D347E" w:rsidR="003E52DB" w:rsidRPr="00A44ABF" w:rsidRDefault="003E52DB" w:rsidP="003E52DB">
            <w:pPr>
              <w:jc w:val="center"/>
              <w:rPr>
                <w:bCs/>
              </w:rPr>
            </w:pPr>
            <w:r w:rsidRPr="00A44ABF">
              <w:rPr>
                <w:bCs/>
              </w:rPr>
              <w:t>0,0</w:t>
            </w:r>
          </w:p>
        </w:tc>
        <w:tc>
          <w:tcPr>
            <w:tcW w:w="1134" w:type="dxa"/>
            <w:tcBorders>
              <w:top w:val="single" w:sz="4" w:space="0" w:color="auto"/>
              <w:left w:val="single" w:sz="4" w:space="0" w:color="auto"/>
              <w:bottom w:val="single" w:sz="4" w:space="0" w:color="auto"/>
              <w:right w:val="single" w:sz="4" w:space="0" w:color="auto"/>
            </w:tcBorders>
          </w:tcPr>
          <w:p w14:paraId="6A174F6E" w14:textId="7A83C6A6" w:rsidR="003E52DB" w:rsidRPr="00A44ABF" w:rsidRDefault="003E52DB" w:rsidP="003E52DB">
            <w:pPr>
              <w:jc w:val="center"/>
              <w:rPr>
                <w:bCs/>
              </w:rPr>
            </w:pPr>
            <w:r w:rsidRPr="00A44ABF">
              <w:rPr>
                <w:bCs/>
              </w:rPr>
              <w:t>0,0</w:t>
            </w:r>
          </w:p>
        </w:tc>
        <w:tc>
          <w:tcPr>
            <w:tcW w:w="1275" w:type="dxa"/>
            <w:tcBorders>
              <w:top w:val="single" w:sz="4" w:space="0" w:color="auto"/>
              <w:left w:val="single" w:sz="4" w:space="0" w:color="auto"/>
              <w:bottom w:val="single" w:sz="4" w:space="0" w:color="auto"/>
              <w:right w:val="single" w:sz="4" w:space="0" w:color="auto"/>
            </w:tcBorders>
          </w:tcPr>
          <w:p w14:paraId="1B4F1DA2" w14:textId="2C68C3CB" w:rsidR="003E52DB" w:rsidRPr="00A44ABF" w:rsidRDefault="003E52DB" w:rsidP="003E52DB">
            <w:pPr>
              <w:jc w:val="center"/>
              <w:rPr>
                <w:bCs/>
              </w:rPr>
            </w:pPr>
            <w:r w:rsidRPr="00A44ABF">
              <w:rPr>
                <w:bCs/>
              </w:rPr>
              <w:t>0,0</w:t>
            </w:r>
          </w:p>
        </w:tc>
        <w:tc>
          <w:tcPr>
            <w:tcW w:w="1276" w:type="dxa"/>
            <w:tcBorders>
              <w:top w:val="single" w:sz="4" w:space="0" w:color="auto"/>
              <w:left w:val="single" w:sz="4" w:space="0" w:color="auto"/>
              <w:bottom w:val="single" w:sz="4" w:space="0" w:color="auto"/>
              <w:right w:val="single" w:sz="4" w:space="0" w:color="auto"/>
            </w:tcBorders>
          </w:tcPr>
          <w:p w14:paraId="45308E31" w14:textId="4A2C1564" w:rsidR="003E52DB" w:rsidRPr="00A44ABF" w:rsidRDefault="003E52DB" w:rsidP="003E52DB">
            <w:pPr>
              <w:jc w:val="center"/>
              <w:rPr>
                <w:bCs/>
              </w:rPr>
            </w:pPr>
            <w:r w:rsidRPr="00A44ABF">
              <w:rPr>
                <w:bCs/>
              </w:rPr>
              <w:t>0,0</w:t>
            </w:r>
          </w:p>
        </w:tc>
      </w:tr>
    </w:tbl>
    <w:p w14:paraId="64B308AD" w14:textId="2ECB6BBE" w:rsidR="0067054C" w:rsidRPr="00A44ABF" w:rsidRDefault="00213338" w:rsidP="00213338">
      <w:pPr>
        <w:jc w:val="right"/>
        <w:rPr>
          <w:lang w:eastAsia="en-US"/>
        </w:rPr>
      </w:pPr>
      <w:r w:rsidRPr="00A44ABF">
        <w:rPr>
          <w:lang w:eastAsia="en-US"/>
        </w:rPr>
        <w:t>";</w:t>
      </w:r>
    </w:p>
    <w:p w14:paraId="6C5A55F5" w14:textId="77777777" w:rsidR="00E60E60" w:rsidRPr="00A44ABF" w:rsidRDefault="00E60E60" w:rsidP="00213338">
      <w:pPr>
        <w:jc w:val="right"/>
        <w:rPr>
          <w:lang w:eastAsia="en-US"/>
        </w:rPr>
      </w:pPr>
    </w:p>
    <w:p w14:paraId="60A0871F" w14:textId="77777777" w:rsidR="00E60E60" w:rsidRPr="00A44ABF" w:rsidRDefault="00E60E60" w:rsidP="00213338">
      <w:pPr>
        <w:jc w:val="right"/>
        <w:rPr>
          <w:lang w:eastAsia="en-US"/>
        </w:rPr>
      </w:pPr>
    </w:p>
    <w:p w14:paraId="660D48EB" w14:textId="77777777" w:rsidR="00E60E60" w:rsidRPr="00A44ABF" w:rsidRDefault="00E60E60" w:rsidP="00E60E60">
      <w:pPr>
        <w:jc w:val="both"/>
        <w:rPr>
          <w:lang w:eastAsia="en-US"/>
        </w:rPr>
      </w:pPr>
    </w:p>
    <w:p w14:paraId="096C987E" w14:textId="28AF04EC" w:rsidR="00E60E60" w:rsidRPr="00A44ABF" w:rsidRDefault="0017406F" w:rsidP="00E60E60">
      <w:pPr>
        <w:jc w:val="both"/>
        <w:rPr>
          <w:lang w:eastAsia="en-US"/>
        </w:rPr>
      </w:pPr>
      <w:r w:rsidRPr="00A44ABF">
        <w:rPr>
          <w:lang w:eastAsia="en-US"/>
        </w:rPr>
        <w:t xml:space="preserve">      </w:t>
      </w:r>
      <w:proofErr w:type="spellStart"/>
      <w:r w:rsidR="00E60E60" w:rsidRPr="00A44ABF">
        <w:rPr>
          <w:lang w:eastAsia="en-US"/>
        </w:rPr>
        <w:t>И.о</w:t>
      </w:r>
      <w:proofErr w:type="spellEnd"/>
      <w:r w:rsidR="00E60E60" w:rsidRPr="00A44ABF">
        <w:rPr>
          <w:lang w:eastAsia="en-US"/>
        </w:rPr>
        <w:t>. начальника Финансового управления</w:t>
      </w:r>
    </w:p>
    <w:p w14:paraId="2622C04A" w14:textId="5D5C983E" w:rsidR="00E60E60" w:rsidRPr="00A44ABF" w:rsidRDefault="0017406F" w:rsidP="00E60E60">
      <w:pPr>
        <w:jc w:val="both"/>
        <w:rPr>
          <w:lang w:eastAsia="en-US"/>
        </w:rPr>
      </w:pPr>
      <w:r w:rsidRPr="00A44ABF">
        <w:rPr>
          <w:lang w:eastAsia="en-US"/>
        </w:rPr>
        <w:t xml:space="preserve">      </w:t>
      </w:r>
      <w:r w:rsidR="00E60E60" w:rsidRPr="00A44ABF">
        <w:rPr>
          <w:lang w:eastAsia="en-US"/>
        </w:rPr>
        <w:t>Тайшетского округа</w:t>
      </w:r>
      <w:r w:rsidR="00E60E60" w:rsidRPr="00A44ABF">
        <w:rPr>
          <w:lang w:eastAsia="en-US"/>
        </w:rPr>
        <w:tab/>
      </w:r>
      <w:r w:rsidR="00E60E60" w:rsidRPr="00A44ABF">
        <w:rPr>
          <w:lang w:eastAsia="en-US"/>
        </w:rPr>
        <w:tab/>
      </w:r>
      <w:r w:rsidR="00E60E60" w:rsidRPr="00A44ABF">
        <w:rPr>
          <w:lang w:eastAsia="en-US"/>
        </w:rPr>
        <w:tab/>
      </w:r>
      <w:r w:rsidR="00E60E60" w:rsidRPr="00A44ABF">
        <w:rPr>
          <w:lang w:eastAsia="en-US"/>
        </w:rPr>
        <w:tab/>
      </w:r>
      <w:r w:rsidR="00E60E60" w:rsidRPr="00A44ABF">
        <w:rPr>
          <w:lang w:eastAsia="en-US"/>
        </w:rPr>
        <w:tab/>
      </w:r>
      <w:r w:rsidR="00E60E60" w:rsidRPr="00A44ABF">
        <w:rPr>
          <w:lang w:eastAsia="en-US"/>
        </w:rPr>
        <w:tab/>
      </w:r>
      <w:r w:rsidR="00E60E60" w:rsidRPr="00A44ABF">
        <w:rPr>
          <w:lang w:eastAsia="en-US"/>
        </w:rPr>
        <w:tab/>
      </w:r>
      <w:r w:rsidR="00E60E60" w:rsidRPr="00A44ABF">
        <w:rPr>
          <w:lang w:eastAsia="en-US"/>
        </w:rPr>
        <w:tab/>
      </w:r>
      <w:r w:rsidR="00E60E60" w:rsidRPr="00A44ABF">
        <w:rPr>
          <w:lang w:eastAsia="en-US"/>
        </w:rPr>
        <w:tab/>
      </w:r>
      <w:r w:rsidR="00E60E60" w:rsidRPr="00A44ABF">
        <w:rPr>
          <w:lang w:eastAsia="en-US"/>
        </w:rPr>
        <w:tab/>
      </w:r>
      <w:r w:rsidR="00E60E60" w:rsidRPr="00A44ABF">
        <w:rPr>
          <w:lang w:eastAsia="en-US"/>
        </w:rPr>
        <w:tab/>
      </w:r>
      <w:r w:rsidR="00E60E60" w:rsidRPr="00A44ABF">
        <w:rPr>
          <w:lang w:eastAsia="en-US"/>
        </w:rPr>
        <w:tab/>
      </w:r>
      <w:r w:rsidR="00E60E60" w:rsidRPr="00A44ABF">
        <w:rPr>
          <w:lang w:eastAsia="en-US"/>
        </w:rPr>
        <w:tab/>
        <w:t>О.В. Фокина</w:t>
      </w:r>
    </w:p>
    <w:p w14:paraId="2E117C2C" w14:textId="77777777" w:rsidR="00E60E60" w:rsidRPr="00A44ABF" w:rsidRDefault="00E60E60" w:rsidP="00213338">
      <w:pPr>
        <w:jc w:val="right"/>
        <w:rPr>
          <w:lang w:eastAsia="en-US"/>
        </w:rPr>
      </w:pPr>
    </w:p>
    <w:p w14:paraId="6FD56A44" w14:textId="77777777" w:rsidR="00E60E60" w:rsidRPr="00A44ABF" w:rsidRDefault="00E60E60" w:rsidP="00213338">
      <w:pPr>
        <w:jc w:val="right"/>
        <w:rPr>
          <w:lang w:eastAsia="en-US"/>
        </w:rPr>
      </w:pPr>
    </w:p>
    <w:p w14:paraId="0BC3A3AC" w14:textId="77777777" w:rsidR="00E60E60" w:rsidRPr="00A44ABF" w:rsidRDefault="00E60E60" w:rsidP="00213338">
      <w:pPr>
        <w:jc w:val="right"/>
        <w:rPr>
          <w:lang w:eastAsia="en-US"/>
        </w:rPr>
      </w:pPr>
    </w:p>
    <w:p w14:paraId="29880037" w14:textId="77777777" w:rsidR="00E60E60" w:rsidRPr="00A44ABF" w:rsidRDefault="00E60E60" w:rsidP="00E60E60">
      <w:pPr>
        <w:jc w:val="both"/>
        <w:rPr>
          <w:lang w:eastAsia="en-US"/>
        </w:rPr>
        <w:sectPr w:rsidR="00E60E60" w:rsidRPr="00A44ABF" w:rsidSect="0067054C">
          <w:headerReference w:type="even" r:id="rId15"/>
          <w:headerReference w:type="default" r:id="rId16"/>
          <w:footerReference w:type="even" r:id="rId17"/>
          <w:footerReference w:type="default" r:id="rId18"/>
          <w:headerReference w:type="first" r:id="rId19"/>
          <w:footerReference w:type="first" r:id="rId20"/>
          <w:pgSz w:w="16838" w:h="11906" w:orient="landscape"/>
          <w:pgMar w:top="1134" w:right="1440" w:bottom="567" w:left="1440" w:header="0" w:footer="0" w:gutter="0"/>
          <w:cols w:space="720"/>
          <w:noEndnote/>
          <w:docGrid w:linePitch="326"/>
        </w:sectPr>
      </w:pPr>
    </w:p>
    <w:tbl>
      <w:tblPr>
        <w:tblW w:w="0" w:type="auto"/>
        <w:tblInd w:w="488" w:type="dxa"/>
        <w:tblLayout w:type="fixed"/>
        <w:tblCellMar>
          <w:top w:w="102" w:type="dxa"/>
          <w:left w:w="62" w:type="dxa"/>
          <w:bottom w:w="102" w:type="dxa"/>
          <w:right w:w="62" w:type="dxa"/>
        </w:tblCellMar>
        <w:tblLook w:val="0000" w:firstRow="0" w:lastRow="0" w:firstColumn="0" w:lastColumn="0" w:noHBand="0" w:noVBand="0"/>
      </w:tblPr>
      <w:tblGrid>
        <w:gridCol w:w="9355"/>
      </w:tblGrid>
      <w:tr w:rsidR="00B578B7" w:rsidRPr="00A44ABF" w14:paraId="3C1C89EA" w14:textId="77777777" w:rsidTr="00C06329">
        <w:tc>
          <w:tcPr>
            <w:tcW w:w="9355" w:type="dxa"/>
            <w:tcBorders>
              <w:top w:val="nil"/>
              <w:left w:val="nil"/>
              <w:bottom w:val="nil"/>
              <w:right w:val="nil"/>
            </w:tcBorders>
          </w:tcPr>
          <w:p w14:paraId="7252006F" w14:textId="06FEC205" w:rsidR="0012546F" w:rsidRPr="00A44ABF" w:rsidRDefault="0012546F" w:rsidP="00636A90">
            <w:pPr>
              <w:tabs>
                <w:tab w:val="left" w:pos="2383"/>
              </w:tabs>
              <w:jc w:val="right"/>
            </w:pPr>
            <w:r w:rsidRPr="00A44ABF">
              <w:lastRenderedPageBreak/>
              <w:t xml:space="preserve">Приложение </w:t>
            </w:r>
            <w:r w:rsidR="00460E43" w:rsidRPr="00A44ABF">
              <w:t>3</w:t>
            </w:r>
          </w:p>
          <w:p w14:paraId="4EE79813" w14:textId="77777777" w:rsidR="0012546F" w:rsidRPr="00A44ABF" w:rsidRDefault="0012546F" w:rsidP="0012546F">
            <w:pPr>
              <w:tabs>
                <w:tab w:val="left" w:pos="2383"/>
              </w:tabs>
              <w:jc w:val="right"/>
            </w:pPr>
            <w:r w:rsidRPr="00A44ABF">
              <w:t xml:space="preserve">к постановлению Администрации </w:t>
            </w:r>
          </w:p>
          <w:p w14:paraId="25C1E8CC" w14:textId="77777777" w:rsidR="0012546F" w:rsidRPr="00A44ABF" w:rsidRDefault="0012546F" w:rsidP="0012546F">
            <w:pPr>
              <w:tabs>
                <w:tab w:val="left" w:pos="2383"/>
              </w:tabs>
              <w:jc w:val="right"/>
            </w:pPr>
            <w:r w:rsidRPr="00A44ABF">
              <w:t>Тайшетского муниципального округа</w:t>
            </w:r>
          </w:p>
          <w:p w14:paraId="1B0C900F" w14:textId="77777777" w:rsidR="0012546F" w:rsidRPr="00A44ABF" w:rsidRDefault="0012546F" w:rsidP="0012546F">
            <w:pPr>
              <w:tabs>
                <w:tab w:val="left" w:pos="2383"/>
              </w:tabs>
              <w:jc w:val="center"/>
            </w:pPr>
            <w:r w:rsidRPr="00A44ABF">
              <w:tab/>
            </w:r>
            <w:r w:rsidRPr="00A44ABF">
              <w:tab/>
            </w:r>
            <w:r w:rsidRPr="00A44ABF">
              <w:tab/>
            </w:r>
            <w:r w:rsidRPr="00A44ABF">
              <w:tab/>
            </w:r>
            <w:r w:rsidRPr="00A44ABF">
              <w:tab/>
            </w:r>
            <w:r w:rsidRPr="00A44ABF">
              <w:tab/>
              <w:t xml:space="preserve">от         июня 2026 года №                                                                                                                                                                  </w:t>
            </w:r>
          </w:p>
          <w:p w14:paraId="4BFF60E5" w14:textId="77777777" w:rsidR="0012546F" w:rsidRPr="00A44ABF" w:rsidRDefault="0012546F" w:rsidP="0012546F">
            <w:pPr>
              <w:autoSpaceDE w:val="0"/>
              <w:autoSpaceDN w:val="0"/>
              <w:adjustRightInd w:val="0"/>
              <w:ind w:left="708" w:firstLine="708"/>
              <w:jc w:val="center"/>
              <w:outlineLvl w:val="1"/>
              <w:rPr>
                <w:lang w:eastAsia="en-US"/>
              </w:rPr>
            </w:pPr>
          </w:p>
          <w:p w14:paraId="1F351C0B" w14:textId="77777777" w:rsidR="0012546F" w:rsidRPr="00A44ABF" w:rsidRDefault="0012546F" w:rsidP="0012546F">
            <w:pPr>
              <w:autoSpaceDE w:val="0"/>
              <w:autoSpaceDN w:val="0"/>
              <w:adjustRightInd w:val="0"/>
              <w:ind w:left="708" w:firstLine="708"/>
              <w:jc w:val="right"/>
              <w:outlineLvl w:val="1"/>
              <w:rPr>
                <w:lang w:eastAsia="en-US"/>
              </w:rPr>
            </w:pPr>
            <w:r w:rsidRPr="00A44ABF">
              <w:rPr>
                <w:lang w:eastAsia="en-US"/>
              </w:rPr>
              <w:t>"Таблица 1</w:t>
            </w:r>
          </w:p>
          <w:p w14:paraId="7C82AC65" w14:textId="67E8AB21" w:rsidR="00591D02" w:rsidRPr="00A44ABF" w:rsidRDefault="00B16288" w:rsidP="00B16288">
            <w:pPr>
              <w:autoSpaceDE w:val="0"/>
              <w:autoSpaceDN w:val="0"/>
              <w:adjustRightInd w:val="0"/>
              <w:jc w:val="center"/>
              <w:rPr>
                <w:lang w:eastAsia="en-US"/>
              </w:rPr>
            </w:pPr>
            <w:r w:rsidRPr="00A44ABF">
              <w:rPr>
                <w:lang w:eastAsia="en-US"/>
              </w:rPr>
              <w:t>Общие</w:t>
            </w:r>
            <w:r w:rsidR="0012546F" w:rsidRPr="00A44ABF">
              <w:rPr>
                <w:lang w:eastAsia="en-US"/>
              </w:rPr>
              <w:t xml:space="preserve"> положения</w:t>
            </w:r>
          </w:p>
        </w:tc>
      </w:tr>
    </w:tbl>
    <w:p w14:paraId="646CEF30" w14:textId="77777777" w:rsidR="00591D02" w:rsidRPr="00A44ABF" w:rsidRDefault="00591D02" w:rsidP="00591D02">
      <w:pPr>
        <w:widowControl w:val="0"/>
        <w:autoSpaceDE w:val="0"/>
        <w:autoSpaceDN w:val="0"/>
        <w:jc w:val="both"/>
        <w:rPr>
          <w:rFonts w:eastAsiaTheme="minorEastAsia"/>
        </w:rPr>
      </w:pPr>
      <w:bookmarkStart w:id="2" w:name="P155"/>
      <w:bookmarkEnd w:id="2"/>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24"/>
        <w:gridCol w:w="3827"/>
      </w:tblGrid>
      <w:tr w:rsidR="00D85D10" w:rsidRPr="00A44ABF" w14:paraId="7E65B444" w14:textId="77777777" w:rsidTr="001229AE">
        <w:tc>
          <w:tcPr>
            <w:tcW w:w="5524" w:type="dxa"/>
          </w:tcPr>
          <w:p w14:paraId="4220EB8A" w14:textId="77777777" w:rsidR="00591D02" w:rsidRPr="00A44ABF" w:rsidRDefault="00591D02" w:rsidP="00900076">
            <w:pPr>
              <w:widowControl w:val="0"/>
              <w:autoSpaceDE w:val="0"/>
              <w:autoSpaceDN w:val="0"/>
              <w:jc w:val="both"/>
              <w:rPr>
                <w:rFonts w:eastAsiaTheme="minorEastAsia"/>
              </w:rPr>
            </w:pPr>
            <w:r w:rsidRPr="00A44ABF">
              <w:rPr>
                <w:rFonts w:eastAsiaTheme="minorEastAsia"/>
              </w:rPr>
              <w:t>Ответственный исполнитель комплекса процессных мероприятий</w:t>
            </w:r>
          </w:p>
        </w:tc>
        <w:tc>
          <w:tcPr>
            <w:tcW w:w="3827" w:type="dxa"/>
          </w:tcPr>
          <w:p w14:paraId="03F8E494" w14:textId="77777777" w:rsidR="00591D02" w:rsidRPr="00A44ABF" w:rsidRDefault="0058426E" w:rsidP="00900076">
            <w:pPr>
              <w:widowControl w:val="0"/>
              <w:autoSpaceDE w:val="0"/>
              <w:autoSpaceDN w:val="0"/>
              <w:rPr>
                <w:rFonts w:eastAsiaTheme="minorEastAsia"/>
              </w:rPr>
            </w:pPr>
            <w:r w:rsidRPr="00A44ABF">
              <w:t>Финансовое управление</w:t>
            </w:r>
          </w:p>
        </w:tc>
      </w:tr>
      <w:tr w:rsidR="00D85D10" w:rsidRPr="00A44ABF" w14:paraId="62FF030B" w14:textId="77777777" w:rsidTr="001229AE">
        <w:tc>
          <w:tcPr>
            <w:tcW w:w="5524" w:type="dxa"/>
          </w:tcPr>
          <w:p w14:paraId="1EC17EE1" w14:textId="77777777" w:rsidR="00591D02" w:rsidRPr="00A44ABF" w:rsidRDefault="00591D02" w:rsidP="00900076">
            <w:pPr>
              <w:widowControl w:val="0"/>
              <w:autoSpaceDE w:val="0"/>
              <w:autoSpaceDN w:val="0"/>
              <w:jc w:val="both"/>
              <w:rPr>
                <w:rFonts w:eastAsiaTheme="minorEastAsia"/>
              </w:rPr>
            </w:pPr>
            <w:r w:rsidRPr="00A44ABF">
              <w:rPr>
                <w:rFonts w:eastAsiaTheme="minorEastAsia"/>
              </w:rPr>
              <w:t>Наименование муниципальной программы</w:t>
            </w:r>
          </w:p>
        </w:tc>
        <w:tc>
          <w:tcPr>
            <w:tcW w:w="3827" w:type="dxa"/>
          </w:tcPr>
          <w:p w14:paraId="002D400E" w14:textId="33CFE30B" w:rsidR="00591D02" w:rsidRPr="00A44ABF" w:rsidRDefault="00A048C1" w:rsidP="00101C57">
            <w:pPr>
              <w:widowControl w:val="0"/>
              <w:autoSpaceDE w:val="0"/>
              <w:autoSpaceDN w:val="0"/>
              <w:rPr>
                <w:rFonts w:eastAsiaTheme="minorEastAsia"/>
              </w:rPr>
            </w:pPr>
            <w:r w:rsidRPr="00A44ABF">
              <w:t xml:space="preserve">"Управление муниципальными финансами </w:t>
            </w:r>
            <w:r w:rsidR="00045482" w:rsidRPr="00A44ABF">
              <w:t xml:space="preserve">на территории </w:t>
            </w:r>
            <w:r w:rsidR="00F77F0C" w:rsidRPr="00A44ABF">
              <w:t xml:space="preserve">Тайшетского </w:t>
            </w:r>
            <w:r w:rsidR="00101C57" w:rsidRPr="00A44ABF">
              <w:t>м</w:t>
            </w:r>
            <w:r w:rsidRPr="00A44ABF">
              <w:t>уницип</w:t>
            </w:r>
            <w:r w:rsidR="008A3B7A" w:rsidRPr="00A44ABF">
              <w:t>ального округа</w:t>
            </w:r>
            <w:r w:rsidR="00F77F0C" w:rsidRPr="00A44ABF">
              <w:t xml:space="preserve"> Иркутской области</w:t>
            </w:r>
            <w:r w:rsidRPr="00A44ABF">
              <w:t>"</w:t>
            </w:r>
          </w:p>
        </w:tc>
      </w:tr>
      <w:tr w:rsidR="00D85D10" w:rsidRPr="00A44ABF" w14:paraId="55A21FE9" w14:textId="77777777" w:rsidTr="001229AE">
        <w:tc>
          <w:tcPr>
            <w:tcW w:w="5524" w:type="dxa"/>
          </w:tcPr>
          <w:p w14:paraId="6C24B268" w14:textId="77777777" w:rsidR="00591D02" w:rsidRPr="00A44ABF" w:rsidRDefault="00591D02" w:rsidP="00900076">
            <w:pPr>
              <w:widowControl w:val="0"/>
              <w:autoSpaceDE w:val="0"/>
              <w:autoSpaceDN w:val="0"/>
              <w:jc w:val="both"/>
              <w:rPr>
                <w:rFonts w:eastAsiaTheme="minorEastAsia"/>
              </w:rPr>
            </w:pPr>
            <w:r w:rsidRPr="00A44ABF">
              <w:rPr>
                <w:rFonts w:eastAsiaTheme="minorEastAsia"/>
              </w:rPr>
              <w:t>Участники комплекса процессных мероприятий</w:t>
            </w:r>
          </w:p>
        </w:tc>
        <w:tc>
          <w:tcPr>
            <w:tcW w:w="3827" w:type="dxa"/>
          </w:tcPr>
          <w:p w14:paraId="56DD4035" w14:textId="77777777" w:rsidR="00981E2C" w:rsidRPr="00A44ABF" w:rsidRDefault="00981E2C" w:rsidP="00981E2C">
            <w:pPr>
              <w:autoSpaceDE w:val="0"/>
              <w:autoSpaceDN w:val="0"/>
              <w:adjustRightInd w:val="0"/>
              <w:rPr>
                <w:lang w:eastAsia="en-US"/>
              </w:rPr>
            </w:pPr>
            <w:r w:rsidRPr="00A44ABF">
              <w:rPr>
                <w:lang w:eastAsia="en-US"/>
              </w:rPr>
              <w:t>1. Главные администраторы бюджетных средств.</w:t>
            </w:r>
          </w:p>
          <w:p w14:paraId="175BAA06" w14:textId="527D097B" w:rsidR="004C04EE" w:rsidRPr="00A44ABF" w:rsidRDefault="00981E2C" w:rsidP="004C04EE">
            <w:pPr>
              <w:autoSpaceDE w:val="0"/>
              <w:autoSpaceDN w:val="0"/>
              <w:adjustRightInd w:val="0"/>
              <w:rPr>
                <w:lang w:eastAsia="en-US"/>
              </w:rPr>
            </w:pPr>
            <w:r w:rsidRPr="00A44ABF">
              <w:rPr>
                <w:lang w:eastAsia="en-US"/>
              </w:rPr>
              <w:t xml:space="preserve">2. </w:t>
            </w:r>
            <w:r w:rsidR="004C04EE" w:rsidRPr="00A44ABF">
              <w:rPr>
                <w:lang w:eastAsia="en-US"/>
              </w:rPr>
              <w:t>Отр</w:t>
            </w:r>
            <w:r w:rsidR="00520C0B" w:rsidRPr="00A44ABF">
              <w:rPr>
                <w:lang w:eastAsia="en-US"/>
              </w:rPr>
              <w:t xml:space="preserve">аслевые (функциональные) </w:t>
            </w:r>
            <w:r w:rsidR="00206BD5" w:rsidRPr="00A44ABF">
              <w:rPr>
                <w:lang w:eastAsia="en-US"/>
              </w:rPr>
              <w:t>и территориальные</w:t>
            </w:r>
            <w:r w:rsidR="00520C0B" w:rsidRPr="00A44ABF">
              <w:rPr>
                <w:lang w:eastAsia="en-US"/>
              </w:rPr>
              <w:t xml:space="preserve"> </w:t>
            </w:r>
            <w:r w:rsidR="001B12E6" w:rsidRPr="00A44ABF">
              <w:rPr>
                <w:lang w:eastAsia="en-US"/>
              </w:rPr>
              <w:t xml:space="preserve">органы </w:t>
            </w:r>
            <w:r w:rsidR="004C04EE" w:rsidRPr="00A44ABF">
              <w:rPr>
                <w:lang w:eastAsia="en-US"/>
              </w:rPr>
              <w:t xml:space="preserve">Администрации </w:t>
            </w:r>
            <w:r w:rsidR="004C04EE" w:rsidRPr="00A44ABF">
              <w:t>Тайшетского муниципального округа.</w:t>
            </w:r>
          </w:p>
          <w:p w14:paraId="7F15AA03" w14:textId="77777777" w:rsidR="00CF3DC1" w:rsidRPr="00A44ABF" w:rsidRDefault="00981E2C" w:rsidP="00101C57">
            <w:pPr>
              <w:widowControl w:val="0"/>
              <w:autoSpaceDE w:val="0"/>
              <w:autoSpaceDN w:val="0"/>
            </w:pPr>
            <w:r w:rsidRPr="00A44ABF">
              <w:rPr>
                <w:lang w:eastAsia="en-US"/>
              </w:rPr>
              <w:t xml:space="preserve">3. Муниципальные учреждения </w:t>
            </w:r>
            <w:r w:rsidRPr="00A44ABF">
              <w:t>муницип</w:t>
            </w:r>
            <w:r w:rsidR="008A3B7A" w:rsidRPr="00A44ABF">
              <w:t>ального округа</w:t>
            </w:r>
            <w:r w:rsidRPr="00A44ABF">
              <w:t>.</w:t>
            </w:r>
          </w:p>
          <w:p w14:paraId="55A5D325" w14:textId="5D06B909" w:rsidR="0012546F" w:rsidRPr="00A44ABF" w:rsidRDefault="0012546F" w:rsidP="0098506D">
            <w:pPr>
              <w:widowControl w:val="0"/>
              <w:autoSpaceDE w:val="0"/>
              <w:autoSpaceDN w:val="0"/>
            </w:pPr>
            <w:r w:rsidRPr="00A44ABF">
              <w:rPr>
                <w:lang w:eastAsia="en-US"/>
              </w:rPr>
              <w:t xml:space="preserve">4. </w:t>
            </w:r>
            <w:r w:rsidR="0098506D" w:rsidRPr="00A44ABF">
              <w:rPr>
                <w:lang w:eastAsia="en-US"/>
              </w:rPr>
              <w:t xml:space="preserve">ЦБ </w:t>
            </w:r>
            <w:r w:rsidR="0098506D" w:rsidRPr="00A44ABF">
              <w:t>Финансового управления Тайшетского округа</w:t>
            </w:r>
          </w:p>
        </w:tc>
      </w:tr>
    </w:tbl>
    <w:p w14:paraId="47AF2169" w14:textId="6753951D" w:rsidR="00591D02" w:rsidRPr="00A44ABF" w:rsidRDefault="001229AE" w:rsidP="001229AE">
      <w:pPr>
        <w:widowControl w:val="0"/>
        <w:autoSpaceDE w:val="0"/>
        <w:autoSpaceDN w:val="0"/>
        <w:jc w:val="right"/>
        <w:rPr>
          <w:rFonts w:eastAsiaTheme="minorEastAsia"/>
        </w:rPr>
      </w:pPr>
      <w:r w:rsidRPr="00A44ABF">
        <w:rPr>
          <w:rFonts w:eastAsiaTheme="minorEastAsia"/>
        </w:rPr>
        <w:t>";</w:t>
      </w:r>
    </w:p>
    <w:p w14:paraId="24A184F9" w14:textId="77777777" w:rsidR="00591D02" w:rsidRPr="00A44ABF" w:rsidRDefault="00591D02" w:rsidP="00591D02">
      <w:pPr>
        <w:widowControl w:val="0"/>
        <w:autoSpaceDE w:val="0"/>
        <w:autoSpaceDN w:val="0"/>
        <w:jc w:val="both"/>
        <w:rPr>
          <w:rFonts w:eastAsiaTheme="minorEastAsia"/>
        </w:rPr>
      </w:pPr>
    </w:p>
    <w:p w14:paraId="0C8C5806" w14:textId="77777777" w:rsidR="001229AE" w:rsidRPr="00A44ABF" w:rsidRDefault="001229AE" w:rsidP="001229AE"/>
    <w:p w14:paraId="7F199386" w14:textId="77777777" w:rsidR="001229AE" w:rsidRPr="00A44ABF" w:rsidRDefault="001229AE" w:rsidP="001229AE"/>
    <w:p w14:paraId="3DB4B368" w14:textId="77777777" w:rsidR="001229AE" w:rsidRPr="00A44ABF" w:rsidRDefault="001229AE" w:rsidP="001229AE">
      <w:proofErr w:type="spellStart"/>
      <w:r w:rsidRPr="00A44ABF">
        <w:t>И.о</w:t>
      </w:r>
      <w:proofErr w:type="spellEnd"/>
      <w:r w:rsidRPr="00A44ABF">
        <w:t>. начальника Финансового управления</w:t>
      </w:r>
    </w:p>
    <w:p w14:paraId="58536F80" w14:textId="3AA9491F" w:rsidR="001229AE" w:rsidRPr="00A44ABF" w:rsidRDefault="001229AE" w:rsidP="001229AE">
      <w:pPr>
        <w:sectPr w:rsidR="001229AE" w:rsidRPr="00A44ABF" w:rsidSect="002A4EE9">
          <w:pgSz w:w="11906" w:h="16838"/>
          <w:pgMar w:top="1134" w:right="851" w:bottom="1134" w:left="1701" w:header="0" w:footer="0" w:gutter="0"/>
          <w:cols w:space="720"/>
          <w:titlePg/>
          <w:docGrid w:linePitch="326"/>
        </w:sectPr>
      </w:pPr>
      <w:r w:rsidRPr="00A44ABF">
        <w:t xml:space="preserve">Тайшетского округа                                                              </w:t>
      </w:r>
      <w:r w:rsidRPr="00A44ABF">
        <w:tab/>
      </w:r>
      <w:r w:rsidRPr="00A44ABF">
        <w:tab/>
        <w:t xml:space="preserve">              О.В. Фокина</w:t>
      </w:r>
    </w:p>
    <w:p w14:paraId="63771767" w14:textId="77777777" w:rsidR="005F2EF0" w:rsidRPr="00A44ABF" w:rsidRDefault="005F2EF0">
      <w:pPr>
        <w:rPr>
          <w:rFonts w:eastAsiaTheme="minorEastAsia"/>
        </w:rPr>
      </w:pPr>
    </w:p>
    <w:p w14:paraId="37E59FD8" w14:textId="3DE2403F" w:rsidR="00EE2DBE" w:rsidRPr="00A44ABF" w:rsidRDefault="00A26B00" w:rsidP="00A71BBC">
      <w:pPr>
        <w:tabs>
          <w:tab w:val="left" w:pos="2383"/>
        </w:tabs>
        <w:jc w:val="right"/>
      </w:pPr>
      <w:r w:rsidRPr="00A44ABF">
        <w:t xml:space="preserve">Приложение </w:t>
      </w:r>
      <w:r w:rsidR="00460E43" w:rsidRPr="00A44ABF">
        <w:t>4</w:t>
      </w:r>
    </w:p>
    <w:p w14:paraId="7F32021F" w14:textId="77777777" w:rsidR="00EE2DBE" w:rsidRPr="00A44ABF" w:rsidRDefault="00EE2DBE" w:rsidP="00EE2DBE">
      <w:pPr>
        <w:tabs>
          <w:tab w:val="left" w:pos="2383"/>
        </w:tabs>
        <w:jc w:val="right"/>
      </w:pPr>
      <w:r w:rsidRPr="00A44ABF">
        <w:t xml:space="preserve">к постановлению Администрации </w:t>
      </w:r>
    </w:p>
    <w:p w14:paraId="3C886B9A" w14:textId="77777777" w:rsidR="00EE2DBE" w:rsidRPr="00A44ABF" w:rsidRDefault="00EE2DBE" w:rsidP="00EE2DBE">
      <w:pPr>
        <w:tabs>
          <w:tab w:val="left" w:pos="2383"/>
        </w:tabs>
        <w:jc w:val="right"/>
      </w:pPr>
      <w:r w:rsidRPr="00A44ABF">
        <w:t>Тайшетского муниципального округа</w:t>
      </w:r>
    </w:p>
    <w:p w14:paraId="5EF61792" w14:textId="77777777" w:rsidR="004911BB" w:rsidRPr="00A44ABF" w:rsidRDefault="00EE2DBE" w:rsidP="00EE2DBE">
      <w:pPr>
        <w:widowControl w:val="0"/>
        <w:autoSpaceDE w:val="0"/>
        <w:autoSpaceDN w:val="0"/>
        <w:jc w:val="center"/>
        <w:outlineLvl w:val="2"/>
      </w:pPr>
      <w:r w:rsidRPr="00A44ABF">
        <w:t xml:space="preserve">                                                                                                                                                                         от        июня 2026 года №    </w:t>
      </w:r>
    </w:p>
    <w:p w14:paraId="110996AA" w14:textId="21F32743" w:rsidR="00EE2DBE" w:rsidRPr="00A44ABF" w:rsidRDefault="00EE2DBE" w:rsidP="00EE2DBE">
      <w:pPr>
        <w:widowControl w:val="0"/>
        <w:autoSpaceDE w:val="0"/>
        <w:autoSpaceDN w:val="0"/>
        <w:jc w:val="center"/>
        <w:outlineLvl w:val="2"/>
        <w:rPr>
          <w:rFonts w:eastAsiaTheme="minorEastAsia"/>
        </w:rPr>
      </w:pPr>
      <w:r w:rsidRPr="00A44ABF">
        <w:t xml:space="preserve">                                                                                                                                  </w:t>
      </w:r>
    </w:p>
    <w:p w14:paraId="60BD3E77" w14:textId="22CA7E90" w:rsidR="00EE2DBE" w:rsidRPr="00A44ABF" w:rsidRDefault="00EE2DBE" w:rsidP="00EE2DBE">
      <w:pPr>
        <w:widowControl w:val="0"/>
        <w:autoSpaceDE w:val="0"/>
        <w:autoSpaceDN w:val="0"/>
        <w:jc w:val="right"/>
        <w:outlineLvl w:val="2"/>
        <w:rPr>
          <w:rFonts w:eastAsiaTheme="minorEastAsia"/>
        </w:rPr>
      </w:pPr>
      <w:r w:rsidRPr="00A44ABF">
        <w:rPr>
          <w:rFonts w:eastAsiaTheme="minorEastAsia"/>
        </w:rPr>
        <w:t>"Таблица 3</w:t>
      </w:r>
    </w:p>
    <w:p w14:paraId="6CAA225C" w14:textId="57123BA9" w:rsidR="005F2EF0" w:rsidRPr="00A44ABF" w:rsidRDefault="005F2EF0" w:rsidP="005F2EF0">
      <w:pPr>
        <w:widowControl w:val="0"/>
        <w:autoSpaceDE w:val="0"/>
        <w:autoSpaceDN w:val="0"/>
        <w:jc w:val="center"/>
        <w:outlineLvl w:val="2"/>
        <w:rPr>
          <w:rFonts w:eastAsiaTheme="minorEastAsia"/>
        </w:rPr>
      </w:pPr>
      <w:r w:rsidRPr="00A44ABF">
        <w:rPr>
          <w:rFonts w:eastAsiaTheme="minorEastAsia"/>
        </w:rPr>
        <w:t xml:space="preserve"> Перечень</w:t>
      </w:r>
    </w:p>
    <w:p w14:paraId="2A83DC73" w14:textId="4D661894" w:rsidR="004D3D81" w:rsidRPr="00A44ABF" w:rsidRDefault="005F2EF0" w:rsidP="00EE2DBE">
      <w:pPr>
        <w:widowControl w:val="0"/>
        <w:autoSpaceDE w:val="0"/>
        <w:autoSpaceDN w:val="0"/>
        <w:jc w:val="center"/>
        <w:rPr>
          <w:rFonts w:eastAsiaTheme="minorEastAsia"/>
        </w:rPr>
      </w:pPr>
      <w:r w:rsidRPr="00A44ABF">
        <w:rPr>
          <w:rFonts w:eastAsiaTheme="minorEastAsia"/>
        </w:rPr>
        <w:t>мероприятий (результатов) комплекса процессных мероприятий</w:t>
      </w:r>
    </w:p>
    <w:p w14:paraId="7530D47E" w14:textId="1B81E9F6" w:rsidR="005F2EF0" w:rsidRPr="00A44ABF" w:rsidRDefault="004D3D81" w:rsidP="004D3D81">
      <w:pPr>
        <w:jc w:val="center"/>
        <w:rPr>
          <w:bCs/>
          <w:u w:val="single"/>
        </w:rPr>
      </w:pPr>
      <w:r w:rsidRPr="00A44ABF">
        <w:rPr>
          <w:u w:val="single"/>
          <w:lang w:eastAsia="en-US"/>
        </w:rPr>
        <w:t>"О</w:t>
      </w:r>
      <w:r w:rsidRPr="00A44ABF">
        <w:rPr>
          <w:bCs/>
          <w:u w:val="single"/>
        </w:rPr>
        <w:t xml:space="preserve">рганизация и </w:t>
      </w:r>
      <w:r w:rsidR="000574BC" w:rsidRPr="00A44ABF">
        <w:rPr>
          <w:bCs/>
          <w:u w:val="single"/>
        </w:rPr>
        <w:t xml:space="preserve">управление бюджетным процессом </w:t>
      </w:r>
      <w:r w:rsidRPr="00A44ABF">
        <w:rPr>
          <w:bCs/>
          <w:u w:val="single"/>
        </w:rPr>
        <w:t>муниципального округа"</w:t>
      </w:r>
    </w:p>
    <w:p w14:paraId="47230335" w14:textId="77777777" w:rsidR="004D3D81" w:rsidRPr="00A44ABF" w:rsidRDefault="004D3D81" w:rsidP="005F2EF0">
      <w:pPr>
        <w:widowControl w:val="0"/>
        <w:autoSpaceDE w:val="0"/>
        <w:autoSpaceDN w:val="0"/>
        <w:jc w:val="both"/>
        <w:rPr>
          <w:rFonts w:eastAsiaTheme="minor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2121"/>
        <w:gridCol w:w="1085"/>
        <w:gridCol w:w="2175"/>
        <w:gridCol w:w="850"/>
        <w:gridCol w:w="998"/>
        <w:gridCol w:w="784"/>
        <w:gridCol w:w="928"/>
        <w:gridCol w:w="834"/>
        <w:gridCol w:w="856"/>
        <w:gridCol w:w="992"/>
        <w:gridCol w:w="993"/>
        <w:gridCol w:w="1067"/>
      </w:tblGrid>
      <w:tr w:rsidR="00EE2DBE" w:rsidRPr="00A44ABF" w14:paraId="7D92366A" w14:textId="77777777" w:rsidTr="00B0416B">
        <w:trPr>
          <w:jc w:val="center"/>
        </w:trPr>
        <w:tc>
          <w:tcPr>
            <w:tcW w:w="568" w:type="dxa"/>
            <w:vMerge w:val="restart"/>
          </w:tcPr>
          <w:p w14:paraId="6D54D93C" w14:textId="77777777" w:rsidR="005F2EF0" w:rsidRPr="00A44ABF" w:rsidRDefault="005F2EF0" w:rsidP="00B662B4">
            <w:pPr>
              <w:widowControl w:val="0"/>
              <w:autoSpaceDE w:val="0"/>
              <w:autoSpaceDN w:val="0"/>
              <w:jc w:val="center"/>
              <w:rPr>
                <w:rFonts w:eastAsiaTheme="minorEastAsia"/>
              </w:rPr>
            </w:pPr>
            <w:r w:rsidRPr="00A44ABF">
              <w:rPr>
                <w:rFonts w:eastAsiaTheme="minorEastAsia"/>
              </w:rPr>
              <w:t>N п/п</w:t>
            </w:r>
          </w:p>
        </w:tc>
        <w:tc>
          <w:tcPr>
            <w:tcW w:w="2121" w:type="dxa"/>
            <w:vMerge w:val="restart"/>
          </w:tcPr>
          <w:p w14:paraId="6B1ECF8D" w14:textId="77777777" w:rsidR="005F2EF0" w:rsidRPr="00A44ABF" w:rsidRDefault="005F2EF0" w:rsidP="00B662B4">
            <w:pPr>
              <w:widowControl w:val="0"/>
              <w:autoSpaceDE w:val="0"/>
              <w:autoSpaceDN w:val="0"/>
              <w:jc w:val="center"/>
              <w:rPr>
                <w:rFonts w:eastAsiaTheme="minorEastAsia"/>
              </w:rPr>
            </w:pPr>
            <w:r w:rsidRPr="00A44ABF">
              <w:rPr>
                <w:rFonts w:eastAsiaTheme="minorEastAsia"/>
              </w:rPr>
              <w:t>Наименование мероприятия (результата)</w:t>
            </w:r>
          </w:p>
        </w:tc>
        <w:tc>
          <w:tcPr>
            <w:tcW w:w="1085" w:type="dxa"/>
            <w:vMerge w:val="restart"/>
          </w:tcPr>
          <w:p w14:paraId="180D3EB3" w14:textId="77777777" w:rsidR="005F2EF0" w:rsidRPr="00A44ABF" w:rsidRDefault="005F2EF0" w:rsidP="00B662B4">
            <w:pPr>
              <w:widowControl w:val="0"/>
              <w:autoSpaceDE w:val="0"/>
              <w:autoSpaceDN w:val="0"/>
              <w:jc w:val="center"/>
              <w:rPr>
                <w:rFonts w:eastAsiaTheme="minorEastAsia"/>
              </w:rPr>
            </w:pPr>
            <w:r w:rsidRPr="00A44ABF">
              <w:rPr>
                <w:rFonts w:eastAsiaTheme="minorEastAsia"/>
              </w:rPr>
              <w:t>Тип мероприятия (результата)</w:t>
            </w:r>
          </w:p>
        </w:tc>
        <w:tc>
          <w:tcPr>
            <w:tcW w:w="2175" w:type="dxa"/>
            <w:vMerge w:val="restart"/>
          </w:tcPr>
          <w:p w14:paraId="4F2B10D9" w14:textId="77777777" w:rsidR="005F2EF0" w:rsidRPr="00A44ABF" w:rsidRDefault="005F2EF0" w:rsidP="00B662B4">
            <w:pPr>
              <w:widowControl w:val="0"/>
              <w:autoSpaceDE w:val="0"/>
              <w:autoSpaceDN w:val="0"/>
              <w:jc w:val="center"/>
              <w:rPr>
                <w:rFonts w:eastAsiaTheme="minorEastAsia"/>
              </w:rPr>
            </w:pPr>
            <w:r w:rsidRPr="00A44ABF">
              <w:rPr>
                <w:rFonts w:eastAsiaTheme="minorEastAsia"/>
              </w:rPr>
              <w:t xml:space="preserve">Характеристика </w:t>
            </w:r>
          </w:p>
        </w:tc>
        <w:tc>
          <w:tcPr>
            <w:tcW w:w="850" w:type="dxa"/>
            <w:vMerge w:val="restart"/>
          </w:tcPr>
          <w:p w14:paraId="42323B09" w14:textId="77777777" w:rsidR="005F2EF0" w:rsidRPr="00A44ABF" w:rsidRDefault="005F2EF0" w:rsidP="00B662B4">
            <w:pPr>
              <w:widowControl w:val="0"/>
              <w:autoSpaceDE w:val="0"/>
              <w:autoSpaceDN w:val="0"/>
              <w:jc w:val="center"/>
              <w:rPr>
                <w:rFonts w:eastAsiaTheme="minorEastAsia"/>
              </w:rPr>
            </w:pPr>
            <w:r w:rsidRPr="00A44ABF">
              <w:rPr>
                <w:rFonts w:eastAsiaTheme="minorEastAsia"/>
              </w:rPr>
              <w:t>Единица измерения</w:t>
            </w:r>
          </w:p>
        </w:tc>
        <w:tc>
          <w:tcPr>
            <w:tcW w:w="1782" w:type="dxa"/>
            <w:gridSpan w:val="2"/>
          </w:tcPr>
          <w:p w14:paraId="1C0F98D2" w14:textId="77777777" w:rsidR="005F2EF0" w:rsidRPr="00A44ABF" w:rsidRDefault="005F2EF0" w:rsidP="00B662B4">
            <w:pPr>
              <w:widowControl w:val="0"/>
              <w:autoSpaceDE w:val="0"/>
              <w:autoSpaceDN w:val="0"/>
              <w:jc w:val="center"/>
              <w:rPr>
                <w:rFonts w:eastAsiaTheme="minorEastAsia"/>
              </w:rPr>
            </w:pPr>
            <w:r w:rsidRPr="00A44ABF">
              <w:rPr>
                <w:rFonts w:eastAsiaTheme="minorEastAsia"/>
              </w:rPr>
              <w:t xml:space="preserve">Базовое значение </w:t>
            </w:r>
            <w:hyperlink w:anchor="P337" w:tooltip="&lt;1&gt; В качестве базового значения показателя указывается фактическое значение за год, предшествующий году разработки проекта комплекса процессных мероприятий. В случае отсутствия фактических данных, в качестве базового значения приводится плановое (прогнозное) "/>
          </w:p>
        </w:tc>
        <w:tc>
          <w:tcPr>
            <w:tcW w:w="5670" w:type="dxa"/>
            <w:gridSpan w:val="6"/>
          </w:tcPr>
          <w:p w14:paraId="1D666DE2" w14:textId="77777777" w:rsidR="005F2EF0" w:rsidRPr="00A44ABF" w:rsidRDefault="005F2EF0" w:rsidP="00B662B4">
            <w:pPr>
              <w:widowControl w:val="0"/>
              <w:autoSpaceDE w:val="0"/>
              <w:autoSpaceDN w:val="0"/>
              <w:jc w:val="center"/>
              <w:rPr>
                <w:rFonts w:eastAsiaTheme="minorEastAsia"/>
              </w:rPr>
            </w:pPr>
            <w:r w:rsidRPr="00A44ABF">
              <w:rPr>
                <w:rFonts w:eastAsiaTheme="minorEastAsia"/>
              </w:rPr>
              <w:t>Значение мероприятия (результата) по годам</w:t>
            </w:r>
          </w:p>
        </w:tc>
      </w:tr>
      <w:tr w:rsidR="00EE2DBE" w:rsidRPr="00A44ABF" w14:paraId="1DEDD542" w14:textId="77777777" w:rsidTr="00B0416B">
        <w:trPr>
          <w:jc w:val="center"/>
        </w:trPr>
        <w:tc>
          <w:tcPr>
            <w:tcW w:w="568" w:type="dxa"/>
            <w:vMerge/>
          </w:tcPr>
          <w:p w14:paraId="6D3E6D00" w14:textId="77777777" w:rsidR="005F2EF0" w:rsidRPr="00A44ABF" w:rsidRDefault="005F2EF0" w:rsidP="00B662B4">
            <w:pPr>
              <w:widowControl w:val="0"/>
              <w:autoSpaceDE w:val="0"/>
              <w:autoSpaceDN w:val="0"/>
              <w:rPr>
                <w:rFonts w:eastAsiaTheme="minorEastAsia"/>
              </w:rPr>
            </w:pPr>
          </w:p>
        </w:tc>
        <w:tc>
          <w:tcPr>
            <w:tcW w:w="2121" w:type="dxa"/>
            <w:vMerge/>
          </w:tcPr>
          <w:p w14:paraId="0EE899CE" w14:textId="77777777" w:rsidR="005F2EF0" w:rsidRPr="00A44ABF" w:rsidRDefault="005F2EF0" w:rsidP="00B662B4">
            <w:pPr>
              <w:widowControl w:val="0"/>
              <w:autoSpaceDE w:val="0"/>
              <w:autoSpaceDN w:val="0"/>
              <w:rPr>
                <w:rFonts w:eastAsiaTheme="minorEastAsia"/>
              </w:rPr>
            </w:pPr>
          </w:p>
        </w:tc>
        <w:tc>
          <w:tcPr>
            <w:tcW w:w="1085" w:type="dxa"/>
            <w:vMerge/>
          </w:tcPr>
          <w:p w14:paraId="0C61309B" w14:textId="77777777" w:rsidR="005F2EF0" w:rsidRPr="00A44ABF" w:rsidRDefault="005F2EF0" w:rsidP="00B662B4">
            <w:pPr>
              <w:widowControl w:val="0"/>
              <w:autoSpaceDE w:val="0"/>
              <w:autoSpaceDN w:val="0"/>
              <w:rPr>
                <w:rFonts w:eastAsiaTheme="minorEastAsia"/>
              </w:rPr>
            </w:pPr>
          </w:p>
        </w:tc>
        <w:tc>
          <w:tcPr>
            <w:tcW w:w="2175" w:type="dxa"/>
            <w:vMerge/>
          </w:tcPr>
          <w:p w14:paraId="079269B4" w14:textId="77777777" w:rsidR="005F2EF0" w:rsidRPr="00A44ABF" w:rsidRDefault="005F2EF0" w:rsidP="00B662B4">
            <w:pPr>
              <w:widowControl w:val="0"/>
              <w:autoSpaceDE w:val="0"/>
              <w:autoSpaceDN w:val="0"/>
              <w:rPr>
                <w:rFonts w:eastAsiaTheme="minorEastAsia"/>
              </w:rPr>
            </w:pPr>
          </w:p>
        </w:tc>
        <w:tc>
          <w:tcPr>
            <w:tcW w:w="850" w:type="dxa"/>
            <w:vMerge/>
          </w:tcPr>
          <w:p w14:paraId="16EDC522" w14:textId="77777777" w:rsidR="005F2EF0" w:rsidRPr="00A44ABF" w:rsidRDefault="005F2EF0" w:rsidP="00B662B4">
            <w:pPr>
              <w:widowControl w:val="0"/>
              <w:autoSpaceDE w:val="0"/>
              <w:autoSpaceDN w:val="0"/>
              <w:rPr>
                <w:rFonts w:eastAsiaTheme="minorEastAsia"/>
              </w:rPr>
            </w:pPr>
          </w:p>
        </w:tc>
        <w:tc>
          <w:tcPr>
            <w:tcW w:w="998" w:type="dxa"/>
          </w:tcPr>
          <w:p w14:paraId="3AB0594E" w14:textId="77777777" w:rsidR="005F2EF0" w:rsidRPr="00A44ABF" w:rsidRDefault="005F2EF0" w:rsidP="00B662B4">
            <w:pPr>
              <w:widowControl w:val="0"/>
              <w:autoSpaceDE w:val="0"/>
              <w:autoSpaceDN w:val="0"/>
              <w:jc w:val="center"/>
              <w:rPr>
                <w:rFonts w:eastAsiaTheme="minorEastAsia"/>
              </w:rPr>
            </w:pPr>
            <w:r w:rsidRPr="00A44ABF">
              <w:rPr>
                <w:rFonts w:eastAsiaTheme="minorEastAsia"/>
              </w:rPr>
              <w:t>значение</w:t>
            </w:r>
          </w:p>
        </w:tc>
        <w:tc>
          <w:tcPr>
            <w:tcW w:w="784" w:type="dxa"/>
          </w:tcPr>
          <w:p w14:paraId="1A5EE8C5" w14:textId="77777777" w:rsidR="005F2EF0" w:rsidRPr="00A44ABF" w:rsidRDefault="005F2EF0" w:rsidP="00B662B4">
            <w:pPr>
              <w:widowControl w:val="0"/>
              <w:autoSpaceDE w:val="0"/>
              <w:autoSpaceDN w:val="0"/>
              <w:jc w:val="center"/>
              <w:rPr>
                <w:rFonts w:eastAsiaTheme="minorEastAsia"/>
              </w:rPr>
            </w:pPr>
            <w:r w:rsidRPr="00A44ABF">
              <w:rPr>
                <w:rFonts w:eastAsiaTheme="minorEastAsia"/>
              </w:rPr>
              <w:t>год</w:t>
            </w:r>
          </w:p>
        </w:tc>
        <w:tc>
          <w:tcPr>
            <w:tcW w:w="928" w:type="dxa"/>
          </w:tcPr>
          <w:p w14:paraId="46148277" w14:textId="77777777" w:rsidR="005F2EF0" w:rsidRPr="00A44ABF" w:rsidRDefault="005F2EF0" w:rsidP="00B662B4">
            <w:pPr>
              <w:widowControl w:val="0"/>
              <w:autoSpaceDE w:val="0"/>
              <w:autoSpaceDN w:val="0"/>
              <w:jc w:val="center"/>
              <w:rPr>
                <w:rFonts w:eastAsiaTheme="minorEastAsia"/>
              </w:rPr>
            </w:pPr>
            <w:r w:rsidRPr="00A44ABF">
              <w:rPr>
                <w:rFonts w:eastAsiaTheme="minorEastAsia"/>
              </w:rPr>
              <w:t>2026</w:t>
            </w:r>
          </w:p>
        </w:tc>
        <w:tc>
          <w:tcPr>
            <w:tcW w:w="834" w:type="dxa"/>
          </w:tcPr>
          <w:p w14:paraId="1BDDF237" w14:textId="77777777" w:rsidR="005F2EF0" w:rsidRPr="00A44ABF" w:rsidRDefault="005F2EF0" w:rsidP="00B662B4">
            <w:pPr>
              <w:widowControl w:val="0"/>
              <w:autoSpaceDE w:val="0"/>
              <w:autoSpaceDN w:val="0"/>
              <w:jc w:val="center"/>
              <w:rPr>
                <w:rFonts w:eastAsiaTheme="minorEastAsia"/>
              </w:rPr>
            </w:pPr>
            <w:r w:rsidRPr="00A44ABF">
              <w:rPr>
                <w:rFonts w:eastAsiaTheme="minorEastAsia"/>
              </w:rPr>
              <w:t>2027</w:t>
            </w:r>
          </w:p>
        </w:tc>
        <w:tc>
          <w:tcPr>
            <w:tcW w:w="856" w:type="dxa"/>
          </w:tcPr>
          <w:p w14:paraId="2CA1D96F" w14:textId="77777777" w:rsidR="005F2EF0" w:rsidRPr="00A44ABF" w:rsidRDefault="005F2EF0" w:rsidP="00B662B4">
            <w:pPr>
              <w:widowControl w:val="0"/>
              <w:autoSpaceDE w:val="0"/>
              <w:autoSpaceDN w:val="0"/>
              <w:jc w:val="center"/>
              <w:rPr>
                <w:rFonts w:eastAsiaTheme="minorEastAsia"/>
              </w:rPr>
            </w:pPr>
            <w:r w:rsidRPr="00A44ABF">
              <w:rPr>
                <w:rFonts w:eastAsiaTheme="minorEastAsia"/>
              </w:rPr>
              <w:t>2028</w:t>
            </w:r>
          </w:p>
        </w:tc>
        <w:tc>
          <w:tcPr>
            <w:tcW w:w="992" w:type="dxa"/>
          </w:tcPr>
          <w:p w14:paraId="581F4CAB" w14:textId="77777777" w:rsidR="005F2EF0" w:rsidRPr="00A44ABF" w:rsidRDefault="005F2EF0" w:rsidP="00B662B4">
            <w:pPr>
              <w:widowControl w:val="0"/>
              <w:autoSpaceDE w:val="0"/>
              <w:autoSpaceDN w:val="0"/>
              <w:jc w:val="center"/>
              <w:rPr>
                <w:rFonts w:eastAsiaTheme="minorEastAsia"/>
              </w:rPr>
            </w:pPr>
            <w:r w:rsidRPr="00A44ABF">
              <w:rPr>
                <w:rFonts w:eastAsiaTheme="minorEastAsia"/>
              </w:rPr>
              <w:t>2029</w:t>
            </w:r>
          </w:p>
        </w:tc>
        <w:tc>
          <w:tcPr>
            <w:tcW w:w="993" w:type="dxa"/>
          </w:tcPr>
          <w:p w14:paraId="43CD11B0" w14:textId="77777777" w:rsidR="005F2EF0" w:rsidRPr="00A44ABF" w:rsidRDefault="005F2EF0" w:rsidP="00B662B4">
            <w:pPr>
              <w:widowControl w:val="0"/>
              <w:autoSpaceDE w:val="0"/>
              <w:autoSpaceDN w:val="0"/>
              <w:jc w:val="center"/>
              <w:rPr>
                <w:rFonts w:eastAsiaTheme="minorEastAsia"/>
              </w:rPr>
            </w:pPr>
            <w:r w:rsidRPr="00A44ABF">
              <w:rPr>
                <w:rFonts w:eastAsiaTheme="minorEastAsia"/>
              </w:rPr>
              <w:t>2030</w:t>
            </w:r>
          </w:p>
        </w:tc>
        <w:tc>
          <w:tcPr>
            <w:tcW w:w="1067" w:type="dxa"/>
          </w:tcPr>
          <w:p w14:paraId="2D2C7769" w14:textId="77777777" w:rsidR="005F2EF0" w:rsidRPr="00A44ABF" w:rsidRDefault="005F2EF0" w:rsidP="00B662B4">
            <w:pPr>
              <w:widowControl w:val="0"/>
              <w:autoSpaceDE w:val="0"/>
              <w:autoSpaceDN w:val="0"/>
              <w:jc w:val="center"/>
              <w:rPr>
                <w:rFonts w:eastAsiaTheme="minorEastAsia"/>
              </w:rPr>
            </w:pPr>
            <w:r w:rsidRPr="00A44ABF">
              <w:rPr>
                <w:rFonts w:eastAsiaTheme="minorEastAsia"/>
              </w:rPr>
              <w:t>2031</w:t>
            </w:r>
          </w:p>
        </w:tc>
      </w:tr>
      <w:tr w:rsidR="00EE2DBE" w:rsidRPr="00A44ABF" w14:paraId="6BF88E40" w14:textId="77777777" w:rsidTr="00B0416B">
        <w:trPr>
          <w:jc w:val="center"/>
        </w:trPr>
        <w:tc>
          <w:tcPr>
            <w:tcW w:w="568" w:type="dxa"/>
          </w:tcPr>
          <w:p w14:paraId="481AFDD9" w14:textId="77777777" w:rsidR="005F2EF0" w:rsidRPr="00A44ABF" w:rsidRDefault="005F2EF0" w:rsidP="00B662B4">
            <w:pPr>
              <w:widowControl w:val="0"/>
              <w:autoSpaceDE w:val="0"/>
              <w:autoSpaceDN w:val="0"/>
              <w:jc w:val="center"/>
              <w:rPr>
                <w:rFonts w:eastAsiaTheme="minorEastAsia"/>
              </w:rPr>
            </w:pPr>
            <w:r w:rsidRPr="00A44ABF">
              <w:rPr>
                <w:rFonts w:eastAsiaTheme="minorEastAsia"/>
              </w:rPr>
              <w:t>1</w:t>
            </w:r>
          </w:p>
        </w:tc>
        <w:tc>
          <w:tcPr>
            <w:tcW w:w="2121" w:type="dxa"/>
          </w:tcPr>
          <w:p w14:paraId="4E894280" w14:textId="77777777" w:rsidR="005F2EF0" w:rsidRPr="00A44ABF" w:rsidRDefault="005F2EF0" w:rsidP="00B662B4">
            <w:pPr>
              <w:widowControl w:val="0"/>
              <w:autoSpaceDE w:val="0"/>
              <w:autoSpaceDN w:val="0"/>
              <w:jc w:val="center"/>
              <w:rPr>
                <w:rFonts w:eastAsiaTheme="minorEastAsia"/>
              </w:rPr>
            </w:pPr>
            <w:r w:rsidRPr="00A44ABF">
              <w:rPr>
                <w:rFonts w:eastAsiaTheme="minorEastAsia"/>
              </w:rPr>
              <w:t>2</w:t>
            </w:r>
          </w:p>
        </w:tc>
        <w:tc>
          <w:tcPr>
            <w:tcW w:w="1085" w:type="dxa"/>
          </w:tcPr>
          <w:p w14:paraId="02C90C15" w14:textId="77777777" w:rsidR="005F2EF0" w:rsidRPr="00A44ABF" w:rsidRDefault="005F2EF0" w:rsidP="00B662B4">
            <w:pPr>
              <w:widowControl w:val="0"/>
              <w:autoSpaceDE w:val="0"/>
              <w:autoSpaceDN w:val="0"/>
              <w:jc w:val="center"/>
              <w:rPr>
                <w:rFonts w:eastAsiaTheme="minorEastAsia"/>
              </w:rPr>
            </w:pPr>
            <w:r w:rsidRPr="00A44ABF">
              <w:rPr>
                <w:rFonts w:eastAsiaTheme="minorEastAsia"/>
              </w:rPr>
              <w:t>3</w:t>
            </w:r>
          </w:p>
        </w:tc>
        <w:tc>
          <w:tcPr>
            <w:tcW w:w="2175" w:type="dxa"/>
          </w:tcPr>
          <w:p w14:paraId="75E14476" w14:textId="77777777" w:rsidR="005F2EF0" w:rsidRPr="00A44ABF" w:rsidRDefault="005F2EF0" w:rsidP="00B662B4">
            <w:pPr>
              <w:widowControl w:val="0"/>
              <w:autoSpaceDE w:val="0"/>
              <w:autoSpaceDN w:val="0"/>
              <w:jc w:val="center"/>
              <w:rPr>
                <w:rFonts w:eastAsiaTheme="minorEastAsia"/>
              </w:rPr>
            </w:pPr>
            <w:r w:rsidRPr="00A44ABF">
              <w:rPr>
                <w:rFonts w:eastAsiaTheme="minorEastAsia"/>
              </w:rPr>
              <w:t>4</w:t>
            </w:r>
          </w:p>
        </w:tc>
        <w:tc>
          <w:tcPr>
            <w:tcW w:w="850" w:type="dxa"/>
          </w:tcPr>
          <w:p w14:paraId="5E0C63F8" w14:textId="77777777" w:rsidR="005F2EF0" w:rsidRPr="00A44ABF" w:rsidRDefault="005F2EF0" w:rsidP="00B662B4">
            <w:pPr>
              <w:widowControl w:val="0"/>
              <w:autoSpaceDE w:val="0"/>
              <w:autoSpaceDN w:val="0"/>
              <w:jc w:val="center"/>
              <w:rPr>
                <w:rFonts w:eastAsiaTheme="minorEastAsia"/>
              </w:rPr>
            </w:pPr>
            <w:r w:rsidRPr="00A44ABF">
              <w:rPr>
                <w:rFonts w:eastAsiaTheme="minorEastAsia"/>
              </w:rPr>
              <w:t>5</w:t>
            </w:r>
          </w:p>
        </w:tc>
        <w:tc>
          <w:tcPr>
            <w:tcW w:w="998" w:type="dxa"/>
          </w:tcPr>
          <w:p w14:paraId="1C6410AA" w14:textId="77777777" w:rsidR="005F2EF0" w:rsidRPr="00A44ABF" w:rsidRDefault="005F2EF0" w:rsidP="00B662B4">
            <w:pPr>
              <w:widowControl w:val="0"/>
              <w:autoSpaceDE w:val="0"/>
              <w:autoSpaceDN w:val="0"/>
              <w:jc w:val="center"/>
              <w:rPr>
                <w:rFonts w:eastAsiaTheme="minorEastAsia"/>
              </w:rPr>
            </w:pPr>
            <w:r w:rsidRPr="00A44ABF">
              <w:rPr>
                <w:rFonts w:eastAsiaTheme="minorEastAsia"/>
              </w:rPr>
              <w:t>6</w:t>
            </w:r>
          </w:p>
        </w:tc>
        <w:tc>
          <w:tcPr>
            <w:tcW w:w="784" w:type="dxa"/>
          </w:tcPr>
          <w:p w14:paraId="45E00EFE" w14:textId="77777777" w:rsidR="005F2EF0" w:rsidRPr="00A44ABF" w:rsidRDefault="005F2EF0" w:rsidP="00B662B4">
            <w:pPr>
              <w:widowControl w:val="0"/>
              <w:autoSpaceDE w:val="0"/>
              <w:autoSpaceDN w:val="0"/>
              <w:jc w:val="center"/>
              <w:rPr>
                <w:rFonts w:eastAsiaTheme="minorEastAsia"/>
              </w:rPr>
            </w:pPr>
            <w:r w:rsidRPr="00A44ABF">
              <w:rPr>
                <w:rFonts w:eastAsiaTheme="minorEastAsia"/>
              </w:rPr>
              <w:t>7</w:t>
            </w:r>
          </w:p>
        </w:tc>
        <w:tc>
          <w:tcPr>
            <w:tcW w:w="928" w:type="dxa"/>
          </w:tcPr>
          <w:p w14:paraId="3FABF9D2" w14:textId="77777777" w:rsidR="005F2EF0" w:rsidRPr="00A44ABF" w:rsidRDefault="005F2EF0" w:rsidP="00B662B4">
            <w:pPr>
              <w:widowControl w:val="0"/>
              <w:autoSpaceDE w:val="0"/>
              <w:autoSpaceDN w:val="0"/>
              <w:jc w:val="center"/>
              <w:rPr>
                <w:rFonts w:eastAsiaTheme="minorEastAsia"/>
              </w:rPr>
            </w:pPr>
            <w:r w:rsidRPr="00A44ABF">
              <w:rPr>
                <w:rFonts w:eastAsiaTheme="minorEastAsia"/>
              </w:rPr>
              <w:t>8</w:t>
            </w:r>
          </w:p>
        </w:tc>
        <w:tc>
          <w:tcPr>
            <w:tcW w:w="834" w:type="dxa"/>
          </w:tcPr>
          <w:p w14:paraId="439BB512" w14:textId="77777777" w:rsidR="005F2EF0" w:rsidRPr="00A44ABF" w:rsidRDefault="005F2EF0" w:rsidP="00B662B4">
            <w:pPr>
              <w:widowControl w:val="0"/>
              <w:autoSpaceDE w:val="0"/>
              <w:autoSpaceDN w:val="0"/>
              <w:jc w:val="center"/>
              <w:rPr>
                <w:rFonts w:eastAsiaTheme="minorEastAsia"/>
              </w:rPr>
            </w:pPr>
            <w:r w:rsidRPr="00A44ABF">
              <w:rPr>
                <w:rFonts w:eastAsiaTheme="minorEastAsia"/>
              </w:rPr>
              <w:t>9</w:t>
            </w:r>
          </w:p>
        </w:tc>
        <w:tc>
          <w:tcPr>
            <w:tcW w:w="856" w:type="dxa"/>
          </w:tcPr>
          <w:p w14:paraId="477E4DD4" w14:textId="77777777" w:rsidR="005F2EF0" w:rsidRPr="00A44ABF" w:rsidRDefault="005F2EF0" w:rsidP="00B662B4">
            <w:pPr>
              <w:widowControl w:val="0"/>
              <w:autoSpaceDE w:val="0"/>
              <w:autoSpaceDN w:val="0"/>
              <w:jc w:val="center"/>
              <w:rPr>
                <w:rFonts w:eastAsiaTheme="minorEastAsia"/>
              </w:rPr>
            </w:pPr>
            <w:r w:rsidRPr="00A44ABF">
              <w:rPr>
                <w:rFonts w:eastAsiaTheme="minorEastAsia"/>
              </w:rPr>
              <w:t>10</w:t>
            </w:r>
          </w:p>
        </w:tc>
        <w:tc>
          <w:tcPr>
            <w:tcW w:w="992" w:type="dxa"/>
          </w:tcPr>
          <w:p w14:paraId="537C9322" w14:textId="77777777" w:rsidR="005F2EF0" w:rsidRPr="00A44ABF" w:rsidRDefault="005F2EF0" w:rsidP="00B662B4">
            <w:pPr>
              <w:widowControl w:val="0"/>
              <w:autoSpaceDE w:val="0"/>
              <w:autoSpaceDN w:val="0"/>
              <w:jc w:val="center"/>
              <w:rPr>
                <w:rFonts w:eastAsiaTheme="minorEastAsia"/>
              </w:rPr>
            </w:pPr>
            <w:r w:rsidRPr="00A44ABF">
              <w:rPr>
                <w:rFonts w:eastAsiaTheme="minorEastAsia"/>
              </w:rPr>
              <w:t>11</w:t>
            </w:r>
          </w:p>
        </w:tc>
        <w:tc>
          <w:tcPr>
            <w:tcW w:w="993" w:type="dxa"/>
          </w:tcPr>
          <w:p w14:paraId="6D256660" w14:textId="77777777" w:rsidR="005F2EF0" w:rsidRPr="00A44ABF" w:rsidRDefault="005F2EF0" w:rsidP="00B662B4">
            <w:pPr>
              <w:widowControl w:val="0"/>
              <w:autoSpaceDE w:val="0"/>
              <w:autoSpaceDN w:val="0"/>
              <w:jc w:val="center"/>
              <w:rPr>
                <w:rFonts w:eastAsiaTheme="minorEastAsia"/>
              </w:rPr>
            </w:pPr>
            <w:r w:rsidRPr="00A44ABF">
              <w:rPr>
                <w:rFonts w:eastAsiaTheme="minorEastAsia"/>
              </w:rPr>
              <w:t>12</w:t>
            </w:r>
          </w:p>
        </w:tc>
        <w:tc>
          <w:tcPr>
            <w:tcW w:w="1067" w:type="dxa"/>
          </w:tcPr>
          <w:p w14:paraId="4ED567B6" w14:textId="77777777" w:rsidR="005F2EF0" w:rsidRPr="00A44ABF" w:rsidRDefault="005F2EF0" w:rsidP="00B662B4">
            <w:pPr>
              <w:widowControl w:val="0"/>
              <w:autoSpaceDE w:val="0"/>
              <w:autoSpaceDN w:val="0"/>
              <w:jc w:val="center"/>
              <w:rPr>
                <w:rFonts w:eastAsiaTheme="minorEastAsia"/>
              </w:rPr>
            </w:pPr>
            <w:r w:rsidRPr="00A44ABF">
              <w:rPr>
                <w:rFonts w:eastAsiaTheme="minorEastAsia"/>
              </w:rPr>
              <w:t>13</w:t>
            </w:r>
          </w:p>
        </w:tc>
      </w:tr>
      <w:tr w:rsidR="00EE2DBE" w:rsidRPr="00A44ABF" w14:paraId="17782BBD" w14:textId="77777777" w:rsidTr="00DD729A">
        <w:trPr>
          <w:jc w:val="center"/>
        </w:trPr>
        <w:tc>
          <w:tcPr>
            <w:tcW w:w="568" w:type="dxa"/>
          </w:tcPr>
          <w:p w14:paraId="397624FC" w14:textId="77777777" w:rsidR="005F2EF0" w:rsidRPr="00A44ABF" w:rsidRDefault="005F2EF0" w:rsidP="00B662B4">
            <w:pPr>
              <w:widowControl w:val="0"/>
              <w:autoSpaceDE w:val="0"/>
              <w:autoSpaceDN w:val="0"/>
              <w:rPr>
                <w:rFonts w:eastAsiaTheme="minorEastAsia"/>
              </w:rPr>
            </w:pPr>
            <w:r w:rsidRPr="00A44ABF">
              <w:rPr>
                <w:rFonts w:eastAsiaTheme="minorEastAsia"/>
              </w:rPr>
              <w:t>1</w:t>
            </w:r>
          </w:p>
        </w:tc>
        <w:tc>
          <w:tcPr>
            <w:tcW w:w="12616" w:type="dxa"/>
            <w:gridSpan w:val="11"/>
          </w:tcPr>
          <w:p w14:paraId="0475BB95" w14:textId="034F61EF" w:rsidR="005F2EF0" w:rsidRPr="00A44ABF" w:rsidRDefault="00A65177" w:rsidP="00B662B4">
            <w:pPr>
              <w:widowControl w:val="0"/>
              <w:autoSpaceDE w:val="0"/>
              <w:autoSpaceDN w:val="0"/>
              <w:jc w:val="both"/>
              <w:rPr>
                <w:rFonts w:eastAsiaTheme="minorEastAsia"/>
              </w:rPr>
            </w:pPr>
            <w:r w:rsidRPr="00A44ABF">
              <w:rPr>
                <w:rFonts w:eastAsiaTheme="minorEastAsia"/>
              </w:rPr>
              <w:t>Задача "</w:t>
            </w:r>
            <w:r w:rsidRPr="00A44ABF">
              <w:t>Обеспечение эффективного управления муниципальными финансами"</w:t>
            </w:r>
          </w:p>
        </w:tc>
        <w:tc>
          <w:tcPr>
            <w:tcW w:w="1067" w:type="dxa"/>
          </w:tcPr>
          <w:p w14:paraId="33A9E30D" w14:textId="77777777" w:rsidR="005F2EF0" w:rsidRPr="00A44ABF" w:rsidRDefault="005F2EF0" w:rsidP="00B662B4">
            <w:pPr>
              <w:widowControl w:val="0"/>
              <w:autoSpaceDE w:val="0"/>
              <w:autoSpaceDN w:val="0"/>
              <w:jc w:val="both"/>
              <w:rPr>
                <w:rFonts w:eastAsiaTheme="minorEastAsia"/>
              </w:rPr>
            </w:pPr>
          </w:p>
        </w:tc>
      </w:tr>
      <w:tr w:rsidR="00EE2DBE" w:rsidRPr="00A44ABF" w14:paraId="320B8B54" w14:textId="77777777" w:rsidTr="00B0416B">
        <w:trPr>
          <w:jc w:val="center"/>
        </w:trPr>
        <w:tc>
          <w:tcPr>
            <w:tcW w:w="568" w:type="dxa"/>
          </w:tcPr>
          <w:p w14:paraId="7832A61B" w14:textId="77777777" w:rsidR="005F2EF0" w:rsidRPr="00A44ABF" w:rsidRDefault="005F2EF0" w:rsidP="00B662B4">
            <w:pPr>
              <w:widowControl w:val="0"/>
              <w:autoSpaceDE w:val="0"/>
              <w:autoSpaceDN w:val="0"/>
              <w:jc w:val="center"/>
              <w:rPr>
                <w:rFonts w:eastAsiaTheme="minorEastAsia"/>
              </w:rPr>
            </w:pPr>
            <w:r w:rsidRPr="00A44ABF">
              <w:rPr>
                <w:rFonts w:eastAsiaTheme="minorEastAsia"/>
              </w:rPr>
              <w:t>1.1</w:t>
            </w:r>
          </w:p>
        </w:tc>
        <w:tc>
          <w:tcPr>
            <w:tcW w:w="2121" w:type="dxa"/>
          </w:tcPr>
          <w:p w14:paraId="4A1B5FB5" w14:textId="566CFFB1" w:rsidR="005F2EF0" w:rsidRPr="00A44ABF" w:rsidRDefault="0015049F" w:rsidP="00B75BF8">
            <w:pPr>
              <w:widowControl w:val="0"/>
              <w:autoSpaceDE w:val="0"/>
              <w:autoSpaceDN w:val="0"/>
              <w:rPr>
                <w:rFonts w:eastAsiaTheme="minorEastAsia"/>
              </w:rPr>
            </w:pPr>
            <w:r w:rsidRPr="00A44ABF">
              <w:t>Организовано</w:t>
            </w:r>
            <w:r w:rsidR="00AC776D" w:rsidRPr="00A44ABF">
              <w:t xml:space="preserve"> составление и исполнение бюджета муниципального округа</w:t>
            </w:r>
          </w:p>
        </w:tc>
        <w:tc>
          <w:tcPr>
            <w:tcW w:w="1085" w:type="dxa"/>
          </w:tcPr>
          <w:p w14:paraId="17336D03" w14:textId="77777777" w:rsidR="005F2EF0" w:rsidRPr="00A44ABF" w:rsidRDefault="005F2EF0" w:rsidP="00B662B4">
            <w:pPr>
              <w:widowControl w:val="0"/>
              <w:autoSpaceDE w:val="0"/>
              <w:autoSpaceDN w:val="0"/>
              <w:rPr>
                <w:rFonts w:eastAsiaTheme="minorEastAsia"/>
              </w:rPr>
            </w:pPr>
            <w:r w:rsidRPr="00A44ABF">
              <w:rPr>
                <w:rFonts w:eastAsiaTheme="minorEastAsia"/>
              </w:rPr>
              <w:t>Осуществление текущей деятельности</w:t>
            </w:r>
          </w:p>
        </w:tc>
        <w:tc>
          <w:tcPr>
            <w:tcW w:w="2175" w:type="dxa"/>
          </w:tcPr>
          <w:p w14:paraId="2AE9BFCB" w14:textId="20B02345" w:rsidR="005F2EF0" w:rsidRPr="00A44ABF" w:rsidRDefault="00AC776D" w:rsidP="00B75BF8">
            <w:pPr>
              <w:widowControl w:val="0"/>
              <w:autoSpaceDE w:val="0"/>
              <w:autoSpaceDN w:val="0"/>
              <w:rPr>
                <w:rFonts w:eastAsiaTheme="minorEastAsia"/>
              </w:rPr>
            </w:pPr>
            <w:r w:rsidRPr="00A44ABF">
              <w:rPr>
                <w:rFonts w:eastAsiaTheme="minorEastAsia"/>
              </w:rPr>
              <w:t>Обеспечение деятельности Финансового управления</w:t>
            </w:r>
          </w:p>
        </w:tc>
        <w:tc>
          <w:tcPr>
            <w:tcW w:w="850" w:type="dxa"/>
          </w:tcPr>
          <w:p w14:paraId="646F8EF5" w14:textId="77777777" w:rsidR="005F2EF0" w:rsidRPr="00A44ABF" w:rsidRDefault="005F2EF0" w:rsidP="00B662B4">
            <w:pPr>
              <w:widowControl w:val="0"/>
              <w:autoSpaceDE w:val="0"/>
              <w:autoSpaceDN w:val="0"/>
              <w:jc w:val="center"/>
              <w:rPr>
                <w:rFonts w:eastAsiaTheme="minorEastAsia"/>
                <w:lang w:val="en-US"/>
              </w:rPr>
            </w:pPr>
            <w:r w:rsidRPr="00A44ABF">
              <w:rPr>
                <w:rFonts w:eastAsiaTheme="minorEastAsia"/>
                <w:lang w:val="en-US"/>
              </w:rPr>
              <w:t>X</w:t>
            </w:r>
          </w:p>
        </w:tc>
        <w:tc>
          <w:tcPr>
            <w:tcW w:w="998" w:type="dxa"/>
          </w:tcPr>
          <w:p w14:paraId="26CC4065" w14:textId="77777777" w:rsidR="005F2EF0" w:rsidRPr="00A44ABF" w:rsidRDefault="005F2EF0" w:rsidP="00B662B4">
            <w:pPr>
              <w:widowControl w:val="0"/>
              <w:autoSpaceDE w:val="0"/>
              <w:autoSpaceDN w:val="0"/>
              <w:jc w:val="center"/>
              <w:rPr>
                <w:rFonts w:eastAsiaTheme="minorEastAsia"/>
                <w:lang w:val="en-US"/>
              </w:rPr>
            </w:pPr>
            <w:r w:rsidRPr="00A44ABF">
              <w:rPr>
                <w:rFonts w:eastAsiaTheme="minorEastAsia"/>
                <w:lang w:val="en-US"/>
              </w:rPr>
              <w:t>X</w:t>
            </w:r>
          </w:p>
        </w:tc>
        <w:tc>
          <w:tcPr>
            <w:tcW w:w="784" w:type="dxa"/>
          </w:tcPr>
          <w:p w14:paraId="04CF320B" w14:textId="77777777" w:rsidR="005F2EF0" w:rsidRPr="00A44ABF" w:rsidRDefault="005F2EF0" w:rsidP="00B662B4">
            <w:pPr>
              <w:widowControl w:val="0"/>
              <w:autoSpaceDE w:val="0"/>
              <w:autoSpaceDN w:val="0"/>
              <w:jc w:val="center"/>
              <w:rPr>
                <w:rFonts w:eastAsiaTheme="minorEastAsia"/>
              </w:rPr>
            </w:pPr>
            <w:r w:rsidRPr="00A44ABF">
              <w:rPr>
                <w:rFonts w:eastAsiaTheme="minorEastAsia"/>
                <w:lang w:val="en-US"/>
              </w:rPr>
              <w:t>X</w:t>
            </w:r>
          </w:p>
        </w:tc>
        <w:tc>
          <w:tcPr>
            <w:tcW w:w="928" w:type="dxa"/>
          </w:tcPr>
          <w:p w14:paraId="1BBF9130" w14:textId="77777777" w:rsidR="005F2EF0" w:rsidRPr="00A44ABF" w:rsidRDefault="005F2EF0" w:rsidP="00B662B4">
            <w:pPr>
              <w:widowControl w:val="0"/>
              <w:autoSpaceDE w:val="0"/>
              <w:autoSpaceDN w:val="0"/>
              <w:jc w:val="center"/>
              <w:rPr>
                <w:rFonts w:eastAsiaTheme="minorEastAsia"/>
                <w:lang w:val="en-US"/>
              </w:rPr>
            </w:pPr>
            <w:r w:rsidRPr="00A44ABF">
              <w:rPr>
                <w:rFonts w:eastAsiaTheme="minorEastAsia"/>
                <w:lang w:val="en-US"/>
              </w:rPr>
              <w:t>X</w:t>
            </w:r>
          </w:p>
        </w:tc>
        <w:tc>
          <w:tcPr>
            <w:tcW w:w="834" w:type="dxa"/>
          </w:tcPr>
          <w:p w14:paraId="1F3192F7" w14:textId="77777777" w:rsidR="005F2EF0" w:rsidRPr="00A44ABF" w:rsidRDefault="005F2EF0" w:rsidP="00B662B4">
            <w:pPr>
              <w:widowControl w:val="0"/>
              <w:autoSpaceDE w:val="0"/>
              <w:autoSpaceDN w:val="0"/>
              <w:jc w:val="center"/>
              <w:rPr>
                <w:rFonts w:eastAsiaTheme="minorEastAsia"/>
                <w:lang w:val="en-US"/>
              </w:rPr>
            </w:pPr>
            <w:r w:rsidRPr="00A44ABF">
              <w:rPr>
                <w:rFonts w:eastAsiaTheme="minorEastAsia"/>
                <w:lang w:val="en-US"/>
              </w:rPr>
              <w:t>X</w:t>
            </w:r>
          </w:p>
        </w:tc>
        <w:tc>
          <w:tcPr>
            <w:tcW w:w="856" w:type="dxa"/>
          </w:tcPr>
          <w:p w14:paraId="4BDFCDDE" w14:textId="77777777" w:rsidR="005F2EF0" w:rsidRPr="00A44ABF" w:rsidRDefault="005F2EF0" w:rsidP="00B662B4">
            <w:pPr>
              <w:widowControl w:val="0"/>
              <w:autoSpaceDE w:val="0"/>
              <w:autoSpaceDN w:val="0"/>
              <w:jc w:val="center"/>
              <w:rPr>
                <w:rFonts w:eastAsiaTheme="minorEastAsia"/>
                <w:lang w:val="en-US"/>
              </w:rPr>
            </w:pPr>
            <w:r w:rsidRPr="00A44ABF">
              <w:rPr>
                <w:rFonts w:eastAsiaTheme="minorEastAsia"/>
                <w:lang w:val="en-US"/>
              </w:rPr>
              <w:t>X</w:t>
            </w:r>
          </w:p>
        </w:tc>
        <w:tc>
          <w:tcPr>
            <w:tcW w:w="992" w:type="dxa"/>
          </w:tcPr>
          <w:p w14:paraId="63E9AA11" w14:textId="77777777" w:rsidR="005F2EF0" w:rsidRPr="00A44ABF" w:rsidRDefault="005F2EF0" w:rsidP="00B662B4">
            <w:pPr>
              <w:widowControl w:val="0"/>
              <w:autoSpaceDE w:val="0"/>
              <w:autoSpaceDN w:val="0"/>
              <w:jc w:val="center"/>
              <w:rPr>
                <w:rFonts w:eastAsiaTheme="minorEastAsia"/>
                <w:lang w:val="en-US"/>
              </w:rPr>
            </w:pPr>
            <w:r w:rsidRPr="00A44ABF">
              <w:rPr>
                <w:rFonts w:eastAsiaTheme="minorEastAsia"/>
                <w:lang w:val="en-US"/>
              </w:rPr>
              <w:t>X</w:t>
            </w:r>
          </w:p>
        </w:tc>
        <w:tc>
          <w:tcPr>
            <w:tcW w:w="993" w:type="dxa"/>
          </w:tcPr>
          <w:p w14:paraId="162E4803" w14:textId="77777777" w:rsidR="005F2EF0" w:rsidRPr="00A44ABF" w:rsidRDefault="005F2EF0" w:rsidP="00B662B4">
            <w:pPr>
              <w:widowControl w:val="0"/>
              <w:autoSpaceDE w:val="0"/>
              <w:autoSpaceDN w:val="0"/>
              <w:jc w:val="center"/>
              <w:rPr>
                <w:rFonts w:eastAsiaTheme="minorEastAsia"/>
                <w:lang w:val="en-US"/>
              </w:rPr>
            </w:pPr>
            <w:r w:rsidRPr="00A44ABF">
              <w:rPr>
                <w:rFonts w:eastAsiaTheme="minorEastAsia"/>
                <w:lang w:val="en-US"/>
              </w:rPr>
              <w:t>X</w:t>
            </w:r>
          </w:p>
        </w:tc>
        <w:tc>
          <w:tcPr>
            <w:tcW w:w="1067" w:type="dxa"/>
          </w:tcPr>
          <w:p w14:paraId="088D5BE8" w14:textId="77777777" w:rsidR="005F2EF0" w:rsidRPr="00A44ABF" w:rsidRDefault="005F2EF0" w:rsidP="00B662B4">
            <w:pPr>
              <w:widowControl w:val="0"/>
              <w:autoSpaceDE w:val="0"/>
              <w:autoSpaceDN w:val="0"/>
              <w:jc w:val="center"/>
              <w:rPr>
                <w:rFonts w:eastAsiaTheme="minorEastAsia"/>
              </w:rPr>
            </w:pPr>
            <w:r w:rsidRPr="00A44ABF">
              <w:rPr>
                <w:rFonts w:eastAsiaTheme="minorEastAsia"/>
                <w:lang w:val="en-US"/>
              </w:rPr>
              <w:t>X</w:t>
            </w:r>
          </w:p>
        </w:tc>
      </w:tr>
      <w:tr w:rsidR="00251B89" w:rsidRPr="00A44ABF" w14:paraId="56D05ADD" w14:textId="77777777" w:rsidTr="00B0416B">
        <w:trPr>
          <w:jc w:val="center"/>
        </w:trPr>
        <w:tc>
          <w:tcPr>
            <w:tcW w:w="568" w:type="dxa"/>
          </w:tcPr>
          <w:p w14:paraId="574DE99D" w14:textId="123AB238" w:rsidR="00251B89" w:rsidRPr="00A44ABF" w:rsidRDefault="00251B89" w:rsidP="00251B89">
            <w:pPr>
              <w:widowControl w:val="0"/>
              <w:autoSpaceDE w:val="0"/>
              <w:autoSpaceDN w:val="0"/>
              <w:jc w:val="center"/>
              <w:rPr>
                <w:rFonts w:eastAsiaTheme="minorEastAsia"/>
              </w:rPr>
            </w:pPr>
            <w:r w:rsidRPr="00A44ABF">
              <w:rPr>
                <w:rFonts w:eastAsiaTheme="minorEastAsia"/>
              </w:rPr>
              <w:t>1.2</w:t>
            </w:r>
          </w:p>
        </w:tc>
        <w:tc>
          <w:tcPr>
            <w:tcW w:w="2121" w:type="dxa"/>
          </w:tcPr>
          <w:p w14:paraId="63080460" w14:textId="668012E5" w:rsidR="00251B89" w:rsidRPr="00A44ABF" w:rsidRDefault="001F1F8C" w:rsidP="00711EE9">
            <w:pPr>
              <w:widowControl w:val="0"/>
              <w:autoSpaceDE w:val="0"/>
              <w:autoSpaceDN w:val="0"/>
            </w:pPr>
            <w:r w:rsidRPr="00A44ABF">
              <w:t>Осуществлены полномочия по ведению</w:t>
            </w:r>
            <w:r w:rsidR="00251B89" w:rsidRPr="00A44ABF">
              <w:t xml:space="preserve"> бухгалтерско</w:t>
            </w:r>
            <w:r w:rsidRPr="00A44ABF">
              <w:t xml:space="preserve">го и налогового учета </w:t>
            </w:r>
            <w:r w:rsidR="00251B89" w:rsidRPr="00A44ABF">
              <w:t>финансово-хозяйственной</w:t>
            </w:r>
            <w:r w:rsidRPr="00A44ABF">
              <w:t xml:space="preserve"> и экономической</w:t>
            </w:r>
            <w:r w:rsidR="00251B89" w:rsidRPr="00A44ABF">
              <w:t xml:space="preserve"> </w:t>
            </w:r>
            <w:r w:rsidR="00251B89" w:rsidRPr="00A44ABF">
              <w:lastRenderedPageBreak/>
              <w:t>деятельности о</w:t>
            </w:r>
            <w:r w:rsidR="00251B89" w:rsidRPr="00A44ABF">
              <w:rPr>
                <w:lang w:eastAsia="en-US"/>
              </w:rPr>
              <w:t>траслевых (функци</w:t>
            </w:r>
            <w:r w:rsidR="00F77F59" w:rsidRPr="00A44ABF">
              <w:rPr>
                <w:lang w:eastAsia="en-US"/>
              </w:rPr>
              <w:t>ональных)</w:t>
            </w:r>
            <w:r w:rsidR="00444CC4" w:rsidRPr="00A44ABF">
              <w:rPr>
                <w:lang w:eastAsia="en-US"/>
              </w:rPr>
              <w:t xml:space="preserve"> органов</w:t>
            </w:r>
            <w:r w:rsidR="00F77F59" w:rsidRPr="00A44ABF">
              <w:rPr>
                <w:lang w:eastAsia="en-US"/>
              </w:rPr>
              <w:t xml:space="preserve"> и территориальных отделов</w:t>
            </w:r>
          </w:p>
        </w:tc>
        <w:tc>
          <w:tcPr>
            <w:tcW w:w="1085" w:type="dxa"/>
          </w:tcPr>
          <w:p w14:paraId="459CB6A2" w14:textId="48F42B5B" w:rsidR="00251B89" w:rsidRPr="00A44ABF" w:rsidRDefault="00251B89" w:rsidP="00251B89">
            <w:pPr>
              <w:widowControl w:val="0"/>
              <w:autoSpaceDE w:val="0"/>
              <w:autoSpaceDN w:val="0"/>
              <w:rPr>
                <w:rFonts w:eastAsiaTheme="minorEastAsia"/>
              </w:rPr>
            </w:pPr>
            <w:r w:rsidRPr="00A44ABF">
              <w:rPr>
                <w:rFonts w:eastAsiaTheme="minorEastAsia"/>
              </w:rPr>
              <w:lastRenderedPageBreak/>
              <w:t>Осуществление текущей деятельности</w:t>
            </w:r>
          </w:p>
        </w:tc>
        <w:tc>
          <w:tcPr>
            <w:tcW w:w="2175" w:type="dxa"/>
          </w:tcPr>
          <w:p w14:paraId="281743F0" w14:textId="5A61B6E7" w:rsidR="00251B89" w:rsidRPr="00A44ABF" w:rsidRDefault="00251B89" w:rsidP="00B0416B">
            <w:pPr>
              <w:widowControl w:val="0"/>
              <w:autoSpaceDE w:val="0"/>
              <w:autoSpaceDN w:val="0"/>
              <w:rPr>
                <w:rFonts w:eastAsiaTheme="minorEastAsia"/>
              </w:rPr>
            </w:pPr>
            <w:r w:rsidRPr="00A44ABF">
              <w:rPr>
                <w:rFonts w:eastAsiaTheme="minorEastAsia"/>
              </w:rPr>
              <w:t xml:space="preserve">Обеспечение деятельности </w:t>
            </w:r>
            <w:r w:rsidR="00B0416B" w:rsidRPr="00A44ABF">
              <w:t>о</w:t>
            </w:r>
            <w:r w:rsidR="00B0416B" w:rsidRPr="00A44ABF">
              <w:rPr>
                <w:lang w:eastAsia="en-US"/>
              </w:rPr>
              <w:t>траслевых (функцион</w:t>
            </w:r>
            <w:r w:rsidR="00F77F59" w:rsidRPr="00A44ABF">
              <w:rPr>
                <w:lang w:eastAsia="en-US"/>
              </w:rPr>
              <w:t>альных)</w:t>
            </w:r>
            <w:r w:rsidR="00444CC4" w:rsidRPr="00A44ABF">
              <w:rPr>
                <w:lang w:eastAsia="en-US"/>
              </w:rPr>
              <w:t xml:space="preserve"> органов</w:t>
            </w:r>
            <w:r w:rsidR="00F77F59" w:rsidRPr="00A44ABF">
              <w:rPr>
                <w:lang w:eastAsia="en-US"/>
              </w:rPr>
              <w:t xml:space="preserve"> и территориальных отделов</w:t>
            </w:r>
          </w:p>
        </w:tc>
        <w:tc>
          <w:tcPr>
            <w:tcW w:w="850" w:type="dxa"/>
          </w:tcPr>
          <w:p w14:paraId="1F9614EC" w14:textId="00F9C02E" w:rsidR="00251B89" w:rsidRPr="00A44ABF" w:rsidRDefault="00251B89" w:rsidP="00251B89">
            <w:pPr>
              <w:widowControl w:val="0"/>
              <w:autoSpaceDE w:val="0"/>
              <w:autoSpaceDN w:val="0"/>
              <w:jc w:val="center"/>
              <w:rPr>
                <w:rFonts w:eastAsiaTheme="minorEastAsia"/>
                <w:lang w:val="en-US"/>
              </w:rPr>
            </w:pPr>
            <w:r w:rsidRPr="00A44ABF">
              <w:rPr>
                <w:rFonts w:eastAsiaTheme="minorEastAsia"/>
                <w:lang w:val="en-US"/>
              </w:rPr>
              <w:t>X</w:t>
            </w:r>
          </w:p>
        </w:tc>
        <w:tc>
          <w:tcPr>
            <w:tcW w:w="998" w:type="dxa"/>
          </w:tcPr>
          <w:p w14:paraId="5BAD6731" w14:textId="084E63BB" w:rsidR="00251B89" w:rsidRPr="00A44ABF" w:rsidRDefault="00251B89" w:rsidP="00251B89">
            <w:pPr>
              <w:widowControl w:val="0"/>
              <w:autoSpaceDE w:val="0"/>
              <w:autoSpaceDN w:val="0"/>
              <w:jc w:val="center"/>
              <w:rPr>
                <w:rFonts w:eastAsiaTheme="minorEastAsia"/>
                <w:lang w:val="en-US"/>
              </w:rPr>
            </w:pPr>
            <w:r w:rsidRPr="00A44ABF">
              <w:rPr>
                <w:rFonts w:eastAsiaTheme="minorEastAsia"/>
                <w:lang w:val="en-US"/>
              </w:rPr>
              <w:t>X</w:t>
            </w:r>
          </w:p>
        </w:tc>
        <w:tc>
          <w:tcPr>
            <w:tcW w:w="784" w:type="dxa"/>
          </w:tcPr>
          <w:p w14:paraId="265CAB41" w14:textId="4254BE31" w:rsidR="00251B89" w:rsidRPr="00A44ABF" w:rsidRDefault="00251B89" w:rsidP="00251B89">
            <w:pPr>
              <w:widowControl w:val="0"/>
              <w:autoSpaceDE w:val="0"/>
              <w:autoSpaceDN w:val="0"/>
              <w:jc w:val="center"/>
              <w:rPr>
                <w:rFonts w:eastAsiaTheme="minorEastAsia"/>
                <w:lang w:val="en-US"/>
              </w:rPr>
            </w:pPr>
            <w:r w:rsidRPr="00A44ABF">
              <w:rPr>
                <w:rFonts w:eastAsiaTheme="minorEastAsia"/>
                <w:lang w:val="en-US"/>
              </w:rPr>
              <w:t>X</w:t>
            </w:r>
          </w:p>
        </w:tc>
        <w:tc>
          <w:tcPr>
            <w:tcW w:w="928" w:type="dxa"/>
          </w:tcPr>
          <w:p w14:paraId="4C229808" w14:textId="48112C88" w:rsidR="00251B89" w:rsidRPr="00A44ABF" w:rsidRDefault="00251B89" w:rsidP="00251B89">
            <w:pPr>
              <w:widowControl w:val="0"/>
              <w:autoSpaceDE w:val="0"/>
              <w:autoSpaceDN w:val="0"/>
              <w:jc w:val="center"/>
              <w:rPr>
                <w:rFonts w:eastAsiaTheme="minorEastAsia"/>
                <w:lang w:val="en-US"/>
              </w:rPr>
            </w:pPr>
            <w:r w:rsidRPr="00A44ABF">
              <w:rPr>
                <w:rFonts w:eastAsiaTheme="minorEastAsia"/>
                <w:lang w:val="en-US"/>
              </w:rPr>
              <w:t>X</w:t>
            </w:r>
          </w:p>
        </w:tc>
        <w:tc>
          <w:tcPr>
            <w:tcW w:w="834" w:type="dxa"/>
          </w:tcPr>
          <w:p w14:paraId="662F4651" w14:textId="55E63B71" w:rsidR="00251B89" w:rsidRPr="00A44ABF" w:rsidRDefault="00251B89" w:rsidP="00251B89">
            <w:pPr>
              <w:widowControl w:val="0"/>
              <w:autoSpaceDE w:val="0"/>
              <w:autoSpaceDN w:val="0"/>
              <w:jc w:val="center"/>
              <w:rPr>
                <w:rFonts w:eastAsiaTheme="minorEastAsia"/>
                <w:lang w:val="en-US"/>
              </w:rPr>
            </w:pPr>
            <w:r w:rsidRPr="00A44ABF">
              <w:rPr>
                <w:rFonts w:eastAsiaTheme="minorEastAsia"/>
                <w:lang w:val="en-US"/>
              </w:rPr>
              <w:t>X</w:t>
            </w:r>
          </w:p>
        </w:tc>
        <w:tc>
          <w:tcPr>
            <w:tcW w:w="856" w:type="dxa"/>
          </w:tcPr>
          <w:p w14:paraId="3EA98258" w14:textId="7C833650" w:rsidR="00251B89" w:rsidRPr="00A44ABF" w:rsidRDefault="00251B89" w:rsidP="00251B89">
            <w:pPr>
              <w:widowControl w:val="0"/>
              <w:autoSpaceDE w:val="0"/>
              <w:autoSpaceDN w:val="0"/>
              <w:jc w:val="center"/>
              <w:rPr>
                <w:rFonts w:eastAsiaTheme="minorEastAsia"/>
                <w:lang w:val="en-US"/>
              </w:rPr>
            </w:pPr>
            <w:r w:rsidRPr="00A44ABF">
              <w:rPr>
                <w:rFonts w:eastAsiaTheme="minorEastAsia"/>
                <w:lang w:val="en-US"/>
              </w:rPr>
              <w:t>X</w:t>
            </w:r>
          </w:p>
        </w:tc>
        <w:tc>
          <w:tcPr>
            <w:tcW w:w="992" w:type="dxa"/>
          </w:tcPr>
          <w:p w14:paraId="07FA398C" w14:textId="50C79A37" w:rsidR="00251B89" w:rsidRPr="00A44ABF" w:rsidRDefault="00251B89" w:rsidP="00251B89">
            <w:pPr>
              <w:widowControl w:val="0"/>
              <w:autoSpaceDE w:val="0"/>
              <w:autoSpaceDN w:val="0"/>
              <w:jc w:val="center"/>
              <w:rPr>
                <w:rFonts w:eastAsiaTheme="minorEastAsia"/>
                <w:lang w:val="en-US"/>
              </w:rPr>
            </w:pPr>
            <w:r w:rsidRPr="00A44ABF">
              <w:rPr>
                <w:rFonts w:eastAsiaTheme="minorEastAsia"/>
                <w:lang w:val="en-US"/>
              </w:rPr>
              <w:t>X</w:t>
            </w:r>
          </w:p>
        </w:tc>
        <w:tc>
          <w:tcPr>
            <w:tcW w:w="993" w:type="dxa"/>
          </w:tcPr>
          <w:p w14:paraId="257E5F97" w14:textId="14741343" w:rsidR="00251B89" w:rsidRPr="00A44ABF" w:rsidRDefault="00251B89" w:rsidP="00251B89">
            <w:pPr>
              <w:widowControl w:val="0"/>
              <w:autoSpaceDE w:val="0"/>
              <w:autoSpaceDN w:val="0"/>
              <w:jc w:val="center"/>
              <w:rPr>
                <w:rFonts w:eastAsiaTheme="minorEastAsia"/>
                <w:lang w:val="en-US"/>
              </w:rPr>
            </w:pPr>
            <w:r w:rsidRPr="00A44ABF">
              <w:rPr>
                <w:rFonts w:eastAsiaTheme="minorEastAsia"/>
                <w:lang w:val="en-US"/>
              </w:rPr>
              <w:t>X</w:t>
            </w:r>
          </w:p>
        </w:tc>
        <w:tc>
          <w:tcPr>
            <w:tcW w:w="1067" w:type="dxa"/>
          </w:tcPr>
          <w:p w14:paraId="7C25F261" w14:textId="4413BEAA" w:rsidR="00251B89" w:rsidRPr="00A44ABF" w:rsidRDefault="00251B89" w:rsidP="00251B89">
            <w:pPr>
              <w:widowControl w:val="0"/>
              <w:autoSpaceDE w:val="0"/>
              <w:autoSpaceDN w:val="0"/>
              <w:jc w:val="center"/>
              <w:rPr>
                <w:rFonts w:eastAsiaTheme="minorEastAsia"/>
                <w:lang w:val="en-US"/>
              </w:rPr>
            </w:pPr>
            <w:r w:rsidRPr="00A44ABF">
              <w:rPr>
                <w:rFonts w:eastAsiaTheme="minorEastAsia"/>
                <w:lang w:val="en-US"/>
              </w:rPr>
              <w:t>X</w:t>
            </w:r>
          </w:p>
        </w:tc>
      </w:tr>
      <w:tr w:rsidR="00251B89" w:rsidRPr="00A44ABF" w14:paraId="02CC178A" w14:textId="77777777" w:rsidTr="00DD729A">
        <w:trPr>
          <w:jc w:val="center"/>
        </w:trPr>
        <w:tc>
          <w:tcPr>
            <w:tcW w:w="568" w:type="dxa"/>
          </w:tcPr>
          <w:p w14:paraId="086FC03B" w14:textId="77777777" w:rsidR="00251B89" w:rsidRPr="00A44ABF" w:rsidRDefault="00251B89" w:rsidP="00251B89">
            <w:pPr>
              <w:widowControl w:val="0"/>
              <w:autoSpaceDE w:val="0"/>
              <w:autoSpaceDN w:val="0"/>
              <w:jc w:val="center"/>
              <w:rPr>
                <w:rFonts w:eastAsiaTheme="minorEastAsia"/>
              </w:rPr>
            </w:pPr>
            <w:r w:rsidRPr="00A44ABF">
              <w:rPr>
                <w:rFonts w:eastAsiaTheme="minorEastAsia"/>
              </w:rPr>
              <w:lastRenderedPageBreak/>
              <w:t>2</w:t>
            </w:r>
          </w:p>
        </w:tc>
        <w:tc>
          <w:tcPr>
            <w:tcW w:w="13683" w:type="dxa"/>
            <w:gridSpan w:val="12"/>
          </w:tcPr>
          <w:p w14:paraId="422E3C4C" w14:textId="6885E3EB" w:rsidR="00251B89" w:rsidRPr="00A44ABF" w:rsidRDefault="00251B89" w:rsidP="00251B89">
            <w:pPr>
              <w:widowControl w:val="0"/>
              <w:autoSpaceDE w:val="0"/>
              <w:autoSpaceDN w:val="0"/>
              <w:rPr>
                <w:rFonts w:eastAsiaTheme="minorEastAsia"/>
              </w:rPr>
            </w:pPr>
            <w:r w:rsidRPr="00A44ABF">
              <w:rPr>
                <w:rFonts w:eastAsiaTheme="minorEastAsia"/>
              </w:rPr>
              <w:t>Задача "</w:t>
            </w:r>
            <w:r w:rsidRPr="00A44ABF">
              <w:rPr>
                <w:bCs/>
              </w:rPr>
              <w:t>Управление муниципальным долгом</w:t>
            </w:r>
            <w:r w:rsidRPr="00A44ABF">
              <w:t xml:space="preserve"> в </w:t>
            </w:r>
            <w:r w:rsidRPr="00A44ABF">
              <w:rPr>
                <w:bCs/>
              </w:rPr>
              <w:t>муниципальном округе"</w:t>
            </w:r>
          </w:p>
        </w:tc>
      </w:tr>
      <w:tr w:rsidR="00251B89" w:rsidRPr="00A44ABF" w14:paraId="042DE4BE" w14:textId="77777777" w:rsidTr="00B0416B">
        <w:trPr>
          <w:jc w:val="center"/>
        </w:trPr>
        <w:tc>
          <w:tcPr>
            <w:tcW w:w="568" w:type="dxa"/>
          </w:tcPr>
          <w:p w14:paraId="6AAFBA22" w14:textId="77777777" w:rsidR="00251B89" w:rsidRPr="00A44ABF" w:rsidRDefault="00251B89" w:rsidP="00251B89">
            <w:pPr>
              <w:widowControl w:val="0"/>
              <w:autoSpaceDE w:val="0"/>
              <w:autoSpaceDN w:val="0"/>
              <w:jc w:val="center"/>
              <w:rPr>
                <w:rFonts w:eastAsiaTheme="minorEastAsia"/>
              </w:rPr>
            </w:pPr>
            <w:r w:rsidRPr="00A44ABF">
              <w:rPr>
                <w:rFonts w:eastAsiaTheme="minorEastAsia"/>
              </w:rPr>
              <w:t>2.1</w:t>
            </w:r>
          </w:p>
        </w:tc>
        <w:tc>
          <w:tcPr>
            <w:tcW w:w="2121" w:type="dxa"/>
          </w:tcPr>
          <w:p w14:paraId="7284A29C" w14:textId="4B4925EE" w:rsidR="00251B89" w:rsidRPr="00A44ABF" w:rsidRDefault="00251B89" w:rsidP="00251B89">
            <w:pPr>
              <w:widowControl w:val="0"/>
              <w:autoSpaceDE w:val="0"/>
              <w:autoSpaceDN w:val="0"/>
              <w:rPr>
                <w:rFonts w:eastAsiaTheme="minorEastAsia"/>
              </w:rPr>
            </w:pPr>
            <w:r w:rsidRPr="00A44ABF">
              <w:t>Обеспечено выполнение обязательств по обслуживанию муниципального долга муниципального округа</w:t>
            </w:r>
          </w:p>
        </w:tc>
        <w:tc>
          <w:tcPr>
            <w:tcW w:w="1085" w:type="dxa"/>
          </w:tcPr>
          <w:p w14:paraId="655F3FF8" w14:textId="51FCC5F7" w:rsidR="00251B89" w:rsidRPr="00A44ABF" w:rsidRDefault="00251B89" w:rsidP="00251B89">
            <w:pPr>
              <w:widowControl w:val="0"/>
              <w:autoSpaceDE w:val="0"/>
              <w:autoSpaceDN w:val="0"/>
              <w:rPr>
                <w:rFonts w:eastAsiaTheme="minorEastAsia"/>
              </w:rPr>
            </w:pPr>
            <w:r w:rsidRPr="00A44ABF">
              <w:rPr>
                <w:rFonts w:eastAsiaTheme="minorEastAsia"/>
              </w:rPr>
              <w:t>Иные</w:t>
            </w:r>
          </w:p>
        </w:tc>
        <w:tc>
          <w:tcPr>
            <w:tcW w:w="2175" w:type="dxa"/>
          </w:tcPr>
          <w:p w14:paraId="1225EC55" w14:textId="1683286D" w:rsidR="00251B89" w:rsidRPr="00A44ABF" w:rsidRDefault="00251B89" w:rsidP="00251B89">
            <w:pPr>
              <w:widowControl w:val="0"/>
              <w:autoSpaceDE w:val="0"/>
              <w:autoSpaceDN w:val="0"/>
              <w:rPr>
                <w:rFonts w:eastAsiaTheme="minorEastAsia"/>
              </w:rPr>
            </w:pPr>
            <w:r w:rsidRPr="00A44ABF">
              <w:rPr>
                <w:rFonts w:eastAsiaTheme="minorEastAsia"/>
              </w:rPr>
              <w:t>Осуществление мероприятий по привлечению и погашению областных кредитов в целях финансирования дефицита бюджета муниципального округа, погашения долговых обязательств, пополнения остатков средств на счетах бюджета муниципального округа</w:t>
            </w:r>
          </w:p>
        </w:tc>
        <w:tc>
          <w:tcPr>
            <w:tcW w:w="850" w:type="dxa"/>
          </w:tcPr>
          <w:p w14:paraId="53E8272F" w14:textId="669E26CD" w:rsidR="00251B89" w:rsidRPr="00A44ABF" w:rsidRDefault="00251B89" w:rsidP="00251B89">
            <w:pPr>
              <w:widowControl w:val="0"/>
              <w:autoSpaceDE w:val="0"/>
              <w:autoSpaceDN w:val="0"/>
              <w:jc w:val="center"/>
              <w:rPr>
                <w:rFonts w:eastAsiaTheme="minorEastAsia"/>
              </w:rPr>
            </w:pPr>
            <w:proofErr w:type="spellStart"/>
            <w:r w:rsidRPr="00A44ABF">
              <w:rPr>
                <w:rFonts w:eastAsiaTheme="minorEastAsia"/>
              </w:rPr>
              <w:t>усл</w:t>
            </w:r>
            <w:proofErr w:type="spellEnd"/>
            <w:r w:rsidRPr="00A44ABF">
              <w:rPr>
                <w:rFonts w:eastAsiaTheme="minorEastAsia"/>
              </w:rPr>
              <w:t>. ед.</w:t>
            </w:r>
          </w:p>
        </w:tc>
        <w:tc>
          <w:tcPr>
            <w:tcW w:w="998" w:type="dxa"/>
          </w:tcPr>
          <w:p w14:paraId="0C3419A8" w14:textId="230BA99F" w:rsidR="00251B89" w:rsidRPr="00A44ABF" w:rsidRDefault="00251B89" w:rsidP="00251B89">
            <w:pPr>
              <w:widowControl w:val="0"/>
              <w:autoSpaceDE w:val="0"/>
              <w:autoSpaceDN w:val="0"/>
              <w:jc w:val="center"/>
              <w:rPr>
                <w:rFonts w:eastAsiaTheme="minorEastAsia"/>
              </w:rPr>
            </w:pPr>
            <w:r w:rsidRPr="00A44ABF">
              <w:rPr>
                <w:rFonts w:eastAsiaTheme="minorEastAsia"/>
              </w:rPr>
              <w:t>0</w:t>
            </w:r>
          </w:p>
        </w:tc>
        <w:tc>
          <w:tcPr>
            <w:tcW w:w="784" w:type="dxa"/>
          </w:tcPr>
          <w:p w14:paraId="45C904DE" w14:textId="77777777" w:rsidR="00251B89" w:rsidRPr="00A44ABF" w:rsidRDefault="00251B89" w:rsidP="00251B89">
            <w:pPr>
              <w:widowControl w:val="0"/>
              <w:autoSpaceDE w:val="0"/>
              <w:autoSpaceDN w:val="0"/>
              <w:jc w:val="center"/>
              <w:rPr>
                <w:rFonts w:eastAsiaTheme="minorEastAsia"/>
              </w:rPr>
            </w:pPr>
            <w:r w:rsidRPr="00A44ABF">
              <w:rPr>
                <w:rFonts w:eastAsiaTheme="minorEastAsia"/>
              </w:rPr>
              <w:t>2024</w:t>
            </w:r>
          </w:p>
        </w:tc>
        <w:tc>
          <w:tcPr>
            <w:tcW w:w="928" w:type="dxa"/>
          </w:tcPr>
          <w:p w14:paraId="4BCC9363" w14:textId="6C4D3E81" w:rsidR="00251B89" w:rsidRPr="00A44ABF" w:rsidRDefault="00251B89" w:rsidP="00251B89">
            <w:pPr>
              <w:widowControl w:val="0"/>
              <w:autoSpaceDE w:val="0"/>
              <w:autoSpaceDN w:val="0"/>
              <w:jc w:val="center"/>
              <w:rPr>
                <w:rFonts w:eastAsiaTheme="minorEastAsia"/>
              </w:rPr>
            </w:pPr>
            <w:r w:rsidRPr="00A44ABF">
              <w:rPr>
                <w:rFonts w:eastAsiaTheme="minorEastAsia"/>
              </w:rPr>
              <w:t>0</w:t>
            </w:r>
          </w:p>
        </w:tc>
        <w:tc>
          <w:tcPr>
            <w:tcW w:w="834" w:type="dxa"/>
          </w:tcPr>
          <w:p w14:paraId="023F1589" w14:textId="337BE137" w:rsidR="00251B89" w:rsidRPr="00A44ABF" w:rsidRDefault="00251B89" w:rsidP="00251B89">
            <w:pPr>
              <w:widowControl w:val="0"/>
              <w:autoSpaceDE w:val="0"/>
              <w:autoSpaceDN w:val="0"/>
              <w:jc w:val="center"/>
              <w:rPr>
                <w:rFonts w:eastAsiaTheme="minorEastAsia"/>
              </w:rPr>
            </w:pPr>
            <w:r w:rsidRPr="00A44ABF">
              <w:rPr>
                <w:rFonts w:eastAsiaTheme="minorEastAsia"/>
              </w:rPr>
              <w:t>1</w:t>
            </w:r>
          </w:p>
        </w:tc>
        <w:tc>
          <w:tcPr>
            <w:tcW w:w="856" w:type="dxa"/>
          </w:tcPr>
          <w:p w14:paraId="4929D0B5" w14:textId="0FBBDC42" w:rsidR="00251B89" w:rsidRPr="00A44ABF" w:rsidRDefault="00251B89" w:rsidP="00251B89">
            <w:pPr>
              <w:widowControl w:val="0"/>
              <w:autoSpaceDE w:val="0"/>
              <w:autoSpaceDN w:val="0"/>
              <w:jc w:val="center"/>
              <w:rPr>
                <w:rFonts w:eastAsiaTheme="minorEastAsia"/>
              </w:rPr>
            </w:pPr>
            <w:r w:rsidRPr="00A44ABF">
              <w:rPr>
                <w:rFonts w:eastAsiaTheme="minorEastAsia"/>
              </w:rPr>
              <w:t>1</w:t>
            </w:r>
          </w:p>
        </w:tc>
        <w:tc>
          <w:tcPr>
            <w:tcW w:w="992" w:type="dxa"/>
          </w:tcPr>
          <w:p w14:paraId="6438827A" w14:textId="2E175F76" w:rsidR="00251B89" w:rsidRPr="00A44ABF" w:rsidRDefault="00251B89" w:rsidP="00251B89">
            <w:pPr>
              <w:widowControl w:val="0"/>
              <w:autoSpaceDE w:val="0"/>
              <w:autoSpaceDN w:val="0"/>
              <w:jc w:val="center"/>
              <w:rPr>
                <w:rFonts w:eastAsiaTheme="minorEastAsia"/>
              </w:rPr>
            </w:pPr>
            <w:r w:rsidRPr="00A44ABF">
              <w:rPr>
                <w:rFonts w:eastAsiaTheme="minorEastAsia"/>
              </w:rPr>
              <w:t>1</w:t>
            </w:r>
          </w:p>
        </w:tc>
        <w:tc>
          <w:tcPr>
            <w:tcW w:w="993" w:type="dxa"/>
          </w:tcPr>
          <w:p w14:paraId="66F2612D" w14:textId="4F1FD99B" w:rsidR="00251B89" w:rsidRPr="00A44ABF" w:rsidRDefault="00251B89" w:rsidP="00251B89">
            <w:pPr>
              <w:widowControl w:val="0"/>
              <w:autoSpaceDE w:val="0"/>
              <w:autoSpaceDN w:val="0"/>
              <w:jc w:val="center"/>
              <w:rPr>
                <w:rFonts w:eastAsiaTheme="minorEastAsia"/>
              </w:rPr>
            </w:pPr>
            <w:r w:rsidRPr="00A44ABF">
              <w:rPr>
                <w:rFonts w:eastAsiaTheme="minorEastAsia"/>
              </w:rPr>
              <w:t>1</w:t>
            </w:r>
          </w:p>
        </w:tc>
        <w:tc>
          <w:tcPr>
            <w:tcW w:w="1067" w:type="dxa"/>
          </w:tcPr>
          <w:p w14:paraId="7B86F9E6" w14:textId="5FE59FBD" w:rsidR="00251B89" w:rsidRPr="00A44ABF" w:rsidRDefault="00251B89" w:rsidP="00251B89">
            <w:pPr>
              <w:widowControl w:val="0"/>
              <w:autoSpaceDE w:val="0"/>
              <w:autoSpaceDN w:val="0"/>
              <w:jc w:val="center"/>
              <w:rPr>
                <w:rFonts w:eastAsiaTheme="minorEastAsia"/>
              </w:rPr>
            </w:pPr>
            <w:r w:rsidRPr="00A44ABF">
              <w:rPr>
                <w:rFonts w:eastAsiaTheme="minorEastAsia"/>
              </w:rPr>
              <w:t>1</w:t>
            </w:r>
          </w:p>
        </w:tc>
      </w:tr>
    </w:tbl>
    <w:p w14:paraId="2265F17B" w14:textId="557CF1C2" w:rsidR="0075069E" w:rsidRPr="00A44ABF" w:rsidRDefault="00A71BBC" w:rsidP="00A71BBC">
      <w:pPr>
        <w:ind w:firstLine="480"/>
        <w:jc w:val="right"/>
        <w:textAlignment w:val="baseline"/>
      </w:pPr>
      <w:r w:rsidRPr="00A44ABF">
        <w:t>";</w:t>
      </w:r>
    </w:p>
    <w:p w14:paraId="355384B5" w14:textId="77777777" w:rsidR="00A71BBC" w:rsidRPr="00A44ABF" w:rsidRDefault="00A71BBC" w:rsidP="00A71BBC">
      <w:pPr>
        <w:ind w:firstLine="480"/>
        <w:jc w:val="right"/>
        <w:textAlignment w:val="baseline"/>
      </w:pPr>
    </w:p>
    <w:p w14:paraId="6016D670" w14:textId="77777777" w:rsidR="00A71BBC" w:rsidRPr="00A44ABF" w:rsidRDefault="00A71BBC" w:rsidP="00A71BBC">
      <w:pPr>
        <w:ind w:firstLine="480"/>
        <w:jc w:val="right"/>
        <w:textAlignment w:val="baseline"/>
      </w:pPr>
    </w:p>
    <w:p w14:paraId="672D79DA" w14:textId="77777777" w:rsidR="00A71BBC" w:rsidRPr="00A44ABF" w:rsidRDefault="00A71BBC" w:rsidP="00A71BBC">
      <w:pPr>
        <w:ind w:firstLine="480"/>
        <w:jc w:val="right"/>
        <w:textAlignment w:val="baseline"/>
      </w:pPr>
    </w:p>
    <w:p w14:paraId="62EE85B6" w14:textId="078F81D0" w:rsidR="00805326" w:rsidRPr="00A44ABF" w:rsidRDefault="00805326" w:rsidP="00805326">
      <w:pPr>
        <w:jc w:val="both"/>
        <w:rPr>
          <w:lang w:eastAsia="en-US"/>
        </w:rPr>
      </w:pPr>
      <w:r w:rsidRPr="00A44ABF">
        <w:rPr>
          <w:lang w:eastAsia="en-US"/>
        </w:rPr>
        <w:t xml:space="preserve">   </w:t>
      </w:r>
      <w:r w:rsidR="00040467" w:rsidRPr="00A44ABF">
        <w:rPr>
          <w:lang w:eastAsia="en-US"/>
        </w:rPr>
        <w:t xml:space="preserve">   </w:t>
      </w:r>
      <w:proofErr w:type="spellStart"/>
      <w:r w:rsidRPr="00A44ABF">
        <w:rPr>
          <w:lang w:eastAsia="en-US"/>
        </w:rPr>
        <w:t>И.о</w:t>
      </w:r>
      <w:proofErr w:type="spellEnd"/>
      <w:r w:rsidRPr="00A44ABF">
        <w:rPr>
          <w:lang w:eastAsia="en-US"/>
        </w:rPr>
        <w:t>. начальника Финансового управления</w:t>
      </w:r>
    </w:p>
    <w:p w14:paraId="738C77D9" w14:textId="2773C1CF" w:rsidR="00805326" w:rsidRPr="00A44ABF" w:rsidRDefault="00805326" w:rsidP="00805326">
      <w:pPr>
        <w:jc w:val="both"/>
        <w:rPr>
          <w:lang w:eastAsia="en-US"/>
        </w:rPr>
      </w:pPr>
      <w:r w:rsidRPr="00A44ABF">
        <w:rPr>
          <w:lang w:eastAsia="en-US"/>
        </w:rPr>
        <w:t xml:space="preserve">   </w:t>
      </w:r>
      <w:r w:rsidR="00040467" w:rsidRPr="00A44ABF">
        <w:rPr>
          <w:lang w:eastAsia="en-US"/>
        </w:rPr>
        <w:t xml:space="preserve">   </w:t>
      </w:r>
      <w:r w:rsidRPr="00A44ABF">
        <w:rPr>
          <w:lang w:eastAsia="en-US"/>
        </w:rPr>
        <w:t>Тайшетского округа</w:t>
      </w:r>
      <w:r w:rsidRPr="00A44ABF">
        <w:rPr>
          <w:lang w:eastAsia="en-US"/>
        </w:rPr>
        <w:tab/>
      </w:r>
      <w:r w:rsidRPr="00A44ABF">
        <w:rPr>
          <w:lang w:eastAsia="en-US"/>
        </w:rPr>
        <w:tab/>
      </w:r>
      <w:r w:rsidRPr="00A44ABF">
        <w:rPr>
          <w:lang w:eastAsia="en-US"/>
        </w:rPr>
        <w:tab/>
      </w:r>
      <w:r w:rsidRPr="00A44ABF">
        <w:rPr>
          <w:lang w:eastAsia="en-US"/>
        </w:rPr>
        <w:tab/>
      </w:r>
      <w:r w:rsidRPr="00A44ABF">
        <w:rPr>
          <w:lang w:eastAsia="en-US"/>
        </w:rPr>
        <w:tab/>
      </w:r>
      <w:r w:rsidRPr="00A44ABF">
        <w:rPr>
          <w:lang w:eastAsia="en-US"/>
        </w:rPr>
        <w:tab/>
      </w:r>
      <w:r w:rsidRPr="00A44ABF">
        <w:rPr>
          <w:lang w:eastAsia="en-US"/>
        </w:rPr>
        <w:tab/>
      </w:r>
      <w:r w:rsidRPr="00A44ABF">
        <w:rPr>
          <w:lang w:eastAsia="en-US"/>
        </w:rPr>
        <w:tab/>
      </w:r>
      <w:r w:rsidRPr="00A44ABF">
        <w:rPr>
          <w:lang w:eastAsia="en-US"/>
        </w:rPr>
        <w:tab/>
      </w:r>
      <w:r w:rsidRPr="00A44ABF">
        <w:rPr>
          <w:lang w:eastAsia="en-US"/>
        </w:rPr>
        <w:tab/>
      </w:r>
      <w:r w:rsidRPr="00A44ABF">
        <w:rPr>
          <w:lang w:eastAsia="en-US"/>
        </w:rPr>
        <w:tab/>
      </w:r>
      <w:r w:rsidRPr="00A44ABF">
        <w:rPr>
          <w:lang w:eastAsia="en-US"/>
        </w:rPr>
        <w:tab/>
      </w:r>
      <w:r w:rsidRPr="00A44ABF">
        <w:rPr>
          <w:lang w:eastAsia="en-US"/>
        </w:rPr>
        <w:tab/>
        <w:t>О.В. Фокина</w:t>
      </w:r>
    </w:p>
    <w:p w14:paraId="56A88100" w14:textId="77777777" w:rsidR="00A71BBC" w:rsidRPr="00A44ABF" w:rsidRDefault="00A71BBC" w:rsidP="00805326">
      <w:pPr>
        <w:ind w:firstLine="480"/>
        <w:jc w:val="both"/>
        <w:textAlignment w:val="baseline"/>
      </w:pPr>
    </w:p>
    <w:p w14:paraId="6829EB67" w14:textId="77777777" w:rsidR="00B20CC4" w:rsidRPr="00A44ABF" w:rsidRDefault="00B20CC4" w:rsidP="000B02A9">
      <w:pPr>
        <w:widowControl w:val="0"/>
        <w:autoSpaceDE w:val="0"/>
        <w:autoSpaceDN w:val="0"/>
        <w:outlineLvl w:val="2"/>
      </w:pPr>
    </w:p>
    <w:p w14:paraId="42E7566F" w14:textId="77777777" w:rsidR="000B02A9" w:rsidRPr="00A44ABF" w:rsidRDefault="000B02A9" w:rsidP="000B02A9">
      <w:pPr>
        <w:widowControl w:val="0"/>
        <w:autoSpaceDE w:val="0"/>
        <w:autoSpaceDN w:val="0"/>
        <w:outlineLvl w:val="2"/>
        <w:rPr>
          <w:rFonts w:eastAsiaTheme="minorEastAsia"/>
        </w:rPr>
      </w:pPr>
    </w:p>
    <w:p w14:paraId="2808FD0B" w14:textId="77777777" w:rsidR="00FF1C71" w:rsidRPr="00A44ABF" w:rsidRDefault="00FF1C71" w:rsidP="00D739D5">
      <w:pPr>
        <w:widowControl w:val="0"/>
        <w:autoSpaceDE w:val="0"/>
        <w:autoSpaceDN w:val="0"/>
        <w:outlineLvl w:val="2"/>
        <w:rPr>
          <w:rFonts w:eastAsiaTheme="minorEastAsia"/>
        </w:rPr>
      </w:pPr>
    </w:p>
    <w:p w14:paraId="0CAC28EB" w14:textId="77777777" w:rsidR="00D739D5" w:rsidRPr="00A44ABF" w:rsidRDefault="00D739D5" w:rsidP="00D739D5">
      <w:pPr>
        <w:widowControl w:val="0"/>
        <w:autoSpaceDE w:val="0"/>
        <w:autoSpaceDN w:val="0"/>
        <w:outlineLvl w:val="2"/>
        <w:rPr>
          <w:rFonts w:eastAsiaTheme="minorEastAsia"/>
        </w:rPr>
      </w:pPr>
    </w:p>
    <w:p w14:paraId="582493D4" w14:textId="1FFCA070" w:rsidR="000E4295" w:rsidRPr="00A44ABF" w:rsidRDefault="000E4295" w:rsidP="000E4295">
      <w:pPr>
        <w:tabs>
          <w:tab w:val="left" w:pos="2383"/>
        </w:tabs>
        <w:jc w:val="right"/>
      </w:pPr>
      <w:r w:rsidRPr="00A44ABF">
        <w:t xml:space="preserve">Приложение </w:t>
      </w:r>
      <w:r w:rsidR="00460E43" w:rsidRPr="00A44ABF">
        <w:t>5</w:t>
      </w:r>
    </w:p>
    <w:p w14:paraId="0E4806C2" w14:textId="77777777" w:rsidR="000E4295" w:rsidRPr="00A44ABF" w:rsidRDefault="000E4295" w:rsidP="000E4295">
      <w:pPr>
        <w:tabs>
          <w:tab w:val="left" w:pos="2383"/>
        </w:tabs>
        <w:jc w:val="right"/>
      </w:pPr>
      <w:r w:rsidRPr="00A44ABF">
        <w:t xml:space="preserve">к постановлению Администрации </w:t>
      </w:r>
    </w:p>
    <w:p w14:paraId="7C37F2AD" w14:textId="77777777" w:rsidR="000E4295" w:rsidRPr="00A44ABF" w:rsidRDefault="000E4295" w:rsidP="000E4295">
      <w:pPr>
        <w:tabs>
          <w:tab w:val="left" w:pos="2383"/>
        </w:tabs>
        <w:jc w:val="right"/>
      </w:pPr>
      <w:r w:rsidRPr="00A44ABF">
        <w:t>Тайшетского муниципального округа</w:t>
      </w:r>
    </w:p>
    <w:p w14:paraId="0965CB84" w14:textId="77777777" w:rsidR="000E4295" w:rsidRPr="00A44ABF" w:rsidRDefault="000E4295" w:rsidP="000E4295">
      <w:pPr>
        <w:tabs>
          <w:tab w:val="left" w:pos="2383"/>
        </w:tabs>
        <w:jc w:val="center"/>
      </w:pPr>
      <w:r w:rsidRPr="00A44ABF">
        <w:t xml:space="preserve">                                                                                                                                                                         от        июня 2026 года №                                                                                                                                      </w:t>
      </w:r>
    </w:p>
    <w:p w14:paraId="213D3363" w14:textId="77777777" w:rsidR="000E4295" w:rsidRPr="00A44ABF" w:rsidRDefault="000E4295" w:rsidP="000E4295">
      <w:pPr>
        <w:tabs>
          <w:tab w:val="left" w:pos="2383"/>
        </w:tabs>
        <w:jc w:val="center"/>
      </w:pPr>
    </w:p>
    <w:p w14:paraId="28FFF2AC" w14:textId="1BF8221E" w:rsidR="00B20CC4" w:rsidRPr="00A44ABF" w:rsidRDefault="000E4295" w:rsidP="000E4295">
      <w:pPr>
        <w:autoSpaceDE w:val="0"/>
        <w:autoSpaceDN w:val="0"/>
        <w:adjustRightInd w:val="0"/>
        <w:jc w:val="right"/>
        <w:outlineLvl w:val="1"/>
        <w:rPr>
          <w:sz w:val="22"/>
          <w:szCs w:val="22"/>
          <w:lang w:eastAsia="en-US"/>
        </w:rPr>
      </w:pPr>
      <w:r w:rsidRPr="00A44ABF">
        <w:rPr>
          <w:sz w:val="22"/>
          <w:szCs w:val="22"/>
          <w:lang w:eastAsia="en-US"/>
        </w:rPr>
        <w:t>"Таблица 4</w:t>
      </w:r>
    </w:p>
    <w:p w14:paraId="7E0D6C80" w14:textId="77777777" w:rsidR="00B20CC4" w:rsidRPr="00A44ABF" w:rsidRDefault="00B20CC4" w:rsidP="005F2EF0">
      <w:pPr>
        <w:widowControl w:val="0"/>
        <w:autoSpaceDE w:val="0"/>
        <w:autoSpaceDN w:val="0"/>
        <w:jc w:val="center"/>
        <w:outlineLvl w:val="2"/>
        <w:rPr>
          <w:rFonts w:eastAsiaTheme="minorEastAsia"/>
        </w:rPr>
      </w:pPr>
    </w:p>
    <w:p w14:paraId="63616F90" w14:textId="344EA219" w:rsidR="005F2EF0" w:rsidRPr="00A44ABF" w:rsidRDefault="005F2EF0" w:rsidP="00101E71">
      <w:pPr>
        <w:widowControl w:val="0"/>
        <w:autoSpaceDE w:val="0"/>
        <w:autoSpaceDN w:val="0"/>
        <w:jc w:val="center"/>
        <w:outlineLvl w:val="2"/>
        <w:rPr>
          <w:rFonts w:eastAsiaTheme="minorEastAsia"/>
        </w:rPr>
      </w:pPr>
      <w:r w:rsidRPr="00A44ABF">
        <w:rPr>
          <w:rFonts w:eastAsiaTheme="minorEastAsia"/>
        </w:rPr>
        <w:t>Финансовое обеспечение</w:t>
      </w:r>
      <w:r w:rsidR="00101E71" w:rsidRPr="00A44ABF">
        <w:rPr>
          <w:rFonts w:eastAsiaTheme="minorEastAsia"/>
        </w:rPr>
        <w:t xml:space="preserve"> </w:t>
      </w:r>
      <w:r w:rsidRPr="00A44ABF">
        <w:rPr>
          <w:rFonts w:eastAsiaTheme="minorEastAsia"/>
        </w:rPr>
        <w:t>реализации комплекса процессных мероприятий</w:t>
      </w:r>
    </w:p>
    <w:p w14:paraId="2C01C5F3" w14:textId="47AD6CC7" w:rsidR="005F2EF0" w:rsidRPr="00A44ABF" w:rsidRDefault="00AD49C7" w:rsidP="00101E71">
      <w:pPr>
        <w:jc w:val="center"/>
        <w:rPr>
          <w:bCs/>
          <w:u w:val="single"/>
        </w:rPr>
      </w:pPr>
      <w:r w:rsidRPr="00A44ABF">
        <w:rPr>
          <w:u w:val="single"/>
          <w:lang w:eastAsia="en-US"/>
        </w:rPr>
        <w:t>"О</w:t>
      </w:r>
      <w:r w:rsidRPr="00A44ABF">
        <w:rPr>
          <w:bCs/>
          <w:u w:val="single"/>
        </w:rPr>
        <w:t>рганизация и управление бюджетным процессом муницип</w:t>
      </w:r>
      <w:r w:rsidR="00AE5C94" w:rsidRPr="00A44ABF">
        <w:rPr>
          <w:bCs/>
          <w:u w:val="single"/>
        </w:rPr>
        <w:t>ального округа</w:t>
      </w:r>
      <w:r w:rsidRPr="00A44ABF">
        <w:rPr>
          <w:bCs/>
          <w:u w:val="single"/>
        </w:rPr>
        <w:t>"</w:t>
      </w:r>
    </w:p>
    <w:p w14:paraId="5B13BE90" w14:textId="77777777" w:rsidR="005F2EF0" w:rsidRPr="00A44ABF" w:rsidRDefault="005F2EF0" w:rsidP="005F2EF0">
      <w:pPr>
        <w:widowControl w:val="0"/>
        <w:autoSpaceDE w:val="0"/>
        <w:autoSpaceDN w:val="0"/>
        <w:jc w:val="both"/>
        <w:rPr>
          <w:rFonts w:eastAsiaTheme="minor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2137"/>
        <w:gridCol w:w="1578"/>
        <w:gridCol w:w="1849"/>
        <w:gridCol w:w="1279"/>
        <w:gridCol w:w="1279"/>
        <w:gridCol w:w="1386"/>
        <w:gridCol w:w="1276"/>
        <w:gridCol w:w="1134"/>
        <w:gridCol w:w="1276"/>
      </w:tblGrid>
      <w:tr w:rsidR="001267A2" w:rsidRPr="00A44ABF" w14:paraId="0561B394" w14:textId="77777777" w:rsidTr="00061802">
        <w:trPr>
          <w:jc w:val="center"/>
        </w:trPr>
        <w:tc>
          <w:tcPr>
            <w:tcW w:w="562" w:type="dxa"/>
            <w:vMerge w:val="restart"/>
          </w:tcPr>
          <w:p w14:paraId="1F827880" w14:textId="77777777" w:rsidR="005F2EF0" w:rsidRPr="00A44ABF" w:rsidRDefault="005F2EF0" w:rsidP="00B662B4">
            <w:pPr>
              <w:widowControl w:val="0"/>
              <w:autoSpaceDE w:val="0"/>
              <w:autoSpaceDN w:val="0"/>
              <w:jc w:val="center"/>
              <w:rPr>
                <w:rFonts w:eastAsiaTheme="minorEastAsia"/>
              </w:rPr>
            </w:pPr>
            <w:r w:rsidRPr="00A44ABF">
              <w:rPr>
                <w:rFonts w:eastAsiaTheme="minorEastAsia"/>
              </w:rPr>
              <w:t>N п/п</w:t>
            </w:r>
          </w:p>
        </w:tc>
        <w:tc>
          <w:tcPr>
            <w:tcW w:w="2137" w:type="dxa"/>
            <w:vMerge w:val="restart"/>
          </w:tcPr>
          <w:p w14:paraId="6B558656" w14:textId="77777777" w:rsidR="005F2EF0" w:rsidRPr="00A44ABF" w:rsidRDefault="005F2EF0" w:rsidP="00B662B4">
            <w:pPr>
              <w:widowControl w:val="0"/>
              <w:autoSpaceDE w:val="0"/>
              <w:autoSpaceDN w:val="0"/>
              <w:jc w:val="center"/>
              <w:rPr>
                <w:rFonts w:eastAsiaTheme="minorEastAsia"/>
              </w:rPr>
            </w:pPr>
            <w:r w:rsidRPr="00A44ABF">
              <w:rPr>
                <w:rFonts w:eastAsiaTheme="minorEastAsia"/>
              </w:rPr>
              <w:t>Наименование мероприятия (результата)</w:t>
            </w:r>
          </w:p>
        </w:tc>
        <w:tc>
          <w:tcPr>
            <w:tcW w:w="1578" w:type="dxa"/>
            <w:vMerge w:val="restart"/>
          </w:tcPr>
          <w:p w14:paraId="4B0F8827" w14:textId="77777777" w:rsidR="005F2EF0" w:rsidRPr="00A44ABF" w:rsidRDefault="005F2EF0" w:rsidP="00B662B4">
            <w:pPr>
              <w:widowControl w:val="0"/>
              <w:autoSpaceDE w:val="0"/>
              <w:autoSpaceDN w:val="0"/>
              <w:jc w:val="center"/>
              <w:rPr>
                <w:rFonts w:eastAsiaTheme="minorEastAsia"/>
              </w:rPr>
            </w:pPr>
            <w:r w:rsidRPr="00A44ABF">
              <w:rPr>
                <w:rFonts w:eastAsiaTheme="minorEastAsia"/>
              </w:rPr>
              <w:t>Ответственный исполнитель, участник</w:t>
            </w:r>
          </w:p>
        </w:tc>
        <w:tc>
          <w:tcPr>
            <w:tcW w:w="1849" w:type="dxa"/>
            <w:vMerge w:val="restart"/>
          </w:tcPr>
          <w:p w14:paraId="2DE72433" w14:textId="77777777" w:rsidR="005F2EF0" w:rsidRPr="00A44ABF" w:rsidRDefault="005F2EF0" w:rsidP="00B662B4">
            <w:pPr>
              <w:widowControl w:val="0"/>
              <w:autoSpaceDE w:val="0"/>
              <w:autoSpaceDN w:val="0"/>
              <w:jc w:val="center"/>
              <w:rPr>
                <w:rFonts w:eastAsiaTheme="minorEastAsia"/>
              </w:rPr>
            </w:pPr>
            <w:r w:rsidRPr="00A44ABF">
              <w:rPr>
                <w:rFonts w:eastAsiaTheme="minorEastAsia"/>
              </w:rPr>
              <w:t>Источники финансирования</w:t>
            </w:r>
          </w:p>
        </w:tc>
        <w:tc>
          <w:tcPr>
            <w:tcW w:w="7630" w:type="dxa"/>
            <w:gridSpan w:val="6"/>
          </w:tcPr>
          <w:p w14:paraId="17647ED0" w14:textId="77777777" w:rsidR="005F2EF0" w:rsidRPr="00A44ABF" w:rsidRDefault="005F2EF0" w:rsidP="00B662B4">
            <w:pPr>
              <w:widowControl w:val="0"/>
              <w:autoSpaceDE w:val="0"/>
              <w:autoSpaceDN w:val="0"/>
              <w:jc w:val="center"/>
              <w:rPr>
                <w:rFonts w:eastAsiaTheme="minorEastAsia"/>
              </w:rPr>
            </w:pPr>
            <w:r w:rsidRPr="00A44ABF">
              <w:rPr>
                <w:rFonts w:eastAsiaTheme="minorEastAsia"/>
              </w:rPr>
              <w:t>Расходы (тыс. руб.), годы</w:t>
            </w:r>
          </w:p>
        </w:tc>
      </w:tr>
      <w:tr w:rsidR="001267A2" w:rsidRPr="00A44ABF" w14:paraId="76A9553C" w14:textId="77777777" w:rsidTr="00061802">
        <w:trPr>
          <w:jc w:val="center"/>
        </w:trPr>
        <w:tc>
          <w:tcPr>
            <w:tcW w:w="562" w:type="dxa"/>
            <w:vMerge/>
          </w:tcPr>
          <w:p w14:paraId="1032E938" w14:textId="77777777" w:rsidR="005F2EF0" w:rsidRPr="00A44ABF" w:rsidRDefault="005F2EF0" w:rsidP="00B662B4">
            <w:pPr>
              <w:widowControl w:val="0"/>
              <w:autoSpaceDE w:val="0"/>
              <w:autoSpaceDN w:val="0"/>
              <w:rPr>
                <w:rFonts w:eastAsiaTheme="minorEastAsia"/>
              </w:rPr>
            </w:pPr>
          </w:p>
        </w:tc>
        <w:tc>
          <w:tcPr>
            <w:tcW w:w="2137" w:type="dxa"/>
            <w:vMerge/>
          </w:tcPr>
          <w:p w14:paraId="0C29C284" w14:textId="77777777" w:rsidR="005F2EF0" w:rsidRPr="00A44ABF" w:rsidRDefault="005F2EF0" w:rsidP="00B662B4">
            <w:pPr>
              <w:widowControl w:val="0"/>
              <w:autoSpaceDE w:val="0"/>
              <w:autoSpaceDN w:val="0"/>
              <w:rPr>
                <w:rFonts w:eastAsiaTheme="minorEastAsia"/>
              </w:rPr>
            </w:pPr>
          </w:p>
        </w:tc>
        <w:tc>
          <w:tcPr>
            <w:tcW w:w="1578" w:type="dxa"/>
            <w:vMerge/>
          </w:tcPr>
          <w:p w14:paraId="39180C22" w14:textId="77777777" w:rsidR="005F2EF0" w:rsidRPr="00A44ABF" w:rsidRDefault="005F2EF0" w:rsidP="00B662B4">
            <w:pPr>
              <w:widowControl w:val="0"/>
              <w:autoSpaceDE w:val="0"/>
              <w:autoSpaceDN w:val="0"/>
              <w:rPr>
                <w:rFonts w:eastAsiaTheme="minorEastAsia"/>
              </w:rPr>
            </w:pPr>
          </w:p>
        </w:tc>
        <w:tc>
          <w:tcPr>
            <w:tcW w:w="1849" w:type="dxa"/>
            <w:vMerge/>
          </w:tcPr>
          <w:p w14:paraId="6A964772" w14:textId="77777777" w:rsidR="005F2EF0" w:rsidRPr="00A44ABF" w:rsidRDefault="005F2EF0" w:rsidP="00B662B4">
            <w:pPr>
              <w:widowControl w:val="0"/>
              <w:autoSpaceDE w:val="0"/>
              <w:autoSpaceDN w:val="0"/>
              <w:rPr>
                <w:rFonts w:eastAsiaTheme="minorEastAsia"/>
              </w:rPr>
            </w:pPr>
          </w:p>
        </w:tc>
        <w:tc>
          <w:tcPr>
            <w:tcW w:w="1279" w:type="dxa"/>
          </w:tcPr>
          <w:p w14:paraId="223FCB1D" w14:textId="77777777" w:rsidR="005F2EF0" w:rsidRPr="00A44ABF" w:rsidRDefault="005F2EF0" w:rsidP="00B662B4">
            <w:pPr>
              <w:widowControl w:val="0"/>
              <w:autoSpaceDE w:val="0"/>
              <w:autoSpaceDN w:val="0"/>
              <w:jc w:val="center"/>
              <w:rPr>
                <w:rFonts w:eastAsiaTheme="minorEastAsia"/>
              </w:rPr>
            </w:pPr>
            <w:r w:rsidRPr="00A44ABF">
              <w:rPr>
                <w:rFonts w:eastAsiaTheme="minorEastAsia"/>
              </w:rPr>
              <w:t>2026</w:t>
            </w:r>
          </w:p>
        </w:tc>
        <w:tc>
          <w:tcPr>
            <w:tcW w:w="1279" w:type="dxa"/>
          </w:tcPr>
          <w:p w14:paraId="045FE431" w14:textId="77777777" w:rsidR="005F2EF0" w:rsidRPr="00A44ABF" w:rsidRDefault="005F2EF0" w:rsidP="00B662B4">
            <w:pPr>
              <w:widowControl w:val="0"/>
              <w:autoSpaceDE w:val="0"/>
              <w:autoSpaceDN w:val="0"/>
              <w:jc w:val="center"/>
              <w:rPr>
                <w:rFonts w:eastAsiaTheme="minorEastAsia"/>
              </w:rPr>
            </w:pPr>
            <w:r w:rsidRPr="00A44ABF">
              <w:rPr>
                <w:rFonts w:eastAsiaTheme="minorEastAsia"/>
              </w:rPr>
              <w:t>2027</w:t>
            </w:r>
          </w:p>
        </w:tc>
        <w:tc>
          <w:tcPr>
            <w:tcW w:w="1386" w:type="dxa"/>
          </w:tcPr>
          <w:p w14:paraId="6DC1D84E" w14:textId="77777777" w:rsidR="005F2EF0" w:rsidRPr="00A44ABF" w:rsidRDefault="005F2EF0" w:rsidP="00B662B4">
            <w:pPr>
              <w:widowControl w:val="0"/>
              <w:autoSpaceDE w:val="0"/>
              <w:autoSpaceDN w:val="0"/>
              <w:jc w:val="center"/>
              <w:rPr>
                <w:rFonts w:eastAsiaTheme="minorEastAsia"/>
              </w:rPr>
            </w:pPr>
            <w:r w:rsidRPr="00A44ABF">
              <w:rPr>
                <w:rFonts w:eastAsiaTheme="minorEastAsia"/>
              </w:rPr>
              <w:t>2028</w:t>
            </w:r>
          </w:p>
        </w:tc>
        <w:tc>
          <w:tcPr>
            <w:tcW w:w="1276" w:type="dxa"/>
          </w:tcPr>
          <w:p w14:paraId="4094247E" w14:textId="77777777" w:rsidR="005F2EF0" w:rsidRPr="00A44ABF" w:rsidRDefault="005F2EF0" w:rsidP="00B662B4">
            <w:pPr>
              <w:widowControl w:val="0"/>
              <w:autoSpaceDE w:val="0"/>
              <w:autoSpaceDN w:val="0"/>
              <w:jc w:val="center"/>
              <w:rPr>
                <w:rFonts w:eastAsiaTheme="minorEastAsia"/>
              </w:rPr>
            </w:pPr>
            <w:r w:rsidRPr="00A44ABF">
              <w:rPr>
                <w:rFonts w:eastAsiaTheme="minorEastAsia"/>
              </w:rPr>
              <w:t>2029</w:t>
            </w:r>
          </w:p>
        </w:tc>
        <w:tc>
          <w:tcPr>
            <w:tcW w:w="1134" w:type="dxa"/>
          </w:tcPr>
          <w:p w14:paraId="0E48CEDE" w14:textId="77777777" w:rsidR="005F2EF0" w:rsidRPr="00A44ABF" w:rsidRDefault="005F2EF0" w:rsidP="00B662B4">
            <w:pPr>
              <w:widowControl w:val="0"/>
              <w:autoSpaceDE w:val="0"/>
              <w:autoSpaceDN w:val="0"/>
              <w:jc w:val="center"/>
              <w:rPr>
                <w:rFonts w:eastAsiaTheme="minorEastAsia"/>
              </w:rPr>
            </w:pPr>
            <w:r w:rsidRPr="00A44ABF">
              <w:rPr>
                <w:rFonts w:eastAsiaTheme="minorEastAsia"/>
              </w:rPr>
              <w:t>2030</w:t>
            </w:r>
          </w:p>
        </w:tc>
        <w:tc>
          <w:tcPr>
            <w:tcW w:w="1276" w:type="dxa"/>
          </w:tcPr>
          <w:p w14:paraId="1A34CD01" w14:textId="77777777" w:rsidR="005F2EF0" w:rsidRPr="00A44ABF" w:rsidRDefault="005F2EF0" w:rsidP="00B662B4">
            <w:pPr>
              <w:widowControl w:val="0"/>
              <w:autoSpaceDE w:val="0"/>
              <w:autoSpaceDN w:val="0"/>
              <w:jc w:val="center"/>
              <w:rPr>
                <w:rFonts w:eastAsiaTheme="minorEastAsia"/>
              </w:rPr>
            </w:pPr>
            <w:r w:rsidRPr="00A44ABF">
              <w:rPr>
                <w:rFonts w:eastAsiaTheme="minorEastAsia"/>
              </w:rPr>
              <w:t>2031</w:t>
            </w:r>
          </w:p>
        </w:tc>
      </w:tr>
      <w:tr w:rsidR="001267A2" w:rsidRPr="00A44ABF" w14:paraId="48D41487" w14:textId="77777777" w:rsidTr="00061802">
        <w:trPr>
          <w:jc w:val="center"/>
        </w:trPr>
        <w:tc>
          <w:tcPr>
            <w:tcW w:w="562" w:type="dxa"/>
          </w:tcPr>
          <w:p w14:paraId="5937CFA3" w14:textId="77777777" w:rsidR="005F2EF0" w:rsidRPr="00A44ABF" w:rsidRDefault="005F2EF0" w:rsidP="00B662B4">
            <w:pPr>
              <w:widowControl w:val="0"/>
              <w:autoSpaceDE w:val="0"/>
              <w:autoSpaceDN w:val="0"/>
              <w:jc w:val="center"/>
              <w:rPr>
                <w:rFonts w:eastAsiaTheme="minorEastAsia"/>
              </w:rPr>
            </w:pPr>
            <w:r w:rsidRPr="00A44ABF">
              <w:rPr>
                <w:rFonts w:eastAsiaTheme="minorEastAsia"/>
              </w:rPr>
              <w:t>1</w:t>
            </w:r>
          </w:p>
        </w:tc>
        <w:tc>
          <w:tcPr>
            <w:tcW w:w="2137" w:type="dxa"/>
          </w:tcPr>
          <w:p w14:paraId="4D258F55" w14:textId="77777777" w:rsidR="005F2EF0" w:rsidRPr="00A44ABF" w:rsidRDefault="005F2EF0" w:rsidP="00B662B4">
            <w:pPr>
              <w:widowControl w:val="0"/>
              <w:autoSpaceDE w:val="0"/>
              <w:autoSpaceDN w:val="0"/>
              <w:jc w:val="center"/>
              <w:rPr>
                <w:rFonts w:eastAsiaTheme="minorEastAsia"/>
              </w:rPr>
            </w:pPr>
            <w:r w:rsidRPr="00A44ABF">
              <w:rPr>
                <w:rFonts w:eastAsiaTheme="minorEastAsia"/>
              </w:rPr>
              <w:t>2</w:t>
            </w:r>
          </w:p>
        </w:tc>
        <w:tc>
          <w:tcPr>
            <w:tcW w:w="1578" w:type="dxa"/>
          </w:tcPr>
          <w:p w14:paraId="34F89808" w14:textId="77777777" w:rsidR="005F2EF0" w:rsidRPr="00A44ABF" w:rsidRDefault="005F2EF0" w:rsidP="00B662B4">
            <w:pPr>
              <w:widowControl w:val="0"/>
              <w:autoSpaceDE w:val="0"/>
              <w:autoSpaceDN w:val="0"/>
              <w:jc w:val="center"/>
              <w:rPr>
                <w:rFonts w:eastAsiaTheme="minorEastAsia"/>
              </w:rPr>
            </w:pPr>
            <w:r w:rsidRPr="00A44ABF">
              <w:rPr>
                <w:rFonts w:eastAsiaTheme="minorEastAsia"/>
              </w:rPr>
              <w:t>3</w:t>
            </w:r>
          </w:p>
        </w:tc>
        <w:tc>
          <w:tcPr>
            <w:tcW w:w="1849" w:type="dxa"/>
          </w:tcPr>
          <w:p w14:paraId="3FED30D1" w14:textId="77777777" w:rsidR="005F2EF0" w:rsidRPr="00A44ABF" w:rsidRDefault="005F2EF0" w:rsidP="00B662B4">
            <w:pPr>
              <w:widowControl w:val="0"/>
              <w:autoSpaceDE w:val="0"/>
              <w:autoSpaceDN w:val="0"/>
              <w:jc w:val="center"/>
              <w:rPr>
                <w:rFonts w:eastAsiaTheme="minorEastAsia"/>
              </w:rPr>
            </w:pPr>
            <w:r w:rsidRPr="00A44ABF">
              <w:rPr>
                <w:rFonts w:eastAsiaTheme="minorEastAsia"/>
              </w:rPr>
              <w:t>4</w:t>
            </w:r>
          </w:p>
        </w:tc>
        <w:tc>
          <w:tcPr>
            <w:tcW w:w="1279" w:type="dxa"/>
          </w:tcPr>
          <w:p w14:paraId="09768777" w14:textId="77777777" w:rsidR="005F2EF0" w:rsidRPr="00A44ABF" w:rsidRDefault="005F2EF0" w:rsidP="00B662B4">
            <w:pPr>
              <w:widowControl w:val="0"/>
              <w:autoSpaceDE w:val="0"/>
              <w:autoSpaceDN w:val="0"/>
              <w:jc w:val="center"/>
              <w:rPr>
                <w:rFonts w:eastAsiaTheme="minorEastAsia"/>
              </w:rPr>
            </w:pPr>
            <w:r w:rsidRPr="00A44ABF">
              <w:rPr>
                <w:rFonts w:eastAsiaTheme="minorEastAsia"/>
              </w:rPr>
              <w:t>5</w:t>
            </w:r>
          </w:p>
        </w:tc>
        <w:tc>
          <w:tcPr>
            <w:tcW w:w="1279" w:type="dxa"/>
          </w:tcPr>
          <w:p w14:paraId="233782ED" w14:textId="77777777" w:rsidR="005F2EF0" w:rsidRPr="00A44ABF" w:rsidRDefault="005F2EF0" w:rsidP="00B662B4">
            <w:pPr>
              <w:widowControl w:val="0"/>
              <w:autoSpaceDE w:val="0"/>
              <w:autoSpaceDN w:val="0"/>
              <w:jc w:val="center"/>
              <w:rPr>
                <w:rFonts w:eastAsiaTheme="minorEastAsia"/>
              </w:rPr>
            </w:pPr>
            <w:r w:rsidRPr="00A44ABF">
              <w:rPr>
                <w:rFonts w:eastAsiaTheme="minorEastAsia"/>
              </w:rPr>
              <w:t>6</w:t>
            </w:r>
          </w:p>
        </w:tc>
        <w:tc>
          <w:tcPr>
            <w:tcW w:w="1386" w:type="dxa"/>
          </w:tcPr>
          <w:p w14:paraId="23A67566" w14:textId="77777777" w:rsidR="005F2EF0" w:rsidRPr="00A44ABF" w:rsidRDefault="005F2EF0" w:rsidP="00B662B4">
            <w:pPr>
              <w:widowControl w:val="0"/>
              <w:autoSpaceDE w:val="0"/>
              <w:autoSpaceDN w:val="0"/>
              <w:jc w:val="center"/>
              <w:rPr>
                <w:rFonts w:eastAsiaTheme="minorEastAsia"/>
              </w:rPr>
            </w:pPr>
            <w:r w:rsidRPr="00A44ABF">
              <w:rPr>
                <w:rFonts w:eastAsiaTheme="minorEastAsia"/>
              </w:rPr>
              <w:t>7</w:t>
            </w:r>
          </w:p>
        </w:tc>
        <w:tc>
          <w:tcPr>
            <w:tcW w:w="1276" w:type="dxa"/>
          </w:tcPr>
          <w:p w14:paraId="43F27F7B" w14:textId="77777777" w:rsidR="005F2EF0" w:rsidRPr="00A44ABF" w:rsidRDefault="005F2EF0" w:rsidP="00B662B4">
            <w:pPr>
              <w:widowControl w:val="0"/>
              <w:autoSpaceDE w:val="0"/>
              <w:autoSpaceDN w:val="0"/>
              <w:jc w:val="center"/>
              <w:rPr>
                <w:rFonts w:eastAsiaTheme="minorEastAsia"/>
              </w:rPr>
            </w:pPr>
            <w:r w:rsidRPr="00A44ABF">
              <w:rPr>
                <w:rFonts w:eastAsiaTheme="minorEastAsia"/>
              </w:rPr>
              <w:t>8</w:t>
            </w:r>
          </w:p>
        </w:tc>
        <w:tc>
          <w:tcPr>
            <w:tcW w:w="1134" w:type="dxa"/>
          </w:tcPr>
          <w:p w14:paraId="491158B7" w14:textId="77777777" w:rsidR="005F2EF0" w:rsidRPr="00A44ABF" w:rsidRDefault="005F2EF0" w:rsidP="00B662B4">
            <w:pPr>
              <w:widowControl w:val="0"/>
              <w:autoSpaceDE w:val="0"/>
              <w:autoSpaceDN w:val="0"/>
              <w:jc w:val="center"/>
              <w:rPr>
                <w:rFonts w:eastAsiaTheme="minorEastAsia"/>
              </w:rPr>
            </w:pPr>
            <w:r w:rsidRPr="00A44ABF">
              <w:rPr>
                <w:rFonts w:eastAsiaTheme="minorEastAsia"/>
              </w:rPr>
              <w:t>9</w:t>
            </w:r>
          </w:p>
        </w:tc>
        <w:tc>
          <w:tcPr>
            <w:tcW w:w="1276" w:type="dxa"/>
          </w:tcPr>
          <w:p w14:paraId="398545D0" w14:textId="77777777" w:rsidR="005F2EF0" w:rsidRPr="00A44ABF" w:rsidRDefault="005F2EF0" w:rsidP="00B662B4">
            <w:pPr>
              <w:widowControl w:val="0"/>
              <w:autoSpaceDE w:val="0"/>
              <w:autoSpaceDN w:val="0"/>
              <w:jc w:val="center"/>
              <w:rPr>
                <w:rFonts w:eastAsiaTheme="minorEastAsia"/>
              </w:rPr>
            </w:pPr>
            <w:r w:rsidRPr="00A44ABF">
              <w:rPr>
                <w:rFonts w:eastAsiaTheme="minorEastAsia"/>
              </w:rPr>
              <w:t>10</w:t>
            </w:r>
          </w:p>
        </w:tc>
      </w:tr>
      <w:tr w:rsidR="002B043C" w:rsidRPr="00A44ABF" w14:paraId="3E75F79C" w14:textId="77777777" w:rsidTr="00061802">
        <w:trPr>
          <w:jc w:val="center"/>
        </w:trPr>
        <w:tc>
          <w:tcPr>
            <w:tcW w:w="2699" w:type="dxa"/>
            <w:gridSpan w:val="2"/>
            <w:vMerge w:val="restart"/>
          </w:tcPr>
          <w:p w14:paraId="7B4AF2E1" w14:textId="7E8D4B23" w:rsidR="002B043C" w:rsidRPr="00A44ABF" w:rsidRDefault="002B043C" w:rsidP="002B043C">
            <w:pPr>
              <w:jc w:val="center"/>
              <w:rPr>
                <w:bCs/>
              </w:rPr>
            </w:pPr>
            <w:r w:rsidRPr="00A44ABF">
              <w:rPr>
                <w:rFonts w:eastAsiaTheme="minorEastAsia"/>
              </w:rPr>
              <w:t xml:space="preserve">Комплекс процессных мероприятий </w:t>
            </w:r>
            <w:r w:rsidRPr="00A44ABF">
              <w:rPr>
                <w:lang w:eastAsia="en-US"/>
              </w:rPr>
              <w:t>"О</w:t>
            </w:r>
            <w:r w:rsidRPr="00A44ABF">
              <w:rPr>
                <w:bCs/>
              </w:rPr>
              <w:t>рганизация и управление бюджетным процессом муниципального округа"</w:t>
            </w:r>
          </w:p>
          <w:p w14:paraId="0554A923" w14:textId="77777777" w:rsidR="002B043C" w:rsidRPr="00A44ABF" w:rsidRDefault="002B043C" w:rsidP="002B043C">
            <w:pPr>
              <w:widowControl w:val="0"/>
              <w:autoSpaceDE w:val="0"/>
              <w:autoSpaceDN w:val="0"/>
              <w:jc w:val="both"/>
              <w:rPr>
                <w:rFonts w:eastAsiaTheme="minorEastAsia"/>
              </w:rPr>
            </w:pPr>
          </w:p>
          <w:p w14:paraId="0B246254" w14:textId="7FE02AA9" w:rsidR="002B043C" w:rsidRPr="00A44ABF" w:rsidRDefault="002B043C" w:rsidP="002B043C">
            <w:pPr>
              <w:widowControl w:val="0"/>
              <w:autoSpaceDE w:val="0"/>
              <w:autoSpaceDN w:val="0"/>
              <w:jc w:val="both"/>
              <w:rPr>
                <w:rFonts w:eastAsiaTheme="minorEastAsia"/>
              </w:rPr>
            </w:pPr>
            <w:r w:rsidRPr="00A44ABF">
              <w:rPr>
                <w:rFonts w:eastAsiaTheme="minorEastAsia"/>
              </w:rPr>
              <w:t xml:space="preserve"> </w:t>
            </w:r>
          </w:p>
        </w:tc>
        <w:tc>
          <w:tcPr>
            <w:tcW w:w="1578" w:type="dxa"/>
            <w:vMerge w:val="restart"/>
          </w:tcPr>
          <w:p w14:paraId="0DDCD77B" w14:textId="77777777" w:rsidR="002B043C" w:rsidRPr="00A44ABF" w:rsidRDefault="002B043C" w:rsidP="002B043C">
            <w:pPr>
              <w:widowControl w:val="0"/>
              <w:autoSpaceDE w:val="0"/>
              <w:autoSpaceDN w:val="0"/>
              <w:jc w:val="center"/>
              <w:rPr>
                <w:rFonts w:eastAsiaTheme="minorEastAsia"/>
              </w:rPr>
            </w:pPr>
            <w:r w:rsidRPr="00A44ABF">
              <w:rPr>
                <w:rFonts w:eastAsiaTheme="minorEastAsia"/>
              </w:rPr>
              <w:t>Всего</w:t>
            </w:r>
          </w:p>
        </w:tc>
        <w:tc>
          <w:tcPr>
            <w:tcW w:w="1849" w:type="dxa"/>
          </w:tcPr>
          <w:p w14:paraId="6C434E8A" w14:textId="77777777" w:rsidR="002B043C" w:rsidRPr="00A44ABF" w:rsidRDefault="002B043C" w:rsidP="002B043C">
            <w:pPr>
              <w:widowControl w:val="0"/>
              <w:autoSpaceDE w:val="0"/>
              <w:autoSpaceDN w:val="0"/>
              <w:jc w:val="both"/>
              <w:rPr>
                <w:rFonts w:eastAsiaTheme="minorEastAsia"/>
              </w:rPr>
            </w:pPr>
            <w:r w:rsidRPr="00A44ABF">
              <w:rPr>
                <w:rFonts w:eastAsiaTheme="minorEastAsia"/>
              </w:rPr>
              <w:t>Всего, в том числе:</w:t>
            </w:r>
          </w:p>
        </w:tc>
        <w:tc>
          <w:tcPr>
            <w:tcW w:w="1279" w:type="dxa"/>
          </w:tcPr>
          <w:p w14:paraId="6D29018F" w14:textId="749EB970" w:rsidR="002B043C" w:rsidRPr="00A44ABF" w:rsidRDefault="002B043C" w:rsidP="002B043C">
            <w:pPr>
              <w:widowControl w:val="0"/>
              <w:autoSpaceDE w:val="0"/>
              <w:autoSpaceDN w:val="0"/>
              <w:rPr>
                <w:rFonts w:eastAsiaTheme="minorEastAsia"/>
              </w:rPr>
            </w:pPr>
            <w:r w:rsidRPr="00A44ABF">
              <w:rPr>
                <w:rFonts w:eastAsiaTheme="minorEastAsia"/>
              </w:rPr>
              <w:t>77 755,6</w:t>
            </w:r>
          </w:p>
        </w:tc>
        <w:tc>
          <w:tcPr>
            <w:tcW w:w="1279" w:type="dxa"/>
          </w:tcPr>
          <w:p w14:paraId="592DCDD9" w14:textId="083CFDBE" w:rsidR="002B043C" w:rsidRPr="00A44ABF" w:rsidRDefault="002B043C" w:rsidP="002B043C">
            <w:pPr>
              <w:widowControl w:val="0"/>
              <w:autoSpaceDE w:val="0"/>
              <w:autoSpaceDN w:val="0"/>
              <w:rPr>
                <w:rFonts w:eastAsiaTheme="minorEastAsia"/>
              </w:rPr>
            </w:pPr>
            <w:r w:rsidRPr="00A44ABF">
              <w:rPr>
                <w:rFonts w:eastAsiaTheme="minorEastAsia"/>
              </w:rPr>
              <w:t>76 416,7</w:t>
            </w:r>
          </w:p>
        </w:tc>
        <w:tc>
          <w:tcPr>
            <w:tcW w:w="1386" w:type="dxa"/>
          </w:tcPr>
          <w:p w14:paraId="4D3EE442" w14:textId="26DF25D6" w:rsidR="002B043C" w:rsidRPr="00A44ABF" w:rsidRDefault="002B043C" w:rsidP="002B043C">
            <w:pPr>
              <w:widowControl w:val="0"/>
              <w:autoSpaceDE w:val="0"/>
              <w:autoSpaceDN w:val="0"/>
              <w:rPr>
                <w:rFonts w:eastAsiaTheme="minorEastAsia"/>
              </w:rPr>
            </w:pPr>
            <w:r w:rsidRPr="00A44ABF">
              <w:rPr>
                <w:rFonts w:eastAsiaTheme="minorEastAsia"/>
              </w:rPr>
              <w:t>76 836,0</w:t>
            </w:r>
          </w:p>
        </w:tc>
        <w:tc>
          <w:tcPr>
            <w:tcW w:w="1276" w:type="dxa"/>
          </w:tcPr>
          <w:p w14:paraId="00C79D6F" w14:textId="5F668FE8" w:rsidR="002B043C" w:rsidRPr="00A44ABF" w:rsidRDefault="002B043C" w:rsidP="002B043C">
            <w:pPr>
              <w:widowControl w:val="0"/>
              <w:autoSpaceDE w:val="0"/>
              <w:autoSpaceDN w:val="0"/>
              <w:rPr>
                <w:rFonts w:eastAsiaTheme="minorEastAsia"/>
              </w:rPr>
            </w:pPr>
            <w:r w:rsidRPr="00A44ABF">
              <w:rPr>
                <w:rFonts w:eastAsiaTheme="minorEastAsia"/>
              </w:rPr>
              <w:t>71 631,8</w:t>
            </w:r>
          </w:p>
        </w:tc>
        <w:tc>
          <w:tcPr>
            <w:tcW w:w="1134" w:type="dxa"/>
          </w:tcPr>
          <w:p w14:paraId="04EF5C8E" w14:textId="7CAB97A3" w:rsidR="002B043C" w:rsidRPr="00A44ABF" w:rsidRDefault="002B043C" w:rsidP="002B043C">
            <w:pPr>
              <w:widowControl w:val="0"/>
              <w:autoSpaceDE w:val="0"/>
              <w:autoSpaceDN w:val="0"/>
              <w:rPr>
                <w:rFonts w:eastAsiaTheme="minorEastAsia"/>
              </w:rPr>
            </w:pPr>
            <w:r w:rsidRPr="00A44ABF">
              <w:rPr>
                <w:rFonts w:eastAsiaTheme="minorEastAsia"/>
              </w:rPr>
              <w:t>71 921,9</w:t>
            </w:r>
          </w:p>
        </w:tc>
        <w:tc>
          <w:tcPr>
            <w:tcW w:w="1276" w:type="dxa"/>
          </w:tcPr>
          <w:p w14:paraId="6DBE7406" w14:textId="5DE538AE" w:rsidR="002B043C" w:rsidRPr="00A44ABF" w:rsidRDefault="002B043C" w:rsidP="002B043C">
            <w:pPr>
              <w:widowControl w:val="0"/>
              <w:autoSpaceDE w:val="0"/>
              <w:autoSpaceDN w:val="0"/>
              <w:rPr>
                <w:rFonts w:eastAsiaTheme="minorEastAsia"/>
              </w:rPr>
            </w:pPr>
            <w:r w:rsidRPr="00A44ABF">
              <w:rPr>
                <w:rFonts w:eastAsiaTheme="minorEastAsia"/>
              </w:rPr>
              <w:t>73 266,7</w:t>
            </w:r>
          </w:p>
        </w:tc>
      </w:tr>
      <w:tr w:rsidR="002B043C" w:rsidRPr="00A44ABF" w14:paraId="5B69BA1A" w14:textId="77777777" w:rsidTr="00061802">
        <w:trPr>
          <w:jc w:val="center"/>
        </w:trPr>
        <w:tc>
          <w:tcPr>
            <w:tcW w:w="2699" w:type="dxa"/>
            <w:gridSpan w:val="2"/>
            <w:vMerge/>
          </w:tcPr>
          <w:p w14:paraId="4EA8E5C6" w14:textId="77777777" w:rsidR="002B043C" w:rsidRPr="00A44ABF" w:rsidRDefault="002B043C" w:rsidP="002B043C">
            <w:pPr>
              <w:widowControl w:val="0"/>
              <w:autoSpaceDE w:val="0"/>
              <w:autoSpaceDN w:val="0"/>
              <w:rPr>
                <w:rFonts w:eastAsiaTheme="minorEastAsia"/>
              </w:rPr>
            </w:pPr>
          </w:p>
        </w:tc>
        <w:tc>
          <w:tcPr>
            <w:tcW w:w="1578" w:type="dxa"/>
            <w:vMerge/>
          </w:tcPr>
          <w:p w14:paraId="4083CF6C" w14:textId="77777777" w:rsidR="002B043C" w:rsidRPr="00A44ABF" w:rsidRDefault="002B043C" w:rsidP="002B043C">
            <w:pPr>
              <w:widowControl w:val="0"/>
              <w:autoSpaceDE w:val="0"/>
              <w:autoSpaceDN w:val="0"/>
              <w:rPr>
                <w:rFonts w:eastAsiaTheme="minorEastAsia"/>
              </w:rPr>
            </w:pPr>
          </w:p>
        </w:tc>
        <w:tc>
          <w:tcPr>
            <w:tcW w:w="1849" w:type="dxa"/>
          </w:tcPr>
          <w:p w14:paraId="1BB92AB1" w14:textId="3A227F73" w:rsidR="002B043C" w:rsidRPr="00A44ABF" w:rsidRDefault="002B043C" w:rsidP="002B043C">
            <w:pPr>
              <w:widowControl w:val="0"/>
              <w:autoSpaceDE w:val="0"/>
              <w:autoSpaceDN w:val="0"/>
              <w:jc w:val="both"/>
              <w:rPr>
                <w:rFonts w:eastAsiaTheme="minorEastAsia"/>
              </w:rPr>
            </w:pPr>
            <w:r w:rsidRPr="00A44ABF">
              <w:rPr>
                <w:rFonts w:eastAsiaTheme="minorEastAsia"/>
              </w:rPr>
              <w:t>Областной бюджет (далее – ОБ)</w:t>
            </w:r>
          </w:p>
        </w:tc>
        <w:tc>
          <w:tcPr>
            <w:tcW w:w="1279" w:type="dxa"/>
          </w:tcPr>
          <w:p w14:paraId="29A79494" w14:textId="173730CA" w:rsidR="002B043C" w:rsidRPr="00A44ABF" w:rsidRDefault="002B043C" w:rsidP="002B043C">
            <w:pPr>
              <w:widowControl w:val="0"/>
              <w:autoSpaceDE w:val="0"/>
              <w:autoSpaceDN w:val="0"/>
              <w:rPr>
                <w:rFonts w:eastAsiaTheme="minorEastAsia"/>
              </w:rPr>
            </w:pPr>
            <w:r w:rsidRPr="00A44ABF">
              <w:rPr>
                <w:rFonts w:eastAsiaTheme="minorEastAsia"/>
              </w:rPr>
              <w:t>0,0</w:t>
            </w:r>
          </w:p>
        </w:tc>
        <w:tc>
          <w:tcPr>
            <w:tcW w:w="1279" w:type="dxa"/>
          </w:tcPr>
          <w:p w14:paraId="1CFBC829" w14:textId="3B57621E" w:rsidR="002B043C" w:rsidRPr="00A44ABF" w:rsidRDefault="002B043C" w:rsidP="002B043C">
            <w:pPr>
              <w:widowControl w:val="0"/>
              <w:autoSpaceDE w:val="0"/>
              <w:autoSpaceDN w:val="0"/>
              <w:rPr>
                <w:rFonts w:eastAsiaTheme="minorEastAsia"/>
              </w:rPr>
            </w:pPr>
            <w:r w:rsidRPr="00A44ABF">
              <w:rPr>
                <w:rFonts w:eastAsiaTheme="minorEastAsia"/>
              </w:rPr>
              <w:t>0,0</w:t>
            </w:r>
          </w:p>
        </w:tc>
        <w:tc>
          <w:tcPr>
            <w:tcW w:w="1386" w:type="dxa"/>
          </w:tcPr>
          <w:p w14:paraId="023A90EF" w14:textId="225BDD3C" w:rsidR="002B043C" w:rsidRPr="00A44ABF" w:rsidRDefault="002B043C" w:rsidP="002B043C">
            <w:pPr>
              <w:widowControl w:val="0"/>
              <w:autoSpaceDE w:val="0"/>
              <w:autoSpaceDN w:val="0"/>
              <w:rPr>
                <w:rFonts w:eastAsiaTheme="minorEastAsia"/>
              </w:rPr>
            </w:pPr>
            <w:r w:rsidRPr="00A44ABF">
              <w:rPr>
                <w:rFonts w:eastAsiaTheme="minorEastAsia"/>
              </w:rPr>
              <w:t>0,0</w:t>
            </w:r>
          </w:p>
        </w:tc>
        <w:tc>
          <w:tcPr>
            <w:tcW w:w="1276" w:type="dxa"/>
          </w:tcPr>
          <w:p w14:paraId="1BD6D19B" w14:textId="39431373" w:rsidR="002B043C" w:rsidRPr="00A44ABF" w:rsidRDefault="002B043C" w:rsidP="002B043C">
            <w:pPr>
              <w:widowControl w:val="0"/>
              <w:autoSpaceDE w:val="0"/>
              <w:autoSpaceDN w:val="0"/>
              <w:rPr>
                <w:rFonts w:eastAsiaTheme="minorEastAsia"/>
              </w:rPr>
            </w:pPr>
            <w:r w:rsidRPr="00A44ABF">
              <w:rPr>
                <w:rFonts w:eastAsiaTheme="minorEastAsia"/>
              </w:rPr>
              <w:t>0,0</w:t>
            </w:r>
          </w:p>
        </w:tc>
        <w:tc>
          <w:tcPr>
            <w:tcW w:w="1134" w:type="dxa"/>
          </w:tcPr>
          <w:p w14:paraId="1B33E44E" w14:textId="5D4DF5A6" w:rsidR="002B043C" w:rsidRPr="00A44ABF" w:rsidRDefault="002B043C" w:rsidP="002B043C">
            <w:pPr>
              <w:widowControl w:val="0"/>
              <w:autoSpaceDE w:val="0"/>
              <w:autoSpaceDN w:val="0"/>
              <w:rPr>
                <w:rFonts w:eastAsiaTheme="minorEastAsia"/>
              </w:rPr>
            </w:pPr>
            <w:r w:rsidRPr="00A44ABF">
              <w:rPr>
                <w:rFonts w:eastAsiaTheme="minorEastAsia"/>
              </w:rPr>
              <w:t>0,0</w:t>
            </w:r>
          </w:p>
        </w:tc>
        <w:tc>
          <w:tcPr>
            <w:tcW w:w="1276" w:type="dxa"/>
          </w:tcPr>
          <w:p w14:paraId="30CA4945" w14:textId="77F4E05F" w:rsidR="002B043C" w:rsidRPr="00A44ABF" w:rsidRDefault="002B043C" w:rsidP="002B043C">
            <w:pPr>
              <w:widowControl w:val="0"/>
              <w:autoSpaceDE w:val="0"/>
              <w:autoSpaceDN w:val="0"/>
              <w:rPr>
                <w:rFonts w:eastAsiaTheme="minorEastAsia"/>
              </w:rPr>
            </w:pPr>
            <w:r w:rsidRPr="00A44ABF">
              <w:rPr>
                <w:rFonts w:eastAsiaTheme="minorEastAsia"/>
              </w:rPr>
              <w:t>0,0</w:t>
            </w:r>
          </w:p>
        </w:tc>
      </w:tr>
      <w:tr w:rsidR="002B043C" w:rsidRPr="00A44ABF" w14:paraId="5D485F68" w14:textId="77777777" w:rsidTr="00061802">
        <w:trPr>
          <w:jc w:val="center"/>
        </w:trPr>
        <w:tc>
          <w:tcPr>
            <w:tcW w:w="2699" w:type="dxa"/>
            <w:gridSpan w:val="2"/>
            <w:vMerge/>
          </w:tcPr>
          <w:p w14:paraId="02154FB7" w14:textId="2BDE1319" w:rsidR="002B043C" w:rsidRPr="00A44ABF" w:rsidRDefault="002B043C" w:rsidP="002B043C">
            <w:pPr>
              <w:widowControl w:val="0"/>
              <w:autoSpaceDE w:val="0"/>
              <w:autoSpaceDN w:val="0"/>
              <w:rPr>
                <w:rFonts w:eastAsiaTheme="minorEastAsia"/>
              </w:rPr>
            </w:pPr>
          </w:p>
        </w:tc>
        <w:tc>
          <w:tcPr>
            <w:tcW w:w="1578" w:type="dxa"/>
            <w:vMerge/>
          </w:tcPr>
          <w:p w14:paraId="069FD1E9" w14:textId="77777777" w:rsidR="002B043C" w:rsidRPr="00A44ABF" w:rsidRDefault="002B043C" w:rsidP="002B043C">
            <w:pPr>
              <w:widowControl w:val="0"/>
              <w:autoSpaceDE w:val="0"/>
              <w:autoSpaceDN w:val="0"/>
              <w:rPr>
                <w:rFonts w:eastAsiaTheme="minorEastAsia"/>
              </w:rPr>
            </w:pPr>
          </w:p>
        </w:tc>
        <w:tc>
          <w:tcPr>
            <w:tcW w:w="1849" w:type="dxa"/>
          </w:tcPr>
          <w:p w14:paraId="3C44947D" w14:textId="77777777" w:rsidR="002B043C" w:rsidRPr="00A44ABF" w:rsidRDefault="002B043C" w:rsidP="002B043C">
            <w:pPr>
              <w:widowControl w:val="0"/>
              <w:autoSpaceDE w:val="0"/>
              <w:autoSpaceDN w:val="0"/>
              <w:jc w:val="both"/>
              <w:rPr>
                <w:rFonts w:eastAsiaTheme="minorEastAsia"/>
              </w:rPr>
            </w:pPr>
            <w:r w:rsidRPr="00A44ABF">
              <w:rPr>
                <w:rFonts w:eastAsiaTheme="minorEastAsia"/>
              </w:rPr>
              <w:t>Федеральный бюджет (ФБ)</w:t>
            </w:r>
          </w:p>
        </w:tc>
        <w:tc>
          <w:tcPr>
            <w:tcW w:w="1279" w:type="dxa"/>
          </w:tcPr>
          <w:p w14:paraId="2E015CC3" w14:textId="08508CFC" w:rsidR="002B043C" w:rsidRPr="00A44ABF" w:rsidRDefault="002B043C" w:rsidP="002B043C">
            <w:pPr>
              <w:widowControl w:val="0"/>
              <w:autoSpaceDE w:val="0"/>
              <w:autoSpaceDN w:val="0"/>
              <w:rPr>
                <w:rFonts w:eastAsiaTheme="minorEastAsia"/>
              </w:rPr>
            </w:pPr>
            <w:r w:rsidRPr="00A44ABF">
              <w:rPr>
                <w:rFonts w:eastAsiaTheme="minorEastAsia"/>
              </w:rPr>
              <w:t>0,0</w:t>
            </w:r>
          </w:p>
        </w:tc>
        <w:tc>
          <w:tcPr>
            <w:tcW w:w="1279" w:type="dxa"/>
          </w:tcPr>
          <w:p w14:paraId="05507BD6" w14:textId="153D50ED" w:rsidR="002B043C" w:rsidRPr="00A44ABF" w:rsidRDefault="002B043C" w:rsidP="002B043C">
            <w:pPr>
              <w:widowControl w:val="0"/>
              <w:autoSpaceDE w:val="0"/>
              <w:autoSpaceDN w:val="0"/>
              <w:rPr>
                <w:rFonts w:eastAsiaTheme="minorEastAsia"/>
              </w:rPr>
            </w:pPr>
            <w:r w:rsidRPr="00A44ABF">
              <w:rPr>
                <w:rFonts w:eastAsiaTheme="minorEastAsia"/>
              </w:rPr>
              <w:t>0,0</w:t>
            </w:r>
          </w:p>
        </w:tc>
        <w:tc>
          <w:tcPr>
            <w:tcW w:w="1386" w:type="dxa"/>
          </w:tcPr>
          <w:p w14:paraId="7BAB6FCB" w14:textId="6C566278" w:rsidR="002B043C" w:rsidRPr="00A44ABF" w:rsidRDefault="002B043C" w:rsidP="002B043C">
            <w:pPr>
              <w:widowControl w:val="0"/>
              <w:autoSpaceDE w:val="0"/>
              <w:autoSpaceDN w:val="0"/>
              <w:rPr>
                <w:rFonts w:eastAsiaTheme="minorEastAsia"/>
              </w:rPr>
            </w:pPr>
            <w:r w:rsidRPr="00A44ABF">
              <w:rPr>
                <w:rFonts w:eastAsiaTheme="minorEastAsia"/>
              </w:rPr>
              <w:t>0,0</w:t>
            </w:r>
          </w:p>
        </w:tc>
        <w:tc>
          <w:tcPr>
            <w:tcW w:w="1276" w:type="dxa"/>
          </w:tcPr>
          <w:p w14:paraId="7AECC1A4" w14:textId="490C95A5" w:rsidR="002B043C" w:rsidRPr="00A44ABF" w:rsidRDefault="002B043C" w:rsidP="002B043C">
            <w:pPr>
              <w:widowControl w:val="0"/>
              <w:autoSpaceDE w:val="0"/>
              <w:autoSpaceDN w:val="0"/>
              <w:rPr>
                <w:rFonts w:eastAsiaTheme="minorEastAsia"/>
              </w:rPr>
            </w:pPr>
            <w:r w:rsidRPr="00A44ABF">
              <w:rPr>
                <w:rFonts w:eastAsiaTheme="minorEastAsia"/>
              </w:rPr>
              <w:t>0,0</w:t>
            </w:r>
          </w:p>
        </w:tc>
        <w:tc>
          <w:tcPr>
            <w:tcW w:w="1134" w:type="dxa"/>
          </w:tcPr>
          <w:p w14:paraId="67CDBD5E" w14:textId="02D5C51E" w:rsidR="002B043C" w:rsidRPr="00A44ABF" w:rsidRDefault="002B043C" w:rsidP="002B043C">
            <w:pPr>
              <w:widowControl w:val="0"/>
              <w:autoSpaceDE w:val="0"/>
              <w:autoSpaceDN w:val="0"/>
              <w:rPr>
                <w:rFonts w:eastAsiaTheme="minorEastAsia"/>
              </w:rPr>
            </w:pPr>
            <w:r w:rsidRPr="00A44ABF">
              <w:rPr>
                <w:rFonts w:eastAsiaTheme="minorEastAsia"/>
              </w:rPr>
              <w:t>0,0</w:t>
            </w:r>
          </w:p>
        </w:tc>
        <w:tc>
          <w:tcPr>
            <w:tcW w:w="1276" w:type="dxa"/>
          </w:tcPr>
          <w:p w14:paraId="5AE6A4AD" w14:textId="5DF7D222" w:rsidR="002B043C" w:rsidRPr="00A44ABF" w:rsidRDefault="002B043C" w:rsidP="002B043C">
            <w:pPr>
              <w:widowControl w:val="0"/>
              <w:autoSpaceDE w:val="0"/>
              <w:autoSpaceDN w:val="0"/>
              <w:rPr>
                <w:rFonts w:eastAsiaTheme="minorEastAsia"/>
              </w:rPr>
            </w:pPr>
            <w:r w:rsidRPr="00A44ABF">
              <w:rPr>
                <w:rFonts w:eastAsiaTheme="minorEastAsia"/>
              </w:rPr>
              <w:t>0,0</w:t>
            </w:r>
          </w:p>
        </w:tc>
      </w:tr>
      <w:tr w:rsidR="002B043C" w:rsidRPr="00A44ABF" w14:paraId="146A4380" w14:textId="77777777" w:rsidTr="00061802">
        <w:trPr>
          <w:jc w:val="center"/>
        </w:trPr>
        <w:tc>
          <w:tcPr>
            <w:tcW w:w="2699" w:type="dxa"/>
            <w:gridSpan w:val="2"/>
            <w:vMerge/>
          </w:tcPr>
          <w:p w14:paraId="3C80FB76" w14:textId="77777777" w:rsidR="002B043C" w:rsidRPr="00A44ABF" w:rsidRDefault="002B043C" w:rsidP="002B043C">
            <w:pPr>
              <w:widowControl w:val="0"/>
              <w:autoSpaceDE w:val="0"/>
              <w:autoSpaceDN w:val="0"/>
              <w:rPr>
                <w:rFonts w:eastAsiaTheme="minorEastAsia"/>
              </w:rPr>
            </w:pPr>
          </w:p>
        </w:tc>
        <w:tc>
          <w:tcPr>
            <w:tcW w:w="1578" w:type="dxa"/>
            <w:vMerge/>
          </w:tcPr>
          <w:p w14:paraId="3B3BC02C" w14:textId="77777777" w:rsidR="002B043C" w:rsidRPr="00A44ABF" w:rsidRDefault="002B043C" w:rsidP="002B043C">
            <w:pPr>
              <w:widowControl w:val="0"/>
              <w:autoSpaceDE w:val="0"/>
              <w:autoSpaceDN w:val="0"/>
              <w:rPr>
                <w:rFonts w:eastAsiaTheme="minorEastAsia"/>
              </w:rPr>
            </w:pPr>
          </w:p>
        </w:tc>
        <w:tc>
          <w:tcPr>
            <w:tcW w:w="1849" w:type="dxa"/>
          </w:tcPr>
          <w:p w14:paraId="7E483DCF" w14:textId="716CE623" w:rsidR="002B043C" w:rsidRPr="00A44ABF" w:rsidRDefault="002B043C" w:rsidP="002B043C">
            <w:pPr>
              <w:widowControl w:val="0"/>
              <w:autoSpaceDE w:val="0"/>
              <w:autoSpaceDN w:val="0"/>
              <w:jc w:val="both"/>
              <w:rPr>
                <w:rFonts w:eastAsiaTheme="minorEastAsia"/>
              </w:rPr>
            </w:pPr>
            <w:r w:rsidRPr="00A44ABF">
              <w:rPr>
                <w:rFonts w:eastAsiaTheme="minorEastAsia"/>
              </w:rPr>
              <w:t>Бюджет округа (БО)</w:t>
            </w:r>
          </w:p>
        </w:tc>
        <w:tc>
          <w:tcPr>
            <w:tcW w:w="1279" w:type="dxa"/>
          </w:tcPr>
          <w:p w14:paraId="347828A2" w14:textId="63706ADC" w:rsidR="002B043C" w:rsidRPr="00A44ABF" w:rsidRDefault="002B043C" w:rsidP="002B043C">
            <w:pPr>
              <w:widowControl w:val="0"/>
              <w:autoSpaceDE w:val="0"/>
              <w:autoSpaceDN w:val="0"/>
              <w:rPr>
                <w:rFonts w:eastAsiaTheme="minorEastAsia"/>
              </w:rPr>
            </w:pPr>
            <w:r w:rsidRPr="00A44ABF">
              <w:rPr>
                <w:rFonts w:eastAsiaTheme="minorEastAsia"/>
              </w:rPr>
              <w:t>77 755,6</w:t>
            </w:r>
          </w:p>
        </w:tc>
        <w:tc>
          <w:tcPr>
            <w:tcW w:w="1279" w:type="dxa"/>
          </w:tcPr>
          <w:p w14:paraId="00BBA134" w14:textId="68E20D45" w:rsidR="002B043C" w:rsidRPr="00A44ABF" w:rsidRDefault="002B043C" w:rsidP="002B043C">
            <w:pPr>
              <w:widowControl w:val="0"/>
              <w:autoSpaceDE w:val="0"/>
              <w:autoSpaceDN w:val="0"/>
              <w:rPr>
                <w:rFonts w:eastAsiaTheme="minorEastAsia"/>
              </w:rPr>
            </w:pPr>
            <w:r w:rsidRPr="00A44ABF">
              <w:rPr>
                <w:rFonts w:eastAsiaTheme="minorEastAsia"/>
              </w:rPr>
              <w:t>76 416,7</w:t>
            </w:r>
          </w:p>
        </w:tc>
        <w:tc>
          <w:tcPr>
            <w:tcW w:w="1386" w:type="dxa"/>
          </w:tcPr>
          <w:p w14:paraId="3923ECE8" w14:textId="3F7B36E5" w:rsidR="002B043C" w:rsidRPr="00A44ABF" w:rsidRDefault="002B043C" w:rsidP="002B043C">
            <w:pPr>
              <w:widowControl w:val="0"/>
              <w:autoSpaceDE w:val="0"/>
              <w:autoSpaceDN w:val="0"/>
              <w:rPr>
                <w:rFonts w:eastAsiaTheme="minorEastAsia"/>
              </w:rPr>
            </w:pPr>
            <w:r w:rsidRPr="00A44ABF">
              <w:rPr>
                <w:rFonts w:eastAsiaTheme="minorEastAsia"/>
              </w:rPr>
              <w:t>76 836,0</w:t>
            </w:r>
          </w:p>
        </w:tc>
        <w:tc>
          <w:tcPr>
            <w:tcW w:w="1276" w:type="dxa"/>
          </w:tcPr>
          <w:p w14:paraId="32444FC8" w14:textId="100E0E73" w:rsidR="002B043C" w:rsidRPr="00A44ABF" w:rsidRDefault="002B043C" w:rsidP="002B043C">
            <w:pPr>
              <w:widowControl w:val="0"/>
              <w:autoSpaceDE w:val="0"/>
              <w:autoSpaceDN w:val="0"/>
              <w:rPr>
                <w:rFonts w:eastAsiaTheme="minorEastAsia"/>
              </w:rPr>
            </w:pPr>
            <w:r w:rsidRPr="00A44ABF">
              <w:rPr>
                <w:rFonts w:eastAsiaTheme="minorEastAsia"/>
              </w:rPr>
              <w:t>71 631,8</w:t>
            </w:r>
          </w:p>
        </w:tc>
        <w:tc>
          <w:tcPr>
            <w:tcW w:w="1134" w:type="dxa"/>
          </w:tcPr>
          <w:p w14:paraId="01B58640" w14:textId="064D1930" w:rsidR="002B043C" w:rsidRPr="00A44ABF" w:rsidRDefault="002B043C" w:rsidP="002B043C">
            <w:pPr>
              <w:widowControl w:val="0"/>
              <w:autoSpaceDE w:val="0"/>
              <w:autoSpaceDN w:val="0"/>
              <w:rPr>
                <w:rFonts w:eastAsiaTheme="minorEastAsia"/>
              </w:rPr>
            </w:pPr>
            <w:r w:rsidRPr="00A44ABF">
              <w:rPr>
                <w:rFonts w:eastAsiaTheme="minorEastAsia"/>
              </w:rPr>
              <w:t>71 921,9</w:t>
            </w:r>
          </w:p>
        </w:tc>
        <w:tc>
          <w:tcPr>
            <w:tcW w:w="1276" w:type="dxa"/>
          </w:tcPr>
          <w:p w14:paraId="2BEBE984" w14:textId="56CBFDE2" w:rsidR="002B043C" w:rsidRPr="00A44ABF" w:rsidRDefault="002B043C" w:rsidP="002B043C">
            <w:pPr>
              <w:widowControl w:val="0"/>
              <w:autoSpaceDE w:val="0"/>
              <w:autoSpaceDN w:val="0"/>
              <w:rPr>
                <w:rFonts w:eastAsiaTheme="minorEastAsia"/>
              </w:rPr>
            </w:pPr>
            <w:r w:rsidRPr="00A44ABF">
              <w:rPr>
                <w:rFonts w:eastAsiaTheme="minorEastAsia"/>
              </w:rPr>
              <w:t>73 266,7</w:t>
            </w:r>
          </w:p>
        </w:tc>
      </w:tr>
      <w:tr w:rsidR="002B043C" w:rsidRPr="00A44ABF" w14:paraId="06BDAE99" w14:textId="77777777" w:rsidTr="00061802">
        <w:trPr>
          <w:jc w:val="center"/>
        </w:trPr>
        <w:tc>
          <w:tcPr>
            <w:tcW w:w="2699" w:type="dxa"/>
            <w:gridSpan w:val="2"/>
            <w:vMerge/>
          </w:tcPr>
          <w:p w14:paraId="4BAC481C" w14:textId="77777777" w:rsidR="002B043C" w:rsidRPr="00A44ABF" w:rsidRDefault="002B043C" w:rsidP="002B043C">
            <w:pPr>
              <w:widowControl w:val="0"/>
              <w:autoSpaceDE w:val="0"/>
              <w:autoSpaceDN w:val="0"/>
              <w:rPr>
                <w:rFonts w:eastAsiaTheme="minorEastAsia"/>
              </w:rPr>
            </w:pPr>
          </w:p>
        </w:tc>
        <w:tc>
          <w:tcPr>
            <w:tcW w:w="1578" w:type="dxa"/>
            <w:vMerge/>
          </w:tcPr>
          <w:p w14:paraId="2B57465F" w14:textId="77777777" w:rsidR="002B043C" w:rsidRPr="00A44ABF" w:rsidRDefault="002B043C" w:rsidP="002B043C">
            <w:pPr>
              <w:widowControl w:val="0"/>
              <w:autoSpaceDE w:val="0"/>
              <w:autoSpaceDN w:val="0"/>
              <w:rPr>
                <w:rFonts w:eastAsiaTheme="minorEastAsia"/>
              </w:rPr>
            </w:pPr>
          </w:p>
        </w:tc>
        <w:tc>
          <w:tcPr>
            <w:tcW w:w="1849" w:type="dxa"/>
          </w:tcPr>
          <w:p w14:paraId="4E336914" w14:textId="77777777" w:rsidR="002B043C" w:rsidRPr="00A44ABF" w:rsidRDefault="002B043C" w:rsidP="002B043C">
            <w:pPr>
              <w:widowControl w:val="0"/>
              <w:autoSpaceDE w:val="0"/>
              <w:autoSpaceDN w:val="0"/>
              <w:jc w:val="both"/>
              <w:rPr>
                <w:rFonts w:eastAsiaTheme="minorEastAsia"/>
              </w:rPr>
            </w:pPr>
            <w:r w:rsidRPr="00A44ABF">
              <w:rPr>
                <w:rFonts w:eastAsiaTheme="minorEastAsia"/>
              </w:rPr>
              <w:t>Внебюджетные источники (ВИ)</w:t>
            </w:r>
          </w:p>
        </w:tc>
        <w:tc>
          <w:tcPr>
            <w:tcW w:w="1279" w:type="dxa"/>
          </w:tcPr>
          <w:p w14:paraId="2552F172" w14:textId="01E6D516" w:rsidR="002B043C" w:rsidRPr="00A44ABF" w:rsidRDefault="002B043C" w:rsidP="002B043C">
            <w:pPr>
              <w:widowControl w:val="0"/>
              <w:autoSpaceDE w:val="0"/>
              <w:autoSpaceDN w:val="0"/>
              <w:rPr>
                <w:rFonts w:eastAsiaTheme="minorEastAsia"/>
              </w:rPr>
            </w:pPr>
            <w:r w:rsidRPr="00A44ABF">
              <w:rPr>
                <w:rFonts w:eastAsiaTheme="minorEastAsia"/>
              </w:rPr>
              <w:t>0,0</w:t>
            </w:r>
          </w:p>
        </w:tc>
        <w:tc>
          <w:tcPr>
            <w:tcW w:w="1279" w:type="dxa"/>
          </w:tcPr>
          <w:p w14:paraId="7A055955" w14:textId="0F894E1D" w:rsidR="002B043C" w:rsidRPr="00A44ABF" w:rsidRDefault="002B043C" w:rsidP="002B043C">
            <w:pPr>
              <w:widowControl w:val="0"/>
              <w:autoSpaceDE w:val="0"/>
              <w:autoSpaceDN w:val="0"/>
              <w:rPr>
                <w:rFonts w:eastAsiaTheme="minorEastAsia"/>
              </w:rPr>
            </w:pPr>
            <w:r w:rsidRPr="00A44ABF">
              <w:rPr>
                <w:rFonts w:eastAsiaTheme="minorEastAsia"/>
              </w:rPr>
              <w:t>0,0</w:t>
            </w:r>
          </w:p>
        </w:tc>
        <w:tc>
          <w:tcPr>
            <w:tcW w:w="1386" w:type="dxa"/>
          </w:tcPr>
          <w:p w14:paraId="3A41178D" w14:textId="21866CF4" w:rsidR="002B043C" w:rsidRPr="00A44ABF" w:rsidRDefault="002B043C" w:rsidP="002B043C">
            <w:pPr>
              <w:widowControl w:val="0"/>
              <w:autoSpaceDE w:val="0"/>
              <w:autoSpaceDN w:val="0"/>
              <w:rPr>
                <w:rFonts w:eastAsiaTheme="minorEastAsia"/>
              </w:rPr>
            </w:pPr>
            <w:r w:rsidRPr="00A44ABF">
              <w:rPr>
                <w:rFonts w:eastAsiaTheme="minorEastAsia"/>
              </w:rPr>
              <w:t>0,0</w:t>
            </w:r>
          </w:p>
        </w:tc>
        <w:tc>
          <w:tcPr>
            <w:tcW w:w="1276" w:type="dxa"/>
          </w:tcPr>
          <w:p w14:paraId="6E3157DC" w14:textId="3D0EA2E2" w:rsidR="002B043C" w:rsidRPr="00A44ABF" w:rsidRDefault="002B043C" w:rsidP="002B043C">
            <w:pPr>
              <w:widowControl w:val="0"/>
              <w:autoSpaceDE w:val="0"/>
              <w:autoSpaceDN w:val="0"/>
              <w:rPr>
                <w:rFonts w:eastAsiaTheme="minorEastAsia"/>
              </w:rPr>
            </w:pPr>
            <w:r w:rsidRPr="00A44ABF">
              <w:rPr>
                <w:rFonts w:eastAsiaTheme="minorEastAsia"/>
              </w:rPr>
              <w:t>0,0</w:t>
            </w:r>
          </w:p>
        </w:tc>
        <w:tc>
          <w:tcPr>
            <w:tcW w:w="1134" w:type="dxa"/>
          </w:tcPr>
          <w:p w14:paraId="76047261" w14:textId="758B948F" w:rsidR="002B043C" w:rsidRPr="00A44ABF" w:rsidRDefault="002B043C" w:rsidP="002B043C">
            <w:pPr>
              <w:widowControl w:val="0"/>
              <w:autoSpaceDE w:val="0"/>
              <w:autoSpaceDN w:val="0"/>
              <w:rPr>
                <w:rFonts w:eastAsiaTheme="minorEastAsia"/>
              </w:rPr>
            </w:pPr>
            <w:r w:rsidRPr="00A44ABF">
              <w:rPr>
                <w:rFonts w:eastAsiaTheme="minorEastAsia"/>
              </w:rPr>
              <w:t>0,0</w:t>
            </w:r>
          </w:p>
        </w:tc>
        <w:tc>
          <w:tcPr>
            <w:tcW w:w="1276" w:type="dxa"/>
          </w:tcPr>
          <w:p w14:paraId="23A4DCF7" w14:textId="06CF37B3" w:rsidR="002B043C" w:rsidRPr="00A44ABF" w:rsidRDefault="002B043C" w:rsidP="002B043C">
            <w:pPr>
              <w:widowControl w:val="0"/>
              <w:autoSpaceDE w:val="0"/>
              <w:autoSpaceDN w:val="0"/>
              <w:rPr>
                <w:rFonts w:eastAsiaTheme="minorEastAsia"/>
              </w:rPr>
            </w:pPr>
            <w:r w:rsidRPr="00A44ABF">
              <w:rPr>
                <w:rFonts w:eastAsiaTheme="minorEastAsia"/>
              </w:rPr>
              <w:t>0,0</w:t>
            </w:r>
          </w:p>
        </w:tc>
      </w:tr>
      <w:tr w:rsidR="002B043C" w:rsidRPr="00A44ABF" w14:paraId="6E35513C" w14:textId="77777777" w:rsidTr="00061802">
        <w:trPr>
          <w:jc w:val="center"/>
        </w:trPr>
        <w:tc>
          <w:tcPr>
            <w:tcW w:w="562" w:type="dxa"/>
            <w:vMerge w:val="restart"/>
          </w:tcPr>
          <w:p w14:paraId="35DFE645" w14:textId="77777777" w:rsidR="002B043C" w:rsidRPr="00A44ABF" w:rsidRDefault="002B043C" w:rsidP="002B043C">
            <w:pPr>
              <w:widowControl w:val="0"/>
              <w:autoSpaceDE w:val="0"/>
              <w:autoSpaceDN w:val="0"/>
              <w:rPr>
                <w:rFonts w:eastAsiaTheme="minorEastAsia"/>
              </w:rPr>
            </w:pPr>
            <w:r w:rsidRPr="00A44ABF">
              <w:rPr>
                <w:rFonts w:eastAsiaTheme="minorEastAsia"/>
              </w:rPr>
              <w:t>1.</w:t>
            </w:r>
          </w:p>
        </w:tc>
        <w:tc>
          <w:tcPr>
            <w:tcW w:w="2137" w:type="dxa"/>
            <w:vMerge w:val="restart"/>
          </w:tcPr>
          <w:p w14:paraId="6991B1DE" w14:textId="6E23FCE9" w:rsidR="002B043C" w:rsidRPr="00A44ABF" w:rsidRDefault="0015049F" w:rsidP="002B043C">
            <w:pPr>
              <w:widowControl w:val="0"/>
              <w:autoSpaceDE w:val="0"/>
              <w:autoSpaceDN w:val="0"/>
              <w:rPr>
                <w:rFonts w:eastAsiaTheme="minorEastAsia"/>
              </w:rPr>
            </w:pPr>
            <w:r w:rsidRPr="00A44ABF">
              <w:t>Организовано</w:t>
            </w:r>
            <w:r w:rsidR="002B043C" w:rsidRPr="00A44ABF">
              <w:t xml:space="preserve"> составление и исполнение </w:t>
            </w:r>
            <w:r w:rsidR="002B043C" w:rsidRPr="00A44ABF">
              <w:lastRenderedPageBreak/>
              <w:t>бюджета муниципального округа</w:t>
            </w:r>
          </w:p>
        </w:tc>
        <w:tc>
          <w:tcPr>
            <w:tcW w:w="1578" w:type="dxa"/>
            <w:vMerge w:val="restart"/>
          </w:tcPr>
          <w:p w14:paraId="15617275" w14:textId="030BA86C" w:rsidR="002B043C" w:rsidRPr="00A44ABF" w:rsidRDefault="002B043C" w:rsidP="002B043C">
            <w:pPr>
              <w:widowControl w:val="0"/>
              <w:autoSpaceDE w:val="0"/>
              <w:autoSpaceDN w:val="0"/>
              <w:rPr>
                <w:rFonts w:eastAsiaTheme="minorEastAsia"/>
              </w:rPr>
            </w:pPr>
            <w:r w:rsidRPr="00A44ABF">
              <w:rPr>
                <w:rFonts w:eastAsiaTheme="minorEastAsia"/>
              </w:rPr>
              <w:lastRenderedPageBreak/>
              <w:t>Финансовое управление</w:t>
            </w:r>
          </w:p>
        </w:tc>
        <w:tc>
          <w:tcPr>
            <w:tcW w:w="1849" w:type="dxa"/>
          </w:tcPr>
          <w:p w14:paraId="5670C00E" w14:textId="77777777" w:rsidR="002B043C" w:rsidRPr="00A44ABF" w:rsidRDefault="002B043C" w:rsidP="002B043C">
            <w:pPr>
              <w:widowControl w:val="0"/>
              <w:autoSpaceDE w:val="0"/>
              <w:autoSpaceDN w:val="0"/>
              <w:jc w:val="both"/>
              <w:rPr>
                <w:rFonts w:eastAsiaTheme="minorEastAsia"/>
              </w:rPr>
            </w:pPr>
            <w:r w:rsidRPr="00A44ABF">
              <w:rPr>
                <w:rFonts w:eastAsiaTheme="minorEastAsia"/>
              </w:rPr>
              <w:t>Всего, в том числе:</w:t>
            </w:r>
          </w:p>
        </w:tc>
        <w:tc>
          <w:tcPr>
            <w:tcW w:w="1279" w:type="dxa"/>
          </w:tcPr>
          <w:p w14:paraId="3E84B2DA" w14:textId="77DACA85" w:rsidR="002B043C" w:rsidRPr="00A44ABF" w:rsidRDefault="002B043C" w:rsidP="002B043C">
            <w:pPr>
              <w:widowControl w:val="0"/>
              <w:autoSpaceDE w:val="0"/>
              <w:autoSpaceDN w:val="0"/>
              <w:rPr>
                <w:rFonts w:eastAsiaTheme="minorEastAsia"/>
              </w:rPr>
            </w:pPr>
            <w:r w:rsidRPr="00A44ABF">
              <w:rPr>
                <w:rFonts w:eastAsiaTheme="minorEastAsia"/>
              </w:rPr>
              <w:t>43 906,1</w:t>
            </w:r>
          </w:p>
        </w:tc>
        <w:tc>
          <w:tcPr>
            <w:tcW w:w="1279" w:type="dxa"/>
          </w:tcPr>
          <w:p w14:paraId="03CE1FE7" w14:textId="18884713" w:rsidR="002B043C" w:rsidRPr="00A44ABF" w:rsidRDefault="002B043C" w:rsidP="002B043C">
            <w:pPr>
              <w:widowControl w:val="0"/>
              <w:autoSpaceDE w:val="0"/>
              <w:autoSpaceDN w:val="0"/>
              <w:rPr>
                <w:rFonts w:eastAsiaTheme="minorEastAsia"/>
              </w:rPr>
            </w:pPr>
            <w:r w:rsidRPr="00A44ABF">
              <w:rPr>
                <w:rFonts w:eastAsiaTheme="minorEastAsia"/>
              </w:rPr>
              <w:t>42 121,3</w:t>
            </w:r>
          </w:p>
        </w:tc>
        <w:tc>
          <w:tcPr>
            <w:tcW w:w="1386" w:type="dxa"/>
          </w:tcPr>
          <w:p w14:paraId="15AA9811" w14:textId="3F1B6CA8" w:rsidR="002B043C" w:rsidRPr="00A44ABF" w:rsidRDefault="002B043C" w:rsidP="002B043C">
            <w:pPr>
              <w:widowControl w:val="0"/>
              <w:autoSpaceDE w:val="0"/>
              <w:autoSpaceDN w:val="0"/>
              <w:rPr>
                <w:rFonts w:eastAsiaTheme="minorEastAsia"/>
              </w:rPr>
            </w:pPr>
            <w:r w:rsidRPr="00A44ABF">
              <w:rPr>
                <w:rFonts w:eastAsiaTheme="minorEastAsia"/>
              </w:rPr>
              <w:t>42 210,7</w:t>
            </w:r>
          </w:p>
        </w:tc>
        <w:tc>
          <w:tcPr>
            <w:tcW w:w="1276" w:type="dxa"/>
          </w:tcPr>
          <w:p w14:paraId="4C989207" w14:textId="621CCC30" w:rsidR="002B043C" w:rsidRPr="00A44ABF" w:rsidRDefault="002B043C" w:rsidP="002B043C">
            <w:pPr>
              <w:widowControl w:val="0"/>
              <w:autoSpaceDE w:val="0"/>
              <w:autoSpaceDN w:val="0"/>
              <w:rPr>
                <w:rFonts w:eastAsiaTheme="minorEastAsia"/>
              </w:rPr>
            </w:pPr>
            <w:r w:rsidRPr="00A44ABF">
              <w:rPr>
                <w:rFonts w:eastAsiaTheme="minorEastAsia"/>
              </w:rPr>
              <w:t>36 596,8</w:t>
            </w:r>
          </w:p>
        </w:tc>
        <w:tc>
          <w:tcPr>
            <w:tcW w:w="1134" w:type="dxa"/>
          </w:tcPr>
          <w:p w14:paraId="1426E5D2" w14:textId="05D225A2" w:rsidR="002B043C" w:rsidRPr="00A44ABF" w:rsidRDefault="002B043C" w:rsidP="002B043C">
            <w:pPr>
              <w:widowControl w:val="0"/>
              <w:autoSpaceDE w:val="0"/>
              <w:autoSpaceDN w:val="0"/>
              <w:rPr>
                <w:rFonts w:eastAsiaTheme="minorEastAsia"/>
              </w:rPr>
            </w:pPr>
            <w:r w:rsidRPr="00A44ABF">
              <w:rPr>
                <w:rFonts w:eastAsiaTheme="minorEastAsia"/>
              </w:rPr>
              <w:t>36 766,7</w:t>
            </w:r>
          </w:p>
        </w:tc>
        <w:tc>
          <w:tcPr>
            <w:tcW w:w="1276" w:type="dxa"/>
          </w:tcPr>
          <w:p w14:paraId="334B6382" w14:textId="69FA634F" w:rsidR="002B043C" w:rsidRPr="00A44ABF" w:rsidRDefault="002B043C" w:rsidP="002B043C">
            <w:pPr>
              <w:widowControl w:val="0"/>
              <w:autoSpaceDE w:val="0"/>
              <w:autoSpaceDN w:val="0"/>
              <w:rPr>
                <w:rFonts w:eastAsiaTheme="minorEastAsia"/>
              </w:rPr>
            </w:pPr>
            <w:r w:rsidRPr="00A44ABF">
              <w:rPr>
                <w:rFonts w:eastAsiaTheme="minorEastAsia"/>
              </w:rPr>
              <w:t>36 943,4</w:t>
            </w:r>
          </w:p>
        </w:tc>
      </w:tr>
      <w:tr w:rsidR="002B043C" w:rsidRPr="00A44ABF" w14:paraId="5453C22B" w14:textId="77777777" w:rsidTr="00061802">
        <w:trPr>
          <w:jc w:val="center"/>
        </w:trPr>
        <w:tc>
          <w:tcPr>
            <w:tcW w:w="562" w:type="dxa"/>
            <w:vMerge/>
          </w:tcPr>
          <w:p w14:paraId="0E7A50ED" w14:textId="77777777" w:rsidR="002B043C" w:rsidRPr="00A44ABF" w:rsidRDefault="002B043C" w:rsidP="002B043C">
            <w:pPr>
              <w:widowControl w:val="0"/>
              <w:autoSpaceDE w:val="0"/>
              <w:autoSpaceDN w:val="0"/>
              <w:rPr>
                <w:rFonts w:eastAsiaTheme="minorEastAsia"/>
              </w:rPr>
            </w:pPr>
          </w:p>
        </w:tc>
        <w:tc>
          <w:tcPr>
            <w:tcW w:w="2137" w:type="dxa"/>
            <w:vMerge/>
          </w:tcPr>
          <w:p w14:paraId="057F5DC2" w14:textId="77777777" w:rsidR="002B043C" w:rsidRPr="00A44ABF" w:rsidRDefault="002B043C" w:rsidP="002B043C">
            <w:pPr>
              <w:widowControl w:val="0"/>
              <w:autoSpaceDE w:val="0"/>
              <w:autoSpaceDN w:val="0"/>
              <w:rPr>
                <w:rFonts w:eastAsiaTheme="minorEastAsia"/>
              </w:rPr>
            </w:pPr>
          </w:p>
        </w:tc>
        <w:tc>
          <w:tcPr>
            <w:tcW w:w="1578" w:type="dxa"/>
            <w:vMerge/>
          </w:tcPr>
          <w:p w14:paraId="023C7DCC" w14:textId="77777777" w:rsidR="002B043C" w:rsidRPr="00A44ABF" w:rsidRDefault="002B043C" w:rsidP="002B043C">
            <w:pPr>
              <w:widowControl w:val="0"/>
              <w:autoSpaceDE w:val="0"/>
              <w:autoSpaceDN w:val="0"/>
              <w:rPr>
                <w:rFonts w:eastAsiaTheme="minorEastAsia"/>
              </w:rPr>
            </w:pPr>
          </w:p>
        </w:tc>
        <w:tc>
          <w:tcPr>
            <w:tcW w:w="1849" w:type="dxa"/>
          </w:tcPr>
          <w:p w14:paraId="65B2B5ED" w14:textId="493140C5" w:rsidR="002B043C" w:rsidRPr="00A44ABF" w:rsidRDefault="002B043C" w:rsidP="002B043C">
            <w:pPr>
              <w:widowControl w:val="0"/>
              <w:autoSpaceDE w:val="0"/>
              <w:autoSpaceDN w:val="0"/>
              <w:jc w:val="both"/>
              <w:rPr>
                <w:rFonts w:eastAsiaTheme="minorEastAsia"/>
              </w:rPr>
            </w:pPr>
            <w:r w:rsidRPr="00A44ABF">
              <w:rPr>
                <w:rFonts w:eastAsiaTheme="minorEastAsia"/>
              </w:rPr>
              <w:t xml:space="preserve">Областной </w:t>
            </w:r>
            <w:r w:rsidRPr="00A44ABF">
              <w:rPr>
                <w:rFonts w:eastAsiaTheme="minorEastAsia"/>
              </w:rPr>
              <w:lastRenderedPageBreak/>
              <w:t>бюджет (далее – ОБ)</w:t>
            </w:r>
          </w:p>
        </w:tc>
        <w:tc>
          <w:tcPr>
            <w:tcW w:w="1279" w:type="dxa"/>
          </w:tcPr>
          <w:p w14:paraId="13FA357F" w14:textId="12A81B58" w:rsidR="002B043C" w:rsidRPr="00A44ABF" w:rsidRDefault="002B043C" w:rsidP="002B043C">
            <w:pPr>
              <w:widowControl w:val="0"/>
              <w:autoSpaceDE w:val="0"/>
              <w:autoSpaceDN w:val="0"/>
              <w:rPr>
                <w:rFonts w:eastAsiaTheme="minorEastAsia"/>
              </w:rPr>
            </w:pPr>
            <w:r w:rsidRPr="00A44ABF">
              <w:rPr>
                <w:rFonts w:eastAsiaTheme="minorEastAsia"/>
              </w:rPr>
              <w:lastRenderedPageBreak/>
              <w:t>0,0</w:t>
            </w:r>
          </w:p>
        </w:tc>
        <w:tc>
          <w:tcPr>
            <w:tcW w:w="1279" w:type="dxa"/>
          </w:tcPr>
          <w:p w14:paraId="00E2FEF0" w14:textId="562DACD3" w:rsidR="002B043C" w:rsidRPr="00A44ABF" w:rsidRDefault="002B043C" w:rsidP="002B043C">
            <w:pPr>
              <w:widowControl w:val="0"/>
              <w:autoSpaceDE w:val="0"/>
              <w:autoSpaceDN w:val="0"/>
              <w:rPr>
                <w:rFonts w:eastAsiaTheme="minorEastAsia"/>
              </w:rPr>
            </w:pPr>
            <w:r w:rsidRPr="00A44ABF">
              <w:rPr>
                <w:rFonts w:eastAsiaTheme="minorEastAsia"/>
              </w:rPr>
              <w:t>0,0</w:t>
            </w:r>
          </w:p>
        </w:tc>
        <w:tc>
          <w:tcPr>
            <w:tcW w:w="1386" w:type="dxa"/>
          </w:tcPr>
          <w:p w14:paraId="1F5B00B3" w14:textId="314BFAC9" w:rsidR="002B043C" w:rsidRPr="00A44ABF" w:rsidRDefault="002B043C" w:rsidP="002B043C">
            <w:pPr>
              <w:widowControl w:val="0"/>
              <w:autoSpaceDE w:val="0"/>
              <w:autoSpaceDN w:val="0"/>
              <w:rPr>
                <w:rFonts w:eastAsiaTheme="minorEastAsia"/>
              </w:rPr>
            </w:pPr>
            <w:r w:rsidRPr="00A44ABF">
              <w:rPr>
                <w:rFonts w:eastAsiaTheme="minorEastAsia"/>
              </w:rPr>
              <w:t>0,0</w:t>
            </w:r>
          </w:p>
        </w:tc>
        <w:tc>
          <w:tcPr>
            <w:tcW w:w="1276" w:type="dxa"/>
          </w:tcPr>
          <w:p w14:paraId="01369FC2" w14:textId="4AE0CC95" w:rsidR="002B043C" w:rsidRPr="00A44ABF" w:rsidRDefault="002B043C" w:rsidP="002B043C">
            <w:pPr>
              <w:widowControl w:val="0"/>
              <w:autoSpaceDE w:val="0"/>
              <w:autoSpaceDN w:val="0"/>
              <w:rPr>
                <w:rFonts w:eastAsiaTheme="minorEastAsia"/>
              </w:rPr>
            </w:pPr>
            <w:r w:rsidRPr="00A44ABF">
              <w:rPr>
                <w:rFonts w:eastAsiaTheme="minorEastAsia"/>
              </w:rPr>
              <w:t>0,0</w:t>
            </w:r>
          </w:p>
        </w:tc>
        <w:tc>
          <w:tcPr>
            <w:tcW w:w="1134" w:type="dxa"/>
          </w:tcPr>
          <w:p w14:paraId="279B9475" w14:textId="2D15489F" w:rsidR="002B043C" w:rsidRPr="00A44ABF" w:rsidRDefault="002B043C" w:rsidP="002B043C">
            <w:pPr>
              <w:widowControl w:val="0"/>
              <w:autoSpaceDE w:val="0"/>
              <w:autoSpaceDN w:val="0"/>
              <w:rPr>
                <w:rFonts w:eastAsiaTheme="minorEastAsia"/>
              </w:rPr>
            </w:pPr>
            <w:r w:rsidRPr="00A44ABF">
              <w:rPr>
                <w:rFonts w:eastAsiaTheme="minorEastAsia"/>
              </w:rPr>
              <w:t>0,0</w:t>
            </w:r>
          </w:p>
        </w:tc>
        <w:tc>
          <w:tcPr>
            <w:tcW w:w="1276" w:type="dxa"/>
          </w:tcPr>
          <w:p w14:paraId="169B0677" w14:textId="248FC318" w:rsidR="002B043C" w:rsidRPr="00A44ABF" w:rsidRDefault="002B043C" w:rsidP="002B043C">
            <w:pPr>
              <w:widowControl w:val="0"/>
              <w:autoSpaceDE w:val="0"/>
              <w:autoSpaceDN w:val="0"/>
              <w:rPr>
                <w:rFonts w:eastAsiaTheme="minorEastAsia"/>
              </w:rPr>
            </w:pPr>
            <w:r w:rsidRPr="00A44ABF">
              <w:rPr>
                <w:rFonts w:eastAsiaTheme="minorEastAsia"/>
              </w:rPr>
              <w:t>0,0</w:t>
            </w:r>
          </w:p>
        </w:tc>
      </w:tr>
      <w:tr w:rsidR="002B043C" w:rsidRPr="00A44ABF" w14:paraId="52FE340D" w14:textId="77777777" w:rsidTr="00061802">
        <w:trPr>
          <w:jc w:val="center"/>
        </w:trPr>
        <w:tc>
          <w:tcPr>
            <w:tcW w:w="562" w:type="dxa"/>
            <w:vMerge/>
          </w:tcPr>
          <w:p w14:paraId="2C4CDBA4" w14:textId="77777777" w:rsidR="002B043C" w:rsidRPr="00A44ABF" w:rsidRDefault="002B043C" w:rsidP="002B043C">
            <w:pPr>
              <w:widowControl w:val="0"/>
              <w:autoSpaceDE w:val="0"/>
              <w:autoSpaceDN w:val="0"/>
              <w:rPr>
                <w:rFonts w:eastAsiaTheme="minorEastAsia"/>
              </w:rPr>
            </w:pPr>
          </w:p>
        </w:tc>
        <w:tc>
          <w:tcPr>
            <w:tcW w:w="2137" w:type="dxa"/>
            <w:vMerge/>
          </w:tcPr>
          <w:p w14:paraId="1B92EB43" w14:textId="77777777" w:rsidR="002B043C" w:rsidRPr="00A44ABF" w:rsidRDefault="002B043C" w:rsidP="002B043C">
            <w:pPr>
              <w:widowControl w:val="0"/>
              <w:autoSpaceDE w:val="0"/>
              <w:autoSpaceDN w:val="0"/>
              <w:rPr>
                <w:rFonts w:eastAsiaTheme="minorEastAsia"/>
              </w:rPr>
            </w:pPr>
          </w:p>
        </w:tc>
        <w:tc>
          <w:tcPr>
            <w:tcW w:w="1578" w:type="dxa"/>
            <w:vMerge/>
          </w:tcPr>
          <w:p w14:paraId="6E582428" w14:textId="77777777" w:rsidR="002B043C" w:rsidRPr="00A44ABF" w:rsidRDefault="002B043C" w:rsidP="002B043C">
            <w:pPr>
              <w:widowControl w:val="0"/>
              <w:autoSpaceDE w:val="0"/>
              <w:autoSpaceDN w:val="0"/>
              <w:rPr>
                <w:rFonts w:eastAsiaTheme="minorEastAsia"/>
              </w:rPr>
            </w:pPr>
          </w:p>
        </w:tc>
        <w:tc>
          <w:tcPr>
            <w:tcW w:w="1849" w:type="dxa"/>
          </w:tcPr>
          <w:p w14:paraId="467002EC" w14:textId="77777777" w:rsidR="002B043C" w:rsidRPr="00A44ABF" w:rsidRDefault="002B043C" w:rsidP="002B043C">
            <w:pPr>
              <w:widowControl w:val="0"/>
              <w:autoSpaceDE w:val="0"/>
              <w:autoSpaceDN w:val="0"/>
              <w:jc w:val="both"/>
              <w:rPr>
                <w:rFonts w:eastAsiaTheme="minorEastAsia"/>
              </w:rPr>
            </w:pPr>
            <w:r w:rsidRPr="00A44ABF">
              <w:rPr>
                <w:rFonts w:eastAsiaTheme="minorEastAsia"/>
              </w:rPr>
              <w:t>Федеральный бюджет (ФБ)</w:t>
            </w:r>
          </w:p>
        </w:tc>
        <w:tc>
          <w:tcPr>
            <w:tcW w:w="1279" w:type="dxa"/>
          </w:tcPr>
          <w:p w14:paraId="522D0341" w14:textId="45633EB0" w:rsidR="002B043C" w:rsidRPr="00A44ABF" w:rsidRDefault="002B043C" w:rsidP="002B043C">
            <w:pPr>
              <w:widowControl w:val="0"/>
              <w:autoSpaceDE w:val="0"/>
              <w:autoSpaceDN w:val="0"/>
              <w:rPr>
                <w:rFonts w:eastAsiaTheme="minorEastAsia"/>
              </w:rPr>
            </w:pPr>
            <w:r w:rsidRPr="00A44ABF">
              <w:rPr>
                <w:rFonts w:eastAsiaTheme="minorEastAsia"/>
              </w:rPr>
              <w:t>0,0</w:t>
            </w:r>
          </w:p>
        </w:tc>
        <w:tc>
          <w:tcPr>
            <w:tcW w:w="1279" w:type="dxa"/>
          </w:tcPr>
          <w:p w14:paraId="23E2C78E" w14:textId="0B68B524" w:rsidR="002B043C" w:rsidRPr="00A44ABF" w:rsidRDefault="002B043C" w:rsidP="002B043C">
            <w:pPr>
              <w:widowControl w:val="0"/>
              <w:autoSpaceDE w:val="0"/>
              <w:autoSpaceDN w:val="0"/>
              <w:rPr>
                <w:rFonts w:eastAsiaTheme="minorEastAsia"/>
              </w:rPr>
            </w:pPr>
            <w:r w:rsidRPr="00A44ABF">
              <w:rPr>
                <w:rFonts w:eastAsiaTheme="minorEastAsia"/>
              </w:rPr>
              <w:t>0,0</w:t>
            </w:r>
          </w:p>
        </w:tc>
        <w:tc>
          <w:tcPr>
            <w:tcW w:w="1386" w:type="dxa"/>
          </w:tcPr>
          <w:p w14:paraId="4E0E5E7D" w14:textId="4AF9D954" w:rsidR="002B043C" w:rsidRPr="00A44ABF" w:rsidRDefault="002B043C" w:rsidP="002B043C">
            <w:pPr>
              <w:widowControl w:val="0"/>
              <w:autoSpaceDE w:val="0"/>
              <w:autoSpaceDN w:val="0"/>
              <w:rPr>
                <w:rFonts w:eastAsiaTheme="minorEastAsia"/>
              </w:rPr>
            </w:pPr>
            <w:r w:rsidRPr="00A44ABF">
              <w:rPr>
                <w:rFonts w:eastAsiaTheme="minorEastAsia"/>
              </w:rPr>
              <w:t>0,0</w:t>
            </w:r>
          </w:p>
        </w:tc>
        <w:tc>
          <w:tcPr>
            <w:tcW w:w="1276" w:type="dxa"/>
          </w:tcPr>
          <w:p w14:paraId="184BBB54" w14:textId="6E134EA5" w:rsidR="002B043C" w:rsidRPr="00A44ABF" w:rsidRDefault="002B043C" w:rsidP="002B043C">
            <w:pPr>
              <w:widowControl w:val="0"/>
              <w:autoSpaceDE w:val="0"/>
              <w:autoSpaceDN w:val="0"/>
              <w:rPr>
                <w:rFonts w:eastAsiaTheme="minorEastAsia"/>
              </w:rPr>
            </w:pPr>
            <w:r w:rsidRPr="00A44ABF">
              <w:rPr>
                <w:rFonts w:eastAsiaTheme="minorEastAsia"/>
              </w:rPr>
              <w:t>0,0</w:t>
            </w:r>
          </w:p>
        </w:tc>
        <w:tc>
          <w:tcPr>
            <w:tcW w:w="1134" w:type="dxa"/>
          </w:tcPr>
          <w:p w14:paraId="2C5E37CB" w14:textId="75BCF5B1" w:rsidR="002B043C" w:rsidRPr="00A44ABF" w:rsidRDefault="002B043C" w:rsidP="002B043C">
            <w:pPr>
              <w:widowControl w:val="0"/>
              <w:autoSpaceDE w:val="0"/>
              <w:autoSpaceDN w:val="0"/>
              <w:rPr>
                <w:rFonts w:eastAsiaTheme="minorEastAsia"/>
              </w:rPr>
            </w:pPr>
            <w:r w:rsidRPr="00A44ABF">
              <w:rPr>
                <w:rFonts w:eastAsiaTheme="minorEastAsia"/>
              </w:rPr>
              <w:t>0,0</w:t>
            </w:r>
          </w:p>
        </w:tc>
        <w:tc>
          <w:tcPr>
            <w:tcW w:w="1276" w:type="dxa"/>
          </w:tcPr>
          <w:p w14:paraId="358F3C04" w14:textId="6D2A7AEA" w:rsidR="002B043C" w:rsidRPr="00A44ABF" w:rsidRDefault="002B043C" w:rsidP="002B043C">
            <w:pPr>
              <w:widowControl w:val="0"/>
              <w:autoSpaceDE w:val="0"/>
              <w:autoSpaceDN w:val="0"/>
              <w:rPr>
                <w:rFonts w:eastAsiaTheme="minorEastAsia"/>
              </w:rPr>
            </w:pPr>
            <w:r w:rsidRPr="00A44ABF">
              <w:rPr>
                <w:rFonts w:eastAsiaTheme="minorEastAsia"/>
              </w:rPr>
              <w:t>0,0</w:t>
            </w:r>
          </w:p>
        </w:tc>
      </w:tr>
      <w:tr w:rsidR="002B043C" w:rsidRPr="00A44ABF" w14:paraId="0BA79A67" w14:textId="77777777" w:rsidTr="00061802">
        <w:trPr>
          <w:jc w:val="center"/>
        </w:trPr>
        <w:tc>
          <w:tcPr>
            <w:tcW w:w="562" w:type="dxa"/>
            <w:vMerge/>
          </w:tcPr>
          <w:p w14:paraId="7D1FC550" w14:textId="77777777" w:rsidR="002B043C" w:rsidRPr="00A44ABF" w:rsidRDefault="002B043C" w:rsidP="002B043C">
            <w:pPr>
              <w:widowControl w:val="0"/>
              <w:autoSpaceDE w:val="0"/>
              <w:autoSpaceDN w:val="0"/>
              <w:rPr>
                <w:rFonts w:eastAsiaTheme="minorEastAsia"/>
              </w:rPr>
            </w:pPr>
          </w:p>
        </w:tc>
        <w:tc>
          <w:tcPr>
            <w:tcW w:w="2137" w:type="dxa"/>
            <w:vMerge/>
          </w:tcPr>
          <w:p w14:paraId="46E19229" w14:textId="77777777" w:rsidR="002B043C" w:rsidRPr="00A44ABF" w:rsidRDefault="002B043C" w:rsidP="002B043C">
            <w:pPr>
              <w:widowControl w:val="0"/>
              <w:autoSpaceDE w:val="0"/>
              <w:autoSpaceDN w:val="0"/>
              <w:rPr>
                <w:rFonts w:eastAsiaTheme="minorEastAsia"/>
              </w:rPr>
            </w:pPr>
          </w:p>
        </w:tc>
        <w:tc>
          <w:tcPr>
            <w:tcW w:w="1578" w:type="dxa"/>
            <w:vMerge/>
          </w:tcPr>
          <w:p w14:paraId="56B111B9" w14:textId="77777777" w:rsidR="002B043C" w:rsidRPr="00A44ABF" w:rsidRDefault="002B043C" w:rsidP="002B043C">
            <w:pPr>
              <w:widowControl w:val="0"/>
              <w:autoSpaceDE w:val="0"/>
              <w:autoSpaceDN w:val="0"/>
              <w:rPr>
                <w:rFonts w:eastAsiaTheme="minorEastAsia"/>
              </w:rPr>
            </w:pPr>
          </w:p>
        </w:tc>
        <w:tc>
          <w:tcPr>
            <w:tcW w:w="1849" w:type="dxa"/>
          </w:tcPr>
          <w:p w14:paraId="6201D673" w14:textId="4A53B7A5" w:rsidR="002B043C" w:rsidRPr="00A44ABF" w:rsidRDefault="002B043C" w:rsidP="002B043C">
            <w:pPr>
              <w:widowControl w:val="0"/>
              <w:autoSpaceDE w:val="0"/>
              <w:autoSpaceDN w:val="0"/>
              <w:jc w:val="both"/>
              <w:rPr>
                <w:rFonts w:eastAsiaTheme="minorEastAsia"/>
              </w:rPr>
            </w:pPr>
            <w:r w:rsidRPr="00A44ABF">
              <w:rPr>
                <w:rFonts w:eastAsiaTheme="minorEastAsia"/>
              </w:rPr>
              <w:t>Бюджет округа (БО)</w:t>
            </w:r>
          </w:p>
        </w:tc>
        <w:tc>
          <w:tcPr>
            <w:tcW w:w="1279" w:type="dxa"/>
          </w:tcPr>
          <w:p w14:paraId="7B8CD75C" w14:textId="28FEE8DA" w:rsidR="002B043C" w:rsidRPr="00A44ABF" w:rsidRDefault="002B043C" w:rsidP="002B043C">
            <w:pPr>
              <w:widowControl w:val="0"/>
              <w:autoSpaceDE w:val="0"/>
              <w:autoSpaceDN w:val="0"/>
              <w:rPr>
                <w:rFonts w:eastAsiaTheme="minorEastAsia"/>
              </w:rPr>
            </w:pPr>
            <w:r w:rsidRPr="00A44ABF">
              <w:rPr>
                <w:rFonts w:eastAsiaTheme="minorEastAsia"/>
              </w:rPr>
              <w:t>43 906,1</w:t>
            </w:r>
          </w:p>
        </w:tc>
        <w:tc>
          <w:tcPr>
            <w:tcW w:w="1279" w:type="dxa"/>
          </w:tcPr>
          <w:p w14:paraId="652EDF9A" w14:textId="26203C0C" w:rsidR="002B043C" w:rsidRPr="00A44ABF" w:rsidRDefault="002B043C" w:rsidP="002B043C">
            <w:pPr>
              <w:widowControl w:val="0"/>
              <w:autoSpaceDE w:val="0"/>
              <w:autoSpaceDN w:val="0"/>
              <w:rPr>
                <w:rFonts w:eastAsiaTheme="minorEastAsia"/>
              </w:rPr>
            </w:pPr>
            <w:r w:rsidRPr="00A44ABF">
              <w:rPr>
                <w:rFonts w:eastAsiaTheme="minorEastAsia"/>
              </w:rPr>
              <w:t>42 121,3</w:t>
            </w:r>
          </w:p>
        </w:tc>
        <w:tc>
          <w:tcPr>
            <w:tcW w:w="1386" w:type="dxa"/>
          </w:tcPr>
          <w:p w14:paraId="52450876" w14:textId="3DAC6C99" w:rsidR="002B043C" w:rsidRPr="00A44ABF" w:rsidRDefault="002B043C" w:rsidP="002B043C">
            <w:pPr>
              <w:widowControl w:val="0"/>
              <w:autoSpaceDE w:val="0"/>
              <w:autoSpaceDN w:val="0"/>
              <w:rPr>
                <w:rFonts w:eastAsiaTheme="minorEastAsia"/>
              </w:rPr>
            </w:pPr>
            <w:r w:rsidRPr="00A44ABF">
              <w:rPr>
                <w:rFonts w:eastAsiaTheme="minorEastAsia"/>
              </w:rPr>
              <w:t>42 210,7</w:t>
            </w:r>
          </w:p>
        </w:tc>
        <w:tc>
          <w:tcPr>
            <w:tcW w:w="1276" w:type="dxa"/>
          </w:tcPr>
          <w:p w14:paraId="3D6277D3" w14:textId="778A4B8E" w:rsidR="002B043C" w:rsidRPr="00A44ABF" w:rsidRDefault="002B043C" w:rsidP="002B043C">
            <w:pPr>
              <w:widowControl w:val="0"/>
              <w:autoSpaceDE w:val="0"/>
              <w:autoSpaceDN w:val="0"/>
              <w:rPr>
                <w:rFonts w:eastAsiaTheme="minorEastAsia"/>
              </w:rPr>
            </w:pPr>
            <w:r w:rsidRPr="00A44ABF">
              <w:rPr>
                <w:rFonts w:eastAsiaTheme="minorEastAsia"/>
              </w:rPr>
              <w:t>36 596,8</w:t>
            </w:r>
          </w:p>
        </w:tc>
        <w:tc>
          <w:tcPr>
            <w:tcW w:w="1134" w:type="dxa"/>
          </w:tcPr>
          <w:p w14:paraId="059BB525" w14:textId="0F816CDE" w:rsidR="002B043C" w:rsidRPr="00A44ABF" w:rsidRDefault="002B043C" w:rsidP="002B043C">
            <w:pPr>
              <w:widowControl w:val="0"/>
              <w:autoSpaceDE w:val="0"/>
              <w:autoSpaceDN w:val="0"/>
              <w:rPr>
                <w:rFonts w:eastAsiaTheme="minorEastAsia"/>
              </w:rPr>
            </w:pPr>
            <w:r w:rsidRPr="00A44ABF">
              <w:rPr>
                <w:rFonts w:eastAsiaTheme="minorEastAsia"/>
              </w:rPr>
              <w:t>36 766,7</w:t>
            </w:r>
          </w:p>
        </w:tc>
        <w:tc>
          <w:tcPr>
            <w:tcW w:w="1276" w:type="dxa"/>
          </w:tcPr>
          <w:p w14:paraId="4180F79A" w14:textId="733A31E0" w:rsidR="002B043C" w:rsidRPr="00A44ABF" w:rsidRDefault="002B043C" w:rsidP="002B043C">
            <w:pPr>
              <w:widowControl w:val="0"/>
              <w:autoSpaceDE w:val="0"/>
              <w:autoSpaceDN w:val="0"/>
              <w:rPr>
                <w:rFonts w:eastAsiaTheme="minorEastAsia"/>
              </w:rPr>
            </w:pPr>
            <w:r w:rsidRPr="00A44ABF">
              <w:rPr>
                <w:rFonts w:eastAsiaTheme="minorEastAsia"/>
              </w:rPr>
              <w:t>36 943,4</w:t>
            </w:r>
          </w:p>
        </w:tc>
      </w:tr>
      <w:tr w:rsidR="002B043C" w:rsidRPr="00A44ABF" w14:paraId="02121C4E" w14:textId="77777777" w:rsidTr="00061802">
        <w:trPr>
          <w:jc w:val="center"/>
        </w:trPr>
        <w:tc>
          <w:tcPr>
            <w:tcW w:w="562" w:type="dxa"/>
            <w:vMerge/>
          </w:tcPr>
          <w:p w14:paraId="37DB1186" w14:textId="074A8FCE" w:rsidR="002B043C" w:rsidRPr="00A44ABF" w:rsidRDefault="002B043C" w:rsidP="002B043C">
            <w:pPr>
              <w:widowControl w:val="0"/>
              <w:autoSpaceDE w:val="0"/>
              <w:autoSpaceDN w:val="0"/>
              <w:rPr>
                <w:rFonts w:eastAsiaTheme="minorEastAsia"/>
              </w:rPr>
            </w:pPr>
          </w:p>
        </w:tc>
        <w:tc>
          <w:tcPr>
            <w:tcW w:w="2137" w:type="dxa"/>
            <w:vMerge/>
          </w:tcPr>
          <w:p w14:paraId="6A3C0CAE" w14:textId="77777777" w:rsidR="002B043C" w:rsidRPr="00A44ABF" w:rsidRDefault="002B043C" w:rsidP="002B043C">
            <w:pPr>
              <w:widowControl w:val="0"/>
              <w:autoSpaceDE w:val="0"/>
              <w:autoSpaceDN w:val="0"/>
              <w:rPr>
                <w:rFonts w:eastAsiaTheme="minorEastAsia"/>
              </w:rPr>
            </w:pPr>
          </w:p>
        </w:tc>
        <w:tc>
          <w:tcPr>
            <w:tcW w:w="1578" w:type="dxa"/>
            <w:vMerge/>
          </w:tcPr>
          <w:p w14:paraId="1CBF6899" w14:textId="77777777" w:rsidR="002B043C" w:rsidRPr="00A44ABF" w:rsidRDefault="002B043C" w:rsidP="002B043C">
            <w:pPr>
              <w:widowControl w:val="0"/>
              <w:autoSpaceDE w:val="0"/>
              <w:autoSpaceDN w:val="0"/>
              <w:rPr>
                <w:rFonts w:eastAsiaTheme="minorEastAsia"/>
              </w:rPr>
            </w:pPr>
          </w:p>
        </w:tc>
        <w:tc>
          <w:tcPr>
            <w:tcW w:w="1849" w:type="dxa"/>
          </w:tcPr>
          <w:p w14:paraId="761C72F2" w14:textId="77777777" w:rsidR="002B043C" w:rsidRPr="00A44ABF" w:rsidRDefault="002B043C" w:rsidP="002B043C">
            <w:pPr>
              <w:widowControl w:val="0"/>
              <w:autoSpaceDE w:val="0"/>
              <w:autoSpaceDN w:val="0"/>
              <w:jc w:val="both"/>
              <w:rPr>
                <w:rFonts w:eastAsiaTheme="minorEastAsia"/>
              </w:rPr>
            </w:pPr>
            <w:r w:rsidRPr="00A44ABF">
              <w:rPr>
                <w:rFonts w:eastAsiaTheme="minorEastAsia"/>
              </w:rPr>
              <w:t>Внебюджетные источники (ВИ)</w:t>
            </w:r>
          </w:p>
        </w:tc>
        <w:tc>
          <w:tcPr>
            <w:tcW w:w="1279" w:type="dxa"/>
          </w:tcPr>
          <w:p w14:paraId="3C72A50D" w14:textId="5409BC95" w:rsidR="002B043C" w:rsidRPr="00A44ABF" w:rsidRDefault="002B043C" w:rsidP="002B043C">
            <w:pPr>
              <w:widowControl w:val="0"/>
              <w:autoSpaceDE w:val="0"/>
              <w:autoSpaceDN w:val="0"/>
              <w:rPr>
                <w:rFonts w:eastAsiaTheme="minorEastAsia"/>
              </w:rPr>
            </w:pPr>
            <w:r w:rsidRPr="00A44ABF">
              <w:rPr>
                <w:rFonts w:eastAsiaTheme="minorEastAsia"/>
              </w:rPr>
              <w:t>0,0</w:t>
            </w:r>
          </w:p>
        </w:tc>
        <w:tc>
          <w:tcPr>
            <w:tcW w:w="1279" w:type="dxa"/>
          </w:tcPr>
          <w:p w14:paraId="1532B65F" w14:textId="14947493" w:rsidR="002B043C" w:rsidRPr="00A44ABF" w:rsidRDefault="002B043C" w:rsidP="002B043C">
            <w:pPr>
              <w:widowControl w:val="0"/>
              <w:autoSpaceDE w:val="0"/>
              <w:autoSpaceDN w:val="0"/>
              <w:rPr>
                <w:rFonts w:eastAsiaTheme="minorEastAsia"/>
              </w:rPr>
            </w:pPr>
            <w:r w:rsidRPr="00A44ABF">
              <w:rPr>
                <w:rFonts w:eastAsiaTheme="minorEastAsia"/>
              </w:rPr>
              <w:t>0,0</w:t>
            </w:r>
          </w:p>
        </w:tc>
        <w:tc>
          <w:tcPr>
            <w:tcW w:w="1386" w:type="dxa"/>
          </w:tcPr>
          <w:p w14:paraId="558B1B66" w14:textId="1E48FA14" w:rsidR="002B043C" w:rsidRPr="00A44ABF" w:rsidRDefault="002B043C" w:rsidP="002B043C">
            <w:pPr>
              <w:widowControl w:val="0"/>
              <w:autoSpaceDE w:val="0"/>
              <w:autoSpaceDN w:val="0"/>
              <w:rPr>
                <w:rFonts w:eastAsiaTheme="minorEastAsia"/>
              </w:rPr>
            </w:pPr>
            <w:r w:rsidRPr="00A44ABF">
              <w:rPr>
                <w:rFonts w:eastAsiaTheme="minorEastAsia"/>
              </w:rPr>
              <w:t>0,0</w:t>
            </w:r>
          </w:p>
        </w:tc>
        <w:tc>
          <w:tcPr>
            <w:tcW w:w="1276" w:type="dxa"/>
          </w:tcPr>
          <w:p w14:paraId="54A6FD6F" w14:textId="70AEA076" w:rsidR="002B043C" w:rsidRPr="00A44ABF" w:rsidRDefault="002B043C" w:rsidP="002B043C">
            <w:pPr>
              <w:widowControl w:val="0"/>
              <w:autoSpaceDE w:val="0"/>
              <w:autoSpaceDN w:val="0"/>
              <w:rPr>
                <w:rFonts w:eastAsiaTheme="minorEastAsia"/>
              </w:rPr>
            </w:pPr>
            <w:r w:rsidRPr="00A44ABF">
              <w:rPr>
                <w:rFonts w:eastAsiaTheme="minorEastAsia"/>
              </w:rPr>
              <w:t>0,0</w:t>
            </w:r>
          </w:p>
        </w:tc>
        <w:tc>
          <w:tcPr>
            <w:tcW w:w="1134" w:type="dxa"/>
          </w:tcPr>
          <w:p w14:paraId="25555BF3" w14:textId="764ECED7" w:rsidR="002B043C" w:rsidRPr="00A44ABF" w:rsidRDefault="002B043C" w:rsidP="002B043C">
            <w:pPr>
              <w:widowControl w:val="0"/>
              <w:autoSpaceDE w:val="0"/>
              <w:autoSpaceDN w:val="0"/>
              <w:rPr>
                <w:rFonts w:eastAsiaTheme="minorEastAsia"/>
              </w:rPr>
            </w:pPr>
            <w:r w:rsidRPr="00A44ABF">
              <w:rPr>
                <w:rFonts w:eastAsiaTheme="minorEastAsia"/>
              </w:rPr>
              <w:t>0,0</w:t>
            </w:r>
          </w:p>
        </w:tc>
        <w:tc>
          <w:tcPr>
            <w:tcW w:w="1276" w:type="dxa"/>
          </w:tcPr>
          <w:p w14:paraId="56B53DD6" w14:textId="48621799" w:rsidR="002B043C" w:rsidRPr="00A44ABF" w:rsidRDefault="002B043C" w:rsidP="002B043C">
            <w:pPr>
              <w:widowControl w:val="0"/>
              <w:autoSpaceDE w:val="0"/>
              <w:autoSpaceDN w:val="0"/>
              <w:rPr>
                <w:rFonts w:eastAsiaTheme="minorEastAsia"/>
              </w:rPr>
            </w:pPr>
            <w:r w:rsidRPr="00A44ABF">
              <w:rPr>
                <w:rFonts w:eastAsiaTheme="minorEastAsia"/>
              </w:rPr>
              <w:t>0,0</w:t>
            </w:r>
          </w:p>
        </w:tc>
      </w:tr>
      <w:tr w:rsidR="002B043C" w:rsidRPr="00A44ABF" w14:paraId="2208B616" w14:textId="77777777" w:rsidTr="00061802">
        <w:trPr>
          <w:jc w:val="center"/>
        </w:trPr>
        <w:tc>
          <w:tcPr>
            <w:tcW w:w="562" w:type="dxa"/>
            <w:vMerge w:val="restart"/>
          </w:tcPr>
          <w:p w14:paraId="00BF3C82" w14:textId="281AA295" w:rsidR="002B043C" w:rsidRPr="00A44ABF" w:rsidRDefault="002B043C" w:rsidP="002B043C">
            <w:pPr>
              <w:widowControl w:val="0"/>
              <w:autoSpaceDE w:val="0"/>
              <w:autoSpaceDN w:val="0"/>
              <w:rPr>
                <w:rFonts w:eastAsiaTheme="minorEastAsia"/>
              </w:rPr>
            </w:pPr>
            <w:r w:rsidRPr="00A44ABF">
              <w:rPr>
                <w:rFonts w:eastAsiaTheme="minorEastAsia"/>
              </w:rPr>
              <w:t>2.</w:t>
            </w:r>
          </w:p>
        </w:tc>
        <w:tc>
          <w:tcPr>
            <w:tcW w:w="2137" w:type="dxa"/>
            <w:vMerge w:val="restart"/>
          </w:tcPr>
          <w:p w14:paraId="4380F23C" w14:textId="44C8CD7D" w:rsidR="002B043C" w:rsidRPr="00A44ABF" w:rsidRDefault="002B043C" w:rsidP="00902906">
            <w:pPr>
              <w:widowControl w:val="0"/>
              <w:autoSpaceDE w:val="0"/>
              <w:autoSpaceDN w:val="0"/>
              <w:rPr>
                <w:rFonts w:eastAsiaTheme="minorEastAsia"/>
              </w:rPr>
            </w:pPr>
            <w:r w:rsidRPr="00A44ABF">
              <w:t>О</w:t>
            </w:r>
            <w:r w:rsidR="00902906" w:rsidRPr="00A44ABF">
              <w:t>существлены полномочия по ведению</w:t>
            </w:r>
            <w:r w:rsidRPr="00A44ABF">
              <w:t xml:space="preserve"> бухгалтерско</w:t>
            </w:r>
            <w:r w:rsidR="00902906" w:rsidRPr="00A44ABF">
              <w:t>го</w:t>
            </w:r>
            <w:r w:rsidRPr="00A44ABF">
              <w:t xml:space="preserve"> </w:t>
            </w:r>
            <w:r w:rsidR="00806C08" w:rsidRPr="00A44ABF">
              <w:t xml:space="preserve">и </w:t>
            </w:r>
            <w:r w:rsidR="00902906" w:rsidRPr="00A44ABF">
              <w:t>налогового учета, ф</w:t>
            </w:r>
            <w:r w:rsidRPr="00A44ABF">
              <w:t>инансово-хозяйственной</w:t>
            </w:r>
            <w:r w:rsidR="00902906" w:rsidRPr="00A44ABF">
              <w:t xml:space="preserve"> и экономической</w:t>
            </w:r>
            <w:r w:rsidRPr="00A44ABF">
              <w:t xml:space="preserve"> деятельности о</w:t>
            </w:r>
            <w:r w:rsidRPr="00A44ABF">
              <w:rPr>
                <w:lang w:eastAsia="en-US"/>
              </w:rPr>
              <w:t>траслевых (функцион</w:t>
            </w:r>
            <w:r w:rsidR="00F77F59" w:rsidRPr="00A44ABF">
              <w:rPr>
                <w:lang w:eastAsia="en-US"/>
              </w:rPr>
              <w:t xml:space="preserve">альных) </w:t>
            </w:r>
            <w:r w:rsidR="00444CC4" w:rsidRPr="00A44ABF">
              <w:rPr>
                <w:lang w:eastAsia="en-US"/>
              </w:rPr>
              <w:t xml:space="preserve">органов </w:t>
            </w:r>
            <w:r w:rsidR="00F77F59" w:rsidRPr="00A44ABF">
              <w:rPr>
                <w:lang w:eastAsia="en-US"/>
              </w:rPr>
              <w:t>и территориальных отделов</w:t>
            </w:r>
          </w:p>
        </w:tc>
        <w:tc>
          <w:tcPr>
            <w:tcW w:w="1578" w:type="dxa"/>
            <w:vMerge w:val="restart"/>
          </w:tcPr>
          <w:p w14:paraId="44D9CBAD" w14:textId="7AE282A3" w:rsidR="002B043C" w:rsidRPr="00A44ABF" w:rsidRDefault="002B043C" w:rsidP="002B043C">
            <w:pPr>
              <w:widowControl w:val="0"/>
              <w:autoSpaceDE w:val="0"/>
              <w:autoSpaceDN w:val="0"/>
              <w:rPr>
                <w:rFonts w:eastAsiaTheme="minorEastAsia"/>
              </w:rPr>
            </w:pPr>
            <w:r w:rsidRPr="00A44ABF">
              <w:rPr>
                <w:lang w:eastAsia="en-US"/>
              </w:rPr>
              <w:t xml:space="preserve">ЦБ </w:t>
            </w:r>
            <w:r w:rsidRPr="00A44ABF">
              <w:t>Финансового управления Тайшетского округа</w:t>
            </w:r>
          </w:p>
        </w:tc>
        <w:tc>
          <w:tcPr>
            <w:tcW w:w="1849" w:type="dxa"/>
          </w:tcPr>
          <w:p w14:paraId="72679605" w14:textId="08A42DB1" w:rsidR="002B043C" w:rsidRPr="00A44ABF" w:rsidRDefault="002B043C" w:rsidP="002B043C">
            <w:pPr>
              <w:widowControl w:val="0"/>
              <w:autoSpaceDE w:val="0"/>
              <w:autoSpaceDN w:val="0"/>
              <w:jc w:val="both"/>
              <w:rPr>
                <w:rFonts w:eastAsiaTheme="minorEastAsia"/>
              </w:rPr>
            </w:pPr>
            <w:r w:rsidRPr="00A44ABF">
              <w:rPr>
                <w:rFonts w:eastAsiaTheme="minorEastAsia"/>
              </w:rPr>
              <w:t>Всего, в том числе:</w:t>
            </w:r>
          </w:p>
        </w:tc>
        <w:tc>
          <w:tcPr>
            <w:tcW w:w="1279" w:type="dxa"/>
          </w:tcPr>
          <w:p w14:paraId="0AF3266B" w14:textId="6FCB553E" w:rsidR="002B043C" w:rsidRPr="00A44ABF" w:rsidRDefault="002B043C" w:rsidP="002B043C">
            <w:pPr>
              <w:widowControl w:val="0"/>
              <w:autoSpaceDE w:val="0"/>
              <w:autoSpaceDN w:val="0"/>
              <w:rPr>
                <w:rFonts w:eastAsiaTheme="minorEastAsia"/>
              </w:rPr>
            </w:pPr>
            <w:r w:rsidRPr="00A44ABF">
              <w:rPr>
                <w:rFonts w:eastAsiaTheme="minorEastAsia"/>
              </w:rPr>
              <w:t>33 849,5</w:t>
            </w:r>
          </w:p>
        </w:tc>
        <w:tc>
          <w:tcPr>
            <w:tcW w:w="1279" w:type="dxa"/>
          </w:tcPr>
          <w:p w14:paraId="2D15A03A" w14:textId="66922AF9" w:rsidR="002B043C" w:rsidRPr="00A44ABF" w:rsidRDefault="002B043C" w:rsidP="002B043C">
            <w:pPr>
              <w:widowControl w:val="0"/>
              <w:autoSpaceDE w:val="0"/>
              <w:autoSpaceDN w:val="0"/>
              <w:rPr>
                <w:rFonts w:eastAsiaTheme="minorEastAsia"/>
              </w:rPr>
            </w:pPr>
            <w:r w:rsidRPr="00A44ABF">
              <w:rPr>
                <w:rFonts w:eastAsiaTheme="minorEastAsia"/>
              </w:rPr>
              <w:t>33 843,1</w:t>
            </w:r>
          </w:p>
        </w:tc>
        <w:tc>
          <w:tcPr>
            <w:tcW w:w="1386" w:type="dxa"/>
          </w:tcPr>
          <w:p w14:paraId="31B0A43E" w14:textId="1087919D" w:rsidR="002B043C" w:rsidRPr="00A44ABF" w:rsidRDefault="002B043C" w:rsidP="002B043C">
            <w:pPr>
              <w:widowControl w:val="0"/>
              <w:autoSpaceDE w:val="0"/>
              <w:autoSpaceDN w:val="0"/>
              <w:rPr>
                <w:rFonts w:eastAsiaTheme="minorEastAsia"/>
              </w:rPr>
            </w:pPr>
            <w:r w:rsidRPr="00A44ABF">
              <w:rPr>
                <w:rFonts w:eastAsiaTheme="minorEastAsia"/>
              </w:rPr>
              <w:t>33 846,9</w:t>
            </w:r>
          </w:p>
        </w:tc>
        <w:tc>
          <w:tcPr>
            <w:tcW w:w="1276" w:type="dxa"/>
          </w:tcPr>
          <w:p w14:paraId="6099A9D3" w14:textId="7187023D" w:rsidR="002B043C" w:rsidRPr="00A44ABF" w:rsidRDefault="002B043C" w:rsidP="002B043C">
            <w:pPr>
              <w:widowControl w:val="0"/>
              <w:autoSpaceDE w:val="0"/>
              <w:autoSpaceDN w:val="0"/>
              <w:rPr>
                <w:rFonts w:eastAsiaTheme="minorEastAsia"/>
              </w:rPr>
            </w:pPr>
            <w:r w:rsidRPr="00A44ABF">
              <w:rPr>
                <w:rFonts w:eastAsiaTheme="minorEastAsia"/>
              </w:rPr>
              <w:t>33 851,2</w:t>
            </w:r>
          </w:p>
        </w:tc>
        <w:tc>
          <w:tcPr>
            <w:tcW w:w="1134" w:type="dxa"/>
          </w:tcPr>
          <w:p w14:paraId="0214F28D" w14:textId="636DBFA4" w:rsidR="002B043C" w:rsidRPr="00A44ABF" w:rsidRDefault="002B043C" w:rsidP="002B043C">
            <w:pPr>
              <w:widowControl w:val="0"/>
              <w:autoSpaceDE w:val="0"/>
              <w:autoSpaceDN w:val="0"/>
              <w:rPr>
                <w:rFonts w:eastAsiaTheme="minorEastAsia"/>
              </w:rPr>
            </w:pPr>
            <w:r w:rsidRPr="00A44ABF">
              <w:rPr>
                <w:rFonts w:eastAsiaTheme="minorEastAsia"/>
              </w:rPr>
              <w:t>33 855,6</w:t>
            </w:r>
          </w:p>
        </w:tc>
        <w:tc>
          <w:tcPr>
            <w:tcW w:w="1276" w:type="dxa"/>
          </w:tcPr>
          <w:p w14:paraId="78A9B81A" w14:textId="045DDC8F" w:rsidR="002B043C" w:rsidRPr="00A44ABF" w:rsidRDefault="002B043C" w:rsidP="002B043C">
            <w:pPr>
              <w:widowControl w:val="0"/>
              <w:autoSpaceDE w:val="0"/>
              <w:autoSpaceDN w:val="0"/>
              <w:rPr>
                <w:rFonts w:eastAsiaTheme="minorEastAsia"/>
              </w:rPr>
            </w:pPr>
            <w:r w:rsidRPr="00A44ABF">
              <w:rPr>
                <w:rFonts w:eastAsiaTheme="minorEastAsia"/>
              </w:rPr>
              <w:t>33 860,2</w:t>
            </w:r>
          </w:p>
        </w:tc>
      </w:tr>
      <w:tr w:rsidR="002B043C" w:rsidRPr="00A44ABF" w14:paraId="6ED5059F" w14:textId="77777777" w:rsidTr="00061802">
        <w:trPr>
          <w:jc w:val="center"/>
        </w:trPr>
        <w:tc>
          <w:tcPr>
            <w:tcW w:w="562" w:type="dxa"/>
            <w:vMerge/>
          </w:tcPr>
          <w:p w14:paraId="529BABEA" w14:textId="77777777" w:rsidR="002B043C" w:rsidRPr="00A44ABF" w:rsidRDefault="002B043C" w:rsidP="002B043C">
            <w:pPr>
              <w:widowControl w:val="0"/>
              <w:autoSpaceDE w:val="0"/>
              <w:autoSpaceDN w:val="0"/>
              <w:rPr>
                <w:rFonts w:eastAsiaTheme="minorEastAsia"/>
              </w:rPr>
            </w:pPr>
          </w:p>
        </w:tc>
        <w:tc>
          <w:tcPr>
            <w:tcW w:w="2137" w:type="dxa"/>
            <w:vMerge/>
          </w:tcPr>
          <w:p w14:paraId="391F1071" w14:textId="77777777" w:rsidR="002B043C" w:rsidRPr="00A44ABF" w:rsidRDefault="002B043C" w:rsidP="002B043C">
            <w:pPr>
              <w:widowControl w:val="0"/>
              <w:autoSpaceDE w:val="0"/>
              <w:autoSpaceDN w:val="0"/>
              <w:rPr>
                <w:rFonts w:eastAsiaTheme="minorEastAsia"/>
              </w:rPr>
            </w:pPr>
          </w:p>
        </w:tc>
        <w:tc>
          <w:tcPr>
            <w:tcW w:w="1578" w:type="dxa"/>
            <w:vMerge/>
          </w:tcPr>
          <w:p w14:paraId="77C6901F" w14:textId="77777777" w:rsidR="002B043C" w:rsidRPr="00A44ABF" w:rsidRDefault="002B043C" w:rsidP="002B043C">
            <w:pPr>
              <w:widowControl w:val="0"/>
              <w:autoSpaceDE w:val="0"/>
              <w:autoSpaceDN w:val="0"/>
              <w:rPr>
                <w:rFonts w:eastAsiaTheme="minorEastAsia"/>
              </w:rPr>
            </w:pPr>
          </w:p>
        </w:tc>
        <w:tc>
          <w:tcPr>
            <w:tcW w:w="1849" w:type="dxa"/>
          </w:tcPr>
          <w:p w14:paraId="1793E3A2" w14:textId="1D79A044" w:rsidR="002B043C" w:rsidRPr="00A44ABF" w:rsidRDefault="002B043C" w:rsidP="002B043C">
            <w:pPr>
              <w:widowControl w:val="0"/>
              <w:autoSpaceDE w:val="0"/>
              <w:autoSpaceDN w:val="0"/>
              <w:jc w:val="both"/>
              <w:rPr>
                <w:rFonts w:eastAsiaTheme="minorEastAsia"/>
              </w:rPr>
            </w:pPr>
            <w:r w:rsidRPr="00A44ABF">
              <w:rPr>
                <w:rFonts w:eastAsiaTheme="minorEastAsia"/>
              </w:rPr>
              <w:t>Областной бюджет (далее – ОБ)</w:t>
            </w:r>
          </w:p>
        </w:tc>
        <w:tc>
          <w:tcPr>
            <w:tcW w:w="1279" w:type="dxa"/>
          </w:tcPr>
          <w:p w14:paraId="1F9086C2" w14:textId="09788AE4" w:rsidR="002B043C" w:rsidRPr="00A44ABF" w:rsidRDefault="002B043C" w:rsidP="002B043C">
            <w:pPr>
              <w:widowControl w:val="0"/>
              <w:autoSpaceDE w:val="0"/>
              <w:autoSpaceDN w:val="0"/>
              <w:rPr>
                <w:rFonts w:eastAsiaTheme="minorEastAsia"/>
              </w:rPr>
            </w:pPr>
            <w:r w:rsidRPr="00A44ABF">
              <w:rPr>
                <w:rFonts w:eastAsiaTheme="minorEastAsia"/>
              </w:rPr>
              <w:t>0,0</w:t>
            </w:r>
          </w:p>
        </w:tc>
        <w:tc>
          <w:tcPr>
            <w:tcW w:w="1279" w:type="dxa"/>
          </w:tcPr>
          <w:p w14:paraId="068E9034" w14:textId="70750F5D" w:rsidR="002B043C" w:rsidRPr="00A44ABF" w:rsidRDefault="002B043C" w:rsidP="002B043C">
            <w:pPr>
              <w:widowControl w:val="0"/>
              <w:autoSpaceDE w:val="0"/>
              <w:autoSpaceDN w:val="0"/>
              <w:rPr>
                <w:rFonts w:eastAsiaTheme="minorEastAsia"/>
              </w:rPr>
            </w:pPr>
            <w:r w:rsidRPr="00A44ABF">
              <w:rPr>
                <w:rFonts w:eastAsiaTheme="minorEastAsia"/>
              </w:rPr>
              <w:t>0,0</w:t>
            </w:r>
          </w:p>
        </w:tc>
        <w:tc>
          <w:tcPr>
            <w:tcW w:w="1386" w:type="dxa"/>
          </w:tcPr>
          <w:p w14:paraId="263ED88F" w14:textId="55DB4803" w:rsidR="002B043C" w:rsidRPr="00A44ABF" w:rsidRDefault="002B043C" w:rsidP="002B043C">
            <w:pPr>
              <w:widowControl w:val="0"/>
              <w:autoSpaceDE w:val="0"/>
              <w:autoSpaceDN w:val="0"/>
              <w:rPr>
                <w:rFonts w:eastAsiaTheme="minorEastAsia"/>
              </w:rPr>
            </w:pPr>
            <w:r w:rsidRPr="00A44ABF">
              <w:rPr>
                <w:rFonts w:eastAsiaTheme="minorEastAsia"/>
              </w:rPr>
              <w:t>0,0</w:t>
            </w:r>
          </w:p>
        </w:tc>
        <w:tc>
          <w:tcPr>
            <w:tcW w:w="1276" w:type="dxa"/>
          </w:tcPr>
          <w:p w14:paraId="5406AC3B" w14:textId="58668437" w:rsidR="002B043C" w:rsidRPr="00A44ABF" w:rsidRDefault="002B043C" w:rsidP="002B043C">
            <w:pPr>
              <w:widowControl w:val="0"/>
              <w:autoSpaceDE w:val="0"/>
              <w:autoSpaceDN w:val="0"/>
              <w:rPr>
                <w:rFonts w:eastAsiaTheme="minorEastAsia"/>
              </w:rPr>
            </w:pPr>
            <w:r w:rsidRPr="00A44ABF">
              <w:rPr>
                <w:rFonts w:eastAsiaTheme="minorEastAsia"/>
              </w:rPr>
              <w:t>0,0</w:t>
            </w:r>
          </w:p>
        </w:tc>
        <w:tc>
          <w:tcPr>
            <w:tcW w:w="1134" w:type="dxa"/>
          </w:tcPr>
          <w:p w14:paraId="1F0A3BD0" w14:textId="6FEB05BF" w:rsidR="002B043C" w:rsidRPr="00A44ABF" w:rsidRDefault="002B043C" w:rsidP="002B043C">
            <w:pPr>
              <w:widowControl w:val="0"/>
              <w:autoSpaceDE w:val="0"/>
              <w:autoSpaceDN w:val="0"/>
              <w:rPr>
                <w:rFonts w:eastAsiaTheme="minorEastAsia"/>
              </w:rPr>
            </w:pPr>
            <w:r w:rsidRPr="00A44ABF">
              <w:rPr>
                <w:rFonts w:eastAsiaTheme="minorEastAsia"/>
              </w:rPr>
              <w:t>0,0</w:t>
            </w:r>
          </w:p>
        </w:tc>
        <w:tc>
          <w:tcPr>
            <w:tcW w:w="1276" w:type="dxa"/>
          </w:tcPr>
          <w:p w14:paraId="66A54F03" w14:textId="26487370" w:rsidR="002B043C" w:rsidRPr="00A44ABF" w:rsidRDefault="002B043C" w:rsidP="002B043C">
            <w:pPr>
              <w:widowControl w:val="0"/>
              <w:autoSpaceDE w:val="0"/>
              <w:autoSpaceDN w:val="0"/>
              <w:rPr>
                <w:rFonts w:eastAsiaTheme="minorEastAsia"/>
              </w:rPr>
            </w:pPr>
            <w:r w:rsidRPr="00A44ABF">
              <w:rPr>
                <w:rFonts w:eastAsiaTheme="minorEastAsia"/>
              </w:rPr>
              <w:t>0,0</w:t>
            </w:r>
          </w:p>
        </w:tc>
      </w:tr>
      <w:tr w:rsidR="002B043C" w:rsidRPr="00A44ABF" w14:paraId="4199D14D" w14:textId="77777777" w:rsidTr="00061802">
        <w:trPr>
          <w:jc w:val="center"/>
        </w:trPr>
        <w:tc>
          <w:tcPr>
            <w:tcW w:w="562" w:type="dxa"/>
            <w:vMerge/>
          </w:tcPr>
          <w:p w14:paraId="27F02D3D" w14:textId="77777777" w:rsidR="002B043C" w:rsidRPr="00A44ABF" w:rsidRDefault="002B043C" w:rsidP="002B043C">
            <w:pPr>
              <w:widowControl w:val="0"/>
              <w:autoSpaceDE w:val="0"/>
              <w:autoSpaceDN w:val="0"/>
              <w:rPr>
                <w:rFonts w:eastAsiaTheme="minorEastAsia"/>
              </w:rPr>
            </w:pPr>
          </w:p>
        </w:tc>
        <w:tc>
          <w:tcPr>
            <w:tcW w:w="2137" w:type="dxa"/>
            <w:vMerge/>
          </w:tcPr>
          <w:p w14:paraId="440456A0" w14:textId="77777777" w:rsidR="002B043C" w:rsidRPr="00A44ABF" w:rsidRDefault="002B043C" w:rsidP="002B043C">
            <w:pPr>
              <w:widowControl w:val="0"/>
              <w:autoSpaceDE w:val="0"/>
              <w:autoSpaceDN w:val="0"/>
              <w:rPr>
                <w:rFonts w:eastAsiaTheme="minorEastAsia"/>
              </w:rPr>
            </w:pPr>
          </w:p>
        </w:tc>
        <w:tc>
          <w:tcPr>
            <w:tcW w:w="1578" w:type="dxa"/>
            <w:vMerge/>
          </w:tcPr>
          <w:p w14:paraId="757C0D51" w14:textId="77777777" w:rsidR="002B043C" w:rsidRPr="00A44ABF" w:rsidRDefault="002B043C" w:rsidP="002B043C">
            <w:pPr>
              <w:widowControl w:val="0"/>
              <w:autoSpaceDE w:val="0"/>
              <w:autoSpaceDN w:val="0"/>
              <w:rPr>
                <w:rFonts w:eastAsiaTheme="minorEastAsia"/>
              </w:rPr>
            </w:pPr>
          </w:p>
        </w:tc>
        <w:tc>
          <w:tcPr>
            <w:tcW w:w="1849" w:type="dxa"/>
          </w:tcPr>
          <w:p w14:paraId="3317CA6C" w14:textId="5E0616AF" w:rsidR="002B043C" w:rsidRPr="00A44ABF" w:rsidRDefault="002B043C" w:rsidP="002B043C">
            <w:pPr>
              <w:widowControl w:val="0"/>
              <w:autoSpaceDE w:val="0"/>
              <w:autoSpaceDN w:val="0"/>
              <w:jc w:val="both"/>
              <w:rPr>
                <w:rFonts w:eastAsiaTheme="minorEastAsia"/>
              </w:rPr>
            </w:pPr>
            <w:r w:rsidRPr="00A44ABF">
              <w:rPr>
                <w:rFonts w:eastAsiaTheme="minorEastAsia"/>
              </w:rPr>
              <w:t>Федеральный бюджет (ФБ)</w:t>
            </w:r>
          </w:p>
        </w:tc>
        <w:tc>
          <w:tcPr>
            <w:tcW w:w="1279" w:type="dxa"/>
          </w:tcPr>
          <w:p w14:paraId="32BD5D96" w14:textId="44815DB0" w:rsidR="002B043C" w:rsidRPr="00A44ABF" w:rsidRDefault="002B043C" w:rsidP="002B043C">
            <w:pPr>
              <w:widowControl w:val="0"/>
              <w:autoSpaceDE w:val="0"/>
              <w:autoSpaceDN w:val="0"/>
              <w:rPr>
                <w:rFonts w:eastAsiaTheme="minorEastAsia"/>
              </w:rPr>
            </w:pPr>
            <w:r w:rsidRPr="00A44ABF">
              <w:rPr>
                <w:rFonts w:eastAsiaTheme="minorEastAsia"/>
              </w:rPr>
              <w:t>0,0</w:t>
            </w:r>
          </w:p>
        </w:tc>
        <w:tc>
          <w:tcPr>
            <w:tcW w:w="1279" w:type="dxa"/>
          </w:tcPr>
          <w:p w14:paraId="25BC20DB" w14:textId="31F40626" w:rsidR="002B043C" w:rsidRPr="00A44ABF" w:rsidRDefault="002B043C" w:rsidP="002B043C">
            <w:pPr>
              <w:widowControl w:val="0"/>
              <w:autoSpaceDE w:val="0"/>
              <w:autoSpaceDN w:val="0"/>
              <w:rPr>
                <w:rFonts w:eastAsiaTheme="minorEastAsia"/>
              </w:rPr>
            </w:pPr>
            <w:r w:rsidRPr="00A44ABF">
              <w:rPr>
                <w:rFonts w:eastAsiaTheme="minorEastAsia"/>
              </w:rPr>
              <w:t>0,0</w:t>
            </w:r>
          </w:p>
        </w:tc>
        <w:tc>
          <w:tcPr>
            <w:tcW w:w="1386" w:type="dxa"/>
          </w:tcPr>
          <w:p w14:paraId="3D453179" w14:textId="799CB824" w:rsidR="002B043C" w:rsidRPr="00A44ABF" w:rsidRDefault="002B043C" w:rsidP="002B043C">
            <w:pPr>
              <w:widowControl w:val="0"/>
              <w:autoSpaceDE w:val="0"/>
              <w:autoSpaceDN w:val="0"/>
              <w:rPr>
                <w:rFonts w:eastAsiaTheme="minorEastAsia"/>
              </w:rPr>
            </w:pPr>
            <w:r w:rsidRPr="00A44ABF">
              <w:rPr>
                <w:rFonts w:eastAsiaTheme="minorEastAsia"/>
              </w:rPr>
              <w:t>0,0</w:t>
            </w:r>
          </w:p>
        </w:tc>
        <w:tc>
          <w:tcPr>
            <w:tcW w:w="1276" w:type="dxa"/>
          </w:tcPr>
          <w:p w14:paraId="2287C67A" w14:textId="0C514334" w:rsidR="002B043C" w:rsidRPr="00A44ABF" w:rsidRDefault="002B043C" w:rsidP="002B043C">
            <w:pPr>
              <w:widowControl w:val="0"/>
              <w:autoSpaceDE w:val="0"/>
              <w:autoSpaceDN w:val="0"/>
              <w:rPr>
                <w:rFonts w:eastAsiaTheme="minorEastAsia"/>
              </w:rPr>
            </w:pPr>
            <w:r w:rsidRPr="00A44ABF">
              <w:rPr>
                <w:rFonts w:eastAsiaTheme="minorEastAsia"/>
              </w:rPr>
              <w:t>0,0</w:t>
            </w:r>
          </w:p>
        </w:tc>
        <w:tc>
          <w:tcPr>
            <w:tcW w:w="1134" w:type="dxa"/>
          </w:tcPr>
          <w:p w14:paraId="4DD5EFCA" w14:textId="248BDAC3" w:rsidR="002B043C" w:rsidRPr="00A44ABF" w:rsidRDefault="002B043C" w:rsidP="002B043C">
            <w:pPr>
              <w:widowControl w:val="0"/>
              <w:autoSpaceDE w:val="0"/>
              <w:autoSpaceDN w:val="0"/>
              <w:rPr>
                <w:rFonts w:eastAsiaTheme="minorEastAsia"/>
              </w:rPr>
            </w:pPr>
            <w:r w:rsidRPr="00A44ABF">
              <w:rPr>
                <w:rFonts w:eastAsiaTheme="minorEastAsia"/>
              </w:rPr>
              <w:t>0,0</w:t>
            </w:r>
          </w:p>
        </w:tc>
        <w:tc>
          <w:tcPr>
            <w:tcW w:w="1276" w:type="dxa"/>
          </w:tcPr>
          <w:p w14:paraId="235CFE70" w14:textId="24543F83" w:rsidR="002B043C" w:rsidRPr="00A44ABF" w:rsidRDefault="002B043C" w:rsidP="002B043C">
            <w:pPr>
              <w:widowControl w:val="0"/>
              <w:autoSpaceDE w:val="0"/>
              <w:autoSpaceDN w:val="0"/>
              <w:rPr>
                <w:rFonts w:eastAsiaTheme="minorEastAsia"/>
              </w:rPr>
            </w:pPr>
            <w:r w:rsidRPr="00A44ABF">
              <w:rPr>
                <w:rFonts w:eastAsiaTheme="minorEastAsia"/>
              </w:rPr>
              <w:t>0,0</w:t>
            </w:r>
          </w:p>
        </w:tc>
      </w:tr>
      <w:tr w:rsidR="002B043C" w:rsidRPr="00A44ABF" w14:paraId="4032BC5C" w14:textId="77777777" w:rsidTr="00061802">
        <w:trPr>
          <w:jc w:val="center"/>
        </w:trPr>
        <w:tc>
          <w:tcPr>
            <w:tcW w:w="562" w:type="dxa"/>
            <w:vMerge/>
          </w:tcPr>
          <w:p w14:paraId="69BCFE84" w14:textId="77777777" w:rsidR="002B043C" w:rsidRPr="00A44ABF" w:rsidRDefault="002B043C" w:rsidP="002B043C">
            <w:pPr>
              <w:widowControl w:val="0"/>
              <w:autoSpaceDE w:val="0"/>
              <w:autoSpaceDN w:val="0"/>
              <w:rPr>
                <w:rFonts w:eastAsiaTheme="minorEastAsia"/>
              </w:rPr>
            </w:pPr>
          </w:p>
        </w:tc>
        <w:tc>
          <w:tcPr>
            <w:tcW w:w="2137" w:type="dxa"/>
            <w:vMerge/>
          </w:tcPr>
          <w:p w14:paraId="127D0099" w14:textId="77777777" w:rsidR="002B043C" w:rsidRPr="00A44ABF" w:rsidRDefault="002B043C" w:rsidP="002B043C">
            <w:pPr>
              <w:widowControl w:val="0"/>
              <w:autoSpaceDE w:val="0"/>
              <w:autoSpaceDN w:val="0"/>
              <w:rPr>
                <w:rFonts w:eastAsiaTheme="minorEastAsia"/>
              </w:rPr>
            </w:pPr>
          </w:p>
        </w:tc>
        <w:tc>
          <w:tcPr>
            <w:tcW w:w="1578" w:type="dxa"/>
            <w:vMerge/>
          </w:tcPr>
          <w:p w14:paraId="608C9D9C" w14:textId="77777777" w:rsidR="002B043C" w:rsidRPr="00A44ABF" w:rsidRDefault="002B043C" w:rsidP="002B043C">
            <w:pPr>
              <w:widowControl w:val="0"/>
              <w:autoSpaceDE w:val="0"/>
              <w:autoSpaceDN w:val="0"/>
              <w:rPr>
                <w:rFonts w:eastAsiaTheme="minorEastAsia"/>
              </w:rPr>
            </w:pPr>
          </w:p>
        </w:tc>
        <w:tc>
          <w:tcPr>
            <w:tcW w:w="1849" w:type="dxa"/>
          </w:tcPr>
          <w:p w14:paraId="0D875413" w14:textId="2AA12A71" w:rsidR="002B043C" w:rsidRPr="00A44ABF" w:rsidRDefault="002B043C" w:rsidP="002B043C">
            <w:pPr>
              <w:widowControl w:val="0"/>
              <w:autoSpaceDE w:val="0"/>
              <w:autoSpaceDN w:val="0"/>
              <w:jc w:val="both"/>
              <w:rPr>
                <w:rFonts w:eastAsiaTheme="minorEastAsia"/>
              </w:rPr>
            </w:pPr>
            <w:r w:rsidRPr="00A44ABF">
              <w:rPr>
                <w:rFonts w:eastAsiaTheme="minorEastAsia"/>
              </w:rPr>
              <w:t>Бюджет округа (БО)</w:t>
            </w:r>
          </w:p>
        </w:tc>
        <w:tc>
          <w:tcPr>
            <w:tcW w:w="1279" w:type="dxa"/>
          </w:tcPr>
          <w:p w14:paraId="1BB10DAF" w14:textId="1F94FE7B" w:rsidR="002B043C" w:rsidRPr="00A44ABF" w:rsidRDefault="002B043C" w:rsidP="002B043C">
            <w:pPr>
              <w:widowControl w:val="0"/>
              <w:autoSpaceDE w:val="0"/>
              <w:autoSpaceDN w:val="0"/>
              <w:rPr>
                <w:rFonts w:eastAsiaTheme="minorEastAsia"/>
              </w:rPr>
            </w:pPr>
            <w:r w:rsidRPr="00A44ABF">
              <w:rPr>
                <w:rFonts w:eastAsiaTheme="minorEastAsia"/>
              </w:rPr>
              <w:t>33 849,5</w:t>
            </w:r>
          </w:p>
        </w:tc>
        <w:tc>
          <w:tcPr>
            <w:tcW w:w="1279" w:type="dxa"/>
          </w:tcPr>
          <w:p w14:paraId="7266AF90" w14:textId="31F3689C" w:rsidR="002B043C" w:rsidRPr="00A44ABF" w:rsidRDefault="002B043C" w:rsidP="002B043C">
            <w:pPr>
              <w:widowControl w:val="0"/>
              <w:autoSpaceDE w:val="0"/>
              <w:autoSpaceDN w:val="0"/>
              <w:rPr>
                <w:rFonts w:eastAsiaTheme="minorEastAsia"/>
              </w:rPr>
            </w:pPr>
            <w:r w:rsidRPr="00A44ABF">
              <w:rPr>
                <w:rFonts w:eastAsiaTheme="minorEastAsia"/>
              </w:rPr>
              <w:t>33 843,1</w:t>
            </w:r>
          </w:p>
        </w:tc>
        <w:tc>
          <w:tcPr>
            <w:tcW w:w="1386" w:type="dxa"/>
          </w:tcPr>
          <w:p w14:paraId="686A21F8" w14:textId="6200FDCA" w:rsidR="002B043C" w:rsidRPr="00A44ABF" w:rsidRDefault="002B043C" w:rsidP="002B043C">
            <w:pPr>
              <w:widowControl w:val="0"/>
              <w:autoSpaceDE w:val="0"/>
              <w:autoSpaceDN w:val="0"/>
              <w:rPr>
                <w:rFonts w:eastAsiaTheme="minorEastAsia"/>
              </w:rPr>
            </w:pPr>
            <w:r w:rsidRPr="00A44ABF">
              <w:rPr>
                <w:rFonts w:eastAsiaTheme="minorEastAsia"/>
              </w:rPr>
              <w:t>33 846,9</w:t>
            </w:r>
          </w:p>
        </w:tc>
        <w:tc>
          <w:tcPr>
            <w:tcW w:w="1276" w:type="dxa"/>
          </w:tcPr>
          <w:p w14:paraId="4AA60E45" w14:textId="0DBE3F11" w:rsidR="002B043C" w:rsidRPr="00A44ABF" w:rsidRDefault="002B043C" w:rsidP="002B043C">
            <w:pPr>
              <w:widowControl w:val="0"/>
              <w:autoSpaceDE w:val="0"/>
              <w:autoSpaceDN w:val="0"/>
              <w:rPr>
                <w:rFonts w:eastAsiaTheme="minorEastAsia"/>
              </w:rPr>
            </w:pPr>
            <w:r w:rsidRPr="00A44ABF">
              <w:rPr>
                <w:rFonts w:eastAsiaTheme="minorEastAsia"/>
              </w:rPr>
              <w:t>33 851,2</w:t>
            </w:r>
          </w:p>
        </w:tc>
        <w:tc>
          <w:tcPr>
            <w:tcW w:w="1134" w:type="dxa"/>
          </w:tcPr>
          <w:p w14:paraId="5F7E4B79" w14:textId="568626FF" w:rsidR="002B043C" w:rsidRPr="00A44ABF" w:rsidRDefault="002B043C" w:rsidP="002B043C">
            <w:pPr>
              <w:widowControl w:val="0"/>
              <w:autoSpaceDE w:val="0"/>
              <w:autoSpaceDN w:val="0"/>
              <w:rPr>
                <w:rFonts w:eastAsiaTheme="minorEastAsia"/>
              </w:rPr>
            </w:pPr>
            <w:r w:rsidRPr="00A44ABF">
              <w:rPr>
                <w:rFonts w:eastAsiaTheme="minorEastAsia"/>
              </w:rPr>
              <w:t>33 855,6</w:t>
            </w:r>
          </w:p>
        </w:tc>
        <w:tc>
          <w:tcPr>
            <w:tcW w:w="1276" w:type="dxa"/>
          </w:tcPr>
          <w:p w14:paraId="0B225C11" w14:textId="7392EAD6" w:rsidR="002B043C" w:rsidRPr="00A44ABF" w:rsidRDefault="002B043C" w:rsidP="002B043C">
            <w:pPr>
              <w:widowControl w:val="0"/>
              <w:autoSpaceDE w:val="0"/>
              <w:autoSpaceDN w:val="0"/>
              <w:rPr>
                <w:rFonts w:eastAsiaTheme="minorEastAsia"/>
              </w:rPr>
            </w:pPr>
            <w:r w:rsidRPr="00A44ABF">
              <w:rPr>
                <w:rFonts w:eastAsiaTheme="minorEastAsia"/>
              </w:rPr>
              <w:t>33 860,2</w:t>
            </w:r>
          </w:p>
        </w:tc>
      </w:tr>
      <w:tr w:rsidR="002B043C" w:rsidRPr="00A44ABF" w14:paraId="024393FF" w14:textId="77777777" w:rsidTr="00061802">
        <w:trPr>
          <w:jc w:val="center"/>
        </w:trPr>
        <w:tc>
          <w:tcPr>
            <w:tcW w:w="562" w:type="dxa"/>
            <w:vMerge/>
          </w:tcPr>
          <w:p w14:paraId="1011FF36" w14:textId="77777777" w:rsidR="002B043C" w:rsidRPr="00A44ABF" w:rsidRDefault="002B043C" w:rsidP="002B043C">
            <w:pPr>
              <w:widowControl w:val="0"/>
              <w:autoSpaceDE w:val="0"/>
              <w:autoSpaceDN w:val="0"/>
              <w:rPr>
                <w:rFonts w:eastAsiaTheme="minorEastAsia"/>
              </w:rPr>
            </w:pPr>
          </w:p>
        </w:tc>
        <w:tc>
          <w:tcPr>
            <w:tcW w:w="2137" w:type="dxa"/>
            <w:vMerge/>
          </w:tcPr>
          <w:p w14:paraId="1D7885C6" w14:textId="77777777" w:rsidR="002B043C" w:rsidRPr="00A44ABF" w:rsidRDefault="002B043C" w:rsidP="002B043C">
            <w:pPr>
              <w:widowControl w:val="0"/>
              <w:autoSpaceDE w:val="0"/>
              <w:autoSpaceDN w:val="0"/>
              <w:rPr>
                <w:rFonts w:eastAsiaTheme="minorEastAsia"/>
              </w:rPr>
            </w:pPr>
          </w:p>
        </w:tc>
        <w:tc>
          <w:tcPr>
            <w:tcW w:w="1578" w:type="dxa"/>
            <w:vMerge/>
          </w:tcPr>
          <w:p w14:paraId="33B0B786" w14:textId="77777777" w:rsidR="002B043C" w:rsidRPr="00A44ABF" w:rsidRDefault="002B043C" w:rsidP="002B043C">
            <w:pPr>
              <w:widowControl w:val="0"/>
              <w:autoSpaceDE w:val="0"/>
              <w:autoSpaceDN w:val="0"/>
              <w:rPr>
                <w:rFonts w:eastAsiaTheme="minorEastAsia"/>
              </w:rPr>
            </w:pPr>
          </w:p>
        </w:tc>
        <w:tc>
          <w:tcPr>
            <w:tcW w:w="1849" w:type="dxa"/>
          </w:tcPr>
          <w:p w14:paraId="1D7D6B2B" w14:textId="03E5F5FD" w:rsidR="002B043C" w:rsidRPr="00A44ABF" w:rsidRDefault="002B043C" w:rsidP="002B043C">
            <w:pPr>
              <w:widowControl w:val="0"/>
              <w:autoSpaceDE w:val="0"/>
              <w:autoSpaceDN w:val="0"/>
              <w:jc w:val="both"/>
              <w:rPr>
                <w:rFonts w:eastAsiaTheme="minorEastAsia"/>
              </w:rPr>
            </w:pPr>
            <w:r w:rsidRPr="00A44ABF">
              <w:rPr>
                <w:rFonts w:eastAsiaTheme="minorEastAsia"/>
              </w:rPr>
              <w:t>Внебюджетные источники (ВИ)</w:t>
            </w:r>
          </w:p>
        </w:tc>
        <w:tc>
          <w:tcPr>
            <w:tcW w:w="1279" w:type="dxa"/>
          </w:tcPr>
          <w:p w14:paraId="6F852224" w14:textId="450D66DF" w:rsidR="002B043C" w:rsidRPr="00A44ABF" w:rsidRDefault="002B043C" w:rsidP="002B043C">
            <w:pPr>
              <w:widowControl w:val="0"/>
              <w:autoSpaceDE w:val="0"/>
              <w:autoSpaceDN w:val="0"/>
              <w:rPr>
                <w:rFonts w:eastAsiaTheme="minorEastAsia"/>
              </w:rPr>
            </w:pPr>
            <w:r w:rsidRPr="00A44ABF">
              <w:rPr>
                <w:rFonts w:eastAsiaTheme="minorEastAsia"/>
              </w:rPr>
              <w:t>0,0</w:t>
            </w:r>
          </w:p>
        </w:tc>
        <w:tc>
          <w:tcPr>
            <w:tcW w:w="1279" w:type="dxa"/>
          </w:tcPr>
          <w:p w14:paraId="617BB0E4" w14:textId="2E304836" w:rsidR="002B043C" w:rsidRPr="00A44ABF" w:rsidRDefault="002B043C" w:rsidP="002B043C">
            <w:pPr>
              <w:widowControl w:val="0"/>
              <w:autoSpaceDE w:val="0"/>
              <w:autoSpaceDN w:val="0"/>
              <w:rPr>
                <w:rFonts w:eastAsiaTheme="minorEastAsia"/>
              </w:rPr>
            </w:pPr>
            <w:r w:rsidRPr="00A44ABF">
              <w:rPr>
                <w:rFonts w:eastAsiaTheme="minorEastAsia"/>
              </w:rPr>
              <w:t>0,0</w:t>
            </w:r>
          </w:p>
        </w:tc>
        <w:tc>
          <w:tcPr>
            <w:tcW w:w="1386" w:type="dxa"/>
          </w:tcPr>
          <w:p w14:paraId="613E17BB" w14:textId="0D4F193C" w:rsidR="002B043C" w:rsidRPr="00A44ABF" w:rsidRDefault="002B043C" w:rsidP="002B043C">
            <w:pPr>
              <w:widowControl w:val="0"/>
              <w:autoSpaceDE w:val="0"/>
              <w:autoSpaceDN w:val="0"/>
              <w:rPr>
                <w:rFonts w:eastAsiaTheme="minorEastAsia"/>
              </w:rPr>
            </w:pPr>
            <w:r w:rsidRPr="00A44ABF">
              <w:rPr>
                <w:rFonts w:eastAsiaTheme="minorEastAsia"/>
              </w:rPr>
              <w:t>0,0</w:t>
            </w:r>
          </w:p>
        </w:tc>
        <w:tc>
          <w:tcPr>
            <w:tcW w:w="1276" w:type="dxa"/>
          </w:tcPr>
          <w:p w14:paraId="26215945" w14:textId="2E87CF91" w:rsidR="002B043C" w:rsidRPr="00A44ABF" w:rsidRDefault="002B043C" w:rsidP="002B043C">
            <w:pPr>
              <w:widowControl w:val="0"/>
              <w:autoSpaceDE w:val="0"/>
              <w:autoSpaceDN w:val="0"/>
              <w:rPr>
                <w:rFonts w:eastAsiaTheme="minorEastAsia"/>
              </w:rPr>
            </w:pPr>
            <w:r w:rsidRPr="00A44ABF">
              <w:rPr>
                <w:rFonts w:eastAsiaTheme="minorEastAsia"/>
              </w:rPr>
              <w:t>0,0</w:t>
            </w:r>
          </w:p>
        </w:tc>
        <w:tc>
          <w:tcPr>
            <w:tcW w:w="1134" w:type="dxa"/>
          </w:tcPr>
          <w:p w14:paraId="686A7AF7" w14:textId="2B32AD11" w:rsidR="002B043C" w:rsidRPr="00A44ABF" w:rsidRDefault="002B043C" w:rsidP="002B043C">
            <w:pPr>
              <w:widowControl w:val="0"/>
              <w:autoSpaceDE w:val="0"/>
              <w:autoSpaceDN w:val="0"/>
              <w:rPr>
                <w:rFonts w:eastAsiaTheme="minorEastAsia"/>
              </w:rPr>
            </w:pPr>
            <w:r w:rsidRPr="00A44ABF">
              <w:rPr>
                <w:rFonts w:eastAsiaTheme="minorEastAsia"/>
              </w:rPr>
              <w:t>0,0</w:t>
            </w:r>
          </w:p>
        </w:tc>
        <w:tc>
          <w:tcPr>
            <w:tcW w:w="1276" w:type="dxa"/>
          </w:tcPr>
          <w:p w14:paraId="57FC39D5" w14:textId="52263247" w:rsidR="002B043C" w:rsidRPr="00A44ABF" w:rsidRDefault="002B043C" w:rsidP="002B043C">
            <w:pPr>
              <w:widowControl w:val="0"/>
              <w:autoSpaceDE w:val="0"/>
              <w:autoSpaceDN w:val="0"/>
              <w:rPr>
                <w:rFonts w:eastAsiaTheme="minorEastAsia"/>
              </w:rPr>
            </w:pPr>
            <w:r w:rsidRPr="00A44ABF">
              <w:rPr>
                <w:rFonts w:eastAsiaTheme="minorEastAsia"/>
              </w:rPr>
              <w:t>0,0</w:t>
            </w:r>
          </w:p>
        </w:tc>
      </w:tr>
      <w:tr w:rsidR="002B043C" w:rsidRPr="00A44ABF" w14:paraId="46B015F1" w14:textId="77777777" w:rsidTr="00061802">
        <w:trPr>
          <w:jc w:val="center"/>
        </w:trPr>
        <w:tc>
          <w:tcPr>
            <w:tcW w:w="562" w:type="dxa"/>
            <w:vMerge w:val="restart"/>
          </w:tcPr>
          <w:p w14:paraId="16583BCD" w14:textId="33EE297C" w:rsidR="002B043C" w:rsidRPr="00A44ABF" w:rsidRDefault="002B043C" w:rsidP="002B043C">
            <w:pPr>
              <w:widowControl w:val="0"/>
              <w:autoSpaceDE w:val="0"/>
              <w:autoSpaceDN w:val="0"/>
              <w:rPr>
                <w:rFonts w:eastAsiaTheme="minorEastAsia"/>
              </w:rPr>
            </w:pPr>
            <w:r w:rsidRPr="00A44ABF">
              <w:rPr>
                <w:rFonts w:eastAsiaTheme="minorEastAsia"/>
              </w:rPr>
              <w:t>3.</w:t>
            </w:r>
          </w:p>
        </w:tc>
        <w:tc>
          <w:tcPr>
            <w:tcW w:w="2137" w:type="dxa"/>
            <w:vMerge w:val="restart"/>
          </w:tcPr>
          <w:p w14:paraId="51FADEC5" w14:textId="59DE2BD8" w:rsidR="002B043C" w:rsidRPr="00A44ABF" w:rsidRDefault="002B043C" w:rsidP="002B043C">
            <w:pPr>
              <w:widowControl w:val="0"/>
              <w:autoSpaceDE w:val="0"/>
              <w:autoSpaceDN w:val="0"/>
              <w:rPr>
                <w:rFonts w:eastAsiaTheme="minorEastAsia"/>
              </w:rPr>
            </w:pPr>
            <w:r w:rsidRPr="00A44ABF">
              <w:t>Обеспечено выполнение обязательств по обслуживанию муниципального долга муниципального округа</w:t>
            </w:r>
          </w:p>
        </w:tc>
        <w:tc>
          <w:tcPr>
            <w:tcW w:w="1578" w:type="dxa"/>
            <w:vMerge w:val="restart"/>
          </w:tcPr>
          <w:p w14:paraId="2041075B" w14:textId="14F0FED7" w:rsidR="002B043C" w:rsidRPr="00A44ABF" w:rsidRDefault="002B043C" w:rsidP="002B043C">
            <w:pPr>
              <w:widowControl w:val="0"/>
              <w:autoSpaceDE w:val="0"/>
              <w:autoSpaceDN w:val="0"/>
              <w:rPr>
                <w:rFonts w:eastAsiaTheme="minorEastAsia"/>
              </w:rPr>
            </w:pPr>
            <w:r w:rsidRPr="00A44ABF">
              <w:rPr>
                <w:rFonts w:eastAsiaTheme="minorEastAsia"/>
              </w:rPr>
              <w:t>Финансовое управление</w:t>
            </w:r>
          </w:p>
        </w:tc>
        <w:tc>
          <w:tcPr>
            <w:tcW w:w="1849" w:type="dxa"/>
          </w:tcPr>
          <w:p w14:paraId="79C3F516" w14:textId="77777777" w:rsidR="002B043C" w:rsidRPr="00A44ABF" w:rsidRDefault="002B043C" w:rsidP="002B043C">
            <w:pPr>
              <w:widowControl w:val="0"/>
              <w:autoSpaceDE w:val="0"/>
              <w:autoSpaceDN w:val="0"/>
              <w:jc w:val="both"/>
              <w:rPr>
                <w:rFonts w:eastAsiaTheme="minorEastAsia"/>
              </w:rPr>
            </w:pPr>
            <w:r w:rsidRPr="00A44ABF">
              <w:rPr>
                <w:rFonts w:eastAsiaTheme="minorEastAsia"/>
              </w:rPr>
              <w:t>Всего, в том числе:</w:t>
            </w:r>
          </w:p>
        </w:tc>
        <w:tc>
          <w:tcPr>
            <w:tcW w:w="1279" w:type="dxa"/>
            <w:tcBorders>
              <w:bottom w:val="nil"/>
            </w:tcBorders>
            <w:shd w:val="clear" w:color="auto" w:fill="auto"/>
          </w:tcPr>
          <w:p w14:paraId="6D9E54AF" w14:textId="0296088D" w:rsidR="002B043C" w:rsidRPr="00A44ABF" w:rsidRDefault="002B043C" w:rsidP="002B043C">
            <w:pPr>
              <w:widowControl w:val="0"/>
              <w:autoSpaceDE w:val="0"/>
              <w:autoSpaceDN w:val="0"/>
              <w:rPr>
                <w:rFonts w:eastAsiaTheme="minorEastAsia"/>
              </w:rPr>
            </w:pPr>
            <w:r w:rsidRPr="00A44ABF">
              <w:rPr>
                <w:rFonts w:eastAsiaTheme="minorEastAsia"/>
              </w:rPr>
              <w:t>0,0</w:t>
            </w:r>
          </w:p>
        </w:tc>
        <w:tc>
          <w:tcPr>
            <w:tcW w:w="1279" w:type="dxa"/>
            <w:tcBorders>
              <w:bottom w:val="nil"/>
            </w:tcBorders>
            <w:shd w:val="clear" w:color="auto" w:fill="auto"/>
          </w:tcPr>
          <w:p w14:paraId="6E23BBFA" w14:textId="42479DAA" w:rsidR="002B043C" w:rsidRPr="00A44ABF" w:rsidRDefault="002B043C" w:rsidP="002B043C">
            <w:pPr>
              <w:widowControl w:val="0"/>
              <w:autoSpaceDE w:val="0"/>
              <w:autoSpaceDN w:val="0"/>
              <w:rPr>
                <w:rFonts w:eastAsiaTheme="minorEastAsia"/>
              </w:rPr>
            </w:pPr>
            <w:r w:rsidRPr="00A44ABF">
              <w:rPr>
                <w:rFonts w:eastAsiaTheme="minorEastAsia"/>
              </w:rPr>
              <w:t>452,3</w:t>
            </w:r>
          </w:p>
        </w:tc>
        <w:tc>
          <w:tcPr>
            <w:tcW w:w="1386" w:type="dxa"/>
          </w:tcPr>
          <w:p w14:paraId="6BEF5024" w14:textId="0D8BB3B1" w:rsidR="002B043C" w:rsidRPr="00A44ABF" w:rsidRDefault="002B043C" w:rsidP="002B043C">
            <w:pPr>
              <w:widowControl w:val="0"/>
              <w:autoSpaceDE w:val="0"/>
              <w:autoSpaceDN w:val="0"/>
              <w:rPr>
                <w:rFonts w:eastAsiaTheme="minorEastAsia"/>
              </w:rPr>
            </w:pPr>
            <w:r w:rsidRPr="00A44ABF">
              <w:rPr>
                <w:rFonts w:eastAsiaTheme="minorEastAsia"/>
              </w:rPr>
              <w:t>778,4</w:t>
            </w:r>
          </w:p>
        </w:tc>
        <w:tc>
          <w:tcPr>
            <w:tcW w:w="1276" w:type="dxa"/>
          </w:tcPr>
          <w:p w14:paraId="56E26BB0" w14:textId="03040268" w:rsidR="002B043C" w:rsidRPr="00A44ABF" w:rsidRDefault="002B043C" w:rsidP="002B043C">
            <w:pPr>
              <w:widowControl w:val="0"/>
              <w:autoSpaceDE w:val="0"/>
              <w:autoSpaceDN w:val="0"/>
              <w:rPr>
                <w:rFonts w:eastAsiaTheme="minorEastAsia"/>
              </w:rPr>
            </w:pPr>
            <w:r w:rsidRPr="00A44ABF">
              <w:rPr>
                <w:rFonts w:eastAsiaTheme="minorEastAsia"/>
              </w:rPr>
              <w:t>1 183,8</w:t>
            </w:r>
          </w:p>
        </w:tc>
        <w:tc>
          <w:tcPr>
            <w:tcW w:w="1134" w:type="dxa"/>
          </w:tcPr>
          <w:p w14:paraId="474A2D75" w14:textId="7AF4F413" w:rsidR="002B043C" w:rsidRPr="00A44ABF" w:rsidRDefault="002B043C" w:rsidP="002B043C">
            <w:pPr>
              <w:widowControl w:val="0"/>
              <w:autoSpaceDE w:val="0"/>
              <w:autoSpaceDN w:val="0"/>
              <w:rPr>
                <w:rFonts w:eastAsiaTheme="minorEastAsia"/>
              </w:rPr>
            </w:pPr>
            <w:r w:rsidRPr="00A44ABF">
              <w:rPr>
                <w:rFonts w:eastAsiaTheme="minorEastAsia"/>
              </w:rPr>
              <w:t>1 299,6</w:t>
            </w:r>
          </w:p>
        </w:tc>
        <w:tc>
          <w:tcPr>
            <w:tcW w:w="1276" w:type="dxa"/>
          </w:tcPr>
          <w:p w14:paraId="03BEB846" w14:textId="5F2A19DD" w:rsidR="002B043C" w:rsidRPr="00A44ABF" w:rsidRDefault="002B043C" w:rsidP="002B043C">
            <w:pPr>
              <w:widowControl w:val="0"/>
              <w:autoSpaceDE w:val="0"/>
              <w:autoSpaceDN w:val="0"/>
              <w:rPr>
                <w:rFonts w:eastAsiaTheme="minorEastAsia"/>
              </w:rPr>
            </w:pPr>
            <w:r w:rsidRPr="00A44ABF">
              <w:rPr>
                <w:rFonts w:eastAsiaTheme="minorEastAsia"/>
              </w:rPr>
              <w:t>2 463,1</w:t>
            </w:r>
          </w:p>
        </w:tc>
      </w:tr>
      <w:tr w:rsidR="002B043C" w:rsidRPr="00A44ABF" w14:paraId="7B28B29E" w14:textId="77777777" w:rsidTr="00061802">
        <w:trPr>
          <w:jc w:val="center"/>
        </w:trPr>
        <w:tc>
          <w:tcPr>
            <w:tcW w:w="562" w:type="dxa"/>
            <w:vMerge/>
          </w:tcPr>
          <w:p w14:paraId="6C46A773" w14:textId="77777777" w:rsidR="002B043C" w:rsidRPr="00A44ABF" w:rsidRDefault="002B043C" w:rsidP="002B043C">
            <w:pPr>
              <w:widowControl w:val="0"/>
              <w:autoSpaceDE w:val="0"/>
              <w:autoSpaceDN w:val="0"/>
              <w:rPr>
                <w:rFonts w:eastAsiaTheme="minorEastAsia"/>
              </w:rPr>
            </w:pPr>
          </w:p>
        </w:tc>
        <w:tc>
          <w:tcPr>
            <w:tcW w:w="2137" w:type="dxa"/>
            <w:vMerge/>
          </w:tcPr>
          <w:p w14:paraId="6D92CC01" w14:textId="77777777" w:rsidR="002B043C" w:rsidRPr="00A44ABF" w:rsidRDefault="002B043C" w:rsidP="002B043C">
            <w:pPr>
              <w:widowControl w:val="0"/>
              <w:autoSpaceDE w:val="0"/>
              <w:autoSpaceDN w:val="0"/>
              <w:rPr>
                <w:rFonts w:eastAsiaTheme="minorEastAsia"/>
              </w:rPr>
            </w:pPr>
          </w:p>
        </w:tc>
        <w:tc>
          <w:tcPr>
            <w:tcW w:w="1578" w:type="dxa"/>
            <w:vMerge/>
          </w:tcPr>
          <w:p w14:paraId="33A92B7D" w14:textId="77777777" w:rsidR="002B043C" w:rsidRPr="00A44ABF" w:rsidRDefault="002B043C" w:rsidP="002B043C">
            <w:pPr>
              <w:widowControl w:val="0"/>
              <w:autoSpaceDE w:val="0"/>
              <w:autoSpaceDN w:val="0"/>
              <w:rPr>
                <w:rFonts w:eastAsiaTheme="minorEastAsia"/>
              </w:rPr>
            </w:pPr>
          </w:p>
        </w:tc>
        <w:tc>
          <w:tcPr>
            <w:tcW w:w="1849" w:type="dxa"/>
          </w:tcPr>
          <w:p w14:paraId="7BF62E40" w14:textId="57C8477A" w:rsidR="002B043C" w:rsidRPr="00A44ABF" w:rsidRDefault="002B043C" w:rsidP="002B043C">
            <w:pPr>
              <w:widowControl w:val="0"/>
              <w:autoSpaceDE w:val="0"/>
              <w:autoSpaceDN w:val="0"/>
              <w:jc w:val="both"/>
              <w:rPr>
                <w:rFonts w:eastAsiaTheme="minorEastAsia"/>
              </w:rPr>
            </w:pPr>
            <w:r w:rsidRPr="00A44ABF">
              <w:rPr>
                <w:rFonts w:eastAsiaTheme="minorEastAsia"/>
              </w:rPr>
              <w:t>Областной бюджет (далее – ОБ)</w:t>
            </w:r>
          </w:p>
        </w:tc>
        <w:tc>
          <w:tcPr>
            <w:tcW w:w="1279" w:type="dxa"/>
          </w:tcPr>
          <w:p w14:paraId="2E595745" w14:textId="3A4EF230" w:rsidR="002B043C" w:rsidRPr="00A44ABF" w:rsidRDefault="002B043C" w:rsidP="002B043C">
            <w:pPr>
              <w:widowControl w:val="0"/>
              <w:autoSpaceDE w:val="0"/>
              <w:autoSpaceDN w:val="0"/>
              <w:rPr>
                <w:rFonts w:eastAsiaTheme="minorEastAsia"/>
              </w:rPr>
            </w:pPr>
            <w:r w:rsidRPr="00A44ABF">
              <w:rPr>
                <w:rFonts w:eastAsiaTheme="minorEastAsia"/>
              </w:rPr>
              <w:t>0,0</w:t>
            </w:r>
          </w:p>
        </w:tc>
        <w:tc>
          <w:tcPr>
            <w:tcW w:w="1279" w:type="dxa"/>
          </w:tcPr>
          <w:p w14:paraId="3475BC06" w14:textId="01ADFD86" w:rsidR="002B043C" w:rsidRPr="00A44ABF" w:rsidRDefault="002B043C" w:rsidP="002B043C">
            <w:pPr>
              <w:widowControl w:val="0"/>
              <w:autoSpaceDE w:val="0"/>
              <w:autoSpaceDN w:val="0"/>
              <w:rPr>
                <w:rFonts w:eastAsiaTheme="minorEastAsia"/>
              </w:rPr>
            </w:pPr>
            <w:r w:rsidRPr="00A44ABF">
              <w:rPr>
                <w:rFonts w:eastAsiaTheme="minorEastAsia"/>
              </w:rPr>
              <w:t>0,0</w:t>
            </w:r>
          </w:p>
        </w:tc>
        <w:tc>
          <w:tcPr>
            <w:tcW w:w="1386" w:type="dxa"/>
          </w:tcPr>
          <w:p w14:paraId="23BAF05F" w14:textId="0AE3A83E" w:rsidR="002B043C" w:rsidRPr="00A44ABF" w:rsidRDefault="002B043C" w:rsidP="002B043C">
            <w:pPr>
              <w:widowControl w:val="0"/>
              <w:autoSpaceDE w:val="0"/>
              <w:autoSpaceDN w:val="0"/>
              <w:rPr>
                <w:rFonts w:eastAsiaTheme="minorEastAsia"/>
              </w:rPr>
            </w:pPr>
            <w:r w:rsidRPr="00A44ABF">
              <w:rPr>
                <w:rFonts w:eastAsiaTheme="minorEastAsia"/>
              </w:rPr>
              <w:t>0,0</w:t>
            </w:r>
          </w:p>
        </w:tc>
        <w:tc>
          <w:tcPr>
            <w:tcW w:w="1276" w:type="dxa"/>
          </w:tcPr>
          <w:p w14:paraId="55A43D35" w14:textId="5ABA0C98" w:rsidR="002B043C" w:rsidRPr="00A44ABF" w:rsidRDefault="002B043C" w:rsidP="002B043C">
            <w:pPr>
              <w:widowControl w:val="0"/>
              <w:autoSpaceDE w:val="0"/>
              <w:autoSpaceDN w:val="0"/>
              <w:rPr>
                <w:rFonts w:eastAsiaTheme="minorEastAsia"/>
              </w:rPr>
            </w:pPr>
            <w:r w:rsidRPr="00A44ABF">
              <w:rPr>
                <w:rFonts w:eastAsiaTheme="minorEastAsia"/>
              </w:rPr>
              <w:t>0,0</w:t>
            </w:r>
          </w:p>
        </w:tc>
        <w:tc>
          <w:tcPr>
            <w:tcW w:w="1134" w:type="dxa"/>
          </w:tcPr>
          <w:p w14:paraId="18CD0C26" w14:textId="2E820B49" w:rsidR="002B043C" w:rsidRPr="00A44ABF" w:rsidRDefault="002B043C" w:rsidP="002B043C">
            <w:pPr>
              <w:widowControl w:val="0"/>
              <w:autoSpaceDE w:val="0"/>
              <w:autoSpaceDN w:val="0"/>
              <w:rPr>
                <w:rFonts w:eastAsiaTheme="minorEastAsia"/>
              </w:rPr>
            </w:pPr>
            <w:r w:rsidRPr="00A44ABF">
              <w:rPr>
                <w:rFonts w:eastAsiaTheme="minorEastAsia"/>
              </w:rPr>
              <w:t>0,0</w:t>
            </w:r>
          </w:p>
        </w:tc>
        <w:tc>
          <w:tcPr>
            <w:tcW w:w="1276" w:type="dxa"/>
          </w:tcPr>
          <w:p w14:paraId="0D57C4E1" w14:textId="4DF7C589" w:rsidR="002B043C" w:rsidRPr="00A44ABF" w:rsidRDefault="002B043C" w:rsidP="002B043C">
            <w:pPr>
              <w:widowControl w:val="0"/>
              <w:autoSpaceDE w:val="0"/>
              <w:autoSpaceDN w:val="0"/>
              <w:rPr>
                <w:rFonts w:eastAsiaTheme="minorEastAsia"/>
              </w:rPr>
            </w:pPr>
            <w:r w:rsidRPr="00A44ABF">
              <w:rPr>
                <w:rFonts w:eastAsiaTheme="minorEastAsia"/>
              </w:rPr>
              <w:t>0,0</w:t>
            </w:r>
          </w:p>
        </w:tc>
      </w:tr>
      <w:tr w:rsidR="002B043C" w:rsidRPr="00A44ABF" w14:paraId="7C7B4CF2" w14:textId="77777777" w:rsidTr="00061802">
        <w:trPr>
          <w:jc w:val="center"/>
        </w:trPr>
        <w:tc>
          <w:tcPr>
            <w:tcW w:w="562" w:type="dxa"/>
            <w:vMerge/>
          </w:tcPr>
          <w:p w14:paraId="63595128" w14:textId="77777777" w:rsidR="002B043C" w:rsidRPr="00A44ABF" w:rsidRDefault="002B043C" w:rsidP="002B043C">
            <w:pPr>
              <w:widowControl w:val="0"/>
              <w:autoSpaceDE w:val="0"/>
              <w:autoSpaceDN w:val="0"/>
              <w:rPr>
                <w:rFonts w:eastAsiaTheme="minorEastAsia"/>
              </w:rPr>
            </w:pPr>
          </w:p>
        </w:tc>
        <w:tc>
          <w:tcPr>
            <w:tcW w:w="2137" w:type="dxa"/>
            <w:vMerge/>
          </w:tcPr>
          <w:p w14:paraId="748B4BD0" w14:textId="77777777" w:rsidR="002B043C" w:rsidRPr="00A44ABF" w:rsidRDefault="002B043C" w:rsidP="002B043C">
            <w:pPr>
              <w:widowControl w:val="0"/>
              <w:autoSpaceDE w:val="0"/>
              <w:autoSpaceDN w:val="0"/>
              <w:rPr>
                <w:rFonts w:eastAsiaTheme="minorEastAsia"/>
              </w:rPr>
            </w:pPr>
          </w:p>
        </w:tc>
        <w:tc>
          <w:tcPr>
            <w:tcW w:w="1578" w:type="dxa"/>
            <w:vMerge/>
          </w:tcPr>
          <w:p w14:paraId="1EE85410" w14:textId="77777777" w:rsidR="002B043C" w:rsidRPr="00A44ABF" w:rsidRDefault="002B043C" w:rsidP="002B043C">
            <w:pPr>
              <w:widowControl w:val="0"/>
              <w:autoSpaceDE w:val="0"/>
              <w:autoSpaceDN w:val="0"/>
              <w:rPr>
                <w:rFonts w:eastAsiaTheme="minorEastAsia"/>
              </w:rPr>
            </w:pPr>
          </w:p>
        </w:tc>
        <w:tc>
          <w:tcPr>
            <w:tcW w:w="1849" w:type="dxa"/>
          </w:tcPr>
          <w:p w14:paraId="51EDBA0F" w14:textId="77777777" w:rsidR="002B043C" w:rsidRPr="00A44ABF" w:rsidRDefault="002B043C" w:rsidP="002B043C">
            <w:pPr>
              <w:widowControl w:val="0"/>
              <w:autoSpaceDE w:val="0"/>
              <w:autoSpaceDN w:val="0"/>
              <w:jc w:val="both"/>
              <w:rPr>
                <w:rFonts w:eastAsiaTheme="minorEastAsia"/>
              </w:rPr>
            </w:pPr>
            <w:r w:rsidRPr="00A44ABF">
              <w:rPr>
                <w:rFonts w:eastAsiaTheme="minorEastAsia"/>
              </w:rPr>
              <w:t>Федеральный бюджет (ФБ)</w:t>
            </w:r>
          </w:p>
        </w:tc>
        <w:tc>
          <w:tcPr>
            <w:tcW w:w="1279" w:type="dxa"/>
          </w:tcPr>
          <w:p w14:paraId="2807BFE5" w14:textId="356206B1" w:rsidR="002B043C" w:rsidRPr="00A44ABF" w:rsidRDefault="002B043C" w:rsidP="002B043C">
            <w:pPr>
              <w:widowControl w:val="0"/>
              <w:autoSpaceDE w:val="0"/>
              <w:autoSpaceDN w:val="0"/>
              <w:rPr>
                <w:rFonts w:eastAsiaTheme="minorEastAsia"/>
              </w:rPr>
            </w:pPr>
            <w:r w:rsidRPr="00A44ABF">
              <w:rPr>
                <w:rFonts w:eastAsiaTheme="minorEastAsia"/>
              </w:rPr>
              <w:t>0,0</w:t>
            </w:r>
          </w:p>
        </w:tc>
        <w:tc>
          <w:tcPr>
            <w:tcW w:w="1279" w:type="dxa"/>
          </w:tcPr>
          <w:p w14:paraId="4C5983FD" w14:textId="0CA779B0" w:rsidR="002B043C" w:rsidRPr="00A44ABF" w:rsidRDefault="002B043C" w:rsidP="002B043C">
            <w:pPr>
              <w:widowControl w:val="0"/>
              <w:autoSpaceDE w:val="0"/>
              <w:autoSpaceDN w:val="0"/>
              <w:rPr>
                <w:rFonts w:eastAsiaTheme="minorEastAsia"/>
              </w:rPr>
            </w:pPr>
            <w:r w:rsidRPr="00A44ABF">
              <w:rPr>
                <w:rFonts w:eastAsiaTheme="minorEastAsia"/>
              </w:rPr>
              <w:t>0,0</w:t>
            </w:r>
          </w:p>
        </w:tc>
        <w:tc>
          <w:tcPr>
            <w:tcW w:w="1386" w:type="dxa"/>
          </w:tcPr>
          <w:p w14:paraId="21296BE9" w14:textId="0FF4100F" w:rsidR="002B043C" w:rsidRPr="00A44ABF" w:rsidRDefault="002B043C" w:rsidP="002B043C">
            <w:pPr>
              <w:widowControl w:val="0"/>
              <w:autoSpaceDE w:val="0"/>
              <w:autoSpaceDN w:val="0"/>
              <w:rPr>
                <w:rFonts w:eastAsiaTheme="minorEastAsia"/>
              </w:rPr>
            </w:pPr>
            <w:r w:rsidRPr="00A44ABF">
              <w:rPr>
                <w:rFonts w:eastAsiaTheme="minorEastAsia"/>
              </w:rPr>
              <w:t>0,0</w:t>
            </w:r>
          </w:p>
        </w:tc>
        <w:tc>
          <w:tcPr>
            <w:tcW w:w="1276" w:type="dxa"/>
          </w:tcPr>
          <w:p w14:paraId="4D1D8BCE" w14:textId="2118CEFE" w:rsidR="002B043C" w:rsidRPr="00A44ABF" w:rsidRDefault="002B043C" w:rsidP="002B043C">
            <w:pPr>
              <w:widowControl w:val="0"/>
              <w:autoSpaceDE w:val="0"/>
              <w:autoSpaceDN w:val="0"/>
              <w:rPr>
                <w:rFonts w:eastAsiaTheme="minorEastAsia"/>
              </w:rPr>
            </w:pPr>
            <w:r w:rsidRPr="00A44ABF">
              <w:rPr>
                <w:rFonts w:eastAsiaTheme="minorEastAsia"/>
              </w:rPr>
              <w:t>0,0</w:t>
            </w:r>
          </w:p>
        </w:tc>
        <w:tc>
          <w:tcPr>
            <w:tcW w:w="1134" w:type="dxa"/>
          </w:tcPr>
          <w:p w14:paraId="01894697" w14:textId="4FC99AF3" w:rsidR="002B043C" w:rsidRPr="00A44ABF" w:rsidRDefault="002B043C" w:rsidP="002B043C">
            <w:pPr>
              <w:widowControl w:val="0"/>
              <w:autoSpaceDE w:val="0"/>
              <w:autoSpaceDN w:val="0"/>
              <w:rPr>
                <w:rFonts w:eastAsiaTheme="minorEastAsia"/>
              </w:rPr>
            </w:pPr>
            <w:r w:rsidRPr="00A44ABF">
              <w:rPr>
                <w:rFonts w:eastAsiaTheme="minorEastAsia"/>
              </w:rPr>
              <w:t>0,0</w:t>
            </w:r>
          </w:p>
        </w:tc>
        <w:tc>
          <w:tcPr>
            <w:tcW w:w="1276" w:type="dxa"/>
          </w:tcPr>
          <w:p w14:paraId="0A65BFCA" w14:textId="044A2A5B" w:rsidR="002B043C" w:rsidRPr="00A44ABF" w:rsidRDefault="002B043C" w:rsidP="002B043C">
            <w:pPr>
              <w:widowControl w:val="0"/>
              <w:autoSpaceDE w:val="0"/>
              <w:autoSpaceDN w:val="0"/>
              <w:rPr>
                <w:rFonts w:eastAsiaTheme="minorEastAsia"/>
              </w:rPr>
            </w:pPr>
            <w:r w:rsidRPr="00A44ABF">
              <w:rPr>
                <w:rFonts w:eastAsiaTheme="minorEastAsia"/>
              </w:rPr>
              <w:t>0,0</w:t>
            </w:r>
          </w:p>
        </w:tc>
      </w:tr>
      <w:tr w:rsidR="002B043C" w:rsidRPr="00A44ABF" w14:paraId="43D60068" w14:textId="77777777" w:rsidTr="00061802">
        <w:trPr>
          <w:jc w:val="center"/>
        </w:trPr>
        <w:tc>
          <w:tcPr>
            <w:tcW w:w="562" w:type="dxa"/>
            <w:vMerge/>
          </w:tcPr>
          <w:p w14:paraId="2143DDD5" w14:textId="77777777" w:rsidR="002B043C" w:rsidRPr="00A44ABF" w:rsidRDefault="002B043C" w:rsidP="002B043C">
            <w:pPr>
              <w:widowControl w:val="0"/>
              <w:autoSpaceDE w:val="0"/>
              <w:autoSpaceDN w:val="0"/>
              <w:rPr>
                <w:rFonts w:eastAsiaTheme="minorEastAsia"/>
              </w:rPr>
            </w:pPr>
          </w:p>
        </w:tc>
        <w:tc>
          <w:tcPr>
            <w:tcW w:w="2137" w:type="dxa"/>
            <w:vMerge/>
          </w:tcPr>
          <w:p w14:paraId="43A204A1" w14:textId="77777777" w:rsidR="002B043C" w:rsidRPr="00A44ABF" w:rsidRDefault="002B043C" w:rsidP="002B043C">
            <w:pPr>
              <w:widowControl w:val="0"/>
              <w:autoSpaceDE w:val="0"/>
              <w:autoSpaceDN w:val="0"/>
              <w:rPr>
                <w:rFonts w:eastAsiaTheme="minorEastAsia"/>
              </w:rPr>
            </w:pPr>
          </w:p>
        </w:tc>
        <w:tc>
          <w:tcPr>
            <w:tcW w:w="1578" w:type="dxa"/>
            <w:vMerge/>
          </w:tcPr>
          <w:p w14:paraId="39985C92" w14:textId="77777777" w:rsidR="002B043C" w:rsidRPr="00A44ABF" w:rsidRDefault="002B043C" w:rsidP="002B043C">
            <w:pPr>
              <w:widowControl w:val="0"/>
              <w:autoSpaceDE w:val="0"/>
              <w:autoSpaceDN w:val="0"/>
              <w:rPr>
                <w:rFonts w:eastAsiaTheme="minorEastAsia"/>
              </w:rPr>
            </w:pPr>
          </w:p>
        </w:tc>
        <w:tc>
          <w:tcPr>
            <w:tcW w:w="1849" w:type="dxa"/>
          </w:tcPr>
          <w:p w14:paraId="25241CD7" w14:textId="64712C7B" w:rsidR="002B043C" w:rsidRPr="00A44ABF" w:rsidRDefault="002B043C" w:rsidP="002B043C">
            <w:pPr>
              <w:widowControl w:val="0"/>
              <w:autoSpaceDE w:val="0"/>
              <w:autoSpaceDN w:val="0"/>
              <w:jc w:val="both"/>
              <w:rPr>
                <w:rFonts w:eastAsiaTheme="minorEastAsia"/>
              </w:rPr>
            </w:pPr>
            <w:r w:rsidRPr="00A44ABF">
              <w:rPr>
                <w:rFonts w:eastAsiaTheme="minorEastAsia"/>
              </w:rPr>
              <w:t>Бюджет округа (БО)</w:t>
            </w:r>
          </w:p>
        </w:tc>
        <w:tc>
          <w:tcPr>
            <w:tcW w:w="1279" w:type="dxa"/>
            <w:tcBorders>
              <w:bottom w:val="single" w:sz="4" w:space="0" w:color="auto"/>
            </w:tcBorders>
            <w:shd w:val="clear" w:color="auto" w:fill="auto"/>
          </w:tcPr>
          <w:p w14:paraId="757328BD" w14:textId="4BE17D81" w:rsidR="002B043C" w:rsidRPr="00A44ABF" w:rsidRDefault="002B043C" w:rsidP="002B043C">
            <w:pPr>
              <w:widowControl w:val="0"/>
              <w:autoSpaceDE w:val="0"/>
              <w:autoSpaceDN w:val="0"/>
              <w:rPr>
                <w:rFonts w:eastAsiaTheme="minorEastAsia"/>
              </w:rPr>
            </w:pPr>
            <w:r w:rsidRPr="00A44ABF">
              <w:rPr>
                <w:rFonts w:eastAsiaTheme="minorEastAsia"/>
              </w:rPr>
              <w:t>0,0</w:t>
            </w:r>
          </w:p>
        </w:tc>
        <w:tc>
          <w:tcPr>
            <w:tcW w:w="1279" w:type="dxa"/>
            <w:tcBorders>
              <w:bottom w:val="single" w:sz="4" w:space="0" w:color="auto"/>
            </w:tcBorders>
            <w:shd w:val="clear" w:color="auto" w:fill="auto"/>
          </w:tcPr>
          <w:p w14:paraId="5DEEC32F" w14:textId="50C63F16" w:rsidR="002B043C" w:rsidRPr="00A44ABF" w:rsidRDefault="002B043C" w:rsidP="002B043C">
            <w:pPr>
              <w:widowControl w:val="0"/>
              <w:autoSpaceDE w:val="0"/>
              <w:autoSpaceDN w:val="0"/>
              <w:rPr>
                <w:rFonts w:eastAsiaTheme="minorEastAsia"/>
              </w:rPr>
            </w:pPr>
            <w:r w:rsidRPr="00A44ABF">
              <w:rPr>
                <w:rFonts w:eastAsiaTheme="minorEastAsia"/>
              </w:rPr>
              <w:t>452,3</w:t>
            </w:r>
          </w:p>
        </w:tc>
        <w:tc>
          <w:tcPr>
            <w:tcW w:w="1386" w:type="dxa"/>
            <w:tcBorders>
              <w:bottom w:val="single" w:sz="4" w:space="0" w:color="auto"/>
            </w:tcBorders>
            <w:shd w:val="clear" w:color="auto" w:fill="auto"/>
          </w:tcPr>
          <w:p w14:paraId="2BC2CAE7" w14:textId="55027383" w:rsidR="002B043C" w:rsidRPr="00A44ABF" w:rsidRDefault="002B043C" w:rsidP="002B043C">
            <w:pPr>
              <w:widowControl w:val="0"/>
              <w:autoSpaceDE w:val="0"/>
              <w:autoSpaceDN w:val="0"/>
              <w:rPr>
                <w:rFonts w:eastAsiaTheme="minorEastAsia"/>
              </w:rPr>
            </w:pPr>
            <w:r w:rsidRPr="00A44ABF">
              <w:rPr>
                <w:rFonts w:eastAsiaTheme="minorEastAsia"/>
              </w:rPr>
              <w:t>778,4</w:t>
            </w:r>
          </w:p>
        </w:tc>
        <w:tc>
          <w:tcPr>
            <w:tcW w:w="1276" w:type="dxa"/>
          </w:tcPr>
          <w:p w14:paraId="6AEEB7D0" w14:textId="592CB72E" w:rsidR="002B043C" w:rsidRPr="00A44ABF" w:rsidRDefault="002B043C" w:rsidP="002B043C">
            <w:pPr>
              <w:widowControl w:val="0"/>
              <w:autoSpaceDE w:val="0"/>
              <w:autoSpaceDN w:val="0"/>
              <w:rPr>
                <w:rFonts w:eastAsiaTheme="minorEastAsia"/>
              </w:rPr>
            </w:pPr>
            <w:r w:rsidRPr="00A44ABF">
              <w:rPr>
                <w:rFonts w:eastAsiaTheme="minorEastAsia"/>
              </w:rPr>
              <w:t>1 183,8</w:t>
            </w:r>
          </w:p>
        </w:tc>
        <w:tc>
          <w:tcPr>
            <w:tcW w:w="1134" w:type="dxa"/>
          </w:tcPr>
          <w:p w14:paraId="630E93BB" w14:textId="237C3EB9" w:rsidR="002B043C" w:rsidRPr="00A44ABF" w:rsidRDefault="002B043C" w:rsidP="002B043C">
            <w:pPr>
              <w:widowControl w:val="0"/>
              <w:autoSpaceDE w:val="0"/>
              <w:autoSpaceDN w:val="0"/>
              <w:rPr>
                <w:rFonts w:eastAsiaTheme="minorEastAsia"/>
              </w:rPr>
            </w:pPr>
            <w:r w:rsidRPr="00A44ABF">
              <w:rPr>
                <w:rFonts w:eastAsiaTheme="minorEastAsia"/>
              </w:rPr>
              <w:t>1 299,6</w:t>
            </w:r>
          </w:p>
        </w:tc>
        <w:tc>
          <w:tcPr>
            <w:tcW w:w="1276" w:type="dxa"/>
          </w:tcPr>
          <w:p w14:paraId="41465FCD" w14:textId="707EFEF8" w:rsidR="002B043C" w:rsidRPr="00A44ABF" w:rsidRDefault="002B043C" w:rsidP="002B043C">
            <w:pPr>
              <w:widowControl w:val="0"/>
              <w:autoSpaceDE w:val="0"/>
              <w:autoSpaceDN w:val="0"/>
              <w:rPr>
                <w:rFonts w:eastAsiaTheme="minorEastAsia"/>
              </w:rPr>
            </w:pPr>
            <w:r w:rsidRPr="00A44ABF">
              <w:rPr>
                <w:rFonts w:eastAsiaTheme="minorEastAsia"/>
              </w:rPr>
              <w:t>2 463,1</w:t>
            </w:r>
          </w:p>
        </w:tc>
      </w:tr>
      <w:tr w:rsidR="002B043C" w:rsidRPr="00A44ABF" w14:paraId="16E22552" w14:textId="77777777" w:rsidTr="00061802">
        <w:trPr>
          <w:jc w:val="center"/>
        </w:trPr>
        <w:tc>
          <w:tcPr>
            <w:tcW w:w="562" w:type="dxa"/>
            <w:vMerge/>
          </w:tcPr>
          <w:p w14:paraId="03DA73D2" w14:textId="77777777" w:rsidR="002B043C" w:rsidRPr="00A44ABF" w:rsidRDefault="002B043C" w:rsidP="002B043C">
            <w:pPr>
              <w:widowControl w:val="0"/>
              <w:autoSpaceDE w:val="0"/>
              <w:autoSpaceDN w:val="0"/>
              <w:rPr>
                <w:rFonts w:eastAsiaTheme="minorEastAsia"/>
              </w:rPr>
            </w:pPr>
          </w:p>
        </w:tc>
        <w:tc>
          <w:tcPr>
            <w:tcW w:w="2137" w:type="dxa"/>
            <w:vMerge/>
          </w:tcPr>
          <w:p w14:paraId="6E99F130" w14:textId="77777777" w:rsidR="002B043C" w:rsidRPr="00A44ABF" w:rsidRDefault="002B043C" w:rsidP="002B043C">
            <w:pPr>
              <w:widowControl w:val="0"/>
              <w:autoSpaceDE w:val="0"/>
              <w:autoSpaceDN w:val="0"/>
              <w:rPr>
                <w:rFonts w:eastAsiaTheme="minorEastAsia"/>
              </w:rPr>
            </w:pPr>
          </w:p>
        </w:tc>
        <w:tc>
          <w:tcPr>
            <w:tcW w:w="1578" w:type="dxa"/>
            <w:vMerge/>
          </w:tcPr>
          <w:p w14:paraId="22C6BD98" w14:textId="77777777" w:rsidR="002B043C" w:rsidRPr="00A44ABF" w:rsidRDefault="002B043C" w:rsidP="002B043C">
            <w:pPr>
              <w:widowControl w:val="0"/>
              <w:autoSpaceDE w:val="0"/>
              <w:autoSpaceDN w:val="0"/>
              <w:rPr>
                <w:rFonts w:eastAsiaTheme="minorEastAsia"/>
              </w:rPr>
            </w:pPr>
          </w:p>
        </w:tc>
        <w:tc>
          <w:tcPr>
            <w:tcW w:w="1849" w:type="dxa"/>
          </w:tcPr>
          <w:p w14:paraId="3D642D23" w14:textId="77777777" w:rsidR="002B043C" w:rsidRPr="00A44ABF" w:rsidRDefault="002B043C" w:rsidP="002B043C">
            <w:pPr>
              <w:widowControl w:val="0"/>
              <w:autoSpaceDE w:val="0"/>
              <w:autoSpaceDN w:val="0"/>
              <w:jc w:val="both"/>
              <w:rPr>
                <w:rFonts w:eastAsiaTheme="minorEastAsia"/>
              </w:rPr>
            </w:pPr>
            <w:r w:rsidRPr="00A44ABF">
              <w:rPr>
                <w:rFonts w:eastAsiaTheme="minorEastAsia"/>
              </w:rPr>
              <w:t>Внебюджетные источники (ВИ)</w:t>
            </w:r>
          </w:p>
        </w:tc>
        <w:tc>
          <w:tcPr>
            <w:tcW w:w="1279" w:type="dxa"/>
          </w:tcPr>
          <w:p w14:paraId="4724650A" w14:textId="0F639B1F" w:rsidR="002B043C" w:rsidRPr="00A44ABF" w:rsidRDefault="002B043C" w:rsidP="002B043C">
            <w:pPr>
              <w:widowControl w:val="0"/>
              <w:autoSpaceDE w:val="0"/>
              <w:autoSpaceDN w:val="0"/>
              <w:rPr>
                <w:rFonts w:eastAsiaTheme="minorEastAsia"/>
              </w:rPr>
            </w:pPr>
            <w:r w:rsidRPr="00A44ABF">
              <w:rPr>
                <w:rFonts w:eastAsiaTheme="minorEastAsia"/>
              </w:rPr>
              <w:t>0,0</w:t>
            </w:r>
          </w:p>
        </w:tc>
        <w:tc>
          <w:tcPr>
            <w:tcW w:w="1279" w:type="dxa"/>
          </w:tcPr>
          <w:p w14:paraId="5A451BDB" w14:textId="7B42B73F" w:rsidR="002B043C" w:rsidRPr="00A44ABF" w:rsidRDefault="002B043C" w:rsidP="002B043C">
            <w:pPr>
              <w:widowControl w:val="0"/>
              <w:autoSpaceDE w:val="0"/>
              <w:autoSpaceDN w:val="0"/>
              <w:rPr>
                <w:rFonts w:eastAsiaTheme="minorEastAsia"/>
              </w:rPr>
            </w:pPr>
            <w:r w:rsidRPr="00A44ABF">
              <w:rPr>
                <w:rFonts w:eastAsiaTheme="minorEastAsia"/>
              </w:rPr>
              <w:t>0,0</w:t>
            </w:r>
          </w:p>
        </w:tc>
        <w:tc>
          <w:tcPr>
            <w:tcW w:w="1386" w:type="dxa"/>
          </w:tcPr>
          <w:p w14:paraId="284A77A1" w14:textId="497CD490" w:rsidR="002B043C" w:rsidRPr="00A44ABF" w:rsidRDefault="002B043C" w:rsidP="002B043C">
            <w:pPr>
              <w:widowControl w:val="0"/>
              <w:autoSpaceDE w:val="0"/>
              <w:autoSpaceDN w:val="0"/>
              <w:rPr>
                <w:rFonts w:eastAsiaTheme="minorEastAsia"/>
              </w:rPr>
            </w:pPr>
            <w:r w:rsidRPr="00A44ABF">
              <w:rPr>
                <w:rFonts w:eastAsiaTheme="minorEastAsia"/>
              </w:rPr>
              <w:t>0,0</w:t>
            </w:r>
          </w:p>
        </w:tc>
        <w:tc>
          <w:tcPr>
            <w:tcW w:w="1276" w:type="dxa"/>
          </w:tcPr>
          <w:p w14:paraId="4BDC1183" w14:textId="54F368B6" w:rsidR="002B043C" w:rsidRPr="00A44ABF" w:rsidRDefault="002B043C" w:rsidP="002B043C">
            <w:pPr>
              <w:widowControl w:val="0"/>
              <w:autoSpaceDE w:val="0"/>
              <w:autoSpaceDN w:val="0"/>
              <w:rPr>
                <w:rFonts w:eastAsiaTheme="minorEastAsia"/>
              </w:rPr>
            </w:pPr>
            <w:r w:rsidRPr="00A44ABF">
              <w:rPr>
                <w:rFonts w:eastAsiaTheme="minorEastAsia"/>
              </w:rPr>
              <w:t>0,0</w:t>
            </w:r>
          </w:p>
        </w:tc>
        <w:tc>
          <w:tcPr>
            <w:tcW w:w="1134" w:type="dxa"/>
          </w:tcPr>
          <w:p w14:paraId="5498A701" w14:textId="1904E423" w:rsidR="002B043C" w:rsidRPr="00A44ABF" w:rsidRDefault="002B043C" w:rsidP="002B043C">
            <w:pPr>
              <w:widowControl w:val="0"/>
              <w:autoSpaceDE w:val="0"/>
              <w:autoSpaceDN w:val="0"/>
              <w:rPr>
                <w:rFonts w:eastAsiaTheme="minorEastAsia"/>
              </w:rPr>
            </w:pPr>
            <w:r w:rsidRPr="00A44ABF">
              <w:rPr>
                <w:rFonts w:eastAsiaTheme="minorEastAsia"/>
              </w:rPr>
              <w:t>0,0</w:t>
            </w:r>
          </w:p>
        </w:tc>
        <w:tc>
          <w:tcPr>
            <w:tcW w:w="1276" w:type="dxa"/>
          </w:tcPr>
          <w:p w14:paraId="7F4BB816" w14:textId="6BB0DA45" w:rsidR="002B043C" w:rsidRPr="00A44ABF" w:rsidRDefault="002B043C" w:rsidP="002B043C">
            <w:pPr>
              <w:widowControl w:val="0"/>
              <w:autoSpaceDE w:val="0"/>
              <w:autoSpaceDN w:val="0"/>
              <w:rPr>
                <w:rFonts w:eastAsiaTheme="minorEastAsia"/>
              </w:rPr>
            </w:pPr>
            <w:r w:rsidRPr="00A44ABF">
              <w:rPr>
                <w:rFonts w:eastAsiaTheme="minorEastAsia"/>
              </w:rPr>
              <w:t>0,0</w:t>
            </w:r>
          </w:p>
        </w:tc>
      </w:tr>
    </w:tbl>
    <w:p w14:paraId="4D04C3CF" w14:textId="6F9405FE" w:rsidR="005F2EF0" w:rsidRPr="00A44ABF" w:rsidRDefault="000B02A9" w:rsidP="000B02A9">
      <w:pPr>
        <w:widowControl w:val="0"/>
        <w:autoSpaceDE w:val="0"/>
        <w:autoSpaceDN w:val="0"/>
        <w:jc w:val="center"/>
        <w:outlineLvl w:val="2"/>
        <w:rPr>
          <w:rFonts w:eastAsiaTheme="minorEastAsia"/>
        </w:rPr>
      </w:pPr>
      <w:r w:rsidRPr="00A44ABF">
        <w:rPr>
          <w:rFonts w:eastAsiaTheme="minorEastAsia"/>
        </w:rPr>
        <w:t xml:space="preserve">                                                                                                                                                                                                                           </w:t>
      </w:r>
      <w:r w:rsidR="00A71BBC" w:rsidRPr="00A44ABF">
        <w:rPr>
          <w:rFonts w:eastAsiaTheme="minorEastAsia"/>
        </w:rPr>
        <w:t>";</w:t>
      </w:r>
    </w:p>
    <w:p w14:paraId="1CB6E06E" w14:textId="77777777" w:rsidR="000B02A9" w:rsidRPr="00A44ABF" w:rsidRDefault="000B02A9" w:rsidP="000B02A9">
      <w:pPr>
        <w:widowControl w:val="0"/>
        <w:autoSpaceDE w:val="0"/>
        <w:autoSpaceDN w:val="0"/>
        <w:jc w:val="center"/>
        <w:outlineLvl w:val="2"/>
        <w:rPr>
          <w:rFonts w:eastAsiaTheme="minorEastAsia"/>
        </w:rPr>
      </w:pPr>
    </w:p>
    <w:p w14:paraId="0C385981" w14:textId="77777777" w:rsidR="000B02A9" w:rsidRPr="00A44ABF" w:rsidRDefault="000B02A9" w:rsidP="000B02A9">
      <w:pPr>
        <w:widowControl w:val="0"/>
        <w:autoSpaceDE w:val="0"/>
        <w:autoSpaceDN w:val="0"/>
        <w:jc w:val="center"/>
        <w:outlineLvl w:val="2"/>
        <w:rPr>
          <w:rFonts w:eastAsiaTheme="minorEastAsia"/>
        </w:rPr>
      </w:pPr>
    </w:p>
    <w:p w14:paraId="4C3E4292" w14:textId="77777777" w:rsidR="000B02A9" w:rsidRPr="00A44ABF" w:rsidRDefault="000B02A9" w:rsidP="000B02A9">
      <w:pPr>
        <w:widowControl w:val="0"/>
        <w:autoSpaceDE w:val="0"/>
        <w:autoSpaceDN w:val="0"/>
        <w:jc w:val="center"/>
        <w:outlineLvl w:val="2"/>
        <w:rPr>
          <w:rFonts w:eastAsiaTheme="minorEastAsia"/>
        </w:rPr>
      </w:pPr>
    </w:p>
    <w:p w14:paraId="788DFAC9" w14:textId="77777777" w:rsidR="000B02A9" w:rsidRPr="00A44ABF" w:rsidRDefault="000B02A9" w:rsidP="000B02A9">
      <w:pPr>
        <w:widowControl w:val="0"/>
        <w:autoSpaceDE w:val="0"/>
        <w:autoSpaceDN w:val="0"/>
        <w:jc w:val="center"/>
        <w:outlineLvl w:val="2"/>
        <w:rPr>
          <w:rFonts w:eastAsiaTheme="minorEastAsia"/>
        </w:rPr>
      </w:pPr>
    </w:p>
    <w:p w14:paraId="413AEB05" w14:textId="4017DD4C" w:rsidR="000B02A9" w:rsidRPr="00A44ABF" w:rsidRDefault="000B02A9" w:rsidP="000B02A9">
      <w:pPr>
        <w:jc w:val="both"/>
        <w:rPr>
          <w:lang w:eastAsia="en-US"/>
        </w:rPr>
      </w:pPr>
      <w:r w:rsidRPr="00A44ABF">
        <w:rPr>
          <w:lang w:eastAsia="en-US"/>
        </w:rPr>
        <w:t xml:space="preserve">         </w:t>
      </w:r>
      <w:r w:rsidR="0016630D" w:rsidRPr="00A44ABF">
        <w:rPr>
          <w:lang w:eastAsia="en-US"/>
        </w:rPr>
        <w:t xml:space="preserve"> </w:t>
      </w:r>
      <w:r w:rsidRPr="00A44ABF">
        <w:rPr>
          <w:lang w:eastAsia="en-US"/>
        </w:rPr>
        <w:t xml:space="preserve"> </w:t>
      </w:r>
      <w:proofErr w:type="spellStart"/>
      <w:r w:rsidRPr="00A44ABF">
        <w:rPr>
          <w:lang w:eastAsia="en-US"/>
        </w:rPr>
        <w:t>И.о</w:t>
      </w:r>
      <w:proofErr w:type="spellEnd"/>
      <w:r w:rsidRPr="00A44ABF">
        <w:rPr>
          <w:lang w:eastAsia="en-US"/>
        </w:rPr>
        <w:t>. начальника Финансового управления</w:t>
      </w:r>
    </w:p>
    <w:p w14:paraId="0C57003A" w14:textId="3B8440A9" w:rsidR="000B02A9" w:rsidRPr="00A44ABF" w:rsidRDefault="000B02A9" w:rsidP="000B02A9">
      <w:pPr>
        <w:jc w:val="both"/>
        <w:rPr>
          <w:lang w:eastAsia="en-US"/>
        </w:rPr>
      </w:pPr>
      <w:r w:rsidRPr="00A44ABF">
        <w:rPr>
          <w:lang w:eastAsia="en-US"/>
        </w:rPr>
        <w:t xml:space="preserve">          </w:t>
      </w:r>
      <w:r w:rsidR="0016630D" w:rsidRPr="00A44ABF">
        <w:rPr>
          <w:lang w:eastAsia="en-US"/>
        </w:rPr>
        <w:t xml:space="preserve"> </w:t>
      </w:r>
      <w:r w:rsidRPr="00A44ABF">
        <w:rPr>
          <w:lang w:eastAsia="en-US"/>
        </w:rPr>
        <w:t>Тайшетского округа</w:t>
      </w:r>
      <w:r w:rsidRPr="00A44ABF">
        <w:rPr>
          <w:lang w:eastAsia="en-US"/>
        </w:rPr>
        <w:tab/>
      </w:r>
      <w:r w:rsidRPr="00A44ABF">
        <w:rPr>
          <w:lang w:eastAsia="en-US"/>
        </w:rPr>
        <w:tab/>
      </w:r>
      <w:r w:rsidRPr="00A44ABF">
        <w:rPr>
          <w:lang w:eastAsia="en-US"/>
        </w:rPr>
        <w:tab/>
      </w:r>
      <w:r w:rsidRPr="00A44ABF">
        <w:rPr>
          <w:lang w:eastAsia="en-US"/>
        </w:rPr>
        <w:tab/>
      </w:r>
      <w:r w:rsidRPr="00A44ABF">
        <w:rPr>
          <w:lang w:eastAsia="en-US"/>
        </w:rPr>
        <w:tab/>
      </w:r>
      <w:r w:rsidRPr="00A44ABF">
        <w:rPr>
          <w:lang w:eastAsia="en-US"/>
        </w:rPr>
        <w:tab/>
      </w:r>
      <w:r w:rsidRPr="00A44ABF">
        <w:rPr>
          <w:lang w:eastAsia="en-US"/>
        </w:rPr>
        <w:tab/>
      </w:r>
      <w:r w:rsidRPr="00A44ABF">
        <w:rPr>
          <w:lang w:eastAsia="en-US"/>
        </w:rPr>
        <w:tab/>
      </w:r>
      <w:r w:rsidRPr="00A44ABF">
        <w:rPr>
          <w:lang w:eastAsia="en-US"/>
        </w:rPr>
        <w:tab/>
      </w:r>
      <w:r w:rsidRPr="00A44ABF">
        <w:rPr>
          <w:lang w:eastAsia="en-US"/>
        </w:rPr>
        <w:tab/>
      </w:r>
      <w:r w:rsidRPr="00A44ABF">
        <w:rPr>
          <w:lang w:eastAsia="en-US"/>
        </w:rPr>
        <w:tab/>
      </w:r>
      <w:r w:rsidRPr="00A44ABF">
        <w:rPr>
          <w:lang w:eastAsia="en-US"/>
        </w:rPr>
        <w:tab/>
      </w:r>
      <w:r w:rsidR="00794B98" w:rsidRPr="00A44ABF">
        <w:rPr>
          <w:lang w:eastAsia="en-US"/>
        </w:rPr>
        <w:t xml:space="preserve">   </w:t>
      </w:r>
      <w:r w:rsidRPr="00A44ABF">
        <w:rPr>
          <w:lang w:eastAsia="en-US"/>
        </w:rPr>
        <w:t>О.В. Фокина</w:t>
      </w:r>
    </w:p>
    <w:p w14:paraId="51B59E0B" w14:textId="77777777" w:rsidR="000B02A9" w:rsidRPr="00A44ABF" w:rsidRDefault="000B02A9" w:rsidP="000B02A9">
      <w:pPr>
        <w:widowControl w:val="0"/>
        <w:autoSpaceDE w:val="0"/>
        <w:autoSpaceDN w:val="0"/>
        <w:jc w:val="both"/>
        <w:outlineLvl w:val="2"/>
        <w:rPr>
          <w:rFonts w:eastAsiaTheme="minorEastAsia"/>
        </w:rPr>
        <w:sectPr w:rsidR="000B02A9" w:rsidRPr="00A44ABF" w:rsidSect="005F2EF0">
          <w:footerReference w:type="default" r:id="rId21"/>
          <w:footerReference w:type="first" r:id="rId22"/>
          <w:pgSz w:w="16838" w:h="11906" w:orient="landscape"/>
          <w:pgMar w:top="1134" w:right="1134" w:bottom="567" w:left="1134" w:header="0" w:footer="0" w:gutter="0"/>
          <w:cols w:space="720"/>
          <w:titlePg/>
          <w:docGrid w:linePitch="299"/>
        </w:sectPr>
      </w:pPr>
    </w:p>
    <w:tbl>
      <w:tblPr>
        <w:tblW w:w="0" w:type="auto"/>
        <w:tblInd w:w="488" w:type="dxa"/>
        <w:tblLayout w:type="fixed"/>
        <w:tblCellMar>
          <w:top w:w="102" w:type="dxa"/>
          <w:left w:w="62" w:type="dxa"/>
          <w:bottom w:w="102" w:type="dxa"/>
          <w:right w:w="62" w:type="dxa"/>
        </w:tblCellMar>
        <w:tblLook w:val="0000" w:firstRow="0" w:lastRow="0" w:firstColumn="0" w:lastColumn="0" w:noHBand="0" w:noVBand="0"/>
      </w:tblPr>
      <w:tblGrid>
        <w:gridCol w:w="9355"/>
      </w:tblGrid>
      <w:tr w:rsidR="000829BD" w:rsidRPr="00A44ABF" w14:paraId="2AAFD3D7" w14:textId="77777777" w:rsidTr="0039173C">
        <w:tc>
          <w:tcPr>
            <w:tcW w:w="9355" w:type="dxa"/>
            <w:tcBorders>
              <w:top w:val="nil"/>
              <w:left w:val="nil"/>
              <w:bottom w:val="nil"/>
              <w:right w:val="nil"/>
            </w:tcBorders>
          </w:tcPr>
          <w:p w14:paraId="14C2FEAA" w14:textId="545A4C8D" w:rsidR="000829BD" w:rsidRPr="00A44ABF" w:rsidRDefault="000829BD" w:rsidP="0039173C">
            <w:pPr>
              <w:tabs>
                <w:tab w:val="left" w:pos="2383"/>
              </w:tabs>
              <w:jc w:val="right"/>
            </w:pPr>
            <w:r w:rsidRPr="00A44ABF">
              <w:lastRenderedPageBreak/>
              <w:t xml:space="preserve">Приложение </w:t>
            </w:r>
            <w:r w:rsidR="00460E43" w:rsidRPr="00A44ABF">
              <w:t>6</w:t>
            </w:r>
          </w:p>
          <w:p w14:paraId="17B08B71" w14:textId="77777777" w:rsidR="000829BD" w:rsidRPr="00A44ABF" w:rsidRDefault="000829BD" w:rsidP="0039173C">
            <w:pPr>
              <w:tabs>
                <w:tab w:val="left" w:pos="2383"/>
              </w:tabs>
              <w:jc w:val="right"/>
            </w:pPr>
            <w:r w:rsidRPr="00A44ABF">
              <w:t xml:space="preserve">к постановлению Администрации </w:t>
            </w:r>
          </w:p>
          <w:p w14:paraId="6AE223B2" w14:textId="77777777" w:rsidR="000829BD" w:rsidRPr="00A44ABF" w:rsidRDefault="000829BD" w:rsidP="0039173C">
            <w:pPr>
              <w:tabs>
                <w:tab w:val="left" w:pos="2383"/>
              </w:tabs>
              <w:jc w:val="right"/>
            </w:pPr>
            <w:r w:rsidRPr="00A44ABF">
              <w:t>Тайшетского муниципального округа</w:t>
            </w:r>
          </w:p>
          <w:p w14:paraId="008065F8" w14:textId="77777777" w:rsidR="000829BD" w:rsidRPr="00A44ABF" w:rsidRDefault="000829BD" w:rsidP="0039173C">
            <w:pPr>
              <w:tabs>
                <w:tab w:val="left" w:pos="2383"/>
              </w:tabs>
              <w:jc w:val="center"/>
            </w:pPr>
            <w:r w:rsidRPr="00A44ABF">
              <w:tab/>
            </w:r>
            <w:r w:rsidRPr="00A44ABF">
              <w:tab/>
            </w:r>
            <w:r w:rsidRPr="00A44ABF">
              <w:tab/>
            </w:r>
            <w:r w:rsidRPr="00A44ABF">
              <w:tab/>
            </w:r>
            <w:r w:rsidRPr="00A44ABF">
              <w:tab/>
            </w:r>
            <w:r w:rsidRPr="00A44ABF">
              <w:tab/>
              <w:t xml:space="preserve">от         июня 2026 года №                                                                                                                                                                  </w:t>
            </w:r>
          </w:p>
          <w:p w14:paraId="58D489C6" w14:textId="77777777" w:rsidR="000829BD" w:rsidRPr="00A44ABF" w:rsidRDefault="000829BD" w:rsidP="0039173C">
            <w:pPr>
              <w:autoSpaceDE w:val="0"/>
              <w:autoSpaceDN w:val="0"/>
              <w:adjustRightInd w:val="0"/>
              <w:ind w:left="708" w:firstLine="708"/>
              <w:jc w:val="center"/>
              <w:outlineLvl w:val="1"/>
              <w:rPr>
                <w:lang w:eastAsia="en-US"/>
              </w:rPr>
            </w:pPr>
          </w:p>
          <w:p w14:paraId="294DD9F8" w14:textId="74D35DB9" w:rsidR="000829BD" w:rsidRPr="00A44ABF" w:rsidRDefault="000829BD" w:rsidP="000829BD">
            <w:pPr>
              <w:autoSpaceDE w:val="0"/>
              <w:autoSpaceDN w:val="0"/>
              <w:adjustRightInd w:val="0"/>
              <w:ind w:left="708" w:firstLine="708"/>
              <w:jc w:val="right"/>
              <w:outlineLvl w:val="1"/>
              <w:rPr>
                <w:lang w:eastAsia="en-US"/>
              </w:rPr>
            </w:pPr>
            <w:r w:rsidRPr="00A44ABF">
              <w:rPr>
                <w:lang w:eastAsia="en-US"/>
              </w:rPr>
              <w:t>"Таблица 5</w:t>
            </w:r>
          </w:p>
        </w:tc>
      </w:tr>
    </w:tbl>
    <w:p w14:paraId="02731A42" w14:textId="77777777" w:rsidR="000829BD" w:rsidRPr="00A44ABF" w:rsidRDefault="000829BD" w:rsidP="005F2EF0">
      <w:pPr>
        <w:widowControl w:val="0"/>
        <w:autoSpaceDE w:val="0"/>
        <w:autoSpaceDN w:val="0"/>
        <w:jc w:val="center"/>
        <w:outlineLvl w:val="2"/>
        <w:rPr>
          <w:rFonts w:eastAsiaTheme="minorEastAsia"/>
        </w:rPr>
      </w:pPr>
    </w:p>
    <w:p w14:paraId="786A5CAE" w14:textId="77777777" w:rsidR="005F2EF0" w:rsidRPr="00A44ABF" w:rsidRDefault="005F2EF0" w:rsidP="005F2EF0">
      <w:pPr>
        <w:widowControl w:val="0"/>
        <w:autoSpaceDE w:val="0"/>
        <w:autoSpaceDN w:val="0"/>
        <w:jc w:val="center"/>
        <w:outlineLvl w:val="2"/>
        <w:rPr>
          <w:rFonts w:eastAsiaTheme="minorEastAsia"/>
        </w:rPr>
      </w:pPr>
      <w:r w:rsidRPr="00A44ABF">
        <w:rPr>
          <w:rFonts w:eastAsiaTheme="minorEastAsia"/>
        </w:rPr>
        <w:t>План</w:t>
      </w:r>
    </w:p>
    <w:p w14:paraId="23726CFC" w14:textId="77777777" w:rsidR="005F2EF0" w:rsidRPr="00A44ABF" w:rsidRDefault="005F2EF0" w:rsidP="005F2EF0">
      <w:pPr>
        <w:widowControl w:val="0"/>
        <w:autoSpaceDE w:val="0"/>
        <w:autoSpaceDN w:val="0"/>
        <w:jc w:val="center"/>
        <w:rPr>
          <w:rFonts w:eastAsiaTheme="minorEastAsia"/>
        </w:rPr>
      </w:pPr>
      <w:r w:rsidRPr="00A44ABF">
        <w:rPr>
          <w:rFonts w:eastAsiaTheme="minorEastAsia"/>
        </w:rPr>
        <w:t>реализации комплекса процессных мероприятий</w:t>
      </w:r>
    </w:p>
    <w:p w14:paraId="77CBB711" w14:textId="6BBF88A0" w:rsidR="005F2EF0" w:rsidRPr="00A44ABF" w:rsidRDefault="00F034FD" w:rsidP="000829BD">
      <w:pPr>
        <w:jc w:val="center"/>
        <w:rPr>
          <w:bCs/>
          <w:u w:val="single"/>
        </w:rPr>
      </w:pPr>
      <w:r w:rsidRPr="00A44ABF">
        <w:rPr>
          <w:lang w:eastAsia="en-US"/>
        </w:rPr>
        <w:t>"</w:t>
      </w:r>
      <w:r w:rsidRPr="00A44ABF">
        <w:rPr>
          <w:u w:val="single"/>
          <w:lang w:eastAsia="en-US"/>
        </w:rPr>
        <w:t>О</w:t>
      </w:r>
      <w:r w:rsidRPr="00A44ABF">
        <w:rPr>
          <w:bCs/>
          <w:u w:val="single"/>
        </w:rPr>
        <w:t xml:space="preserve">рганизация и управление бюджетным процессом </w:t>
      </w:r>
      <w:r w:rsidR="004E7ED4" w:rsidRPr="00A44ABF">
        <w:rPr>
          <w:bCs/>
          <w:u w:val="single"/>
        </w:rPr>
        <w:t>муниципального округа</w:t>
      </w:r>
      <w:r w:rsidRPr="00A44ABF">
        <w:rPr>
          <w:bCs/>
          <w:u w:val="single"/>
        </w:rPr>
        <w:t>"</w:t>
      </w:r>
    </w:p>
    <w:p w14:paraId="5D3AF7DE" w14:textId="77777777" w:rsidR="005F2EF0" w:rsidRPr="00A44ABF" w:rsidRDefault="005F2EF0" w:rsidP="005F2EF0">
      <w:pPr>
        <w:widowControl w:val="0"/>
        <w:autoSpaceDE w:val="0"/>
        <w:autoSpaceDN w:val="0"/>
        <w:jc w:val="both"/>
        <w:rPr>
          <w:rFonts w:eastAsiaTheme="minorEastAsia"/>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8"/>
        <w:gridCol w:w="2154"/>
        <w:gridCol w:w="1140"/>
        <w:gridCol w:w="1843"/>
        <w:gridCol w:w="2120"/>
        <w:gridCol w:w="1565"/>
      </w:tblGrid>
      <w:tr w:rsidR="000829BD" w:rsidRPr="00A44ABF" w14:paraId="3EE1E448" w14:textId="77777777" w:rsidTr="000829BD">
        <w:trPr>
          <w:jc w:val="center"/>
        </w:trPr>
        <w:tc>
          <w:tcPr>
            <w:tcW w:w="818" w:type="dxa"/>
          </w:tcPr>
          <w:p w14:paraId="3A43E0AE" w14:textId="77777777" w:rsidR="005F2EF0" w:rsidRPr="00A44ABF" w:rsidRDefault="005F2EF0" w:rsidP="00B662B4">
            <w:pPr>
              <w:widowControl w:val="0"/>
              <w:autoSpaceDE w:val="0"/>
              <w:autoSpaceDN w:val="0"/>
              <w:jc w:val="center"/>
              <w:rPr>
                <w:rFonts w:eastAsiaTheme="minorEastAsia"/>
              </w:rPr>
            </w:pPr>
            <w:r w:rsidRPr="00A44ABF">
              <w:rPr>
                <w:rFonts w:eastAsiaTheme="minorEastAsia"/>
              </w:rPr>
              <w:t>N п/п</w:t>
            </w:r>
          </w:p>
        </w:tc>
        <w:tc>
          <w:tcPr>
            <w:tcW w:w="2154" w:type="dxa"/>
          </w:tcPr>
          <w:p w14:paraId="590F55AA" w14:textId="77777777" w:rsidR="005F2EF0" w:rsidRPr="00A44ABF" w:rsidRDefault="005F2EF0" w:rsidP="00B662B4">
            <w:pPr>
              <w:widowControl w:val="0"/>
              <w:autoSpaceDE w:val="0"/>
              <w:autoSpaceDN w:val="0"/>
              <w:jc w:val="center"/>
              <w:rPr>
                <w:rFonts w:eastAsiaTheme="minorEastAsia"/>
              </w:rPr>
            </w:pPr>
            <w:r w:rsidRPr="00A44ABF">
              <w:rPr>
                <w:rFonts w:eastAsiaTheme="minorEastAsia"/>
              </w:rPr>
              <w:t>Задача, мероприятие (результат)/ контрольная точка</w:t>
            </w:r>
          </w:p>
        </w:tc>
        <w:tc>
          <w:tcPr>
            <w:tcW w:w="1140" w:type="dxa"/>
          </w:tcPr>
          <w:p w14:paraId="3C564E86" w14:textId="77777777" w:rsidR="005F2EF0" w:rsidRPr="00A44ABF" w:rsidRDefault="005F2EF0" w:rsidP="00B662B4">
            <w:pPr>
              <w:widowControl w:val="0"/>
              <w:autoSpaceDE w:val="0"/>
              <w:autoSpaceDN w:val="0"/>
              <w:jc w:val="center"/>
              <w:rPr>
                <w:rFonts w:eastAsiaTheme="minorEastAsia"/>
              </w:rPr>
            </w:pPr>
            <w:r w:rsidRPr="00A44ABF">
              <w:rPr>
                <w:rFonts w:eastAsiaTheme="minorEastAsia"/>
              </w:rPr>
              <w:t>Дата наступления контрольной точки</w:t>
            </w:r>
          </w:p>
        </w:tc>
        <w:tc>
          <w:tcPr>
            <w:tcW w:w="1843" w:type="dxa"/>
          </w:tcPr>
          <w:p w14:paraId="560F3682" w14:textId="77777777" w:rsidR="005F2EF0" w:rsidRPr="00A44ABF" w:rsidRDefault="005F2EF0" w:rsidP="00B662B4">
            <w:pPr>
              <w:widowControl w:val="0"/>
              <w:autoSpaceDE w:val="0"/>
              <w:autoSpaceDN w:val="0"/>
              <w:jc w:val="center"/>
              <w:rPr>
                <w:rFonts w:eastAsiaTheme="minorEastAsia"/>
              </w:rPr>
            </w:pPr>
            <w:r w:rsidRPr="00A44ABF">
              <w:rPr>
                <w:rFonts w:eastAsiaTheme="minorEastAsia"/>
              </w:rPr>
              <w:t>Ответственный исполнитель, участник</w:t>
            </w:r>
          </w:p>
        </w:tc>
        <w:tc>
          <w:tcPr>
            <w:tcW w:w="2120" w:type="dxa"/>
          </w:tcPr>
          <w:p w14:paraId="20AAEC2D" w14:textId="77777777" w:rsidR="005F2EF0" w:rsidRPr="00A44ABF" w:rsidRDefault="005F2EF0" w:rsidP="00B662B4">
            <w:pPr>
              <w:widowControl w:val="0"/>
              <w:autoSpaceDE w:val="0"/>
              <w:autoSpaceDN w:val="0"/>
              <w:jc w:val="center"/>
              <w:rPr>
                <w:rFonts w:eastAsiaTheme="minorEastAsia"/>
              </w:rPr>
            </w:pPr>
            <w:r w:rsidRPr="00A44ABF">
              <w:rPr>
                <w:rFonts w:eastAsiaTheme="minorEastAsia"/>
              </w:rPr>
              <w:t xml:space="preserve">Вид подтверждающего документа </w:t>
            </w:r>
          </w:p>
        </w:tc>
        <w:tc>
          <w:tcPr>
            <w:tcW w:w="1565" w:type="dxa"/>
          </w:tcPr>
          <w:p w14:paraId="583330BF" w14:textId="77777777" w:rsidR="005F2EF0" w:rsidRPr="00A44ABF" w:rsidRDefault="005F2EF0" w:rsidP="00B662B4">
            <w:pPr>
              <w:widowControl w:val="0"/>
              <w:autoSpaceDE w:val="0"/>
              <w:autoSpaceDN w:val="0"/>
              <w:jc w:val="center"/>
              <w:rPr>
                <w:rFonts w:eastAsiaTheme="minorEastAsia"/>
              </w:rPr>
            </w:pPr>
            <w:r w:rsidRPr="00A44ABF">
              <w:rPr>
                <w:rFonts w:eastAsiaTheme="minorEastAsia"/>
              </w:rPr>
              <w:t xml:space="preserve">Информационная система </w:t>
            </w:r>
          </w:p>
        </w:tc>
      </w:tr>
      <w:tr w:rsidR="000829BD" w:rsidRPr="00A44ABF" w14:paraId="4D07779B" w14:textId="77777777" w:rsidTr="000829BD">
        <w:trPr>
          <w:jc w:val="center"/>
        </w:trPr>
        <w:tc>
          <w:tcPr>
            <w:tcW w:w="818" w:type="dxa"/>
          </w:tcPr>
          <w:p w14:paraId="7AFF7046" w14:textId="77777777" w:rsidR="005F2EF0" w:rsidRPr="00A44ABF" w:rsidRDefault="005F2EF0" w:rsidP="00B662B4">
            <w:pPr>
              <w:widowControl w:val="0"/>
              <w:autoSpaceDE w:val="0"/>
              <w:autoSpaceDN w:val="0"/>
              <w:jc w:val="center"/>
              <w:rPr>
                <w:rFonts w:eastAsiaTheme="minorEastAsia"/>
              </w:rPr>
            </w:pPr>
            <w:r w:rsidRPr="00A44ABF">
              <w:rPr>
                <w:rFonts w:eastAsiaTheme="minorEastAsia"/>
              </w:rPr>
              <w:t>1</w:t>
            </w:r>
          </w:p>
        </w:tc>
        <w:tc>
          <w:tcPr>
            <w:tcW w:w="2154" w:type="dxa"/>
          </w:tcPr>
          <w:p w14:paraId="348330A1" w14:textId="77777777" w:rsidR="005F2EF0" w:rsidRPr="00A44ABF" w:rsidRDefault="005F2EF0" w:rsidP="00B662B4">
            <w:pPr>
              <w:widowControl w:val="0"/>
              <w:autoSpaceDE w:val="0"/>
              <w:autoSpaceDN w:val="0"/>
              <w:jc w:val="center"/>
              <w:rPr>
                <w:rFonts w:eastAsiaTheme="minorEastAsia"/>
              </w:rPr>
            </w:pPr>
            <w:r w:rsidRPr="00A44ABF">
              <w:rPr>
                <w:rFonts w:eastAsiaTheme="minorEastAsia"/>
              </w:rPr>
              <w:t>2</w:t>
            </w:r>
          </w:p>
        </w:tc>
        <w:tc>
          <w:tcPr>
            <w:tcW w:w="1140" w:type="dxa"/>
          </w:tcPr>
          <w:p w14:paraId="27ED6C6D" w14:textId="77777777" w:rsidR="005F2EF0" w:rsidRPr="00A44ABF" w:rsidRDefault="005F2EF0" w:rsidP="00B662B4">
            <w:pPr>
              <w:widowControl w:val="0"/>
              <w:autoSpaceDE w:val="0"/>
              <w:autoSpaceDN w:val="0"/>
              <w:jc w:val="center"/>
              <w:rPr>
                <w:rFonts w:eastAsiaTheme="minorEastAsia"/>
              </w:rPr>
            </w:pPr>
            <w:r w:rsidRPr="00A44ABF">
              <w:rPr>
                <w:rFonts w:eastAsiaTheme="minorEastAsia"/>
              </w:rPr>
              <w:t>3</w:t>
            </w:r>
          </w:p>
        </w:tc>
        <w:tc>
          <w:tcPr>
            <w:tcW w:w="1843" w:type="dxa"/>
          </w:tcPr>
          <w:p w14:paraId="5A656691" w14:textId="77777777" w:rsidR="005F2EF0" w:rsidRPr="00A44ABF" w:rsidRDefault="005F2EF0" w:rsidP="00B662B4">
            <w:pPr>
              <w:widowControl w:val="0"/>
              <w:autoSpaceDE w:val="0"/>
              <w:autoSpaceDN w:val="0"/>
              <w:jc w:val="center"/>
              <w:rPr>
                <w:rFonts w:eastAsiaTheme="minorEastAsia"/>
              </w:rPr>
            </w:pPr>
            <w:r w:rsidRPr="00A44ABF">
              <w:rPr>
                <w:rFonts w:eastAsiaTheme="minorEastAsia"/>
              </w:rPr>
              <w:t>4</w:t>
            </w:r>
          </w:p>
        </w:tc>
        <w:tc>
          <w:tcPr>
            <w:tcW w:w="2120" w:type="dxa"/>
          </w:tcPr>
          <w:p w14:paraId="7F1CA1C3" w14:textId="77777777" w:rsidR="005F2EF0" w:rsidRPr="00A44ABF" w:rsidRDefault="005F2EF0" w:rsidP="00B662B4">
            <w:pPr>
              <w:widowControl w:val="0"/>
              <w:autoSpaceDE w:val="0"/>
              <w:autoSpaceDN w:val="0"/>
              <w:jc w:val="center"/>
              <w:rPr>
                <w:rFonts w:eastAsiaTheme="minorEastAsia"/>
              </w:rPr>
            </w:pPr>
            <w:r w:rsidRPr="00A44ABF">
              <w:rPr>
                <w:rFonts w:eastAsiaTheme="minorEastAsia"/>
              </w:rPr>
              <w:t>5</w:t>
            </w:r>
          </w:p>
        </w:tc>
        <w:tc>
          <w:tcPr>
            <w:tcW w:w="1565" w:type="dxa"/>
          </w:tcPr>
          <w:p w14:paraId="0876B4EC" w14:textId="77777777" w:rsidR="005F2EF0" w:rsidRPr="00A44ABF" w:rsidRDefault="005F2EF0" w:rsidP="00B662B4">
            <w:pPr>
              <w:widowControl w:val="0"/>
              <w:autoSpaceDE w:val="0"/>
              <w:autoSpaceDN w:val="0"/>
              <w:jc w:val="center"/>
              <w:rPr>
                <w:rFonts w:eastAsiaTheme="minorEastAsia"/>
              </w:rPr>
            </w:pPr>
            <w:r w:rsidRPr="00A44ABF">
              <w:rPr>
                <w:rFonts w:eastAsiaTheme="minorEastAsia"/>
              </w:rPr>
              <w:t>6</w:t>
            </w:r>
          </w:p>
        </w:tc>
      </w:tr>
      <w:tr w:rsidR="000829BD" w:rsidRPr="00A44ABF" w14:paraId="1C4FAEC7" w14:textId="77777777" w:rsidTr="000829BD">
        <w:trPr>
          <w:jc w:val="center"/>
        </w:trPr>
        <w:tc>
          <w:tcPr>
            <w:tcW w:w="9640" w:type="dxa"/>
            <w:gridSpan w:val="6"/>
          </w:tcPr>
          <w:p w14:paraId="32846627" w14:textId="1CA4F7EC" w:rsidR="005F2EF0" w:rsidRPr="00A44ABF" w:rsidRDefault="0078506D" w:rsidP="00E23346">
            <w:pPr>
              <w:widowControl w:val="0"/>
              <w:autoSpaceDE w:val="0"/>
              <w:autoSpaceDN w:val="0"/>
              <w:jc w:val="center"/>
              <w:rPr>
                <w:rFonts w:eastAsiaTheme="minorEastAsia"/>
              </w:rPr>
            </w:pPr>
            <w:r w:rsidRPr="00A44ABF">
              <w:rPr>
                <w:rFonts w:eastAsiaTheme="minorEastAsia"/>
              </w:rPr>
              <w:t>Задача "</w:t>
            </w:r>
            <w:r w:rsidRPr="00A44ABF">
              <w:t>Обеспечение эффективного управления муниципальными финансами"</w:t>
            </w:r>
          </w:p>
        </w:tc>
      </w:tr>
      <w:tr w:rsidR="000829BD" w:rsidRPr="00A44ABF" w14:paraId="2BA62F42" w14:textId="77777777" w:rsidTr="000829BD">
        <w:trPr>
          <w:jc w:val="center"/>
        </w:trPr>
        <w:tc>
          <w:tcPr>
            <w:tcW w:w="818" w:type="dxa"/>
          </w:tcPr>
          <w:p w14:paraId="37F0BC25" w14:textId="77777777" w:rsidR="005F2EF0" w:rsidRPr="00A44ABF" w:rsidRDefault="005F2EF0" w:rsidP="00B662B4">
            <w:pPr>
              <w:widowControl w:val="0"/>
              <w:autoSpaceDE w:val="0"/>
              <w:autoSpaceDN w:val="0"/>
              <w:jc w:val="center"/>
              <w:rPr>
                <w:rFonts w:eastAsiaTheme="minorEastAsia"/>
              </w:rPr>
            </w:pPr>
            <w:r w:rsidRPr="00A44ABF">
              <w:rPr>
                <w:rFonts w:eastAsiaTheme="minorEastAsia"/>
              </w:rPr>
              <w:t>1.</w:t>
            </w:r>
          </w:p>
        </w:tc>
        <w:tc>
          <w:tcPr>
            <w:tcW w:w="2154" w:type="dxa"/>
          </w:tcPr>
          <w:p w14:paraId="296EA598" w14:textId="24B2D635" w:rsidR="005F2EF0" w:rsidRPr="00A44ABF" w:rsidRDefault="008C5D4C" w:rsidP="00285A80">
            <w:pPr>
              <w:widowControl w:val="0"/>
              <w:autoSpaceDE w:val="0"/>
              <w:autoSpaceDN w:val="0"/>
              <w:rPr>
                <w:rFonts w:eastAsiaTheme="minorEastAsia"/>
              </w:rPr>
            </w:pPr>
            <w:r w:rsidRPr="00A44ABF">
              <w:t>Мероприятие (результат) "</w:t>
            </w:r>
            <w:r w:rsidR="0015049F" w:rsidRPr="00A44ABF">
              <w:t>Организовано</w:t>
            </w:r>
            <w:r w:rsidRPr="00A44ABF">
              <w:t xml:space="preserve"> составление и исполнение бюджета муниципального округа"</w:t>
            </w:r>
          </w:p>
        </w:tc>
        <w:tc>
          <w:tcPr>
            <w:tcW w:w="1140" w:type="dxa"/>
          </w:tcPr>
          <w:p w14:paraId="14D37D02" w14:textId="77777777" w:rsidR="005F2EF0" w:rsidRPr="00A44ABF" w:rsidRDefault="005F2EF0" w:rsidP="00B662B4">
            <w:pPr>
              <w:widowControl w:val="0"/>
              <w:autoSpaceDE w:val="0"/>
              <w:autoSpaceDN w:val="0"/>
              <w:jc w:val="center"/>
              <w:rPr>
                <w:rFonts w:eastAsiaTheme="minorEastAsia"/>
              </w:rPr>
            </w:pPr>
            <w:r w:rsidRPr="00A44ABF">
              <w:rPr>
                <w:rFonts w:eastAsiaTheme="minorEastAsia"/>
              </w:rPr>
              <w:t>X</w:t>
            </w:r>
          </w:p>
        </w:tc>
        <w:tc>
          <w:tcPr>
            <w:tcW w:w="1843" w:type="dxa"/>
            <w:shd w:val="clear" w:color="auto" w:fill="FFFFFF" w:themeFill="background1"/>
          </w:tcPr>
          <w:p w14:paraId="106F5F77" w14:textId="4CB2A791" w:rsidR="005F2EF0" w:rsidRPr="00A44ABF" w:rsidRDefault="008C5D4C" w:rsidP="008C5D4C">
            <w:pPr>
              <w:widowControl w:val="0"/>
              <w:autoSpaceDE w:val="0"/>
              <w:autoSpaceDN w:val="0"/>
              <w:jc w:val="center"/>
              <w:rPr>
                <w:rFonts w:eastAsiaTheme="minorEastAsia"/>
              </w:rPr>
            </w:pPr>
            <w:r w:rsidRPr="00A44ABF">
              <w:rPr>
                <w:rFonts w:eastAsiaTheme="minorEastAsia"/>
              </w:rPr>
              <w:t>Финансовое управление</w:t>
            </w:r>
          </w:p>
        </w:tc>
        <w:tc>
          <w:tcPr>
            <w:tcW w:w="2120" w:type="dxa"/>
          </w:tcPr>
          <w:p w14:paraId="1BAE1261" w14:textId="77777777" w:rsidR="005F2EF0" w:rsidRPr="00A44ABF" w:rsidRDefault="005F2EF0" w:rsidP="00B662B4">
            <w:pPr>
              <w:widowControl w:val="0"/>
              <w:autoSpaceDE w:val="0"/>
              <w:autoSpaceDN w:val="0"/>
              <w:jc w:val="center"/>
              <w:rPr>
                <w:rFonts w:eastAsiaTheme="minorEastAsia"/>
              </w:rPr>
            </w:pPr>
            <w:r w:rsidRPr="00A44ABF">
              <w:rPr>
                <w:rFonts w:eastAsiaTheme="minorEastAsia"/>
              </w:rPr>
              <w:t>X</w:t>
            </w:r>
          </w:p>
        </w:tc>
        <w:tc>
          <w:tcPr>
            <w:tcW w:w="1565" w:type="dxa"/>
          </w:tcPr>
          <w:p w14:paraId="0003C4EC" w14:textId="77777777" w:rsidR="005F2EF0" w:rsidRPr="00A44ABF" w:rsidRDefault="005F2EF0" w:rsidP="00B662B4">
            <w:pPr>
              <w:widowControl w:val="0"/>
              <w:autoSpaceDE w:val="0"/>
              <w:autoSpaceDN w:val="0"/>
              <w:jc w:val="center"/>
              <w:rPr>
                <w:rFonts w:eastAsiaTheme="minorEastAsia"/>
              </w:rPr>
            </w:pPr>
            <w:r w:rsidRPr="00A44ABF">
              <w:rPr>
                <w:rFonts w:eastAsiaTheme="minorEastAsia"/>
              </w:rPr>
              <w:t>X</w:t>
            </w:r>
          </w:p>
        </w:tc>
      </w:tr>
      <w:tr w:rsidR="00EF5390" w:rsidRPr="00A44ABF" w14:paraId="1F8EFCB5" w14:textId="77777777" w:rsidTr="000829BD">
        <w:trPr>
          <w:jc w:val="center"/>
        </w:trPr>
        <w:tc>
          <w:tcPr>
            <w:tcW w:w="818" w:type="dxa"/>
          </w:tcPr>
          <w:p w14:paraId="2979DBC8" w14:textId="4B81606E" w:rsidR="00EF5390" w:rsidRPr="00A44ABF" w:rsidRDefault="00EF5390" w:rsidP="00EF5390">
            <w:pPr>
              <w:widowControl w:val="0"/>
              <w:autoSpaceDE w:val="0"/>
              <w:autoSpaceDN w:val="0"/>
              <w:jc w:val="center"/>
              <w:rPr>
                <w:rFonts w:eastAsiaTheme="minorEastAsia"/>
              </w:rPr>
            </w:pPr>
            <w:r w:rsidRPr="00A44ABF">
              <w:rPr>
                <w:rFonts w:eastAsiaTheme="minorEastAsia"/>
              </w:rPr>
              <w:t>2.</w:t>
            </w:r>
          </w:p>
        </w:tc>
        <w:tc>
          <w:tcPr>
            <w:tcW w:w="2154" w:type="dxa"/>
          </w:tcPr>
          <w:p w14:paraId="42F143D3" w14:textId="26206B80" w:rsidR="00EF5390" w:rsidRPr="00A44ABF" w:rsidRDefault="00EF5390" w:rsidP="00711EE9">
            <w:pPr>
              <w:widowControl w:val="0"/>
              <w:autoSpaceDE w:val="0"/>
              <w:autoSpaceDN w:val="0"/>
            </w:pPr>
            <w:r w:rsidRPr="00A44ABF">
              <w:t>Мероприятие (результат)</w:t>
            </w:r>
            <w:r w:rsidR="00A81AC0" w:rsidRPr="00A44ABF">
              <w:t xml:space="preserve"> "</w:t>
            </w:r>
            <w:r w:rsidR="00285A80" w:rsidRPr="00A44ABF">
              <w:t>Осуществлены полномочия по ведению бухгалтерского и налогового учета,</w:t>
            </w:r>
            <w:r w:rsidR="00A81AC0" w:rsidRPr="00A44ABF">
              <w:t xml:space="preserve"> финансово-хозяйственной</w:t>
            </w:r>
            <w:r w:rsidR="00285A80" w:rsidRPr="00A44ABF">
              <w:t xml:space="preserve"> и экономической</w:t>
            </w:r>
            <w:r w:rsidR="00A81AC0" w:rsidRPr="00A44ABF">
              <w:t xml:space="preserve"> деятельности о</w:t>
            </w:r>
            <w:r w:rsidR="00A81AC0" w:rsidRPr="00A44ABF">
              <w:rPr>
                <w:lang w:eastAsia="en-US"/>
              </w:rPr>
              <w:t>траслевых (функциона</w:t>
            </w:r>
            <w:r w:rsidR="00444CC4" w:rsidRPr="00A44ABF">
              <w:rPr>
                <w:lang w:eastAsia="en-US"/>
              </w:rPr>
              <w:t>льных) органов и территориальных отделов</w:t>
            </w:r>
            <w:r w:rsidR="00A81AC0" w:rsidRPr="00A44ABF">
              <w:t>"</w:t>
            </w:r>
          </w:p>
        </w:tc>
        <w:tc>
          <w:tcPr>
            <w:tcW w:w="1140" w:type="dxa"/>
          </w:tcPr>
          <w:p w14:paraId="3CC3CA06" w14:textId="3262AF35" w:rsidR="00EF5390" w:rsidRPr="00A44ABF" w:rsidRDefault="00EF5390" w:rsidP="00EF5390">
            <w:pPr>
              <w:widowControl w:val="0"/>
              <w:autoSpaceDE w:val="0"/>
              <w:autoSpaceDN w:val="0"/>
              <w:jc w:val="center"/>
              <w:rPr>
                <w:rFonts w:eastAsiaTheme="minorEastAsia"/>
              </w:rPr>
            </w:pPr>
            <w:r w:rsidRPr="00A44ABF">
              <w:rPr>
                <w:rFonts w:eastAsiaTheme="minorEastAsia"/>
              </w:rPr>
              <w:t>X</w:t>
            </w:r>
          </w:p>
        </w:tc>
        <w:tc>
          <w:tcPr>
            <w:tcW w:w="1843" w:type="dxa"/>
            <w:shd w:val="clear" w:color="auto" w:fill="FFFFFF" w:themeFill="background1"/>
          </w:tcPr>
          <w:p w14:paraId="3E2A0FE3" w14:textId="0A1A624A" w:rsidR="00EF5390" w:rsidRPr="00A44ABF" w:rsidRDefault="00961503" w:rsidP="00EF5390">
            <w:pPr>
              <w:widowControl w:val="0"/>
              <w:autoSpaceDE w:val="0"/>
              <w:autoSpaceDN w:val="0"/>
              <w:jc w:val="center"/>
              <w:rPr>
                <w:rFonts w:eastAsiaTheme="minorEastAsia"/>
              </w:rPr>
            </w:pPr>
            <w:r w:rsidRPr="00A44ABF">
              <w:rPr>
                <w:lang w:eastAsia="en-US"/>
              </w:rPr>
              <w:t xml:space="preserve">ЦБ </w:t>
            </w:r>
            <w:r w:rsidRPr="00A44ABF">
              <w:t>Финансового управления Тайшетского округа</w:t>
            </w:r>
          </w:p>
        </w:tc>
        <w:tc>
          <w:tcPr>
            <w:tcW w:w="2120" w:type="dxa"/>
          </w:tcPr>
          <w:p w14:paraId="6EB04AC8" w14:textId="6F6D0D36" w:rsidR="00EF5390" w:rsidRPr="00A44ABF" w:rsidRDefault="00EF5390" w:rsidP="00EF5390">
            <w:pPr>
              <w:widowControl w:val="0"/>
              <w:autoSpaceDE w:val="0"/>
              <w:autoSpaceDN w:val="0"/>
              <w:jc w:val="center"/>
              <w:rPr>
                <w:rFonts w:eastAsiaTheme="minorEastAsia"/>
              </w:rPr>
            </w:pPr>
            <w:r w:rsidRPr="00A44ABF">
              <w:rPr>
                <w:rFonts w:eastAsiaTheme="minorEastAsia"/>
              </w:rPr>
              <w:t>X</w:t>
            </w:r>
          </w:p>
        </w:tc>
        <w:tc>
          <w:tcPr>
            <w:tcW w:w="1565" w:type="dxa"/>
          </w:tcPr>
          <w:p w14:paraId="7C31DA41" w14:textId="45A0B5B2" w:rsidR="00EF5390" w:rsidRPr="00A44ABF" w:rsidRDefault="00EF5390" w:rsidP="00EF5390">
            <w:pPr>
              <w:widowControl w:val="0"/>
              <w:autoSpaceDE w:val="0"/>
              <w:autoSpaceDN w:val="0"/>
              <w:jc w:val="center"/>
              <w:rPr>
                <w:rFonts w:eastAsiaTheme="minorEastAsia"/>
              </w:rPr>
            </w:pPr>
            <w:r w:rsidRPr="00A44ABF">
              <w:rPr>
                <w:rFonts w:eastAsiaTheme="minorEastAsia"/>
              </w:rPr>
              <w:t>X</w:t>
            </w:r>
          </w:p>
        </w:tc>
      </w:tr>
      <w:tr w:rsidR="00EF5390" w:rsidRPr="00A44ABF" w14:paraId="29F1F298" w14:textId="77777777" w:rsidTr="000829BD">
        <w:trPr>
          <w:jc w:val="center"/>
        </w:trPr>
        <w:tc>
          <w:tcPr>
            <w:tcW w:w="9640" w:type="dxa"/>
            <w:gridSpan w:val="6"/>
          </w:tcPr>
          <w:p w14:paraId="38FF01B9" w14:textId="30123594" w:rsidR="00EF5390" w:rsidRPr="00A44ABF" w:rsidRDefault="00EF5390" w:rsidP="00EF5390">
            <w:pPr>
              <w:widowControl w:val="0"/>
              <w:autoSpaceDE w:val="0"/>
              <w:autoSpaceDN w:val="0"/>
              <w:jc w:val="center"/>
              <w:rPr>
                <w:rFonts w:eastAsiaTheme="minorEastAsia"/>
              </w:rPr>
            </w:pPr>
            <w:r w:rsidRPr="00A44ABF">
              <w:rPr>
                <w:rFonts w:eastAsiaTheme="minorEastAsia"/>
              </w:rPr>
              <w:t>Задача "</w:t>
            </w:r>
            <w:r w:rsidRPr="00A44ABF">
              <w:rPr>
                <w:bCs/>
              </w:rPr>
              <w:t>Управление муниципальным долгом</w:t>
            </w:r>
            <w:r w:rsidRPr="00A44ABF">
              <w:t xml:space="preserve"> в </w:t>
            </w:r>
            <w:r w:rsidRPr="00A44ABF">
              <w:rPr>
                <w:bCs/>
              </w:rPr>
              <w:t>муниципальном округе"</w:t>
            </w:r>
          </w:p>
        </w:tc>
      </w:tr>
      <w:tr w:rsidR="00EF5390" w:rsidRPr="00A44ABF" w14:paraId="5DF189C6" w14:textId="77777777" w:rsidTr="000829BD">
        <w:trPr>
          <w:jc w:val="center"/>
        </w:trPr>
        <w:tc>
          <w:tcPr>
            <w:tcW w:w="818" w:type="dxa"/>
          </w:tcPr>
          <w:p w14:paraId="41F489A2" w14:textId="2F5A4263" w:rsidR="00EF5390" w:rsidRPr="00A44ABF" w:rsidRDefault="00EF5390" w:rsidP="00EF5390">
            <w:pPr>
              <w:widowControl w:val="0"/>
              <w:autoSpaceDE w:val="0"/>
              <w:autoSpaceDN w:val="0"/>
              <w:jc w:val="center"/>
              <w:rPr>
                <w:rFonts w:eastAsiaTheme="minorEastAsia"/>
              </w:rPr>
            </w:pPr>
            <w:r w:rsidRPr="00A44ABF">
              <w:rPr>
                <w:rFonts w:eastAsiaTheme="minorEastAsia"/>
              </w:rPr>
              <w:t>2.</w:t>
            </w:r>
          </w:p>
        </w:tc>
        <w:tc>
          <w:tcPr>
            <w:tcW w:w="2154" w:type="dxa"/>
          </w:tcPr>
          <w:p w14:paraId="62A7BC6E" w14:textId="77777777" w:rsidR="00EF5390" w:rsidRPr="00A44ABF" w:rsidRDefault="00EF5390" w:rsidP="00EF5390">
            <w:pPr>
              <w:widowControl w:val="0"/>
              <w:autoSpaceDE w:val="0"/>
              <w:autoSpaceDN w:val="0"/>
            </w:pPr>
            <w:r w:rsidRPr="00A44ABF">
              <w:t>Мероприятие (результат)</w:t>
            </w:r>
          </w:p>
          <w:p w14:paraId="5D50F294" w14:textId="2789EFB0" w:rsidR="00EF5390" w:rsidRPr="00A44ABF" w:rsidRDefault="00EF5390" w:rsidP="00EF5390">
            <w:pPr>
              <w:widowControl w:val="0"/>
              <w:autoSpaceDE w:val="0"/>
              <w:autoSpaceDN w:val="0"/>
              <w:rPr>
                <w:rFonts w:eastAsiaTheme="minorEastAsia"/>
              </w:rPr>
            </w:pPr>
            <w:r w:rsidRPr="00A44ABF">
              <w:rPr>
                <w:rFonts w:eastAsiaTheme="minorEastAsia"/>
              </w:rPr>
              <w:lastRenderedPageBreak/>
              <w:t>Обеспечено выполнение обязательств по обслуживанию муниципального долга муниципального округа</w:t>
            </w:r>
          </w:p>
        </w:tc>
        <w:tc>
          <w:tcPr>
            <w:tcW w:w="1140" w:type="dxa"/>
          </w:tcPr>
          <w:p w14:paraId="0576F2BC" w14:textId="7E64E0FB" w:rsidR="00EF5390" w:rsidRPr="00A44ABF" w:rsidRDefault="00EF5390" w:rsidP="00EF5390">
            <w:pPr>
              <w:widowControl w:val="0"/>
              <w:autoSpaceDE w:val="0"/>
              <w:autoSpaceDN w:val="0"/>
              <w:jc w:val="center"/>
              <w:rPr>
                <w:rFonts w:eastAsiaTheme="minorEastAsia"/>
              </w:rPr>
            </w:pPr>
            <w:r w:rsidRPr="00A44ABF">
              <w:rPr>
                <w:rFonts w:eastAsiaTheme="minorEastAsia"/>
              </w:rPr>
              <w:lastRenderedPageBreak/>
              <w:t>X</w:t>
            </w:r>
          </w:p>
        </w:tc>
        <w:tc>
          <w:tcPr>
            <w:tcW w:w="1843" w:type="dxa"/>
            <w:shd w:val="clear" w:color="auto" w:fill="FFFFFF" w:themeFill="background1"/>
          </w:tcPr>
          <w:p w14:paraId="3F4AB70A" w14:textId="7F18057A" w:rsidR="00EF5390" w:rsidRPr="00A44ABF" w:rsidRDefault="00EF5390" w:rsidP="00EF5390">
            <w:pPr>
              <w:widowControl w:val="0"/>
              <w:autoSpaceDE w:val="0"/>
              <w:autoSpaceDN w:val="0"/>
              <w:rPr>
                <w:rFonts w:eastAsiaTheme="minorEastAsia"/>
              </w:rPr>
            </w:pPr>
            <w:r w:rsidRPr="00A44ABF">
              <w:rPr>
                <w:rFonts w:eastAsiaTheme="minorEastAsia"/>
              </w:rPr>
              <w:t>Финансовое управление</w:t>
            </w:r>
          </w:p>
        </w:tc>
        <w:tc>
          <w:tcPr>
            <w:tcW w:w="2120" w:type="dxa"/>
          </w:tcPr>
          <w:p w14:paraId="305CE2EF" w14:textId="579702BE" w:rsidR="00EF5390" w:rsidRPr="00A44ABF" w:rsidRDefault="00EF5390" w:rsidP="00EF5390">
            <w:pPr>
              <w:widowControl w:val="0"/>
              <w:autoSpaceDE w:val="0"/>
              <w:autoSpaceDN w:val="0"/>
              <w:jc w:val="center"/>
              <w:rPr>
                <w:rFonts w:eastAsiaTheme="minorEastAsia"/>
              </w:rPr>
            </w:pPr>
            <w:r w:rsidRPr="00A44ABF">
              <w:rPr>
                <w:rFonts w:eastAsiaTheme="minorEastAsia"/>
              </w:rPr>
              <w:t>X</w:t>
            </w:r>
          </w:p>
        </w:tc>
        <w:tc>
          <w:tcPr>
            <w:tcW w:w="1565" w:type="dxa"/>
          </w:tcPr>
          <w:p w14:paraId="767ABEAA" w14:textId="575122BE" w:rsidR="00EF5390" w:rsidRPr="00A44ABF" w:rsidRDefault="00EF5390" w:rsidP="00EF5390">
            <w:pPr>
              <w:widowControl w:val="0"/>
              <w:autoSpaceDE w:val="0"/>
              <w:autoSpaceDN w:val="0"/>
              <w:jc w:val="center"/>
              <w:rPr>
                <w:rFonts w:eastAsiaTheme="minorEastAsia"/>
              </w:rPr>
            </w:pPr>
            <w:r w:rsidRPr="00A44ABF">
              <w:rPr>
                <w:rFonts w:eastAsiaTheme="minorEastAsia"/>
              </w:rPr>
              <w:t>X</w:t>
            </w:r>
          </w:p>
        </w:tc>
      </w:tr>
    </w:tbl>
    <w:p w14:paraId="5999AA6B" w14:textId="2D9CC8FF" w:rsidR="000829BD" w:rsidRPr="00A44ABF" w:rsidRDefault="00A71BBC" w:rsidP="00A71BBC">
      <w:pPr>
        <w:jc w:val="right"/>
      </w:pPr>
      <w:r w:rsidRPr="00A44ABF">
        <w:lastRenderedPageBreak/>
        <w:t>".</w:t>
      </w:r>
    </w:p>
    <w:p w14:paraId="61DA7063" w14:textId="77777777" w:rsidR="000829BD" w:rsidRPr="00A44ABF" w:rsidRDefault="000829BD" w:rsidP="000829BD"/>
    <w:p w14:paraId="14167B61" w14:textId="77777777" w:rsidR="000829BD" w:rsidRPr="00A44ABF" w:rsidRDefault="000829BD" w:rsidP="000829BD"/>
    <w:p w14:paraId="2C372D37" w14:textId="77777777" w:rsidR="00711EE9" w:rsidRPr="00A44ABF" w:rsidRDefault="00711EE9" w:rsidP="000829BD"/>
    <w:p w14:paraId="13BD9249" w14:textId="77777777" w:rsidR="000829BD" w:rsidRPr="00A44ABF" w:rsidRDefault="000829BD" w:rsidP="000829BD">
      <w:proofErr w:type="spellStart"/>
      <w:r w:rsidRPr="00A44ABF">
        <w:t>И.о</w:t>
      </w:r>
      <w:proofErr w:type="spellEnd"/>
      <w:r w:rsidRPr="00A44ABF">
        <w:t>. начальника Финансового управления</w:t>
      </w:r>
    </w:p>
    <w:p w14:paraId="6AA1BB41" w14:textId="44284611" w:rsidR="000829BD" w:rsidRPr="005C5427" w:rsidRDefault="000829BD" w:rsidP="000829BD">
      <w:pPr>
        <w:sectPr w:rsidR="000829BD" w:rsidRPr="005C5427" w:rsidSect="002A4EE9">
          <w:pgSz w:w="11906" w:h="16838"/>
          <w:pgMar w:top="1134" w:right="851" w:bottom="1134" w:left="1701" w:header="0" w:footer="0" w:gutter="0"/>
          <w:cols w:space="720"/>
          <w:titlePg/>
          <w:docGrid w:linePitch="326"/>
        </w:sectPr>
      </w:pPr>
      <w:r w:rsidRPr="00A44ABF">
        <w:t xml:space="preserve">Тайшетского округа                                                              </w:t>
      </w:r>
      <w:r w:rsidR="00A71BBC" w:rsidRPr="00A44ABF">
        <w:tab/>
      </w:r>
      <w:r w:rsidR="00A71BBC" w:rsidRPr="00A44ABF">
        <w:tab/>
      </w:r>
      <w:r w:rsidRPr="00A44ABF">
        <w:t xml:space="preserve">                О.В. Фо</w:t>
      </w:r>
      <w:r w:rsidR="00E160EA" w:rsidRPr="00A44ABF">
        <w:t>кина</w:t>
      </w:r>
    </w:p>
    <w:p w14:paraId="2988AE91" w14:textId="77777777" w:rsidR="00412D34" w:rsidRPr="00307AAA" w:rsidRDefault="00412D34" w:rsidP="00E160EA">
      <w:pPr>
        <w:jc w:val="both"/>
        <w:rPr>
          <w:b/>
        </w:rPr>
      </w:pPr>
      <w:bookmarkStart w:id="3" w:name="P164"/>
      <w:bookmarkStart w:id="4" w:name="P339"/>
      <w:bookmarkStart w:id="5" w:name="_GoBack"/>
      <w:bookmarkEnd w:id="3"/>
      <w:bookmarkEnd w:id="4"/>
      <w:bookmarkEnd w:id="5"/>
    </w:p>
    <w:sectPr w:rsidR="00412D34" w:rsidRPr="00307AAA" w:rsidSect="00466766">
      <w:footerReference w:type="default" r:id="rId23"/>
      <w:pgSz w:w="16834" w:h="11909" w:orient="landscape"/>
      <w:pgMar w:top="1418" w:right="907" w:bottom="975" w:left="851" w:header="720" w:footer="36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768D74" w14:textId="77777777" w:rsidR="00380D23" w:rsidRDefault="00380D23" w:rsidP="005E3250">
      <w:r>
        <w:separator/>
      </w:r>
    </w:p>
  </w:endnote>
  <w:endnote w:type="continuationSeparator" w:id="0">
    <w:p w14:paraId="381E1563" w14:textId="77777777" w:rsidR="00380D23" w:rsidRDefault="00380D23" w:rsidP="005E3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G_CenturyOldStyle">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962E9" w14:textId="77777777" w:rsidR="006D31E9" w:rsidRDefault="006D31E9">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9595461"/>
      <w:docPartObj>
        <w:docPartGallery w:val="Page Numbers (Bottom of Page)"/>
        <w:docPartUnique/>
      </w:docPartObj>
    </w:sdtPr>
    <w:sdtEndPr/>
    <w:sdtContent>
      <w:p w14:paraId="2B676BA5" w14:textId="77777777" w:rsidR="006D31E9" w:rsidRDefault="006D31E9">
        <w:pPr>
          <w:pStyle w:val="ae"/>
          <w:jc w:val="center"/>
        </w:pPr>
        <w:r>
          <w:fldChar w:fldCharType="begin"/>
        </w:r>
        <w:r>
          <w:instrText>PAGE   \* MERGEFORMAT</w:instrText>
        </w:r>
        <w:r>
          <w:fldChar w:fldCharType="separate"/>
        </w:r>
        <w:r w:rsidR="00A44ABF">
          <w:rPr>
            <w:noProof/>
          </w:rPr>
          <w:t>2</w:t>
        </w:r>
        <w:r>
          <w:fldChar w:fldCharType="end"/>
        </w:r>
      </w:p>
    </w:sdtContent>
  </w:sdt>
  <w:p w14:paraId="399961D9" w14:textId="77777777" w:rsidR="006D31E9" w:rsidRDefault="006D31E9">
    <w:pPr>
      <w:pStyle w:val="ae"/>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A5B03" w14:textId="77777777" w:rsidR="006D31E9" w:rsidRDefault="006D31E9">
    <w:pPr>
      <w:pStyle w:val="a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94344" w14:textId="77777777" w:rsidR="006D31E9" w:rsidRDefault="006D31E9">
    <w:pPr>
      <w:pStyle w:val="a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191138"/>
      <w:docPartObj>
        <w:docPartGallery w:val="Page Numbers (Bottom of Page)"/>
        <w:docPartUnique/>
      </w:docPartObj>
    </w:sdtPr>
    <w:sdtEndPr/>
    <w:sdtContent>
      <w:p w14:paraId="5411723A" w14:textId="77777777" w:rsidR="006D31E9" w:rsidRDefault="006D31E9">
        <w:pPr>
          <w:pStyle w:val="ae"/>
          <w:jc w:val="center"/>
        </w:pPr>
        <w:r>
          <w:fldChar w:fldCharType="begin"/>
        </w:r>
        <w:r>
          <w:instrText>PAGE   \* MERGEFORMAT</w:instrText>
        </w:r>
        <w:r>
          <w:fldChar w:fldCharType="separate"/>
        </w:r>
        <w:r w:rsidR="00A44ABF">
          <w:rPr>
            <w:noProof/>
          </w:rPr>
          <w:t>5</w:t>
        </w:r>
        <w:r>
          <w:fldChar w:fldCharType="end"/>
        </w:r>
      </w:p>
    </w:sdtContent>
  </w:sdt>
  <w:p w14:paraId="3C57F1B0" w14:textId="77777777" w:rsidR="006D31E9" w:rsidRDefault="006D31E9">
    <w:pPr>
      <w:pStyle w:val="ae"/>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8D30F" w14:textId="77777777" w:rsidR="006D31E9" w:rsidRDefault="006D31E9">
    <w:pPr>
      <w:pStyle w:val="ae"/>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5851788"/>
      <w:docPartObj>
        <w:docPartGallery w:val="Page Numbers (Bottom of Page)"/>
        <w:docPartUnique/>
      </w:docPartObj>
    </w:sdtPr>
    <w:sdtEndPr/>
    <w:sdtContent>
      <w:p w14:paraId="0A1BD89E" w14:textId="77777777" w:rsidR="006D31E9" w:rsidRDefault="006D31E9">
        <w:pPr>
          <w:pStyle w:val="ae"/>
          <w:jc w:val="center"/>
        </w:pPr>
        <w:r>
          <w:fldChar w:fldCharType="begin"/>
        </w:r>
        <w:r>
          <w:instrText>PAGE   \* MERGEFORMAT</w:instrText>
        </w:r>
        <w:r>
          <w:fldChar w:fldCharType="separate"/>
        </w:r>
        <w:r w:rsidR="00A44ABF">
          <w:rPr>
            <w:noProof/>
          </w:rPr>
          <w:t>13</w:t>
        </w:r>
        <w: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5938582"/>
      <w:docPartObj>
        <w:docPartGallery w:val="Page Numbers (Bottom of Page)"/>
        <w:docPartUnique/>
      </w:docPartObj>
    </w:sdtPr>
    <w:sdtEndPr/>
    <w:sdtContent>
      <w:p w14:paraId="06CB5A97" w14:textId="77777777" w:rsidR="006D31E9" w:rsidRDefault="006D31E9" w:rsidP="0067054C">
        <w:pPr>
          <w:pStyle w:val="ae"/>
          <w:jc w:val="center"/>
        </w:pPr>
        <w:r>
          <w:fldChar w:fldCharType="begin"/>
        </w:r>
        <w:r>
          <w:instrText>PAGE   \* MERGEFORMAT</w:instrText>
        </w:r>
        <w:r>
          <w:fldChar w:fldCharType="separate"/>
        </w:r>
        <w:r w:rsidR="00A44ABF">
          <w:rPr>
            <w:noProof/>
          </w:rPr>
          <w:t>12</w:t>
        </w:r>
        <w:r>
          <w:fldChar w:fldCharType="end"/>
        </w:r>
      </w:p>
    </w:sdtContent>
  </w:sdt>
  <w:p w14:paraId="425F074E" w14:textId="77777777" w:rsidR="006D31E9" w:rsidRDefault="006D31E9">
    <w:pPr>
      <w:pStyle w:val="ConsPlusNormal"/>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BA732" w14:textId="77777777" w:rsidR="006D31E9" w:rsidRDefault="006D31E9">
    <w:pPr>
      <w:pStyle w:val="ae"/>
      <w:jc w:val="right"/>
    </w:pPr>
  </w:p>
  <w:p w14:paraId="3DE9D5E6" w14:textId="77777777" w:rsidR="006D31E9" w:rsidRDefault="006D31E9">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828BF0" w14:textId="77777777" w:rsidR="00380D23" w:rsidRDefault="00380D23" w:rsidP="005E3250">
      <w:r>
        <w:separator/>
      </w:r>
    </w:p>
  </w:footnote>
  <w:footnote w:type="continuationSeparator" w:id="0">
    <w:p w14:paraId="3194D23A" w14:textId="77777777" w:rsidR="00380D23" w:rsidRDefault="00380D23" w:rsidP="005E32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F8CDD2" w14:textId="77777777" w:rsidR="006D31E9" w:rsidRDefault="006D31E9">
    <w:pPr>
      <w:pStyle w:val="af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43B0B" w14:textId="77777777" w:rsidR="006D31E9" w:rsidRPr="00001ACE" w:rsidRDefault="006D31E9" w:rsidP="00001ACE">
    <w:pPr>
      <w:pStyle w:val="af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AB53C" w14:textId="2FA0A5D8" w:rsidR="006D31E9" w:rsidRPr="00E4194F" w:rsidRDefault="006D31E9" w:rsidP="000A72BF">
    <w:pPr>
      <w:pStyle w:val="af8"/>
      <w:rPr>
        <w:sz w:val="28"/>
        <w:szCs w:val="28"/>
      </w:rPr>
    </w:pPr>
    <w:r>
      <w:rPr>
        <w:sz w:val="28"/>
        <w:szCs w:val="28"/>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DCBED" w14:textId="77777777" w:rsidR="006D31E9" w:rsidRDefault="006D31E9">
    <w:pPr>
      <w:pStyle w:val="af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E6F5B" w14:textId="77777777" w:rsidR="006D31E9" w:rsidRPr="00001ACE" w:rsidRDefault="006D31E9" w:rsidP="00001ACE">
    <w:pPr>
      <w:pStyle w:val="af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71384" w14:textId="77777777" w:rsidR="006D31E9" w:rsidRPr="00E4194F" w:rsidRDefault="006D31E9" w:rsidP="000A72BF">
    <w:pPr>
      <w:pStyle w:val="af8"/>
      <w:rPr>
        <w:sz w:val="28"/>
        <w:szCs w:val="28"/>
      </w:rPr>
    </w:pPr>
    <w:r>
      <w:rPr>
        <w:sz w:val="28"/>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A2070"/>
    <w:multiLevelType w:val="hybridMultilevel"/>
    <w:tmpl w:val="BB309878"/>
    <w:lvl w:ilvl="0" w:tplc="EB54BB8E">
      <w:start w:val="202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407F61"/>
    <w:multiLevelType w:val="hybridMultilevel"/>
    <w:tmpl w:val="C616B50C"/>
    <w:lvl w:ilvl="0" w:tplc="562C57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7345B12"/>
    <w:multiLevelType w:val="hybridMultilevel"/>
    <w:tmpl w:val="078A9042"/>
    <w:lvl w:ilvl="0" w:tplc="8F506CD0">
      <w:start w:val="3"/>
      <w:numFmt w:val="decimal"/>
      <w:lvlText w:val="%1."/>
      <w:lvlJc w:val="left"/>
      <w:pPr>
        <w:ind w:left="862" w:hanging="360"/>
      </w:pPr>
      <w:rPr>
        <w:rFonts w:hint="default"/>
        <w:color w:val="000000"/>
        <w:sz w:val="24"/>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 w15:restartNumberingAfterBreak="0">
    <w:nsid w:val="1B5D6BE5"/>
    <w:multiLevelType w:val="hybridMultilevel"/>
    <w:tmpl w:val="905C9B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FC3058"/>
    <w:multiLevelType w:val="hybridMultilevel"/>
    <w:tmpl w:val="DB5C1058"/>
    <w:lvl w:ilvl="0" w:tplc="DB62C352">
      <w:start w:val="2023"/>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F30558"/>
    <w:multiLevelType w:val="hybridMultilevel"/>
    <w:tmpl w:val="6AD86670"/>
    <w:lvl w:ilvl="0" w:tplc="07E6602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28770BA4"/>
    <w:multiLevelType w:val="hybridMultilevel"/>
    <w:tmpl w:val="7D382C68"/>
    <w:lvl w:ilvl="0" w:tplc="5EBE3BB8">
      <w:start w:val="2024"/>
      <w:numFmt w:val="decimal"/>
      <w:lvlText w:val="%1"/>
      <w:lvlJc w:val="left"/>
      <w:pPr>
        <w:ind w:left="622" w:hanging="48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2DE44F8A"/>
    <w:multiLevelType w:val="hybridMultilevel"/>
    <w:tmpl w:val="1DEE73A4"/>
    <w:lvl w:ilvl="0" w:tplc="D388915C">
      <w:start w:val="2024"/>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3057AE0"/>
    <w:multiLevelType w:val="hybridMultilevel"/>
    <w:tmpl w:val="3BA6CA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835377"/>
    <w:multiLevelType w:val="hybridMultilevel"/>
    <w:tmpl w:val="7CDC72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78C3429"/>
    <w:multiLevelType w:val="hybridMultilevel"/>
    <w:tmpl w:val="B0C88FFC"/>
    <w:lvl w:ilvl="0" w:tplc="80943446">
      <w:start w:val="1"/>
      <w:numFmt w:val="decimal"/>
      <w:lvlText w:val="%1."/>
      <w:lvlJc w:val="left"/>
      <w:pPr>
        <w:ind w:left="1281" w:hanging="855"/>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1" w15:restartNumberingAfterBreak="0">
    <w:nsid w:val="38CB14FA"/>
    <w:multiLevelType w:val="hybridMultilevel"/>
    <w:tmpl w:val="A92EF622"/>
    <w:lvl w:ilvl="0" w:tplc="2B34DE5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CF00135"/>
    <w:multiLevelType w:val="multilevel"/>
    <w:tmpl w:val="A64061F2"/>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3" w15:restartNumberingAfterBreak="0">
    <w:nsid w:val="40152562"/>
    <w:multiLevelType w:val="hybridMultilevel"/>
    <w:tmpl w:val="A432C194"/>
    <w:lvl w:ilvl="0" w:tplc="0C4045CA">
      <w:start w:val="2022"/>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02C1F3E"/>
    <w:multiLevelType w:val="hybridMultilevel"/>
    <w:tmpl w:val="8C4EF62E"/>
    <w:lvl w:ilvl="0" w:tplc="A3F6A59A">
      <w:start w:val="1"/>
      <w:numFmt w:val="decimal"/>
      <w:lvlText w:val="%1."/>
      <w:lvlJc w:val="left"/>
      <w:pPr>
        <w:ind w:left="360" w:hanging="360"/>
      </w:pPr>
      <w:rPr>
        <w:rFonts w:hint="default"/>
        <w:i w:val="0"/>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44A95858"/>
    <w:multiLevelType w:val="hybridMultilevel"/>
    <w:tmpl w:val="025CE420"/>
    <w:lvl w:ilvl="0" w:tplc="B800600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15:restartNumberingAfterBreak="0">
    <w:nsid w:val="453B19C9"/>
    <w:multiLevelType w:val="hybridMultilevel"/>
    <w:tmpl w:val="37984B22"/>
    <w:lvl w:ilvl="0" w:tplc="845C55E8">
      <w:start w:val="3"/>
      <w:numFmt w:val="decimal"/>
      <w:lvlText w:val="%1."/>
      <w:lvlJc w:val="left"/>
      <w:pPr>
        <w:ind w:left="1392" w:hanging="825"/>
      </w:pPr>
      <w:rPr>
        <w:rFonts w:hint="default"/>
        <w:i w:val="0"/>
        <w:color w:val="auto"/>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465B4EE7"/>
    <w:multiLevelType w:val="hybridMultilevel"/>
    <w:tmpl w:val="FBC66AD6"/>
    <w:lvl w:ilvl="0" w:tplc="16A61F2A">
      <w:start w:val="2025"/>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555582"/>
    <w:multiLevelType w:val="hybridMultilevel"/>
    <w:tmpl w:val="514E93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FE55864"/>
    <w:multiLevelType w:val="hybridMultilevel"/>
    <w:tmpl w:val="DCC2918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1A32659"/>
    <w:multiLevelType w:val="hybridMultilevel"/>
    <w:tmpl w:val="1C00B616"/>
    <w:lvl w:ilvl="0" w:tplc="BF54A060">
      <w:start w:val="2025"/>
      <w:numFmt w:val="decimal"/>
      <w:lvlText w:val="%1"/>
      <w:lvlJc w:val="left"/>
      <w:pPr>
        <w:ind w:left="840" w:hanging="48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29A1F58"/>
    <w:multiLevelType w:val="hybridMultilevel"/>
    <w:tmpl w:val="BB8C81DA"/>
    <w:lvl w:ilvl="0" w:tplc="9BFA3C88">
      <w:start w:val="2020"/>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BBF045D"/>
    <w:multiLevelType w:val="hybridMultilevel"/>
    <w:tmpl w:val="799AA30C"/>
    <w:lvl w:ilvl="0" w:tplc="4F6652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5DE31DAD"/>
    <w:multiLevelType w:val="hybridMultilevel"/>
    <w:tmpl w:val="74B4B46E"/>
    <w:lvl w:ilvl="0" w:tplc="B8B8FE8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15:restartNumberingAfterBreak="0">
    <w:nsid w:val="66E11104"/>
    <w:multiLevelType w:val="hybridMultilevel"/>
    <w:tmpl w:val="EDB26F20"/>
    <w:lvl w:ilvl="0" w:tplc="E72618D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6CB81BF8"/>
    <w:multiLevelType w:val="multilevel"/>
    <w:tmpl w:val="B2948D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ECE2186"/>
    <w:multiLevelType w:val="hybridMultilevel"/>
    <w:tmpl w:val="C890F0F6"/>
    <w:lvl w:ilvl="0" w:tplc="4296EE8A">
      <w:start w:val="2024"/>
      <w:numFmt w:val="decimal"/>
      <w:lvlText w:val="%1"/>
      <w:lvlJc w:val="left"/>
      <w:pPr>
        <w:ind w:left="480" w:hanging="48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6F501B35"/>
    <w:multiLevelType w:val="hybridMultilevel"/>
    <w:tmpl w:val="A78669FE"/>
    <w:lvl w:ilvl="0" w:tplc="6A2CB49E">
      <w:start w:val="2025"/>
      <w:numFmt w:val="decimal"/>
      <w:lvlText w:val="%1"/>
      <w:lvlJc w:val="left"/>
      <w:pPr>
        <w:ind w:left="709"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167413C"/>
    <w:multiLevelType w:val="hybridMultilevel"/>
    <w:tmpl w:val="EE9A0F7E"/>
    <w:lvl w:ilvl="0" w:tplc="249A77E4">
      <w:start w:val="2020"/>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34906A8"/>
    <w:multiLevelType w:val="hybridMultilevel"/>
    <w:tmpl w:val="0308B94A"/>
    <w:lvl w:ilvl="0" w:tplc="BF780570">
      <w:start w:val="2023"/>
      <w:numFmt w:val="decimal"/>
      <w:lvlText w:val="%1"/>
      <w:lvlJc w:val="left"/>
      <w:pPr>
        <w:ind w:left="905" w:hanging="48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0" w15:restartNumberingAfterBreak="0">
    <w:nsid w:val="73C11309"/>
    <w:multiLevelType w:val="hybridMultilevel"/>
    <w:tmpl w:val="066494E0"/>
    <w:lvl w:ilvl="0" w:tplc="7AF0EA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746C1EB2"/>
    <w:multiLevelType w:val="hybridMultilevel"/>
    <w:tmpl w:val="977E5014"/>
    <w:lvl w:ilvl="0" w:tplc="A32C3C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7D3E1668"/>
    <w:multiLevelType w:val="hybridMultilevel"/>
    <w:tmpl w:val="70866508"/>
    <w:lvl w:ilvl="0" w:tplc="2B5815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1"/>
  </w:num>
  <w:num w:numId="2">
    <w:abstractNumId w:val="19"/>
  </w:num>
  <w:num w:numId="3">
    <w:abstractNumId w:val="20"/>
  </w:num>
  <w:num w:numId="4">
    <w:abstractNumId w:val="8"/>
  </w:num>
  <w:num w:numId="5">
    <w:abstractNumId w:val="9"/>
  </w:num>
  <w:num w:numId="6">
    <w:abstractNumId w:val="3"/>
  </w:num>
  <w:num w:numId="7">
    <w:abstractNumId w:val="7"/>
  </w:num>
  <w:num w:numId="8">
    <w:abstractNumId w:val="2"/>
  </w:num>
  <w:num w:numId="9">
    <w:abstractNumId w:val="23"/>
  </w:num>
  <w:num w:numId="10">
    <w:abstractNumId w:val="24"/>
  </w:num>
  <w:num w:numId="11">
    <w:abstractNumId w:val="4"/>
  </w:num>
  <w:num w:numId="12">
    <w:abstractNumId w:val="13"/>
  </w:num>
  <w:num w:numId="13">
    <w:abstractNumId w:val="0"/>
  </w:num>
  <w:num w:numId="14">
    <w:abstractNumId w:val="28"/>
  </w:num>
  <w:num w:numId="15">
    <w:abstractNumId w:val="21"/>
  </w:num>
  <w:num w:numId="16">
    <w:abstractNumId w:val="17"/>
  </w:num>
  <w:num w:numId="17">
    <w:abstractNumId w:val="29"/>
  </w:num>
  <w:num w:numId="18">
    <w:abstractNumId w:val="16"/>
  </w:num>
  <w:num w:numId="19">
    <w:abstractNumId w:val="27"/>
  </w:num>
  <w:num w:numId="20">
    <w:abstractNumId w:val="26"/>
  </w:num>
  <w:num w:numId="21">
    <w:abstractNumId w:val="14"/>
  </w:num>
  <w:num w:numId="22">
    <w:abstractNumId w:val="6"/>
  </w:num>
  <w:num w:numId="23">
    <w:abstractNumId w:val="25"/>
  </w:num>
  <w:num w:numId="24">
    <w:abstractNumId w:val="18"/>
  </w:num>
  <w:num w:numId="25">
    <w:abstractNumId w:val="10"/>
  </w:num>
  <w:num w:numId="26">
    <w:abstractNumId w:val="12"/>
  </w:num>
  <w:num w:numId="27">
    <w:abstractNumId w:val="1"/>
  </w:num>
  <w:num w:numId="28">
    <w:abstractNumId w:val="32"/>
  </w:num>
  <w:num w:numId="29">
    <w:abstractNumId w:val="15"/>
  </w:num>
  <w:num w:numId="30">
    <w:abstractNumId w:val="5"/>
  </w:num>
  <w:num w:numId="31">
    <w:abstractNumId w:val="31"/>
  </w:num>
  <w:num w:numId="32">
    <w:abstractNumId w:val="30"/>
  </w:num>
  <w:num w:numId="33">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6F4"/>
    <w:rsid w:val="00000381"/>
    <w:rsid w:val="000003D5"/>
    <w:rsid w:val="00000798"/>
    <w:rsid w:val="00000B36"/>
    <w:rsid w:val="0000127D"/>
    <w:rsid w:val="00001ACE"/>
    <w:rsid w:val="00001C14"/>
    <w:rsid w:val="000031FD"/>
    <w:rsid w:val="00003889"/>
    <w:rsid w:val="00003A1F"/>
    <w:rsid w:val="00004345"/>
    <w:rsid w:val="00004B2E"/>
    <w:rsid w:val="00004D3E"/>
    <w:rsid w:val="000066EE"/>
    <w:rsid w:val="000067B5"/>
    <w:rsid w:val="000068ED"/>
    <w:rsid w:val="00006FA5"/>
    <w:rsid w:val="000071B0"/>
    <w:rsid w:val="00007C39"/>
    <w:rsid w:val="000107F9"/>
    <w:rsid w:val="000108FC"/>
    <w:rsid w:val="00011242"/>
    <w:rsid w:val="00011595"/>
    <w:rsid w:val="00011813"/>
    <w:rsid w:val="0001190F"/>
    <w:rsid w:val="000122AC"/>
    <w:rsid w:val="00012512"/>
    <w:rsid w:val="0001255B"/>
    <w:rsid w:val="000125A1"/>
    <w:rsid w:val="000128DC"/>
    <w:rsid w:val="00012964"/>
    <w:rsid w:val="000131F3"/>
    <w:rsid w:val="000135C3"/>
    <w:rsid w:val="00013E25"/>
    <w:rsid w:val="000145FE"/>
    <w:rsid w:val="00014AE7"/>
    <w:rsid w:val="00014BCE"/>
    <w:rsid w:val="00014C10"/>
    <w:rsid w:val="00015128"/>
    <w:rsid w:val="00015275"/>
    <w:rsid w:val="0001540B"/>
    <w:rsid w:val="00015650"/>
    <w:rsid w:val="00015C9B"/>
    <w:rsid w:val="00015DCF"/>
    <w:rsid w:val="0001610A"/>
    <w:rsid w:val="00016919"/>
    <w:rsid w:val="00016D7E"/>
    <w:rsid w:val="000175D8"/>
    <w:rsid w:val="00017963"/>
    <w:rsid w:val="000179CE"/>
    <w:rsid w:val="00017C5A"/>
    <w:rsid w:val="000201A0"/>
    <w:rsid w:val="000201CE"/>
    <w:rsid w:val="00020313"/>
    <w:rsid w:val="00020699"/>
    <w:rsid w:val="0002077B"/>
    <w:rsid w:val="00020789"/>
    <w:rsid w:val="000208E9"/>
    <w:rsid w:val="000215AC"/>
    <w:rsid w:val="00021D3C"/>
    <w:rsid w:val="0002261B"/>
    <w:rsid w:val="00022EC9"/>
    <w:rsid w:val="00022EDD"/>
    <w:rsid w:val="00023E66"/>
    <w:rsid w:val="0002414F"/>
    <w:rsid w:val="00024273"/>
    <w:rsid w:val="0002486F"/>
    <w:rsid w:val="00024C1F"/>
    <w:rsid w:val="00024D42"/>
    <w:rsid w:val="00024E0B"/>
    <w:rsid w:val="00024EF0"/>
    <w:rsid w:val="0002508D"/>
    <w:rsid w:val="00025315"/>
    <w:rsid w:val="0002580F"/>
    <w:rsid w:val="00025B6F"/>
    <w:rsid w:val="00025DBF"/>
    <w:rsid w:val="00025FE0"/>
    <w:rsid w:val="000262F4"/>
    <w:rsid w:val="000267DE"/>
    <w:rsid w:val="00026A44"/>
    <w:rsid w:val="000277FD"/>
    <w:rsid w:val="00027D87"/>
    <w:rsid w:val="0003025D"/>
    <w:rsid w:val="000308AB"/>
    <w:rsid w:val="00030E13"/>
    <w:rsid w:val="00030E46"/>
    <w:rsid w:val="00030F96"/>
    <w:rsid w:val="00031038"/>
    <w:rsid w:val="00031403"/>
    <w:rsid w:val="000319B9"/>
    <w:rsid w:val="00031DAD"/>
    <w:rsid w:val="00031FF8"/>
    <w:rsid w:val="00032889"/>
    <w:rsid w:val="00032EA1"/>
    <w:rsid w:val="00033221"/>
    <w:rsid w:val="0003359F"/>
    <w:rsid w:val="00033C61"/>
    <w:rsid w:val="000343D7"/>
    <w:rsid w:val="00034AC6"/>
    <w:rsid w:val="00034D48"/>
    <w:rsid w:val="0003510A"/>
    <w:rsid w:val="00035327"/>
    <w:rsid w:val="000355E2"/>
    <w:rsid w:val="00035F46"/>
    <w:rsid w:val="00036175"/>
    <w:rsid w:val="00036C83"/>
    <w:rsid w:val="00036E41"/>
    <w:rsid w:val="0003702A"/>
    <w:rsid w:val="00037279"/>
    <w:rsid w:val="0003797C"/>
    <w:rsid w:val="00040168"/>
    <w:rsid w:val="00040210"/>
    <w:rsid w:val="000402C6"/>
    <w:rsid w:val="00040467"/>
    <w:rsid w:val="000411EA"/>
    <w:rsid w:val="000412BF"/>
    <w:rsid w:val="00041C5B"/>
    <w:rsid w:val="000428B1"/>
    <w:rsid w:val="00042B66"/>
    <w:rsid w:val="000432EC"/>
    <w:rsid w:val="0004331B"/>
    <w:rsid w:val="000433C3"/>
    <w:rsid w:val="00043D19"/>
    <w:rsid w:val="00043D41"/>
    <w:rsid w:val="00043EAB"/>
    <w:rsid w:val="00044FC7"/>
    <w:rsid w:val="00045482"/>
    <w:rsid w:val="00045BC1"/>
    <w:rsid w:val="00045CC0"/>
    <w:rsid w:val="00046B10"/>
    <w:rsid w:val="00046FDA"/>
    <w:rsid w:val="000472D5"/>
    <w:rsid w:val="000473EE"/>
    <w:rsid w:val="00047D82"/>
    <w:rsid w:val="00047EFF"/>
    <w:rsid w:val="00047F76"/>
    <w:rsid w:val="0005007D"/>
    <w:rsid w:val="000502AB"/>
    <w:rsid w:val="0005063C"/>
    <w:rsid w:val="0005065D"/>
    <w:rsid w:val="00050796"/>
    <w:rsid w:val="000510FB"/>
    <w:rsid w:val="00051139"/>
    <w:rsid w:val="00051158"/>
    <w:rsid w:val="0005143C"/>
    <w:rsid w:val="00051981"/>
    <w:rsid w:val="00051F44"/>
    <w:rsid w:val="000525B7"/>
    <w:rsid w:val="0005266D"/>
    <w:rsid w:val="0005273D"/>
    <w:rsid w:val="00052AE8"/>
    <w:rsid w:val="00052BCB"/>
    <w:rsid w:val="00052CCD"/>
    <w:rsid w:val="00052F05"/>
    <w:rsid w:val="000531E8"/>
    <w:rsid w:val="00053213"/>
    <w:rsid w:val="00053DFF"/>
    <w:rsid w:val="0005465A"/>
    <w:rsid w:val="00054925"/>
    <w:rsid w:val="00054934"/>
    <w:rsid w:val="00054E7C"/>
    <w:rsid w:val="00054F6B"/>
    <w:rsid w:val="00055AC0"/>
    <w:rsid w:val="00056E7D"/>
    <w:rsid w:val="0005733B"/>
    <w:rsid w:val="000574BC"/>
    <w:rsid w:val="00057B5C"/>
    <w:rsid w:val="00060004"/>
    <w:rsid w:val="0006015B"/>
    <w:rsid w:val="000602C5"/>
    <w:rsid w:val="00060F22"/>
    <w:rsid w:val="00061802"/>
    <w:rsid w:val="000625F0"/>
    <w:rsid w:val="0006262B"/>
    <w:rsid w:val="0006267F"/>
    <w:rsid w:val="000627C2"/>
    <w:rsid w:val="00062ADC"/>
    <w:rsid w:val="0006372E"/>
    <w:rsid w:val="00063B71"/>
    <w:rsid w:val="000641AC"/>
    <w:rsid w:val="000643F5"/>
    <w:rsid w:val="00064825"/>
    <w:rsid w:val="00064C76"/>
    <w:rsid w:val="00064C97"/>
    <w:rsid w:val="00065A5D"/>
    <w:rsid w:val="00065D1E"/>
    <w:rsid w:val="00065F9A"/>
    <w:rsid w:val="00066087"/>
    <w:rsid w:val="000665DB"/>
    <w:rsid w:val="0006676F"/>
    <w:rsid w:val="00066B92"/>
    <w:rsid w:val="00066DC7"/>
    <w:rsid w:val="00067F8E"/>
    <w:rsid w:val="000705B1"/>
    <w:rsid w:val="000715A4"/>
    <w:rsid w:val="00071B86"/>
    <w:rsid w:val="00071D47"/>
    <w:rsid w:val="00071DE4"/>
    <w:rsid w:val="00071EB1"/>
    <w:rsid w:val="000720A9"/>
    <w:rsid w:val="0007225F"/>
    <w:rsid w:val="0007261A"/>
    <w:rsid w:val="00072951"/>
    <w:rsid w:val="0007297A"/>
    <w:rsid w:val="00073852"/>
    <w:rsid w:val="00073A2D"/>
    <w:rsid w:val="00073F3C"/>
    <w:rsid w:val="0007430F"/>
    <w:rsid w:val="00074CA4"/>
    <w:rsid w:val="00075067"/>
    <w:rsid w:val="00075869"/>
    <w:rsid w:val="00075BD5"/>
    <w:rsid w:val="00075E6D"/>
    <w:rsid w:val="00075ED0"/>
    <w:rsid w:val="0007609A"/>
    <w:rsid w:val="0007643E"/>
    <w:rsid w:val="0007747C"/>
    <w:rsid w:val="000776B5"/>
    <w:rsid w:val="0007797B"/>
    <w:rsid w:val="000779C8"/>
    <w:rsid w:val="000779E5"/>
    <w:rsid w:val="00077A3E"/>
    <w:rsid w:val="00077E68"/>
    <w:rsid w:val="00080A2A"/>
    <w:rsid w:val="00080A48"/>
    <w:rsid w:val="00080EE4"/>
    <w:rsid w:val="00080F06"/>
    <w:rsid w:val="00081533"/>
    <w:rsid w:val="00081591"/>
    <w:rsid w:val="00081E6D"/>
    <w:rsid w:val="00082599"/>
    <w:rsid w:val="000829BD"/>
    <w:rsid w:val="00082A16"/>
    <w:rsid w:val="00082B6C"/>
    <w:rsid w:val="00082ECA"/>
    <w:rsid w:val="00084184"/>
    <w:rsid w:val="00084DB6"/>
    <w:rsid w:val="00085735"/>
    <w:rsid w:val="00085863"/>
    <w:rsid w:val="0008589C"/>
    <w:rsid w:val="00085C31"/>
    <w:rsid w:val="000865A1"/>
    <w:rsid w:val="0008673E"/>
    <w:rsid w:val="0008699C"/>
    <w:rsid w:val="000869A9"/>
    <w:rsid w:val="000869CD"/>
    <w:rsid w:val="00086DD5"/>
    <w:rsid w:val="00086E2A"/>
    <w:rsid w:val="00087304"/>
    <w:rsid w:val="0008778F"/>
    <w:rsid w:val="00087E64"/>
    <w:rsid w:val="00091149"/>
    <w:rsid w:val="000912B9"/>
    <w:rsid w:val="00091556"/>
    <w:rsid w:val="0009179F"/>
    <w:rsid w:val="00092050"/>
    <w:rsid w:val="000926FE"/>
    <w:rsid w:val="000932D0"/>
    <w:rsid w:val="00093899"/>
    <w:rsid w:val="00094504"/>
    <w:rsid w:val="00094695"/>
    <w:rsid w:val="00094ED0"/>
    <w:rsid w:val="00095892"/>
    <w:rsid w:val="00095C06"/>
    <w:rsid w:val="00095C65"/>
    <w:rsid w:val="00096B25"/>
    <w:rsid w:val="00096DED"/>
    <w:rsid w:val="00097C99"/>
    <w:rsid w:val="000A0217"/>
    <w:rsid w:val="000A0916"/>
    <w:rsid w:val="000A0966"/>
    <w:rsid w:val="000A0A05"/>
    <w:rsid w:val="000A1373"/>
    <w:rsid w:val="000A14EA"/>
    <w:rsid w:val="000A1C64"/>
    <w:rsid w:val="000A1FC8"/>
    <w:rsid w:val="000A2D8F"/>
    <w:rsid w:val="000A315C"/>
    <w:rsid w:val="000A3347"/>
    <w:rsid w:val="000A421A"/>
    <w:rsid w:val="000A48F2"/>
    <w:rsid w:val="000A4CC9"/>
    <w:rsid w:val="000A50C3"/>
    <w:rsid w:val="000A5BAB"/>
    <w:rsid w:val="000A6180"/>
    <w:rsid w:val="000A6185"/>
    <w:rsid w:val="000A679C"/>
    <w:rsid w:val="000A6A74"/>
    <w:rsid w:val="000A6E99"/>
    <w:rsid w:val="000A6FB6"/>
    <w:rsid w:val="000A72BF"/>
    <w:rsid w:val="000A7874"/>
    <w:rsid w:val="000B00CB"/>
    <w:rsid w:val="000B02A9"/>
    <w:rsid w:val="000B06AB"/>
    <w:rsid w:val="000B0A0D"/>
    <w:rsid w:val="000B0C5B"/>
    <w:rsid w:val="000B181A"/>
    <w:rsid w:val="000B1BFD"/>
    <w:rsid w:val="000B25E2"/>
    <w:rsid w:val="000B34BE"/>
    <w:rsid w:val="000B3532"/>
    <w:rsid w:val="000B3D2A"/>
    <w:rsid w:val="000B41D2"/>
    <w:rsid w:val="000B41F4"/>
    <w:rsid w:val="000B4384"/>
    <w:rsid w:val="000B49A8"/>
    <w:rsid w:val="000B4A11"/>
    <w:rsid w:val="000B4A54"/>
    <w:rsid w:val="000B4C0E"/>
    <w:rsid w:val="000B4F3C"/>
    <w:rsid w:val="000B645D"/>
    <w:rsid w:val="000B6639"/>
    <w:rsid w:val="000B6666"/>
    <w:rsid w:val="000B7031"/>
    <w:rsid w:val="000B7E56"/>
    <w:rsid w:val="000C0BC2"/>
    <w:rsid w:val="000C0D52"/>
    <w:rsid w:val="000C1325"/>
    <w:rsid w:val="000C1B59"/>
    <w:rsid w:val="000C28A7"/>
    <w:rsid w:val="000C28E0"/>
    <w:rsid w:val="000C2FB7"/>
    <w:rsid w:val="000C3109"/>
    <w:rsid w:val="000C32E5"/>
    <w:rsid w:val="000C40C1"/>
    <w:rsid w:val="000C4388"/>
    <w:rsid w:val="000C44EF"/>
    <w:rsid w:val="000C47B2"/>
    <w:rsid w:val="000C4D60"/>
    <w:rsid w:val="000C5100"/>
    <w:rsid w:val="000C5503"/>
    <w:rsid w:val="000C568F"/>
    <w:rsid w:val="000C5CD8"/>
    <w:rsid w:val="000C60E2"/>
    <w:rsid w:val="000C729B"/>
    <w:rsid w:val="000C7928"/>
    <w:rsid w:val="000D0455"/>
    <w:rsid w:val="000D0973"/>
    <w:rsid w:val="000D0F45"/>
    <w:rsid w:val="000D112F"/>
    <w:rsid w:val="000D113A"/>
    <w:rsid w:val="000D20FB"/>
    <w:rsid w:val="000D224D"/>
    <w:rsid w:val="000D22CE"/>
    <w:rsid w:val="000D284E"/>
    <w:rsid w:val="000D2CDE"/>
    <w:rsid w:val="000D2EC9"/>
    <w:rsid w:val="000D3196"/>
    <w:rsid w:val="000D31F7"/>
    <w:rsid w:val="000D3487"/>
    <w:rsid w:val="000D3556"/>
    <w:rsid w:val="000D379B"/>
    <w:rsid w:val="000D42CA"/>
    <w:rsid w:val="000D4405"/>
    <w:rsid w:val="000D448B"/>
    <w:rsid w:val="000D6A54"/>
    <w:rsid w:val="000D7079"/>
    <w:rsid w:val="000D70EB"/>
    <w:rsid w:val="000D76DE"/>
    <w:rsid w:val="000D7D56"/>
    <w:rsid w:val="000D7E04"/>
    <w:rsid w:val="000E011B"/>
    <w:rsid w:val="000E0297"/>
    <w:rsid w:val="000E1210"/>
    <w:rsid w:val="000E173F"/>
    <w:rsid w:val="000E1B93"/>
    <w:rsid w:val="000E1C6F"/>
    <w:rsid w:val="000E2198"/>
    <w:rsid w:val="000E2A0E"/>
    <w:rsid w:val="000E2B37"/>
    <w:rsid w:val="000E2C6D"/>
    <w:rsid w:val="000E2D32"/>
    <w:rsid w:val="000E36BD"/>
    <w:rsid w:val="000E3D01"/>
    <w:rsid w:val="000E3FC6"/>
    <w:rsid w:val="000E4295"/>
    <w:rsid w:val="000E437C"/>
    <w:rsid w:val="000E5329"/>
    <w:rsid w:val="000E585E"/>
    <w:rsid w:val="000E5CEA"/>
    <w:rsid w:val="000E620D"/>
    <w:rsid w:val="000E6712"/>
    <w:rsid w:val="000E696B"/>
    <w:rsid w:val="000E6C49"/>
    <w:rsid w:val="000E7276"/>
    <w:rsid w:val="000E72E7"/>
    <w:rsid w:val="000E77DD"/>
    <w:rsid w:val="000F006E"/>
    <w:rsid w:val="000F1206"/>
    <w:rsid w:val="000F13AF"/>
    <w:rsid w:val="000F17A0"/>
    <w:rsid w:val="000F19DC"/>
    <w:rsid w:val="000F228E"/>
    <w:rsid w:val="000F258A"/>
    <w:rsid w:val="000F2E67"/>
    <w:rsid w:val="000F3194"/>
    <w:rsid w:val="000F3308"/>
    <w:rsid w:val="000F37C3"/>
    <w:rsid w:val="000F3C70"/>
    <w:rsid w:val="000F43E5"/>
    <w:rsid w:val="000F5204"/>
    <w:rsid w:val="000F55EA"/>
    <w:rsid w:val="000F5722"/>
    <w:rsid w:val="000F59F8"/>
    <w:rsid w:val="000F5AC8"/>
    <w:rsid w:val="000F5E40"/>
    <w:rsid w:val="000F5F75"/>
    <w:rsid w:val="000F5F88"/>
    <w:rsid w:val="000F5FB9"/>
    <w:rsid w:val="000F68E5"/>
    <w:rsid w:val="000F70FE"/>
    <w:rsid w:val="000F7C93"/>
    <w:rsid w:val="0010000F"/>
    <w:rsid w:val="0010009A"/>
    <w:rsid w:val="001000EA"/>
    <w:rsid w:val="001003D9"/>
    <w:rsid w:val="0010073E"/>
    <w:rsid w:val="0010098C"/>
    <w:rsid w:val="00100CB4"/>
    <w:rsid w:val="00100D4E"/>
    <w:rsid w:val="001010D6"/>
    <w:rsid w:val="001011E8"/>
    <w:rsid w:val="00101C57"/>
    <w:rsid w:val="00101E71"/>
    <w:rsid w:val="00102174"/>
    <w:rsid w:val="00102468"/>
    <w:rsid w:val="00102B93"/>
    <w:rsid w:val="00102DEB"/>
    <w:rsid w:val="00102EC3"/>
    <w:rsid w:val="00104913"/>
    <w:rsid w:val="00104B1C"/>
    <w:rsid w:val="00105110"/>
    <w:rsid w:val="001055A7"/>
    <w:rsid w:val="00105A63"/>
    <w:rsid w:val="001064C5"/>
    <w:rsid w:val="00106816"/>
    <w:rsid w:val="00106959"/>
    <w:rsid w:val="0010720F"/>
    <w:rsid w:val="00107553"/>
    <w:rsid w:val="00107672"/>
    <w:rsid w:val="0010770F"/>
    <w:rsid w:val="00107861"/>
    <w:rsid w:val="00107F78"/>
    <w:rsid w:val="001105FF"/>
    <w:rsid w:val="00110C3C"/>
    <w:rsid w:val="00110C99"/>
    <w:rsid w:val="00110EAC"/>
    <w:rsid w:val="0011161A"/>
    <w:rsid w:val="001117BC"/>
    <w:rsid w:val="00111936"/>
    <w:rsid w:val="00112170"/>
    <w:rsid w:val="0011244F"/>
    <w:rsid w:val="00112977"/>
    <w:rsid w:val="001129F9"/>
    <w:rsid w:val="001131FA"/>
    <w:rsid w:val="0011393A"/>
    <w:rsid w:val="00113B41"/>
    <w:rsid w:val="00113D99"/>
    <w:rsid w:val="00113E9A"/>
    <w:rsid w:val="00114E13"/>
    <w:rsid w:val="001150C8"/>
    <w:rsid w:val="0011578C"/>
    <w:rsid w:val="00115893"/>
    <w:rsid w:val="00115ABE"/>
    <w:rsid w:val="00115D92"/>
    <w:rsid w:val="001161B5"/>
    <w:rsid w:val="00116435"/>
    <w:rsid w:val="00116464"/>
    <w:rsid w:val="001167CA"/>
    <w:rsid w:val="001170CB"/>
    <w:rsid w:val="00117155"/>
    <w:rsid w:val="0011748D"/>
    <w:rsid w:val="0011762C"/>
    <w:rsid w:val="00117811"/>
    <w:rsid w:val="00117AC5"/>
    <w:rsid w:val="0012049F"/>
    <w:rsid w:val="00120EBB"/>
    <w:rsid w:val="0012111E"/>
    <w:rsid w:val="001217E9"/>
    <w:rsid w:val="00122908"/>
    <w:rsid w:val="001229AE"/>
    <w:rsid w:val="00122CAD"/>
    <w:rsid w:val="00123534"/>
    <w:rsid w:val="00123E3F"/>
    <w:rsid w:val="0012423A"/>
    <w:rsid w:val="00124A09"/>
    <w:rsid w:val="0012546F"/>
    <w:rsid w:val="00125482"/>
    <w:rsid w:val="0012570F"/>
    <w:rsid w:val="00125BB3"/>
    <w:rsid w:val="00125C92"/>
    <w:rsid w:val="00125F3A"/>
    <w:rsid w:val="001262F5"/>
    <w:rsid w:val="001267A2"/>
    <w:rsid w:val="00126C57"/>
    <w:rsid w:val="00127278"/>
    <w:rsid w:val="0012785E"/>
    <w:rsid w:val="001303EB"/>
    <w:rsid w:val="00130590"/>
    <w:rsid w:val="001308FD"/>
    <w:rsid w:val="001309F1"/>
    <w:rsid w:val="00130CBD"/>
    <w:rsid w:val="00131260"/>
    <w:rsid w:val="0013192E"/>
    <w:rsid w:val="00131A58"/>
    <w:rsid w:val="00131B37"/>
    <w:rsid w:val="00131CD1"/>
    <w:rsid w:val="00131E78"/>
    <w:rsid w:val="00131FCC"/>
    <w:rsid w:val="0013244A"/>
    <w:rsid w:val="00134443"/>
    <w:rsid w:val="0013484C"/>
    <w:rsid w:val="00134BF3"/>
    <w:rsid w:val="00135102"/>
    <w:rsid w:val="001355AA"/>
    <w:rsid w:val="0013578E"/>
    <w:rsid w:val="0013589C"/>
    <w:rsid w:val="00135F09"/>
    <w:rsid w:val="001361E0"/>
    <w:rsid w:val="001369EA"/>
    <w:rsid w:val="00136D5C"/>
    <w:rsid w:val="0013706D"/>
    <w:rsid w:val="001375E3"/>
    <w:rsid w:val="00137A07"/>
    <w:rsid w:val="00137A81"/>
    <w:rsid w:val="00140598"/>
    <w:rsid w:val="001410E0"/>
    <w:rsid w:val="00141AA3"/>
    <w:rsid w:val="001428D7"/>
    <w:rsid w:val="0014367C"/>
    <w:rsid w:val="00144351"/>
    <w:rsid w:val="00144450"/>
    <w:rsid w:val="001445F0"/>
    <w:rsid w:val="00144819"/>
    <w:rsid w:val="001457C0"/>
    <w:rsid w:val="00145946"/>
    <w:rsid w:val="00145C91"/>
    <w:rsid w:val="00145CB7"/>
    <w:rsid w:val="00145F25"/>
    <w:rsid w:val="0014609F"/>
    <w:rsid w:val="001465C8"/>
    <w:rsid w:val="0014673D"/>
    <w:rsid w:val="00146878"/>
    <w:rsid w:val="001468D6"/>
    <w:rsid w:val="00146D1E"/>
    <w:rsid w:val="00146FEA"/>
    <w:rsid w:val="001470B1"/>
    <w:rsid w:val="00147BC7"/>
    <w:rsid w:val="00147BEE"/>
    <w:rsid w:val="00147C35"/>
    <w:rsid w:val="00147FE1"/>
    <w:rsid w:val="001503EA"/>
    <w:rsid w:val="00150482"/>
    <w:rsid w:val="0015049F"/>
    <w:rsid w:val="0015063E"/>
    <w:rsid w:val="001507A1"/>
    <w:rsid w:val="00151190"/>
    <w:rsid w:val="00151216"/>
    <w:rsid w:val="001518DB"/>
    <w:rsid w:val="001522C8"/>
    <w:rsid w:val="0015277F"/>
    <w:rsid w:val="00152D4F"/>
    <w:rsid w:val="00152DDE"/>
    <w:rsid w:val="00152E08"/>
    <w:rsid w:val="00153193"/>
    <w:rsid w:val="0015382C"/>
    <w:rsid w:val="00153B61"/>
    <w:rsid w:val="00153C10"/>
    <w:rsid w:val="00153F57"/>
    <w:rsid w:val="0015417F"/>
    <w:rsid w:val="00154760"/>
    <w:rsid w:val="00154F05"/>
    <w:rsid w:val="001562F9"/>
    <w:rsid w:val="0015684A"/>
    <w:rsid w:val="00156B97"/>
    <w:rsid w:val="00157BE6"/>
    <w:rsid w:val="00157D7B"/>
    <w:rsid w:val="001607B1"/>
    <w:rsid w:val="00160CAF"/>
    <w:rsid w:val="00160FCC"/>
    <w:rsid w:val="00160FDF"/>
    <w:rsid w:val="00161DBA"/>
    <w:rsid w:val="00161E1C"/>
    <w:rsid w:val="00161E7A"/>
    <w:rsid w:val="00162922"/>
    <w:rsid w:val="00163165"/>
    <w:rsid w:val="00163247"/>
    <w:rsid w:val="0016331D"/>
    <w:rsid w:val="001634F8"/>
    <w:rsid w:val="00163598"/>
    <w:rsid w:val="00163A31"/>
    <w:rsid w:val="00163FB4"/>
    <w:rsid w:val="00164882"/>
    <w:rsid w:val="00164D97"/>
    <w:rsid w:val="00164F57"/>
    <w:rsid w:val="0016579C"/>
    <w:rsid w:val="00165C54"/>
    <w:rsid w:val="001662D1"/>
    <w:rsid w:val="0016630D"/>
    <w:rsid w:val="00166353"/>
    <w:rsid w:val="00166449"/>
    <w:rsid w:val="00166771"/>
    <w:rsid w:val="00166C06"/>
    <w:rsid w:val="00166EB8"/>
    <w:rsid w:val="00167028"/>
    <w:rsid w:val="0016706E"/>
    <w:rsid w:val="00167436"/>
    <w:rsid w:val="00167643"/>
    <w:rsid w:val="0016794F"/>
    <w:rsid w:val="00167FD4"/>
    <w:rsid w:val="00170250"/>
    <w:rsid w:val="00170994"/>
    <w:rsid w:val="0017099E"/>
    <w:rsid w:val="00171309"/>
    <w:rsid w:val="0017137F"/>
    <w:rsid w:val="001716D3"/>
    <w:rsid w:val="00171775"/>
    <w:rsid w:val="00171881"/>
    <w:rsid w:val="001727CF"/>
    <w:rsid w:val="0017280B"/>
    <w:rsid w:val="00173804"/>
    <w:rsid w:val="0017406F"/>
    <w:rsid w:val="00174181"/>
    <w:rsid w:val="0017456F"/>
    <w:rsid w:val="00175087"/>
    <w:rsid w:val="00175378"/>
    <w:rsid w:val="00175FED"/>
    <w:rsid w:val="001762E9"/>
    <w:rsid w:val="00176314"/>
    <w:rsid w:val="00176545"/>
    <w:rsid w:val="001769AC"/>
    <w:rsid w:val="00176BCB"/>
    <w:rsid w:val="0017715B"/>
    <w:rsid w:val="0017743A"/>
    <w:rsid w:val="00177EAE"/>
    <w:rsid w:val="00180020"/>
    <w:rsid w:val="00181399"/>
    <w:rsid w:val="00181850"/>
    <w:rsid w:val="001819D5"/>
    <w:rsid w:val="001824CB"/>
    <w:rsid w:val="00183543"/>
    <w:rsid w:val="00183B96"/>
    <w:rsid w:val="00183FAD"/>
    <w:rsid w:val="00184130"/>
    <w:rsid w:val="00184399"/>
    <w:rsid w:val="0018469D"/>
    <w:rsid w:val="001857F9"/>
    <w:rsid w:val="001859FD"/>
    <w:rsid w:val="00185C04"/>
    <w:rsid w:val="00186593"/>
    <w:rsid w:val="00186982"/>
    <w:rsid w:val="00186B83"/>
    <w:rsid w:val="00187018"/>
    <w:rsid w:val="001870A4"/>
    <w:rsid w:val="00187283"/>
    <w:rsid w:val="0018743C"/>
    <w:rsid w:val="0018793D"/>
    <w:rsid w:val="00187C6F"/>
    <w:rsid w:val="00187CB5"/>
    <w:rsid w:val="00187D23"/>
    <w:rsid w:val="00187F73"/>
    <w:rsid w:val="001900F0"/>
    <w:rsid w:val="00190662"/>
    <w:rsid w:val="00190D6D"/>
    <w:rsid w:val="00190EBE"/>
    <w:rsid w:val="0019112A"/>
    <w:rsid w:val="00191AF1"/>
    <w:rsid w:val="001921AC"/>
    <w:rsid w:val="0019331D"/>
    <w:rsid w:val="001933D8"/>
    <w:rsid w:val="001934C3"/>
    <w:rsid w:val="001936BF"/>
    <w:rsid w:val="00193F79"/>
    <w:rsid w:val="00194002"/>
    <w:rsid w:val="00194203"/>
    <w:rsid w:val="0019424B"/>
    <w:rsid w:val="0019458A"/>
    <w:rsid w:val="00194598"/>
    <w:rsid w:val="0019518A"/>
    <w:rsid w:val="001951CB"/>
    <w:rsid w:val="001953C7"/>
    <w:rsid w:val="00195513"/>
    <w:rsid w:val="001958EE"/>
    <w:rsid w:val="00195A13"/>
    <w:rsid w:val="00195D73"/>
    <w:rsid w:val="00195EB6"/>
    <w:rsid w:val="00196362"/>
    <w:rsid w:val="00196ABB"/>
    <w:rsid w:val="00196E40"/>
    <w:rsid w:val="00196F8F"/>
    <w:rsid w:val="001A0412"/>
    <w:rsid w:val="001A06CA"/>
    <w:rsid w:val="001A0A3D"/>
    <w:rsid w:val="001A0CD7"/>
    <w:rsid w:val="001A0F31"/>
    <w:rsid w:val="001A116A"/>
    <w:rsid w:val="001A1260"/>
    <w:rsid w:val="001A1477"/>
    <w:rsid w:val="001A1AA1"/>
    <w:rsid w:val="001A1F75"/>
    <w:rsid w:val="001A37BB"/>
    <w:rsid w:val="001A3FD3"/>
    <w:rsid w:val="001A448E"/>
    <w:rsid w:val="001A45D0"/>
    <w:rsid w:val="001A48C8"/>
    <w:rsid w:val="001A4D92"/>
    <w:rsid w:val="001A4DFA"/>
    <w:rsid w:val="001A51D5"/>
    <w:rsid w:val="001A596E"/>
    <w:rsid w:val="001A689D"/>
    <w:rsid w:val="001A69FF"/>
    <w:rsid w:val="001A73A8"/>
    <w:rsid w:val="001A760A"/>
    <w:rsid w:val="001A779C"/>
    <w:rsid w:val="001A7C40"/>
    <w:rsid w:val="001B06B4"/>
    <w:rsid w:val="001B0863"/>
    <w:rsid w:val="001B0AD3"/>
    <w:rsid w:val="001B0B55"/>
    <w:rsid w:val="001B12E6"/>
    <w:rsid w:val="001B1825"/>
    <w:rsid w:val="001B1C96"/>
    <w:rsid w:val="001B1F25"/>
    <w:rsid w:val="001B22C5"/>
    <w:rsid w:val="001B236E"/>
    <w:rsid w:val="001B2C82"/>
    <w:rsid w:val="001B3195"/>
    <w:rsid w:val="001B31D8"/>
    <w:rsid w:val="001B33B8"/>
    <w:rsid w:val="001B3637"/>
    <w:rsid w:val="001B3AA5"/>
    <w:rsid w:val="001B3F17"/>
    <w:rsid w:val="001B4929"/>
    <w:rsid w:val="001B5085"/>
    <w:rsid w:val="001B5F01"/>
    <w:rsid w:val="001B6528"/>
    <w:rsid w:val="001B6DA2"/>
    <w:rsid w:val="001B6E86"/>
    <w:rsid w:val="001B71B9"/>
    <w:rsid w:val="001B734F"/>
    <w:rsid w:val="001B761D"/>
    <w:rsid w:val="001B7FF0"/>
    <w:rsid w:val="001C04DC"/>
    <w:rsid w:val="001C0C5A"/>
    <w:rsid w:val="001C16A6"/>
    <w:rsid w:val="001C1759"/>
    <w:rsid w:val="001C20CB"/>
    <w:rsid w:val="001C22D1"/>
    <w:rsid w:val="001C232E"/>
    <w:rsid w:val="001C2788"/>
    <w:rsid w:val="001C29B0"/>
    <w:rsid w:val="001C2E43"/>
    <w:rsid w:val="001C331E"/>
    <w:rsid w:val="001C3891"/>
    <w:rsid w:val="001C3D22"/>
    <w:rsid w:val="001C3D64"/>
    <w:rsid w:val="001C3F94"/>
    <w:rsid w:val="001C47A9"/>
    <w:rsid w:val="001C47B3"/>
    <w:rsid w:val="001C47C2"/>
    <w:rsid w:val="001C4B48"/>
    <w:rsid w:val="001C4E9E"/>
    <w:rsid w:val="001C5051"/>
    <w:rsid w:val="001C5202"/>
    <w:rsid w:val="001C522A"/>
    <w:rsid w:val="001C5367"/>
    <w:rsid w:val="001C61C5"/>
    <w:rsid w:val="001C62E5"/>
    <w:rsid w:val="001C633E"/>
    <w:rsid w:val="001C6DAD"/>
    <w:rsid w:val="001C75EE"/>
    <w:rsid w:val="001C76AD"/>
    <w:rsid w:val="001C787B"/>
    <w:rsid w:val="001C7B2E"/>
    <w:rsid w:val="001D03C0"/>
    <w:rsid w:val="001D11D6"/>
    <w:rsid w:val="001D1470"/>
    <w:rsid w:val="001D1606"/>
    <w:rsid w:val="001D19B9"/>
    <w:rsid w:val="001D1F9C"/>
    <w:rsid w:val="001D268E"/>
    <w:rsid w:val="001D3239"/>
    <w:rsid w:val="001D35BD"/>
    <w:rsid w:val="001D3CC3"/>
    <w:rsid w:val="001D3EA7"/>
    <w:rsid w:val="001D41C0"/>
    <w:rsid w:val="001D41D4"/>
    <w:rsid w:val="001D4703"/>
    <w:rsid w:val="001D4A60"/>
    <w:rsid w:val="001D4BD7"/>
    <w:rsid w:val="001D4C93"/>
    <w:rsid w:val="001D5393"/>
    <w:rsid w:val="001D5C6E"/>
    <w:rsid w:val="001D604C"/>
    <w:rsid w:val="001D60BF"/>
    <w:rsid w:val="001D65AD"/>
    <w:rsid w:val="001D6990"/>
    <w:rsid w:val="001D6A26"/>
    <w:rsid w:val="001D6C5B"/>
    <w:rsid w:val="001D6C6B"/>
    <w:rsid w:val="001D7051"/>
    <w:rsid w:val="001D70B0"/>
    <w:rsid w:val="001D74D8"/>
    <w:rsid w:val="001D7791"/>
    <w:rsid w:val="001D7A1C"/>
    <w:rsid w:val="001E05DA"/>
    <w:rsid w:val="001E0E46"/>
    <w:rsid w:val="001E0EE9"/>
    <w:rsid w:val="001E1134"/>
    <w:rsid w:val="001E119F"/>
    <w:rsid w:val="001E1B19"/>
    <w:rsid w:val="001E1B48"/>
    <w:rsid w:val="001E20BC"/>
    <w:rsid w:val="001E23BD"/>
    <w:rsid w:val="001E26F8"/>
    <w:rsid w:val="001E2A4F"/>
    <w:rsid w:val="001E2F9E"/>
    <w:rsid w:val="001E31A8"/>
    <w:rsid w:val="001E36FA"/>
    <w:rsid w:val="001E4896"/>
    <w:rsid w:val="001E49C9"/>
    <w:rsid w:val="001E4FB0"/>
    <w:rsid w:val="001E5062"/>
    <w:rsid w:val="001E518E"/>
    <w:rsid w:val="001E5210"/>
    <w:rsid w:val="001E5307"/>
    <w:rsid w:val="001E54D7"/>
    <w:rsid w:val="001E56D4"/>
    <w:rsid w:val="001E5B18"/>
    <w:rsid w:val="001E6712"/>
    <w:rsid w:val="001E699C"/>
    <w:rsid w:val="001E7060"/>
    <w:rsid w:val="001E718A"/>
    <w:rsid w:val="001E7513"/>
    <w:rsid w:val="001E7C0E"/>
    <w:rsid w:val="001E7C13"/>
    <w:rsid w:val="001F05E4"/>
    <w:rsid w:val="001F08C7"/>
    <w:rsid w:val="001F126E"/>
    <w:rsid w:val="001F1744"/>
    <w:rsid w:val="001F183A"/>
    <w:rsid w:val="001F1991"/>
    <w:rsid w:val="001F1BD6"/>
    <w:rsid w:val="001F1F8C"/>
    <w:rsid w:val="001F248E"/>
    <w:rsid w:val="001F2DC2"/>
    <w:rsid w:val="001F4305"/>
    <w:rsid w:val="001F451A"/>
    <w:rsid w:val="001F47D7"/>
    <w:rsid w:val="001F4998"/>
    <w:rsid w:val="001F4E68"/>
    <w:rsid w:val="001F4E84"/>
    <w:rsid w:val="001F5E69"/>
    <w:rsid w:val="001F5F50"/>
    <w:rsid w:val="001F613B"/>
    <w:rsid w:val="001F750B"/>
    <w:rsid w:val="001F7C4A"/>
    <w:rsid w:val="0020002C"/>
    <w:rsid w:val="00200134"/>
    <w:rsid w:val="002001B5"/>
    <w:rsid w:val="00200306"/>
    <w:rsid w:val="00200FB5"/>
    <w:rsid w:val="0020104B"/>
    <w:rsid w:val="0020127F"/>
    <w:rsid w:val="00201327"/>
    <w:rsid w:val="002015A3"/>
    <w:rsid w:val="002020D4"/>
    <w:rsid w:val="002020FD"/>
    <w:rsid w:val="00202198"/>
    <w:rsid w:val="002022F1"/>
    <w:rsid w:val="00202EE9"/>
    <w:rsid w:val="00203295"/>
    <w:rsid w:val="00203421"/>
    <w:rsid w:val="00204282"/>
    <w:rsid w:val="0020498E"/>
    <w:rsid w:val="00204BCE"/>
    <w:rsid w:val="00204C92"/>
    <w:rsid w:val="00204E84"/>
    <w:rsid w:val="002050DD"/>
    <w:rsid w:val="0020580C"/>
    <w:rsid w:val="00205F86"/>
    <w:rsid w:val="002063CB"/>
    <w:rsid w:val="00206677"/>
    <w:rsid w:val="00206A37"/>
    <w:rsid w:val="00206BD5"/>
    <w:rsid w:val="002070C8"/>
    <w:rsid w:val="00207209"/>
    <w:rsid w:val="002073EF"/>
    <w:rsid w:val="00207DAB"/>
    <w:rsid w:val="00207EEB"/>
    <w:rsid w:val="002104D1"/>
    <w:rsid w:val="002106DF"/>
    <w:rsid w:val="002108BF"/>
    <w:rsid w:val="00210ABC"/>
    <w:rsid w:val="00210AC0"/>
    <w:rsid w:val="00210AE3"/>
    <w:rsid w:val="00210C50"/>
    <w:rsid w:val="0021136D"/>
    <w:rsid w:val="00211758"/>
    <w:rsid w:val="002125E7"/>
    <w:rsid w:val="00212A1B"/>
    <w:rsid w:val="00212C68"/>
    <w:rsid w:val="002132A3"/>
    <w:rsid w:val="00213338"/>
    <w:rsid w:val="00213382"/>
    <w:rsid w:val="00213D17"/>
    <w:rsid w:val="00214220"/>
    <w:rsid w:val="00214B13"/>
    <w:rsid w:val="00214DB7"/>
    <w:rsid w:val="00214DD8"/>
    <w:rsid w:val="00215469"/>
    <w:rsid w:val="002154A6"/>
    <w:rsid w:val="00215653"/>
    <w:rsid w:val="00215890"/>
    <w:rsid w:val="0021591E"/>
    <w:rsid w:val="00215C17"/>
    <w:rsid w:val="00215C30"/>
    <w:rsid w:val="002165E2"/>
    <w:rsid w:val="00216607"/>
    <w:rsid w:val="00216DBD"/>
    <w:rsid w:val="00216E2F"/>
    <w:rsid w:val="00217250"/>
    <w:rsid w:val="0021737E"/>
    <w:rsid w:val="002173C4"/>
    <w:rsid w:val="00217E11"/>
    <w:rsid w:val="0022077C"/>
    <w:rsid w:val="00220F10"/>
    <w:rsid w:val="00221183"/>
    <w:rsid w:val="00221B26"/>
    <w:rsid w:val="00221C9C"/>
    <w:rsid w:val="00221FD4"/>
    <w:rsid w:val="00222420"/>
    <w:rsid w:val="002225D5"/>
    <w:rsid w:val="002230E9"/>
    <w:rsid w:val="00223282"/>
    <w:rsid w:val="0022379E"/>
    <w:rsid w:val="00223B23"/>
    <w:rsid w:val="00223C69"/>
    <w:rsid w:val="0022400D"/>
    <w:rsid w:val="00224283"/>
    <w:rsid w:val="0022435C"/>
    <w:rsid w:val="0022596D"/>
    <w:rsid w:val="002263B9"/>
    <w:rsid w:val="00226C9C"/>
    <w:rsid w:val="00227032"/>
    <w:rsid w:val="0022718A"/>
    <w:rsid w:val="002272FC"/>
    <w:rsid w:val="002278E5"/>
    <w:rsid w:val="002301FD"/>
    <w:rsid w:val="00230A2F"/>
    <w:rsid w:val="00230F06"/>
    <w:rsid w:val="002317F9"/>
    <w:rsid w:val="002318E5"/>
    <w:rsid w:val="00231A45"/>
    <w:rsid w:val="002332EE"/>
    <w:rsid w:val="00233562"/>
    <w:rsid w:val="00233953"/>
    <w:rsid w:val="00233B03"/>
    <w:rsid w:val="00233C20"/>
    <w:rsid w:val="00233D76"/>
    <w:rsid w:val="002346D6"/>
    <w:rsid w:val="002347A9"/>
    <w:rsid w:val="00235135"/>
    <w:rsid w:val="002354A7"/>
    <w:rsid w:val="00235A94"/>
    <w:rsid w:val="00235BD5"/>
    <w:rsid w:val="00235C12"/>
    <w:rsid w:val="00235D25"/>
    <w:rsid w:val="00235E6F"/>
    <w:rsid w:val="00236327"/>
    <w:rsid w:val="0023662B"/>
    <w:rsid w:val="00236842"/>
    <w:rsid w:val="00236901"/>
    <w:rsid w:val="00236C3A"/>
    <w:rsid w:val="00236EF5"/>
    <w:rsid w:val="00237737"/>
    <w:rsid w:val="00237945"/>
    <w:rsid w:val="00237E69"/>
    <w:rsid w:val="00237FAA"/>
    <w:rsid w:val="00240867"/>
    <w:rsid w:val="00240889"/>
    <w:rsid w:val="00240A18"/>
    <w:rsid w:val="00241238"/>
    <w:rsid w:val="00241527"/>
    <w:rsid w:val="002415AC"/>
    <w:rsid w:val="00241660"/>
    <w:rsid w:val="00241C66"/>
    <w:rsid w:val="002424E6"/>
    <w:rsid w:val="00242763"/>
    <w:rsid w:val="00242766"/>
    <w:rsid w:val="00242C6E"/>
    <w:rsid w:val="00243050"/>
    <w:rsid w:val="00243119"/>
    <w:rsid w:val="00243DEB"/>
    <w:rsid w:val="00243F42"/>
    <w:rsid w:val="00244A1C"/>
    <w:rsid w:val="002450B7"/>
    <w:rsid w:val="0024549F"/>
    <w:rsid w:val="0024550F"/>
    <w:rsid w:val="00245C49"/>
    <w:rsid w:val="002461AB"/>
    <w:rsid w:val="00246584"/>
    <w:rsid w:val="002469ED"/>
    <w:rsid w:val="00246B94"/>
    <w:rsid w:val="00246FF3"/>
    <w:rsid w:val="002477AC"/>
    <w:rsid w:val="00247A96"/>
    <w:rsid w:val="00247E80"/>
    <w:rsid w:val="0025024C"/>
    <w:rsid w:val="00250460"/>
    <w:rsid w:val="002505B4"/>
    <w:rsid w:val="00250D2A"/>
    <w:rsid w:val="00251644"/>
    <w:rsid w:val="002518EF"/>
    <w:rsid w:val="00251987"/>
    <w:rsid w:val="00251B26"/>
    <w:rsid w:val="00251B89"/>
    <w:rsid w:val="00251CC5"/>
    <w:rsid w:val="00251D19"/>
    <w:rsid w:val="00252464"/>
    <w:rsid w:val="00252679"/>
    <w:rsid w:val="002528AB"/>
    <w:rsid w:val="00252B89"/>
    <w:rsid w:val="00252BEC"/>
    <w:rsid w:val="00252E55"/>
    <w:rsid w:val="002534F7"/>
    <w:rsid w:val="002536E5"/>
    <w:rsid w:val="002538EF"/>
    <w:rsid w:val="00253939"/>
    <w:rsid w:val="00254293"/>
    <w:rsid w:val="0025471C"/>
    <w:rsid w:val="00254D30"/>
    <w:rsid w:val="00255536"/>
    <w:rsid w:val="002556A3"/>
    <w:rsid w:val="0025587F"/>
    <w:rsid w:val="00255C08"/>
    <w:rsid w:val="00255F35"/>
    <w:rsid w:val="00256461"/>
    <w:rsid w:val="002567C7"/>
    <w:rsid w:val="00256BEF"/>
    <w:rsid w:val="00256C23"/>
    <w:rsid w:val="00256FCE"/>
    <w:rsid w:val="00257022"/>
    <w:rsid w:val="002579EF"/>
    <w:rsid w:val="00257CAC"/>
    <w:rsid w:val="00260088"/>
    <w:rsid w:val="002606B8"/>
    <w:rsid w:val="002608F5"/>
    <w:rsid w:val="002620D0"/>
    <w:rsid w:val="0026219D"/>
    <w:rsid w:val="002623FD"/>
    <w:rsid w:val="00262687"/>
    <w:rsid w:val="00262715"/>
    <w:rsid w:val="00262E74"/>
    <w:rsid w:val="00262FF3"/>
    <w:rsid w:val="00263F4A"/>
    <w:rsid w:val="002641E6"/>
    <w:rsid w:val="002649AB"/>
    <w:rsid w:val="002653CA"/>
    <w:rsid w:val="00265442"/>
    <w:rsid w:val="002657FA"/>
    <w:rsid w:val="00265BD7"/>
    <w:rsid w:val="00266253"/>
    <w:rsid w:val="002664F0"/>
    <w:rsid w:val="00266721"/>
    <w:rsid w:val="002667D8"/>
    <w:rsid w:val="002667E2"/>
    <w:rsid w:val="00267BD7"/>
    <w:rsid w:val="00270509"/>
    <w:rsid w:val="002707C4"/>
    <w:rsid w:val="00270854"/>
    <w:rsid w:val="002708C0"/>
    <w:rsid w:val="00270E43"/>
    <w:rsid w:val="0027155F"/>
    <w:rsid w:val="00271E42"/>
    <w:rsid w:val="00271E50"/>
    <w:rsid w:val="0027262A"/>
    <w:rsid w:val="002726C5"/>
    <w:rsid w:val="002728D1"/>
    <w:rsid w:val="002730D6"/>
    <w:rsid w:val="00273220"/>
    <w:rsid w:val="00273B76"/>
    <w:rsid w:val="00273C86"/>
    <w:rsid w:val="00273E81"/>
    <w:rsid w:val="00273EEF"/>
    <w:rsid w:val="002746C7"/>
    <w:rsid w:val="002746FB"/>
    <w:rsid w:val="00274ADE"/>
    <w:rsid w:val="00274C9E"/>
    <w:rsid w:val="002764EA"/>
    <w:rsid w:val="002765A5"/>
    <w:rsid w:val="00276757"/>
    <w:rsid w:val="00276D1D"/>
    <w:rsid w:val="00277846"/>
    <w:rsid w:val="0027784C"/>
    <w:rsid w:val="00277F37"/>
    <w:rsid w:val="002802DE"/>
    <w:rsid w:val="00280A36"/>
    <w:rsid w:val="00281121"/>
    <w:rsid w:val="0028125B"/>
    <w:rsid w:val="0028145C"/>
    <w:rsid w:val="00281B48"/>
    <w:rsid w:val="00281EC4"/>
    <w:rsid w:val="00281EE3"/>
    <w:rsid w:val="00281FC6"/>
    <w:rsid w:val="00284339"/>
    <w:rsid w:val="00284EBB"/>
    <w:rsid w:val="0028549E"/>
    <w:rsid w:val="00285A80"/>
    <w:rsid w:val="00285FBA"/>
    <w:rsid w:val="0028696E"/>
    <w:rsid w:val="00287130"/>
    <w:rsid w:val="002875FB"/>
    <w:rsid w:val="0028767C"/>
    <w:rsid w:val="00287723"/>
    <w:rsid w:val="00290A1F"/>
    <w:rsid w:val="00290D25"/>
    <w:rsid w:val="00290DDA"/>
    <w:rsid w:val="00290DFB"/>
    <w:rsid w:val="00290E51"/>
    <w:rsid w:val="002912D7"/>
    <w:rsid w:val="00291916"/>
    <w:rsid w:val="00291D55"/>
    <w:rsid w:val="00291F13"/>
    <w:rsid w:val="00292238"/>
    <w:rsid w:val="00292415"/>
    <w:rsid w:val="002924BC"/>
    <w:rsid w:val="002927BF"/>
    <w:rsid w:val="00292AFE"/>
    <w:rsid w:val="00292C77"/>
    <w:rsid w:val="0029405F"/>
    <w:rsid w:val="00294335"/>
    <w:rsid w:val="002948CC"/>
    <w:rsid w:val="00295CAD"/>
    <w:rsid w:val="00296B16"/>
    <w:rsid w:val="00297AE6"/>
    <w:rsid w:val="00297C6D"/>
    <w:rsid w:val="00297DCA"/>
    <w:rsid w:val="002A07A8"/>
    <w:rsid w:val="002A09FF"/>
    <w:rsid w:val="002A0B74"/>
    <w:rsid w:val="002A0BC5"/>
    <w:rsid w:val="002A1603"/>
    <w:rsid w:val="002A1EC2"/>
    <w:rsid w:val="002A1F2E"/>
    <w:rsid w:val="002A2316"/>
    <w:rsid w:val="002A2432"/>
    <w:rsid w:val="002A262A"/>
    <w:rsid w:val="002A2F89"/>
    <w:rsid w:val="002A317C"/>
    <w:rsid w:val="002A3336"/>
    <w:rsid w:val="002A3808"/>
    <w:rsid w:val="002A3AF5"/>
    <w:rsid w:val="002A3B39"/>
    <w:rsid w:val="002A3CD8"/>
    <w:rsid w:val="002A3F85"/>
    <w:rsid w:val="002A4509"/>
    <w:rsid w:val="002A467C"/>
    <w:rsid w:val="002A4EE9"/>
    <w:rsid w:val="002A4F05"/>
    <w:rsid w:val="002A54ED"/>
    <w:rsid w:val="002A6175"/>
    <w:rsid w:val="002A62F1"/>
    <w:rsid w:val="002A6531"/>
    <w:rsid w:val="002A65A8"/>
    <w:rsid w:val="002A69D2"/>
    <w:rsid w:val="002A6E96"/>
    <w:rsid w:val="002A6EB0"/>
    <w:rsid w:val="002A7A6F"/>
    <w:rsid w:val="002A7C6F"/>
    <w:rsid w:val="002A7DBE"/>
    <w:rsid w:val="002B043C"/>
    <w:rsid w:val="002B04A0"/>
    <w:rsid w:val="002B0628"/>
    <w:rsid w:val="002B0A03"/>
    <w:rsid w:val="002B0DE2"/>
    <w:rsid w:val="002B25AA"/>
    <w:rsid w:val="002B2D5A"/>
    <w:rsid w:val="002B31D4"/>
    <w:rsid w:val="002B341E"/>
    <w:rsid w:val="002B34C8"/>
    <w:rsid w:val="002B3591"/>
    <w:rsid w:val="002B35DD"/>
    <w:rsid w:val="002B3A15"/>
    <w:rsid w:val="002B3A38"/>
    <w:rsid w:val="002B3B7D"/>
    <w:rsid w:val="002B3DD5"/>
    <w:rsid w:val="002B3E45"/>
    <w:rsid w:val="002B3E7F"/>
    <w:rsid w:val="002B3EBB"/>
    <w:rsid w:val="002B3F27"/>
    <w:rsid w:val="002B44EF"/>
    <w:rsid w:val="002B4668"/>
    <w:rsid w:val="002B4747"/>
    <w:rsid w:val="002B47FA"/>
    <w:rsid w:val="002B4AE2"/>
    <w:rsid w:val="002B54D8"/>
    <w:rsid w:val="002B5DA1"/>
    <w:rsid w:val="002B5F5B"/>
    <w:rsid w:val="002B6896"/>
    <w:rsid w:val="002B71A1"/>
    <w:rsid w:val="002B7B19"/>
    <w:rsid w:val="002B7B52"/>
    <w:rsid w:val="002B7C86"/>
    <w:rsid w:val="002C01B8"/>
    <w:rsid w:val="002C053B"/>
    <w:rsid w:val="002C09D6"/>
    <w:rsid w:val="002C0F1E"/>
    <w:rsid w:val="002C1449"/>
    <w:rsid w:val="002C2235"/>
    <w:rsid w:val="002C29CF"/>
    <w:rsid w:val="002C358B"/>
    <w:rsid w:val="002C3A83"/>
    <w:rsid w:val="002C3CA6"/>
    <w:rsid w:val="002C3E39"/>
    <w:rsid w:val="002C3F83"/>
    <w:rsid w:val="002C44C7"/>
    <w:rsid w:val="002C492B"/>
    <w:rsid w:val="002C4BA2"/>
    <w:rsid w:val="002C4F35"/>
    <w:rsid w:val="002C511C"/>
    <w:rsid w:val="002C6341"/>
    <w:rsid w:val="002C6742"/>
    <w:rsid w:val="002C694B"/>
    <w:rsid w:val="002C6BC3"/>
    <w:rsid w:val="002C757D"/>
    <w:rsid w:val="002C7F48"/>
    <w:rsid w:val="002D021A"/>
    <w:rsid w:val="002D0CD2"/>
    <w:rsid w:val="002D1227"/>
    <w:rsid w:val="002D1EBC"/>
    <w:rsid w:val="002D22EA"/>
    <w:rsid w:val="002D278F"/>
    <w:rsid w:val="002D2F9D"/>
    <w:rsid w:val="002D365A"/>
    <w:rsid w:val="002D3761"/>
    <w:rsid w:val="002D43CE"/>
    <w:rsid w:val="002D44F5"/>
    <w:rsid w:val="002D4947"/>
    <w:rsid w:val="002D5008"/>
    <w:rsid w:val="002D5565"/>
    <w:rsid w:val="002D5944"/>
    <w:rsid w:val="002D5A30"/>
    <w:rsid w:val="002D5A5E"/>
    <w:rsid w:val="002D65A8"/>
    <w:rsid w:val="002D67D7"/>
    <w:rsid w:val="002D6B9B"/>
    <w:rsid w:val="002D6C4A"/>
    <w:rsid w:val="002D783C"/>
    <w:rsid w:val="002E0018"/>
    <w:rsid w:val="002E0307"/>
    <w:rsid w:val="002E077F"/>
    <w:rsid w:val="002E1415"/>
    <w:rsid w:val="002E1831"/>
    <w:rsid w:val="002E1916"/>
    <w:rsid w:val="002E1ACF"/>
    <w:rsid w:val="002E1F65"/>
    <w:rsid w:val="002E2054"/>
    <w:rsid w:val="002E25C8"/>
    <w:rsid w:val="002E2BE1"/>
    <w:rsid w:val="002E2FE4"/>
    <w:rsid w:val="002E362E"/>
    <w:rsid w:val="002E5340"/>
    <w:rsid w:val="002E5382"/>
    <w:rsid w:val="002E53CE"/>
    <w:rsid w:val="002E56F3"/>
    <w:rsid w:val="002E5748"/>
    <w:rsid w:val="002E5A74"/>
    <w:rsid w:val="002E6791"/>
    <w:rsid w:val="002E68D7"/>
    <w:rsid w:val="002E7903"/>
    <w:rsid w:val="002E7CB6"/>
    <w:rsid w:val="002F0842"/>
    <w:rsid w:val="002F08E3"/>
    <w:rsid w:val="002F0A70"/>
    <w:rsid w:val="002F140C"/>
    <w:rsid w:val="002F1441"/>
    <w:rsid w:val="002F1513"/>
    <w:rsid w:val="002F1B57"/>
    <w:rsid w:val="002F1C67"/>
    <w:rsid w:val="002F1C9D"/>
    <w:rsid w:val="002F1ED2"/>
    <w:rsid w:val="002F25F3"/>
    <w:rsid w:val="002F264D"/>
    <w:rsid w:val="002F284F"/>
    <w:rsid w:val="002F2C65"/>
    <w:rsid w:val="002F30D8"/>
    <w:rsid w:val="002F37ED"/>
    <w:rsid w:val="002F3B52"/>
    <w:rsid w:val="002F3D85"/>
    <w:rsid w:val="002F44C1"/>
    <w:rsid w:val="002F47D6"/>
    <w:rsid w:val="002F5181"/>
    <w:rsid w:val="002F53F7"/>
    <w:rsid w:val="002F55C8"/>
    <w:rsid w:val="002F568A"/>
    <w:rsid w:val="002F56D0"/>
    <w:rsid w:val="002F56F6"/>
    <w:rsid w:val="002F5719"/>
    <w:rsid w:val="002F65E1"/>
    <w:rsid w:val="002F6762"/>
    <w:rsid w:val="002F701A"/>
    <w:rsid w:val="002F74CD"/>
    <w:rsid w:val="002F7D0F"/>
    <w:rsid w:val="002F7DD4"/>
    <w:rsid w:val="002F7EB4"/>
    <w:rsid w:val="003013DA"/>
    <w:rsid w:val="003015C0"/>
    <w:rsid w:val="00301725"/>
    <w:rsid w:val="00301B4D"/>
    <w:rsid w:val="00301BF0"/>
    <w:rsid w:val="00302381"/>
    <w:rsid w:val="00302FB0"/>
    <w:rsid w:val="0030334A"/>
    <w:rsid w:val="003038A5"/>
    <w:rsid w:val="00303CA5"/>
    <w:rsid w:val="00303D12"/>
    <w:rsid w:val="00303EA9"/>
    <w:rsid w:val="003040F9"/>
    <w:rsid w:val="00304598"/>
    <w:rsid w:val="00304A6B"/>
    <w:rsid w:val="0030504E"/>
    <w:rsid w:val="00305970"/>
    <w:rsid w:val="0030617C"/>
    <w:rsid w:val="0030639A"/>
    <w:rsid w:val="00306BE7"/>
    <w:rsid w:val="0030758B"/>
    <w:rsid w:val="00307AAA"/>
    <w:rsid w:val="00307E46"/>
    <w:rsid w:val="00307EFA"/>
    <w:rsid w:val="003104CA"/>
    <w:rsid w:val="00310ACD"/>
    <w:rsid w:val="00310D39"/>
    <w:rsid w:val="00311A49"/>
    <w:rsid w:val="00311E34"/>
    <w:rsid w:val="003127D7"/>
    <w:rsid w:val="003134A3"/>
    <w:rsid w:val="003136BA"/>
    <w:rsid w:val="0031370D"/>
    <w:rsid w:val="00313FAA"/>
    <w:rsid w:val="003149B6"/>
    <w:rsid w:val="003159ED"/>
    <w:rsid w:val="00315AA1"/>
    <w:rsid w:val="0031647C"/>
    <w:rsid w:val="003167EC"/>
    <w:rsid w:val="00316F68"/>
    <w:rsid w:val="003209A6"/>
    <w:rsid w:val="00321261"/>
    <w:rsid w:val="00321719"/>
    <w:rsid w:val="0032171A"/>
    <w:rsid w:val="00322348"/>
    <w:rsid w:val="00322675"/>
    <w:rsid w:val="00322C6F"/>
    <w:rsid w:val="00323616"/>
    <w:rsid w:val="003238B5"/>
    <w:rsid w:val="00323A32"/>
    <w:rsid w:val="0032599C"/>
    <w:rsid w:val="00325A67"/>
    <w:rsid w:val="00325C04"/>
    <w:rsid w:val="00325C2A"/>
    <w:rsid w:val="00326F7C"/>
    <w:rsid w:val="003276C2"/>
    <w:rsid w:val="00330053"/>
    <w:rsid w:val="00330298"/>
    <w:rsid w:val="003302BC"/>
    <w:rsid w:val="0033076F"/>
    <w:rsid w:val="003308AD"/>
    <w:rsid w:val="00330A3D"/>
    <w:rsid w:val="003318E6"/>
    <w:rsid w:val="00331AAB"/>
    <w:rsid w:val="00331B39"/>
    <w:rsid w:val="0033375D"/>
    <w:rsid w:val="003339A2"/>
    <w:rsid w:val="003343F3"/>
    <w:rsid w:val="003344D5"/>
    <w:rsid w:val="00334D56"/>
    <w:rsid w:val="00334E1D"/>
    <w:rsid w:val="003351A6"/>
    <w:rsid w:val="003353E1"/>
    <w:rsid w:val="003355ED"/>
    <w:rsid w:val="00335917"/>
    <w:rsid w:val="00335EB7"/>
    <w:rsid w:val="00335F9B"/>
    <w:rsid w:val="00336711"/>
    <w:rsid w:val="003378BE"/>
    <w:rsid w:val="00337963"/>
    <w:rsid w:val="00337D0C"/>
    <w:rsid w:val="00337DBD"/>
    <w:rsid w:val="003418B6"/>
    <w:rsid w:val="00341B1C"/>
    <w:rsid w:val="00342283"/>
    <w:rsid w:val="00342751"/>
    <w:rsid w:val="00342FAB"/>
    <w:rsid w:val="0034367E"/>
    <w:rsid w:val="003439E7"/>
    <w:rsid w:val="00343AD5"/>
    <w:rsid w:val="00343DD2"/>
    <w:rsid w:val="0034447A"/>
    <w:rsid w:val="00344509"/>
    <w:rsid w:val="00344571"/>
    <w:rsid w:val="003452B9"/>
    <w:rsid w:val="0034555D"/>
    <w:rsid w:val="00345722"/>
    <w:rsid w:val="00345866"/>
    <w:rsid w:val="00345944"/>
    <w:rsid w:val="00345CB5"/>
    <w:rsid w:val="003462C1"/>
    <w:rsid w:val="003469A8"/>
    <w:rsid w:val="00347110"/>
    <w:rsid w:val="00347412"/>
    <w:rsid w:val="00347732"/>
    <w:rsid w:val="0034779B"/>
    <w:rsid w:val="00347ABA"/>
    <w:rsid w:val="003508A6"/>
    <w:rsid w:val="00350D3D"/>
    <w:rsid w:val="00350FB6"/>
    <w:rsid w:val="00350FD2"/>
    <w:rsid w:val="003511D8"/>
    <w:rsid w:val="003512E9"/>
    <w:rsid w:val="00351539"/>
    <w:rsid w:val="003521A5"/>
    <w:rsid w:val="003521F7"/>
    <w:rsid w:val="00352342"/>
    <w:rsid w:val="00352644"/>
    <w:rsid w:val="00352D0F"/>
    <w:rsid w:val="003530EE"/>
    <w:rsid w:val="0035334D"/>
    <w:rsid w:val="003537D3"/>
    <w:rsid w:val="00353BFC"/>
    <w:rsid w:val="003548EE"/>
    <w:rsid w:val="003549B3"/>
    <w:rsid w:val="00354DB0"/>
    <w:rsid w:val="003557C1"/>
    <w:rsid w:val="003558A9"/>
    <w:rsid w:val="003558C4"/>
    <w:rsid w:val="00355EAF"/>
    <w:rsid w:val="0035635A"/>
    <w:rsid w:val="003563ED"/>
    <w:rsid w:val="00357537"/>
    <w:rsid w:val="00357697"/>
    <w:rsid w:val="003577FA"/>
    <w:rsid w:val="003579C0"/>
    <w:rsid w:val="00357C6F"/>
    <w:rsid w:val="00357D67"/>
    <w:rsid w:val="00360281"/>
    <w:rsid w:val="00360480"/>
    <w:rsid w:val="0036071C"/>
    <w:rsid w:val="00360861"/>
    <w:rsid w:val="0036099B"/>
    <w:rsid w:val="00361DA1"/>
    <w:rsid w:val="003622FD"/>
    <w:rsid w:val="003628D8"/>
    <w:rsid w:val="003631E1"/>
    <w:rsid w:val="0036331F"/>
    <w:rsid w:val="00363950"/>
    <w:rsid w:val="00363A0E"/>
    <w:rsid w:val="00363B64"/>
    <w:rsid w:val="00363C99"/>
    <w:rsid w:val="00363D97"/>
    <w:rsid w:val="0036480E"/>
    <w:rsid w:val="00364969"/>
    <w:rsid w:val="0036558B"/>
    <w:rsid w:val="00365C4B"/>
    <w:rsid w:val="00365F7E"/>
    <w:rsid w:val="0036648E"/>
    <w:rsid w:val="00366966"/>
    <w:rsid w:val="00366C10"/>
    <w:rsid w:val="0036714C"/>
    <w:rsid w:val="003673BF"/>
    <w:rsid w:val="0036784E"/>
    <w:rsid w:val="00367860"/>
    <w:rsid w:val="003679FC"/>
    <w:rsid w:val="00370EDA"/>
    <w:rsid w:val="003714E6"/>
    <w:rsid w:val="00371B24"/>
    <w:rsid w:val="00371F37"/>
    <w:rsid w:val="00372355"/>
    <w:rsid w:val="00372732"/>
    <w:rsid w:val="00372769"/>
    <w:rsid w:val="00372C87"/>
    <w:rsid w:val="00372CEC"/>
    <w:rsid w:val="00372FE6"/>
    <w:rsid w:val="00373E2E"/>
    <w:rsid w:val="00373EB5"/>
    <w:rsid w:val="003753BA"/>
    <w:rsid w:val="00375A53"/>
    <w:rsid w:val="00375C20"/>
    <w:rsid w:val="00375C4F"/>
    <w:rsid w:val="00375F5D"/>
    <w:rsid w:val="00376CA3"/>
    <w:rsid w:val="00376F53"/>
    <w:rsid w:val="0037732D"/>
    <w:rsid w:val="00377CBA"/>
    <w:rsid w:val="00377EB4"/>
    <w:rsid w:val="00380126"/>
    <w:rsid w:val="003803A3"/>
    <w:rsid w:val="003805BD"/>
    <w:rsid w:val="00380B12"/>
    <w:rsid w:val="00380D23"/>
    <w:rsid w:val="003817FF"/>
    <w:rsid w:val="00381FF9"/>
    <w:rsid w:val="00382293"/>
    <w:rsid w:val="00382A92"/>
    <w:rsid w:val="00383142"/>
    <w:rsid w:val="00383463"/>
    <w:rsid w:val="003846C5"/>
    <w:rsid w:val="00385362"/>
    <w:rsid w:val="00385D08"/>
    <w:rsid w:val="00385DC8"/>
    <w:rsid w:val="00385FB2"/>
    <w:rsid w:val="00386526"/>
    <w:rsid w:val="003866E5"/>
    <w:rsid w:val="0038698E"/>
    <w:rsid w:val="00386A88"/>
    <w:rsid w:val="00386CF4"/>
    <w:rsid w:val="00386D41"/>
    <w:rsid w:val="00386E00"/>
    <w:rsid w:val="00387384"/>
    <w:rsid w:val="003874E9"/>
    <w:rsid w:val="00390237"/>
    <w:rsid w:val="00390622"/>
    <w:rsid w:val="00390640"/>
    <w:rsid w:val="0039067B"/>
    <w:rsid w:val="003906F8"/>
    <w:rsid w:val="00390849"/>
    <w:rsid w:val="00390A8B"/>
    <w:rsid w:val="003911B2"/>
    <w:rsid w:val="0039172C"/>
    <w:rsid w:val="0039173C"/>
    <w:rsid w:val="00391755"/>
    <w:rsid w:val="003923B4"/>
    <w:rsid w:val="003924F2"/>
    <w:rsid w:val="00392880"/>
    <w:rsid w:val="00393010"/>
    <w:rsid w:val="003938AC"/>
    <w:rsid w:val="003942F2"/>
    <w:rsid w:val="0039435A"/>
    <w:rsid w:val="00394670"/>
    <w:rsid w:val="00394DF1"/>
    <w:rsid w:val="00395619"/>
    <w:rsid w:val="00395EF6"/>
    <w:rsid w:val="00395FB4"/>
    <w:rsid w:val="003967D6"/>
    <w:rsid w:val="00397570"/>
    <w:rsid w:val="003A0D80"/>
    <w:rsid w:val="003A11A6"/>
    <w:rsid w:val="003A1FAB"/>
    <w:rsid w:val="003A20DA"/>
    <w:rsid w:val="003A253C"/>
    <w:rsid w:val="003A2936"/>
    <w:rsid w:val="003A3528"/>
    <w:rsid w:val="003A3B64"/>
    <w:rsid w:val="003A4906"/>
    <w:rsid w:val="003A4C03"/>
    <w:rsid w:val="003A4D4F"/>
    <w:rsid w:val="003A50D6"/>
    <w:rsid w:val="003A5645"/>
    <w:rsid w:val="003A5843"/>
    <w:rsid w:val="003A5CA5"/>
    <w:rsid w:val="003A5CDF"/>
    <w:rsid w:val="003A605E"/>
    <w:rsid w:val="003A6466"/>
    <w:rsid w:val="003A6C6C"/>
    <w:rsid w:val="003A6D5B"/>
    <w:rsid w:val="003A76F0"/>
    <w:rsid w:val="003A778B"/>
    <w:rsid w:val="003A7CEA"/>
    <w:rsid w:val="003A7E35"/>
    <w:rsid w:val="003B0188"/>
    <w:rsid w:val="003B01A0"/>
    <w:rsid w:val="003B032F"/>
    <w:rsid w:val="003B0925"/>
    <w:rsid w:val="003B0A9C"/>
    <w:rsid w:val="003B10B5"/>
    <w:rsid w:val="003B13FF"/>
    <w:rsid w:val="003B1EDB"/>
    <w:rsid w:val="003B2600"/>
    <w:rsid w:val="003B2AD5"/>
    <w:rsid w:val="003B2BAE"/>
    <w:rsid w:val="003B352B"/>
    <w:rsid w:val="003B3814"/>
    <w:rsid w:val="003B40FB"/>
    <w:rsid w:val="003B42CD"/>
    <w:rsid w:val="003B434E"/>
    <w:rsid w:val="003B51AD"/>
    <w:rsid w:val="003B53FF"/>
    <w:rsid w:val="003B5814"/>
    <w:rsid w:val="003B58B4"/>
    <w:rsid w:val="003B59A6"/>
    <w:rsid w:val="003B5E18"/>
    <w:rsid w:val="003B6283"/>
    <w:rsid w:val="003B6798"/>
    <w:rsid w:val="003B686E"/>
    <w:rsid w:val="003B6A48"/>
    <w:rsid w:val="003B6C6A"/>
    <w:rsid w:val="003B79D7"/>
    <w:rsid w:val="003B7A5C"/>
    <w:rsid w:val="003C0C45"/>
    <w:rsid w:val="003C0C60"/>
    <w:rsid w:val="003C0D91"/>
    <w:rsid w:val="003C13F8"/>
    <w:rsid w:val="003C1968"/>
    <w:rsid w:val="003C1B1C"/>
    <w:rsid w:val="003C25BA"/>
    <w:rsid w:val="003C36DC"/>
    <w:rsid w:val="003C3984"/>
    <w:rsid w:val="003C3A30"/>
    <w:rsid w:val="003C3AAF"/>
    <w:rsid w:val="003C3AC1"/>
    <w:rsid w:val="003C3D91"/>
    <w:rsid w:val="003C42D0"/>
    <w:rsid w:val="003C4649"/>
    <w:rsid w:val="003C471B"/>
    <w:rsid w:val="003C490C"/>
    <w:rsid w:val="003C4F2E"/>
    <w:rsid w:val="003C5312"/>
    <w:rsid w:val="003C53BC"/>
    <w:rsid w:val="003C5476"/>
    <w:rsid w:val="003C6BFC"/>
    <w:rsid w:val="003C6D45"/>
    <w:rsid w:val="003C6D4E"/>
    <w:rsid w:val="003C6DFE"/>
    <w:rsid w:val="003D052B"/>
    <w:rsid w:val="003D0610"/>
    <w:rsid w:val="003D0870"/>
    <w:rsid w:val="003D0A7A"/>
    <w:rsid w:val="003D0B0C"/>
    <w:rsid w:val="003D0BC3"/>
    <w:rsid w:val="003D0C92"/>
    <w:rsid w:val="003D0D40"/>
    <w:rsid w:val="003D1551"/>
    <w:rsid w:val="003D1714"/>
    <w:rsid w:val="003D1C47"/>
    <w:rsid w:val="003D30E3"/>
    <w:rsid w:val="003D3612"/>
    <w:rsid w:val="003D452E"/>
    <w:rsid w:val="003D4A54"/>
    <w:rsid w:val="003D4EDA"/>
    <w:rsid w:val="003D5050"/>
    <w:rsid w:val="003D50ED"/>
    <w:rsid w:val="003D51B3"/>
    <w:rsid w:val="003D5DA7"/>
    <w:rsid w:val="003D604B"/>
    <w:rsid w:val="003D6B84"/>
    <w:rsid w:val="003D72B6"/>
    <w:rsid w:val="003D7C5B"/>
    <w:rsid w:val="003E11D5"/>
    <w:rsid w:val="003E13F8"/>
    <w:rsid w:val="003E1521"/>
    <w:rsid w:val="003E2039"/>
    <w:rsid w:val="003E21CA"/>
    <w:rsid w:val="003E21DA"/>
    <w:rsid w:val="003E22E8"/>
    <w:rsid w:val="003E2528"/>
    <w:rsid w:val="003E2B13"/>
    <w:rsid w:val="003E2B43"/>
    <w:rsid w:val="003E3573"/>
    <w:rsid w:val="003E381F"/>
    <w:rsid w:val="003E3C0F"/>
    <w:rsid w:val="003E3D0B"/>
    <w:rsid w:val="003E52DB"/>
    <w:rsid w:val="003E5309"/>
    <w:rsid w:val="003E5CA8"/>
    <w:rsid w:val="003E742E"/>
    <w:rsid w:val="003E79A4"/>
    <w:rsid w:val="003F17C8"/>
    <w:rsid w:val="003F17E1"/>
    <w:rsid w:val="003F19B8"/>
    <w:rsid w:val="003F19CB"/>
    <w:rsid w:val="003F1AF6"/>
    <w:rsid w:val="003F1B26"/>
    <w:rsid w:val="003F25C8"/>
    <w:rsid w:val="003F29EE"/>
    <w:rsid w:val="003F32EF"/>
    <w:rsid w:val="003F3FFD"/>
    <w:rsid w:val="003F402A"/>
    <w:rsid w:val="003F481F"/>
    <w:rsid w:val="003F4C63"/>
    <w:rsid w:val="003F4D66"/>
    <w:rsid w:val="003F5A95"/>
    <w:rsid w:val="003F5B75"/>
    <w:rsid w:val="003F5E16"/>
    <w:rsid w:val="003F5E8D"/>
    <w:rsid w:val="003F6421"/>
    <w:rsid w:val="003F6D46"/>
    <w:rsid w:val="003F6D83"/>
    <w:rsid w:val="003F7CDB"/>
    <w:rsid w:val="003F7F00"/>
    <w:rsid w:val="0040003F"/>
    <w:rsid w:val="0040030E"/>
    <w:rsid w:val="004003F4"/>
    <w:rsid w:val="00400C43"/>
    <w:rsid w:val="00400D9B"/>
    <w:rsid w:val="004015F2"/>
    <w:rsid w:val="004016F3"/>
    <w:rsid w:val="004017C9"/>
    <w:rsid w:val="0040220E"/>
    <w:rsid w:val="00402717"/>
    <w:rsid w:val="004027A7"/>
    <w:rsid w:val="00402E0C"/>
    <w:rsid w:val="0040348D"/>
    <w:rsid w:val="00403743"/>
    <w:rsid w:val="00403C17"/>
    <w:rsid w:val="00403E85"/>
    <w:rsid w:val="00404729"/>
    <w:rsid w:val="004047AD"/>
    <w:rsid w:val="00404E95"/>
    <w:rsid w:val="00404EA3"/>
    <w:rsid w:val="004051FA"/>
    <w:rsid w:val="004052D5"/>
    <w:rsid w:val="00405435"/>
    <w:rsid w:val="004054BC"/>
    <w:rsid w:val="00405E69"/>
    <w:rsid w:val="0040609B"/>
    <w:rsid w:val="004069BE"/>
    <w:rsid w:val="004069D6"/>
    <w:rsid w:val="004069E7"/>
    <w:rsid w:val="00406DE2"/>
    <w:rsid w:val="00406DE5"/>
    <w:rsid w:val="00406EDD"/>
    <w:rsid w:val="0040775A"/>
    <w:rsid w:val="00407764"/>
    <w:rsid w:val="00407A6A"/>
    <w:rsid w:val="004102A7"/>
    <w:rsid w:val="004106E0"/>
    <w:rsid w:val="004106F8"/>
    <w:rsid w:val="00410B31"/>
    <w:rsid w:val="00410D7A"/>
    <w:rsid w:val="004114D7"/>
    <w:rsid w:val="00411792"/>
    <w:rsid w:val="00411D9D"/>
    <w:rsid w:val="004120A5"/>
    <w:rsid w:val="0041216B"/>
    <w:rsid w:val="0041283A"/>
    <w:rsid w:val="00412D34"/>
    <w:rsid w:val="00413251"/>
    <w:rsid w:val="004135CD"/>
    <w:rsid w:val="00413700"/>
    <w:rsid w:val="00413A1C"/>
    <w:rsid w:val="00413BD7"/>
    <w:rsid w:val="00413C8D"/>
    <w:rsid w:val="00413CEA"/>
    <w:rsid w:val="004140FF"/>
    <w:rsid w:val="00415607"/>
    <w:rsid w:val="00415742"/>
    <w:rsid w:val="00415BBD"/>
    <w:rsid w:val="00416089"/>
    <w:rsid w:val="00416AF0"/>
    <w:rsid w:val="00416B02"/>
    <w:rsid w:val="00416B30"/>
    <w:rsid w:val="00417093"/>
    <w:rsid w:val="00417777"/>
    <w:rsid w:val="00420216"/>
    <w:rsid w:val="0042110B"/>
    <w:rsid w:val="004214FE"/>
    <w:rsid w:val="004215F0"/>
    <w:rsid w:val="004219F2"/>
    <w:rsid w:val="00421ABC"/>
    <w:rsid w:val="00421F01"/>
    <w:rsid w:val="00422269"/>
    <w:rsid w:val="004229C3"/>
    <w:rsid w:val="0042322C"/>
    <w:rsid w:val="004232E9"/>
    <w:rsid w:val="004233BC"/>
    <w:rsid w:val="0042393D"/>
    <w:rsid w:val="0042396C"/>
    <w:rsid w:val="00423DA1"/>
    <w:rsid w:val="00423F3C"/>
    <w:rsid w:val="004248EF"/>
    <w:rsid w:val="00425F62"/>
    <w:rsid w:val="004260D5"/>
    <w:rsid w:val="00426B13"/>
    <w:rsid w:val="00426F39"/>
    <w:rsid w:val="004271F8"/>
    <w:rsid w:val="00427903"/>
    <w:rsid w:val="00427E43"/>
    <w:rsid w:val="00432478"/>
    <w:rsid w:val="004327E7"/>
    <w:rsid w:val="00432DD8"/>
    <w:rsid w:val="00433732"/>
    <w:rsid w:val="004340DD"/>
    <w:rsid w:val="0043464B"/>
    <w:rsid w:val="00434D41"/>
    <w:rsid w:val="00434F35"/>
    <w:rsid w:val="00435117"/>
    <w:rsid w:val="0043536D"/>
    <w:rsid w:val="004354D0"/>
    <w:rsid w:val="004367B4"/>
    <w:rsid w:val="00437699"/>
    <w:rsid w:val="004376C3"/>
    <w:rsid w:val="00437C81"/>
    <w:rsid w:val="00437E28"/>
    <w:rsid w:val="00440588"/>
    <w:rsid w:val="00440F97"/>
    <w:rsid w:val="004413A2"/>
    <w:rsid w:val="00441A02"/>
    <w:rsid w:val="00442212"/>
    <w:rsid w:val="00442224"/>
    <w:rsid w:val="0044228F"/>
    <w:rsid w:val="00443052"/>
    <w:rsid w:val="0044312D"/>
    <w:rsid w:val="004438F1"/>
    <w:rsid w:val="00443915"/>
    <w:rsid w:val="00443C6B"/>
    <w:rsid w:val="004443CA"/>
    <w:rsid w:val="004446C8"/>
    <w:rsid w:val="00444888"/>
    <w:rsid w:val="00444CC4"/>
    <w:rsid w:val="0044552E"/>
    <w:rsid w:val="00445628"/>
    <w:rsid w:val="004457AA"/>
    <w:rsid w:val="00445A42"/>
    <w:rsid w:val="00445AFD"/>
    <w:rsid w:val="00445BA6"/>
    <w:rsid w:val="00445FC0"/>
    <w:rsid w:val="00446F09"/>
    <w:rsid w:val="00446F60"/>
    <w:rsid w:val="00450268"/>
    <w:rsid w:val="004502F7"/>
    <w:rsid w:val="00450DD9"/>
    <w:rsid w:val="004511D7"/>
    <w:rsid w:val="004512B9"/>
    <w:rsid w:val="004512E5"/>
    <w:rsid w:val="00451625"/>
    <w:rsid w:val="0045200D"/>
    <w:rsid w:val="004528D3"/>
    <w:rsid w:val="00452938"/>
    <w:rsid w:val="00452973"/>
    <w:rsid w:val="00453344"/>
    <w:rsid w:val="0045377C"/>
    <w:rsid w:val="00453ED6"/>
    <w:rsid w:val="00453F9A"/>
    <w:rsid w:val="0045420D"/>
    <w:rsid w:val="0045439D"/>
    <w:rsid w:val="00454EF7"/>
    <w:rsid w:val="00455740"/>
    <w:rsid w:val="00455801"/>
    <w:rsid w:val="00455867"/>
    <w:rsid w:val="00456735"/>
    <w:rsid w:val="00456E62"/>
    <w:rsid w:val="00457195"/>
    <w:rsid w:val="00457335"/>
    <w:rsid w:val="00457338"/>
    <w:rsid w:val="004574A9"/>
    <w:rsid w:val="00457524"/>
    <w:rsid w:val="0045776A"/>
    <w:rsid w:val="004579D1"/>
    <w:rsid w:val="00457D3E"/>
    <w:rsid w:val="00460276"/>
    <w:rsid w:val="0046035A"/>
    <w:rsid w:val="00460768"/>
    <w:rsid w:val="004608C3"/>
    <w:rsid w:val="00460E43"/>
    <w:rsid w:val="004616E0"/>
    <w:rsid w:val="00461956"/>
    <w:rsid w:val="00461B8F"/>
    <w:rsid w:val="00461F5C"/>
    <w:rsid w:val="00462826"/>
    <w:rsid w:val="004628D4"/>
    <w:rsid w:val="004629FB"/>
    <w:rsid w:val="004630C9"/>
    <w:rsid w:val="004633D7"/>
    <w:rsid w:val="004637E2"/>
    <w:rsid w:val="00463B79"/>
    <w:rsid w:val="00463ED2"/>
    <w:rsid w:val="00464168"/>
    <w:rsid w:val="00464982"/>
    <w:rsid w:val="00464B5D"/>
    <w:rsid w:val="00464E89"/>
    <w:rsid w:val="004650E8"/>
    <w:rsid w:val="00465EF1"/>
    <w:rsid w:val="0046602A"/>
    <w:rsid w:val="00466766"/>
    <w:rsid w:val="0046716E"/>
    <w:rsid w:val="00467805"/>
    <w:rsid w:val="00467ED7"/>
    <w:rsid w:val="00467FAE"/>
    <w:rsid w:val="00470A76"/>
    <w:rsid w:val="00470C98"/>
    <w:rsid w:val="004710BA"/>
    <w:rsid w:val="004710CD"/>
    <w:rsid w:val="0047119E"/>
    <w:rsid w:val="00471365"/>
    <w:rsid w:val="00471713"/>
    <w:rsid w:val="00471B09"/>
    <w:rsid w:val="00471E85"/>
    <w:rsid w:val="00471F4E"/>
    <w:rsid w:val="00472386"/>
    <w:rsid w:val="00472933"/>
    <w:rsid w:val="00472B75"/>
    <w:rsid w:val="004730D5"/>
    <w:rsid w:val="00473241"/>
    <w:rsid w:val="00473729"/>
    <w:rsid w:val="00473AE9"/>
    <w:rsid w:val="00473C19"/>
    <w:rsid w:val="00473D23"/>
    <w:rsid w:val="00473D9D"/>
    <w:rsid w:val="00474043"/>
    <w:rsid w:val="004746D3"/>
    <w:rsid w:val="0047481C"/>
    <w:rsid w:val="00474B16"/>
    <w:rsid w:val="00474CE4"/>
    <w:rsid w:val="00474E1F"/>
    <w:rsid w:val="004751B2"/>
    <w:rsid w:val="004752FE"/>
    <w:rsid w:val="00475332"/>
    <w:rsid w:val="00475384"/>
    <w:rsid w:val="004753B7"/>
    <w:rsid w:val="00475C80"/>
    <w:rsid w:val="00475D88"/>
    <w:rsid w:val="00476D35"/>
    <w:rsid w:val="00476E82"/>
    <w:rsid w:val="00477C36"/>
    <w:rsid w:val="00477D96"/>
    <w:rsid w:val="00477FEB"/>
    <w:rsid w:val="0048040F"/>
    <w:rsid w:val="00480E32"/>
    <w:rsid w:val="00481000"/>
    <w:rsid w:val="004814D3"/>
    <w:rsid w:val="0048170A"/>
    <w:rsid w:val="004819A1"/>
    <w:rsid w:val="00481BED"/>
    <w:rsid w:val="00482A8A"/>
    <w:rsid w:val="00482CF4"/>
    <w:rsid w:val="00483414"/>
    <w:rsid w:val="004840B6"/>
    <w:rsid w:val="00484363"/>
    <w:rsid w:val="004845A3"/>
    <w:rsid w:val="00484676"/>
    <w:rsid w:val="004846F7"/>
    <w:rsid w:val="00484800"/>
    <w:rsid w:val="00484CC2"/>
    <w:rsid w:val="004858CA"/>
    <w:rsid w:val="00485C72"/>
    <w:rsid w:val="00485C7D"/>
    <w:rsid w:val="00485CBC"/>
    <w:rsid w:val="00486284"/>
    <w:rsid w:val="0048679A"/>
    <w:rsid w:val="00486FB8"/>
    <w:rsid w:val="00487349"/>
    <w:rsid w:val="0048735D"/>
    <w:rsid w:val="004875E9"/>
    <w:rsid w:val="00487A0D"/>
    <w:rsid w:val="00490599"/>
    <w:rsid w:val="00490A82"/>
    <w:rsid w:val="00490B69"/>
    <w:rsid w:val="004911BB"/>
    <w:rsid w:val="0049171C"/>
    <w:rsid w:val="00491B6F"/>
    <w:rsid w:val="00491D0C"/>
    <w:rsid w:val="00492228"/>
    <w:rsid w:val="004922E9"/>
    <w:rsid w:val="00492837"/>
    <w:rsid w:val="00492A89"/>
    <w:rsid w:val="0049343D"/>
    <w:rsid w:val="004936E7"/>
    <w:rsid w:val="004939EA"/>
    <w:rsid w:val="00493B9A"/>
    <w:rsid w:val="00493BE3"/>
    <w:rsid w:val="0049422A"/>
    <w:rsid w:val="00494ED0"/>
    <w:rsid w:val="00494FF6"/>
    <w:rsid w:val="004951E5"/>
    <w:rsid w:val="004952E7"/>
    <w:rsid w:val="00495F64"/>
    <w:rsid w:val="00496041"/>
    <w:rsid w:val="00496132"/>
    <w:rsid w:val="004963D1"/>
    <w:rsid w:val="004969D2"/>
    <w:rsid w:val="00496E9E"/>
    <w:rsid w:val="004975B7"/>
    <w:rsid w:val="00497AED"/>
    <w:rsid w:val="004A0B89"/>
    <w:rsid w:val="004A1048"/>
    <w:rsid w:val="004A1362"/>
    <w:rsid w:val="004A13CC"/>
    <w:rsid w:val="004A1842"/>
    <w:rsid w:val="004A1E39"/>
    <w:rsid w:val="004A20B6"/>
    <w:rsid w:val="004A24CD"/>
    <w:rsid w:val="004A26CB"/>
    <w:rsid w:val="004A2AF4"/>
    <w:rsid w:val="004A34A5"/>
    <w:rsid w:val="004A3AE4"/>
    <w:rsid w:val="004A4623"/>
    <w:rsid w:val="004A4641"/>
    <w:rsid w:val="004A49FA"/>
    <w:rsid w:val="004A569F"/>
    <w:rsid w:val="004A65AA"/>
    <w:rsid w:val="004A722E"/>
    <w:rsid w:val="004A775C"/>
    <w:rsid w:val="004A7BE8"/>
    <w:rsid w:val="004B012C"/>
    <w:rsid w:val="004B017D"/>
    <w:rsid w:val="004B01C0"/>
    <w:rsid w:val="004B0ADF"/>
    <w:rsid w:val="004B0FD3"/>
    <w:rsid w:val="004B1033"/>
    <w:rsid w:val="004B169E"/>
    <w:rsid w:val="004B1915"/>
    <w:rsid w:val="004B19BD"/>
    <w:rsid w:val="004B1F1C"/>
    <w:rsid w:val="004B23AF"/>
    <w:rsid w:val="004B2560"/>
    <w:rsid w:val="004B25C9"/>
    <w:rsid w:val="004B2696"/>
    <w:rsid w:val="004B2E81"/>
    <w:rsid w:val="004B3B59"/>
    <w:rsid w:val="004B4186"/>
    <w:rsid w:val="004B432B"/>
    <w:rsid w:val="004B4A65"/>
    <w:rsid w:val="004B4AD5"/>
    <w:rsid w:val="004B4DD2"/>
    <w:rsid w:val="004B5875"/>
    <w:rsid w:val="004B5DA5"/>
    <w:rsid w:val="004B5FE1"/>
    <w:rsid w:val="004B6081"/>
    <w:rsid w:val="004B648B"/>
    <w:rsid w:val="004B653A"/>
    <w:rsid w:val="004B68ED"/>
    <w:rsid w:val="004B6AF3"/>
    <w:rsid w:val="004B6BAB"/>
    <w:rsid w:val="004B7578"/>
    <w:rsid w:val="004B77A2"/>
    <w:rsid w:val="004B792D"/>
    <w:rsid w:val="004B7B4D"/>
    <w:rsid w:val="004B7D35"/>
    <w:rsid w:val="004B7E2D"/>
    <w:rsid w:val="004C04EE"/>
    <w:rsid w:val="004C0559"/>
    <w:rsid w:val="004C1D0C"/>
    <w:rsid w:val="004C1ECF"/>
    <w:rsid w:val="004C2935"/>
    <w:rsid w:val="004C2BAD"/>
    <w:rsid w:val="004C44D1"/>
    <w:rsid w:val="004C51B4"/>
    <w:rsid w:val="004C5212"/>
    <w:rsid w:val="004C5D79"/>
    <w:rsid w:val="004C5F11"/>
    <w:rsid w:val="004C6236"/>
    <w:rsid w:val="004C6631"/>
    <w:rsid w:val="004C68D9"/>
    <w:rsid w:val="004C68DA"/>
    <w:rsid w:val="004C6942"/>
    <w:rsid w:val="004C6EB1"/>
    <w:rsid w:val="004C78A5"/>
    <w:rsid w:val="004D00CA"/>
    <w:rsid w:val="004D13BB"/>
    <w:rsid w:val="004D151A"/>
    <w:rsid w:val="004D1615"/>
    <w:rsid w:val="004D1D40"/>
    <w:rsid w:val="004D1E28"/>
    <w:rsid w:val="004D2D0C"/>
    <w:rsid w:val="004D312E"/>
    <w:rsid w:val="004D38C7"/>
    <w:rsid w:val="004D38F2"/>
    <w:rsid w:val="004D3C22"/>
    <w:rsid w:val="004D3D81"/>
    <w:rsid w:val="004D3E1C"/>
    <w:rsid w:val="004D501D"/>
    <w:rsid w:val="004D512F"/>
    <w:rsid w:val="004D525C"/>
    <w:rsid w:val="004D53EE"/>
    <w:rsid w:val="004D56B8"/>
    <w:rsid w:val="004D64E3"/>
    <w:rsid w:val="004D6633"/>
    <w:rsid w:val="004D69C5"/>
    <w:rsid w:val="004D6AC5"/>
    <w:rsid w:val="004D6C2E"/>
    <w:rsid w:val="004D73EE"/>
    <w:rsid w:val="004D7958"/>
    <w:rsid w:val="004D7A47"/>
    <w:rsid w:val="004D7A76"/>
    <w:rsid w:val="004E09D7"/>
    <w:rsid w:val="004E0E20"/>
    <w:rsid w:val="004E0F21"/>
    <w:rsid w:val="004E1228"/>
    <w:rsid w:val="004E18ED"/>
    <w:rsid w:val="004E1B1E"/>
    <w:rsid w:val="004E1C20"/>
    <w:rsid w:val="004E1EBF"/>
    <w:rsid w:val="004E3389"/>
    <w:rsid w:val="004E35CC"/>
    <w:rsid w:val="004E35DF"/>
    <w:rsid w:val="004E48A6"/>
    <w:rsid w:val="004E4AD8"/>
    <w:rsid w:val="004E4ED0"/>
    <w:rsid w:val="004E571F"/>
    <w:rsid w:val="004E5C16"/>
    <w:rsid w:val="004E5F2F"/>
    <w:rsid w:val="004E6440"/>
    <w:rsid w:val="004E686A"/>
    <w:rsid w:val="004E6930"/>
    <w:rsid w:val="004E6B59"/>
    <w:rsid w:val="004E7521"/>
    <w:rsid w:val="004E7C63"/>
    <w:rsid w:val="004E7ED4"/>
    <w:rsid w:val="004F049F"/>
    <w:rsid w:val="004F054D"/>
    <w:rsid w:val="004F0A30"/>
    <w:rsid w:val="004F0C10"/>
    <w:rsid w:val="004F10F0"/>
    <w:rsid w:val="004F1397"/>
    <w:rsid w:val="004F1774"/>
    <w:rsid w:val="004F1D0F"/>
    <w:rsid w:val="004F1D30"/>
    <w:rsid w:val="004F2097"/>
    <w:rsid w:val="004F221A"/>
    <w:rsid w:val="004F26D9"/>
    <w:rsid w:val="004F29AD"/>
    <w:rsid w:val="004F2F28"/>
    <w:rsid w:val="004F35A6"/>
    <w:rsid w:val="004F383D"/>
    <w:rsid w:val="004F3F83"/>
    <w:rsid w:val="004F4042"/>
    <w:rsid w:val="004F43D7"/>
    <w:rsid w:val="004F4877"/>
    <w:rsid w:val="004F4CA3"/>
    <w:rsid w:val="004F4E5C"/>
    <w:rsid w:val="004F4F08"/>
    <w:rsid w:val="004F566D"/>
    <w:rsid w:val="004F6080"/>
    <w:rsid w:val="004F6420"/>
    <w:rsid w:val="004F6AF0"/>
    <w:rsid w:val="004F6CDD"/>
    <w:rsid w:val="004F6D0E"/>
    <w:rsid w:val="004F6EC1"/>
    <w:rsid w:val="004F761F"/>
    <w:rsid w:val="004F7A48"/>
    <w:rsid w:val="00500251"/>
    <w:rsid w:val="00500270"/>
    <w:rsid w:val="00500DC1"/>
    <w:rsid w:val="00501656"/>
    <w:rsid w:val="0050167F"/>
    <w:rsid w:val="00501B77"/>
    <w:rsid w:val="0050202C"/>
    <w:rsid w:val="005027B6"/>
    <w:rsid w:val="00502AA9"/>
    <w:rsid w:val="00502B68"/>
    <w:rsid w:val="00502C42"/>
    <w:rsid w:val="00503864"/>
    <w:rsid w:val="00503D2C"/>
    <w:rsid w:val="00504027"/>
    <w:rsid w:val="00504263"/>
    <w:rsid w:val="005047DD"/>
    <w:rsid w:val="0050498E"/>
    <w:rsid w:val="005050BD"/>
    <w:rsid w:val="00506065"/>
    <w:rsid w:val="00506207"/>
    <w:rsid w:val="00506269"/>
    <w:rsid w:val="00506329"/>
    <w:rsid w:val="0050671B"/>
    <w:rsid w:val="005075C0"/>
    <w:rsid w:val="00507839"/>
    <w:rsid w:val="0051020F"/>
    <w:rsid w:val="005104AD"/>
    <w:rsid w:val="00510B9C"/>
    <w:rsid w:val="00510FBA"/>
    <w:rsid w:val="0051119A"/>
    <w:rsid w:val="005113F8"/>
    <w:rsid w:val="0051282D"/>
    <w:rsid w:val="0051292F"/>
    <w:rsid w:val="00512EDE"/>
    <w:rsid w:val="0051328F"/>
    <w:rsid w:val="00513F2D"/>
    <w:rsid w:val="005141F3"/>
    <w:rsid w:val="005148C5"/>
    <w:rsid w:val="00514D18"/>
    <w:rsid w:val="00514F50"/>
    <w:rsid w:val="00514FE2"/>
    <w:rsid w:val="0051541D"/>
    <w:rsid w:val="00515857"/>
    <w:rsid w:val="00515BB9"/>
    <w:rsid w:val="00516111"/>
    <w:rsid w:val="00516274"/>
    <w:rsid w:val="00516D47"/>
    <w:rsid w:val="00517B30"/>
    <w:rsid w:val="00517CD2"/>
    <w:rsid w:val="00517ECC"/>
    <w:rsid w:val="00520467"/>
    <w:rsid w:val="00520C0B"/>
    <w:rsid w:val="0052104F"/>
    <w:rsid w:val="00521319"/>
    <w:rsid w:val="0052169E"/>
    <w:rsid w:val="00521F82"/>
    <w:rsid w:val="00522120"/>
    <w:rsid w:val="0052264B"/>
    <w:rsid w:val="0052289F"/>
    <w:rsid w:val="00523010"/>
    <w:rsid w:val="00523671"/>
    <w:rsid w:val="0052446C"/>
    <w:rsid w:val="00524884"/>
    <w:rsid w:val="00524B6B"/>
    <w:rsid w:val="00524E03"/>
    <w:rsid w:val="005252D4"/>
    <w:rsid w:val="005255D4"/>
    <w:rsid w:val="00525717"/>
    <w:rsid w:val="00525797"/>
    <w:rsid w:val="005269FA"/>
    <w:rsid w:val="00526C38"/>
    <w:rsid w:val="00527430"/>
    <w:rsid w:val="005274D1"/>
    <w:rsid w:val="00527C79"/>
    <w:rsid w:val="00527F53"/>
    <w:rsid w:val="005300F8"/>
    <w:rsid w:val="00530405"/>
    <w:rsid w:val="00530A39"/>
    <w:rsid w:val="00530A97"/>
    <w:rsid w:val="00530AB6"/>
    <w:rsid w:val="00530B77"/>
    <w:rsid w:val="00531046"/>
    <w:rsid w:val="00531B94"/>
    <w:rsid w:val="00531D9F"/>
    <w:rsid w:val="00532134"/>
    <w:rsid w:val="00532AC8"/>
    <w:rsid w:val="00533617"/>
    <w:rsid w:val="00534094"/>
    <w:rsid w:val="00534349"/>
    <w:rsid w:val="00534525"/>
    <w:rsid w:val="00534CF1"/>
    <w:rsid w:val="00534D89"/>
    <w:rsid w:val="00534E97"/>
    <w:rsid w:val="005353CF"/>
    <w:rsid w:val="0053576C"/>
    <w:rsid w:val="00535D7F"/>
    <w:rsid w:val="0053603D"/>
    <w:rsid w:val="00536648"/>
    <w:rsid w:val="00536767"/>
    <w:rsid w:val="00536ED5"/>
    <w:rsid w:val="00537146"/>
    <w:rsid w:val="005374B0"/>
    <w:rsid w:val="00537B61"/>
    <w:rsid w:val="00537E42"/>
    <w:rsid w:val="005407B9"/>
    <w:rsid w:val="00540CA1"/>
    <w:rsid w:val="0054299F"/>
    <w:rsid w:val="00542E0E"/>
    <w:rsid w:val="00542E1C"/>
    <w:rsid w:val="00542FD1"/>
    <w:rsid w:val="0054459C"/>
    <w:rsid w:val="00544742"/>
    <w:rsid w:val="0054477C"/>
    <w:rsid w:val="005447E9"/>
    <w:rsid w:val="00544886"/>
    <w:rsid w:val="005449B2"/>
    <w:rsid w:val="005451CC"/>
    <w:rsid w:val="005455E8"/>
    <w:rsid w:val="00546160"/>
    <w:rsid w:val="00546515"/>
    <w:rsid w:val="00546885"/>
    <w:rsid w:val="00546C9F"/>
    <w:rsid w:val="005472A0"/>
    <w:rsid w:val="00547AF3"/>
    <w:rsid w:val="00550437"/>
    <w:rsid w:val="00550B4E"/>
    <w:rsid w:val="00550C19"/>
    <w:rsid w:val="00551048"/>
    <w:rsid w:val="005511E8"/>
    <w:rsid w:val="0055135E"/>
    <w:rsid w:val="00552169"/>
    <w:rsid w:val="00552524"/>
    <w:rsid w:val="005525A5"/>
    <w:rsid w:val="00553B49"/>
    <w:rsid w:val="00553B55"/>
    <w:rsid w:val="00553FBB"/>
    <w:rsid w:val="0055427C"/>
    <w:rsid w:val="0055475C"/>
    <w:rsid w:val="00555795"/>
    <w:rsid w:val="00555880"/>
    <w:rsid w:val="005558B0"/>
    <w:rsid w:val="00556426"/>
    <w:rsid w:val="0055693E"/>
    <w:rsid w:val="00557D3F"/>
    <w:rsid w:val="00557D44"/>
    <w:rsid w:val="00557DE6"/>
    <w:rsid w:val="00560864"/>
    <w:rsid w:val="00561002"/>
    <w:rsid w:val="0056102D"/>
    <w:rsid w:val="00561650"/>
    <w:rsid w:val="00561E84"/>
    <w:rsid w:val="00561FA1"/>
    <w:rsid w:val="005622E3"/>
    <w:rsid w:val="00562457"/>
    <w:rsid w:val="00562B78"/>
    <w:rsid w:val="00562DDA"/>
    <w:rsid w:val="0056383F"/>
    <w:rsid w:val="005644D7"/>
    <w:rsid w:val="005645E5"/>
    <w:rsid w:val="00564607"/>
    <w:rsid w:val="00564725"/>
    <w:rsid w:val="005647FC"/>
    <w:rsid w:val="0056501A"/>
    <w:rsid w:val="00565119"/>
    <w:rsid w:val="005656D9"/>
    <w:rsid w:val="00565766"/>
    <w:rsid w:val="00565A0A"/>
    <w:rsid w:val="00565C51"/>
    <w:rsid w:val="0056609E"/>
    <w:rsid w:val="005661A6"/>
    <w:rsid w:val="005663E9"/>
    <w:rsid w:val="00566736"/>
    <w:rsid w:val="00567035"/>
    <w:rsid w:val="00567EFF"/>
    <w:rsid w:val="0057024C"/>
    <w:rsid w:val="0057080B"/>
    <w:rsid w:val="00570AC4"/>
    <w:rsid w:val="00570DD6"/>
    <w:rsid w:val="00570E05"/>
    <w:rsid w:val="00571366"/>
    <w:rsid w:val="00571494"/>
    <w:rsid w:val="00571A4D"/>
    <w:rsid w:val="00571AA3"/>
    <w:rsid w:val="00571AC7"/>
    <w:rsid w:val="00572484"/>
    <w:rsid w:val="00572EEA"/>
    <w:rsid w:val="00573619"/>
    <w:rsid w:val="00573B22"/>
    <w:rsid w:val="00573F71"/>
    <w:rsid w:val="00573F89"/>
    <w:rsid w:val="00574158"/>
    <w:rsid w:val="005744EC"/>
    <w:rsid w:val="00574696"/>
    <w:rsid w:val="0057494E"/>
    <w:rsid w:val="00575065"/>
    <w:rsid w:val="00575220"/>
    <w:rsid w:val="00575869"/>
    <w:rsid w:val="00575E4B"/>
    <w:rsid w:val="005764BD"/>
    <w:rsid w:val="00576813"/>
    <w:rsid w:val="00576ED6"/>
    <w:rsid w:val="005771C0"/>
    <w:rsid w:val="00577202"/>
    <w:rsid w:val="0057727D"/>
    <w:rsid w:val="00577409"/>
    <w:rsid w:val="00577B90"/>
    <w:rsid w:val="00577FA5"/>
    <w:rsid w:val="00577FFD"/>
    <w:rsid w:val="005802CA"/>
    <w:rsid w:val="0058062D"/>
    <w:rsid w:val="005807D0"/>
    <w:rsid w:val="00580BDA"/>
    <w:rsid w:val="00580E95"/>
    <w:rsid w:val="00581179"/>
    <w:rsid w:val="005812FE"/>
    <w:rsid w:val="00581EF8"/>
    <w:rsid w:val="0058286B"/>
    <w:rsid w:val="00582BE2"/>
    <w:rsid w:val="005830DF"/>
    <w:rsid w:val="005831E2"/>
    <w:rsid w:val="00583272"/>
    <w:rsid w:val="00583617"/>
    <w:rsid w:val="00583873"/>
    <w:rsid w:val="005838CF"/>
    <w:rsid w:val="0058426E"/>
    <w:rsid w:val="00584796"/>
    <w:rsid w:val="005855A3"/>
    <w:rsid w:val="005865DC"/>
    <w:rsid w:val="00586CA1"/>
    <w:rsid w:val="00586E64"/>
    <w:rsid w:val="0058747F"/>
    <w:rsid w:val="0058772C"/>
    <w:rsid w:val="00587BCE"/>
    <w:rsid w:val="00587EA1"/>
    <w:rsid w:val="005901B3"/>
    <w:rsid w:val="00590332"/>
    <w:rsid w:val="00590635"/>
    <w:rsid w:val="005907A1"/>
    <w:rsid w:val="0059089C"/>
    <w:rsid w:val="005909E8"/>
    <w:rsid w:val="00590EC4"/>
    <w:rsid w:val="005911A3"/>
    <w:rsid w:val="005918C4"/>
    <w:rsid w:val="00591A99"/>
    <w:rsid w:val="00591D02"/>
    <w:rsid w:val="005921F2"/>
    <w:rsid w:val="0059227F"/>
    <w:rsid w:val="0059253A"/>
    <w:rsid w:val="005926CB"/>
    <w:rsid w:val="00592E4F"/>
    <w:rsid w:val="00592FB6"/>
    <w:rsid w:val="0059367E"/>
    <w:rsid w:val="00593933"/>
    <w:rsid w:val="00593F33"/>
    <w:rsid w:val="00594195"/>
    <w:rsid w:val="0059422D"/>
    <w:rsid w:val="0059437B"/>
    <w:rsid w:val="005947FB"/>
    <w:rsid w:val="0059498F"/>
    <w:rsid w:val="0059540A"/>
    <w:rsid w:val="00595659"/>
    <w:rsid w:val="00595982"/>
    <w:rsid w:val="00595B78"/>
    <w:rsid w:val="00596438"/>
    <w:rsid w:val="00596AE6"/>
    <w:rsid w:val="00596B8A"/>
    <w:rsid w:val="00596FD9"/>
    <w:rsid w:val="00597831"/>
    <w:rsid w:val="005979A0"/>
    <w:rsid w:val="005A0B30"/>
    <w:rsid w:val="005A0B93"/>
    <w:rsid w:val="005A0E2A"/>
    <w:rsid w:val="005A0E56"/>
    <w:rsid w:val="005A1A6A"/>
    <w:rsid w:val="005A2111"/>
    <w:rsid w:val="005A24E1"/>
    <w:rsid w:val="005A25E1"/>
    <w:rsid w:val="005A2F2A"/>
    <w:rsid w:val="005A3CBA"/>
    <w:rsid w:val="005A3F4B"/>
    <w:rsid w:val="005A488F"/>
    <w:rsid w:val="005A4EEB"/>
    <w:rsid w:val="005A5277"/>
    <w:rsid w:val="005A534A"/>
    <w:rsid w:val="005A5445"/>
    <w:rsid w:val="005A551C"/>
    <w:rsid w:val="005A5D97"/>
    <w:rsid w:val="005A63AD"/>
    <w:rsid w:val="005A70D2"/>
    <w:rsid w:val="005B0CD9"/>
    <w:rsid w:val="005B1CD0"/>
    <w:rsid w:val="005B258E"/>
    <w:rsid w:val="005B37B1"/>
    <w:rsid w:val="005B3870"/>
    <w:rsid w:val="005B407A"/>
    <w:rsid w:val="005B41DD"/>
    <w:rsid w:val="005B4C0D"/>
    <w:rsid w:val="005B51C6"/>
    <w:rsid w:val="005B5224"/>
    <w:rsid w:val="005B56A9"/>
    <w:rsid w:val="005B607C"/>
    <w:rsid w:val="005B607D"/>
    <w:rsid w:val="005B64F0"/>
    <w:rsid w:val="005B6645"/>
    <w:rsid w:val="005B6BAE"/>
    <w:rsid w:val="005B716A"/>
    <w:rsid w:val="005B71F9"/>
    <w:rsid w:val="005B7AC4"/>
    <w:rsid w:val="005C009E"/>
    <w:rsid w:val="005C033E"/>
    <w:rsid w:val="005C04C3"/>
    <w:rsid w:val="005C0520"/>
    <w:rsid w:val="005C09DD"/>
    <w:rsid w:val="005C1AEE"/>
    <w:rsid w:val="005C1E82"/>
    <w:rsid w:val="005C2255"/>
    <w:rsid w:val="005C229E"/>
    <w:rsid w:val="005C2977"/>
    <w:rsid w:val="005C3055"/>
    <w:rsid w:val="005C3135"/>
    <w:rsid w:val="005C33C2"/>
    <w:rsid w:val="005C34B5"/>
    <w:rsid w:val="005C3C3F"/>
    <w:rsid w:val="005C3E4F"/>
    <w:rsid w:val="005C4839"/>
    <w:rsid w:val="005C48A2"/>
    <w:rsid w:val="005C4EB2"/>
    <w:rsid w:val="005C50D1"/>
    <w:rsid w:val="005C511E"/>
    <w:rsid w:val="005C5164"/>
    <w:rsid w:val="005C51E0"/>
    <w:rsid w:val="005C5427"/>
    <w:rsid w:val="005C542C"/>
    <w:rsid w:val="005C5516"/>
    <w:rsid w:val="005C581F"/>
    <w:rsid w:val="005C71C4"/>
    <w:rsid w:val="005C7389"/>
    <w:rsid w:val="005C7925"/>
    <w:rsid w:val="005C7E29"/>
    <w:rsid w:val="005D0623"/>
    <w:rsid w:val="005D0650"/>
    <w:rsid w:val="005D088D"/>
    <w:rsid w:val="005D0913"/>
    <w:rsid w:val="005D0ED6"/>
    <w:rsid w:val="005D0EE1"/>
    <w:rsid w:val="005D12E3"/>
    <w:rsid w:val="005D1E10"/>
    <w:rsid w:val="005D1E99"/>
    <w:rsid w:val="005D2048"/>
    <w:rsid w:val="005D2AD6"/>
    <w:rsid w:val="005D323B"/>
    <w:rsid w:val="005D3445"/>
    <w:rsid w:val="005D3772"/>
    <w:rsid w:val="005D3A8C"/>
    <w:rsid w:val="005D3CC2"/>
    <w:rsid w:val="005D3D94"/>
    <w:rsid w:val="005D3DC1"/>
    <w:rsid w:val="005D4265"/>
    <w:rsid w:val="005D4364"/>
    <w:rsid w:val="005D4563"/>
    <w:rsid w:val="005D52E7"/>
    <w:rsid w:val="005D5380"/>
    <w:rsid w:val="005D5636"/>
    <w:rsid w:val="005D5CD1"/>
    <w:rsid w:val="005D5E95"/>
    <w:rsid w:val="005D61A0"/>
    <w:rsid w:val="005D66A7"/>
    <w:rsid w:val="005D6B25"/>
    <w:rsid w:val="005D786D"/>
    <w:rsid w:val="005D7A7F"/>
    <w:rsid w:val="005D7C89"/>
    <w:rsid w:val="005D7E2E"/>
    <w:rsid w:val="005E0292"/>
    <w:rsid w:val="005E0387"/>
    <w:rsid w:val="005E04D9"/>
    <w:rsid w:val="005E04DD"/>
    <w:rsid w:val="005E0C76"/>
    <w:rsid w:val="005E1BDD"/>
    <w:rsid w:val="005E1DDD"/>
    <w:rsid w:val="005E223D"/>
    <w:rsid w:val="005E22EE"/>
    <w:rsid w:val="005E2392"/>
    <w:rsid w:val="005E2608"/>
    <w:rsid w:val="005E31B7"/>
    <w:rsid w:val="005E3250"/>
    <w:rsid w:val="005E33D9"/>
    <w:rsid w:val="005E391C"/>
    <w:rsid w:val="005E3AFF"/>
    <w:rsid w:val="005E42FB"/>
    <w:rsid w:val="005E4619"/>
    <w:rsid w:val="005E469F"/>
    <w:rsid w:val="005E4FAC"/>
    <w:rsid w:val="005E55E0"/>
    <w:rsid w:val="005E564B"/>
    <w:rsid w:val="005E56C8"/>
    <w:rsid w:val="005E6049"/>
    <w:rsid w:val="005E61CC"/>
    <w:rsid w:val="005E6D1C"/>
    <w:rsid w:val="005E721F"/>
    <w:rsid w:val="005E7361"/>
    <w:rsid w:val="005E7B93"/>
    <w:rsid w:val="005F015B"/>
    <w:rsid w:val="005F03C4"/>
    <w:rsid w:val="005F03D7"/>
    <w:rsid w:val="005F07BA"/>
    <w:rsid w:val="005F095D"/>
    <w:rsid w:val="005F0C7A"/>
    <w:rsid w:val="005F0F26"/>
    <w:rsid w:val="005F1007"/>
    <w:rsid w:val="005F19F3"/>
    <w:rsid w:val="005F1AF3"/>
    <w:rsid w:val="005F1B45"/>
    <w:rsid w:val="005F1C03"/>
    <w:rsid w:val="005F204B"/>
    <w:rsid w:val="005F262C"/>
    <w:rsid w:val="005F2701"/>
    <w:rsid w:val="005F2914"/>
    <w:rsid w:val="005F2C07"/>
    <w:rsid w:val="005F2E6D"/>
    <w:rsid w:val="005F2EF0"/>
    <w:rsid w:val="005F2FD8"/>
    <w:rsid w:val="005F3094"/>
    <w:rsid w:val="005F335E"/>
    <w:rsid w:val="005F3D97"/>
    <w:rsid w:val="005F416B"/>
    <w:rsid w:val="005F466D"/>
    <w:rsid w:val="005F4672"/>
    <w:rsid w:val="005F4BBB"/>
    <w:rsid w:val="005F51B3"/>
    <w:rsid w:val="005F54F0"/>
    <w:rsid w:val="005F5608"/>
    <w:rsid w:val="005F5F78"/>
    <w:rsid w:val="005F6452"/>
    <w:rsid w:val="005F68EA"/>
    <w:rsid w:val="005F6B49"/>
    <w:rsid w:val="005F6D3E"/>
    <w:rsid w:val="005F70BA"/>
    <w:rsid w:val="005F7748"/>
    <w:rsid w:val="005F7C6B"/>
    <w:rsid w:val="005F7FF4"/>
    <w:rsid w:val="00600222"/>
    <w:rsid w:val="0060065A"/>
    <w:rsid w:val="00600C52"/>
    <w:rsid w:val="00600F43"/>
    <w:rsid w:val="00600F7C"/>
    <w:rsid w:val="0060182A"/>
    <w:rsid w:val="00602973"/>
    <w:rsid w:val="006030A9"/>
    <w:rsid w:val="00603A77"/>
    <w:rsid w:val="00603A96"/>
    <w:rsid w:val="00604008"/>
    <w:rsid w:val="006047DB"/>
    <w:rsid w:val="00604C47"/>
    <w:rsid w:val="00604FB6"/>
    <w:rsid w:val="00605F6B"/>
    <w:rsid w:val="0060637B"/>
    <w:rsid w:val="00606749"/>
    <w:rsid w:val="0060710E"/>
    <w:rsid w:val="00607C15"/>
    <w:rsid w:val="0061034D"/>
    <w:rsid w:val="006104C4"/>
    <w:rsid w:val="0061054B"/>
    <w:rsid w:val="006110BC"/>
    <w:rsid w:val="0061174A"/>
    <w:rsid w:val="00611926"/>
    <w:rsid w:val="00611F07"/>
    <w:rsid w:val="006122E1"/>
    <w:rsid w:val="0061238B"/>
    <w:rsid w:val="006123A6"/>
    <w:rsid w:val="00612422"/>
    <w:rsid w:val="00612681"/>
    <w:rsid w:val="006126E2"/>
    <w:rsid w:val="00612E4C"/>
    <w:rsid w:val="0061302B"/>
    <w:rsid w:val="00613B5E"/>
    <w:rsid w:val="006145F8"/>
    <w:rsid w:val="0061465E"/>
    <w:rsid w:val="006146A6"/>
    <w:rsid w:val="00614AC1"/>
    <w:rsid w:val="0061545F"/>
    <w:rsid w:val="00615478"/>
    <w:rsid w:val="0061557D"/>
    <w:rsid w:val="00615610"/>
    <w:rsid w:val="0061576A"/>
    <w:rsid w:val="00615897"/>
    <w:rsid w:val="00615940"/>
    <w:rsid w:val="00616287"/>
    <w:rsid w:val="00616724"/>
    <w:rsid w:val="00616C6F"/>
    <w:rsid w:val="00617B39"/>
    <w:rsid w:val="00617B78"/>
    <w:rsid w:val="0062010B"/>
    <w:rsid w:val="00620417"/>
    <w:rsid w:val="006206AB"/>
    <w:rsid w:val="00620ADE"/>
    <w:rsid w:val="00620BB7"/>
    <w:rsid w:val="00620D4C"/>
    <w:rsid w:val="00620E72"/>
    <w:rsid w:val="0062162C"/>
    <w:rsid w:val="00621696"/>
    <w:rsid w:val="006219A0"/>
    <w:rsid w:val="00621F2D"/>
    <w:rsid w:val="006229F2"/>
    <w:rsid w:val="00622D89"/>
    <w:rsid w:val="00623639"/>
    <w:rsid w:val="00623C14"/>
    <w:rsid w:val="00623EAC"/>
    <w:rsid w:val="0062400F"/>
    <w:rsid w:val="006242E0"/>
    <w:rsid w:val="00624884"/>
    <w:rsid w:val="00624A5E"/>
    <w:rsid w:val="00624C72"/>
    <w:rsid w:val="00625026"/>
    <w:rsid w:val="006253CA"/>
    <w:rsid w:val="00625456"/>
    <w:rsid w:val="00626915"/>
    <w:rsid w:val="00626980"/>
    <w:rsid w:val="006275C1"/>
    <w:rsid w:val="00627C7E"/>
    <w:rsid w:val="00627EBE"/>
    <w:rsid w:val="006305B0"/>
    <w:rsid w:val="0063081A"/>
    <w:rsid w:val="00630CD4"/>
    <w:rsid w:val="00631822"/>
    <w:rsid w:val="00631CD7"/>
    <w:rsid w:val="006320D6"/>
    <w:rsid w:val="006323A0"/>
    <w:rsid w:val="0063245B"/>
    <w:rsid w:val="006325FA"/>
    <w:rsid w:val="00632D9C"/>
    <w:rsid w:val="00632E1E"/>
    <w:rsid w:val="00632E5C"/>
    <w:rsid w:val="00633010"/>
    <w:rsid w:val="006332B5"/>
    <w:rsid w:val="006332DE"/>
    <w:rsid w:val="00633424"/>
    <w:rsid w:val="00633D8A"/>
    <w:rsid w:val="00633E67"/>
    <w:rsid w:val="00634415"/>
    <w:rsid w:val="006346E0"/>
    <w:rsid w:val="0063478F"/>
    <w:rsid w:val="00634F86"/>
    <w:rsid w:val="00634FE6"/>
    <w:rsid w:val="0063538B"/>
    <w:rsid w:val="00635653"/>
    <w:rsid w:val="0063596F"/>
    <w:rsid w:val="00635CE9"/>
    <w:rsid w:val="00636638"/>
    <w:rsid w:val="00636A90"/>
    <w:rsid w:val="00636E3C"/>
    <w:rsid w:val="00636F9A"/>
    <w:rsid w:val="00636FBE"/>
    <w:rsid w:val="00637252"/>
    <w:rsid w:val="00637722"/>
    <w:rsid w:val="00640B2C"/>
    <w:rsid w:val="00641435"/>
    <w:rsid w:val="006419EA"/>
    <w:rsid w:val="0064211C"/>
    <w:rsid w:val="00642441"/>
    <w:rsid w:val="006425D3"/>
    <w:rsid w:val="00642E47"/>
    <w:rsid w:val="00642E6D"/>
    <w:rsid w:val="00642EA3"/>
    <w:rsid w:val="0064329E"/>
    <w:rsid w:val="00643D05"/>
    <w:rsid w:val="006444AF"/>
    <w:rsid w:val="00645B05"/>
    <w:rsid w:val="00645B81"/>
    <w:rsid w:val="00646AA9"/>
    <w:rsid w:val="00646BF5"/>
    <w:rsid w:val="00646DB1"/>
    <w:rsid w:val="00646DB6"/>
    <w:rsid w:val="006476E8"/>
    <w:rsid w:val="0064780F"/>
    <w:rsid w:val="0064787D"/>
    <w:rsid w:val="006479BF"/>
    <w:rsid w:val="006504BA"/>
    <w:rsid w:val="00650795"/>
    <w:rsid w:val="00650F66"/>
    <w:rsid w:val="0065107E"/>
    <w:rsid w:val="006512E5"/>
    <w:rsid w:val="00651364"/>
    <w:rsid w:val="00651658"/>
    <w:rsid w:val="00651A14"/>
    <w:rsid w:val="00651A9A"/>
    <w:rsid w:val="00651E7A"/>
    <w:rsid w:val="00652719"/>
    <w:rsid w:val="00652777"/>
    <w:rsid w:val="00652DA8"/>
    <w:rsid w:val="00652E55"/>
    <w:rsid w:val="00653065"/>
    <w:rsid w:val="00653399"/>
    <w:rsid w:val="00653CD9"/>
    <w:rsid w:val="00653D09"/>
    <w:rsid w:val="00654628"/>
    <w:rsid w:val="00654E9F"/>
    <w:rsid w:val="00654F7E"/>
    <w:rsid w:val="0065523F"/>
    <w:rsid w:val="0065527B"/>
    <w:rsid w:val="0065587F"/>
    <w:rsid w:val="006559C7"/>
    <w:rsid w:val="00655AA3"/>
    <w:rsid w:val="00655F30"/>
    <w:rsid w:val="00656009"/>
    <w:rsid w:val="006566E8"/>
    <w:rsid w:val="006569AC"/>
    <w:rsid w:val="006570DD"/>
    <w:rsid w:val="00657DD9"/>
    <w:rsid w:val="00657E10"/>
    <w:rsid w:val="00657E58"/>
    <w:rsid w:val="00657E7D"/>
    <w:rsid w:val="0066000C"/>
    <w:rsid w:val="0066026C"/>
    <w:rsid w:val="0066041A"/>
    <w:rsid w:val="0066077C"/>
    <w:rsid w:val="00660D5D"/>
    <w:rsid w:val="00661005"/>
    <w:rsid w:val="006615E8"/>
    <w:rsid w:val="006618CC"/>
    <w:rsid w:val="00661AAB"/>
    <w:rsid w:val="00662017"/>
    <w:rsid w:val="006620F6"/>
    <w:rsid w:val="00662D4A"/>
    <w:rsid w:val="0066304E"/>
    <w:rsid w:val="0066416A"/>
    <w:rsid w:val="0066488B"/>
    <w:rsid w:val="00664A16"/>
    <w:rsid w:val="0066519C"/>
    <w:rsid w:val="0066592A"/>
    <w:rsid w:val="00665938"/>
    <w:rsid w:val="00665B24"/>
    <w:rsid w:val="00666524"/>
    <w:rsid w:val="00666908"/>
    <w:rsid w:val="00667B24"/>
    <w:rsid w:val="00670102"/>
    <w:rsid w:val="0067054C"/>
    <w:rsid w:val="00670B8A"/>
    <w:rsid w:val="00670F09"/>
    <w:rsid w:val="00671834"/>
    <w:rsid w:val="00671F92"/>
    <w:rsid w:val="00672153"/>
    <w:rsid w:val="006723CD"/>
    <w:rsid w:val="0067257B"/>
    <w:rsid w:val="0067297E"/>
    <w:rsid w:val="00672D3B"/>
    <w:rsid w:val="00672D99"/>
    <w:rsid w:val="00673186"/>
    <w:rsid w:val="00673897"/>
    <w:rsid w:val="006745DB"/>
    <w:rsid w:val="00674BAA"/>
    <w:rsid w:val="006753BF"/>
    <w:rsid w:val="00676448"/>
    <w:rsid w:val="0067660D"/>
    <w:rsid w:val="00676B28"/>
    <w:rsid w:val="00677123"/>
    <w:rsid w:val="0067718C"/>
    <w:rsid w:val="0067722B"/>
    <w:rsid w:val="00680D82"/>
    <w:rsid w:val="006814EF"/>
    <w:rsid w:val="00681AF7"/>
    <w:rsid w:val="00681B8C"/>
    <w:rsid w:val="00682075"/>
    <w:rsid w:val="006821D4"/>
    <w:rsid w:val="006822F2"/>
    <w:rsid w:val="006829E4"/>
    <w:rsid w:val="00682B4C"/>
    <w:rsid w:val="00682DD7"/>
    <w:rsid w:val="006839F5"/>
    <w:rsid w:val="00683F1A"/>
    <w:rsid w:val="00684809"/>
    <w:rsid w:val="006857C9"/>
    <w:rsid w:val="006857CB"/>
    <w:rsid w:val="006859D3"/>
    <w:rsid w:val="00685CA6"/>
    <w:rsid w:val="00686D91"/>
    <w:rsid w:val="00686E38"/>
    <w:rsid w:val="006870CF"/>
    <w:rsid w:val="0068734C"/>
    <w:rsid w:val="006907A2"/>
    <w:rsid w:val="00690D26"/>
    <w:rsid w:val="006912AE"/>
    <w:rsid w:val="0069158D"/>
    <w:rsid w:val="006915F8"/>
    <w:rsid w:val="00691675"/>
    <w:rsid w:val="006917B1"/>
    <w:rsid w:val="00691975"/>
    <w:rsid w:val="006922B5"/>
    <w:rsid w:val="00692EC8"/>
    <w:rsid w:val="00693378"/>
    <w:rsid w:val="00693CA8"/>
    <w:rsid w:val="00694875"/>
    <w:rsid w:val="00694C56"/>
    <w:rsid w:val="00694D1E"/>
    <w:rsid w:val="00694D2C"/>
    <w:rsid w:val="006950AA"/>
    <w:rsid w:val="0069521B"/>
    <w:rsid w:val="00695510"/>
    <w:rsid w:val="00695525"/>
    <w:rsid w:val="006966F9"/>
    <w:rsid w:val="00696A86"/>
    <w:rsid w:val="00696D2A"/>
    <w:rsid w:val="00696D60"/>
    <w:rsid w:val="00697503"/>
    <w:rsid w:val="006A07AB"/>
    <w:rsid w:val="006A0ABE"/>
    <w:rsid w:val="006A12FF"/>
    <w:rsid w:val="006A171B"/>
    <w:rsid w:val="006A1C0E"/>
    <w:rsid w:val="006A1D31"/>
    <w:rsid w:val="006A1EC1"/>
    <w:rsid w:val="006A1F81"/>
    <w:rsid w:val="006A1F99"/>
    <w:rsid w:val="006A241A"/>
    <w:rsid w:val="006A254C"/>
    <w:rsid w:val="006A264A"/>
    <w:rsid w:val="006A27F6"/>
    <w:rsid w:val="006A2848"/>
    <w:rsid w:val="006A2E9C"/>
    <w:rsid w:val="006A3778"/>
    <w:rsid w:val="006A3D5B"/>
    <w:rsid w:val="006A3F9B"/>
    <w:rsid w:val="006A4256"/>
    <w:rsid w:val="006A42BF"/>
    <w:rsid w:val="006A4464"/>
    <w:rsid w:val="006A45FC"/>
    <w:rsid w:val="006A498E"/>
    <w:rsid w:val="006A59B7"/>
    <w:rsid w:val="006A6029"/>
    <w:rsid w:val="006A63A9"/>
    <w:rsid w:val="006A737B"/>
    <w:rsid w:val="006A7E83"/>
    <w:rsid w:val="006B0106"/>
    <w:rsid w:val="006B02F5"/>
    <w:rsid w:val="006B05DC"/>
    <w:rsid w:val="006B0D33"/>
    <w:rsid w:val="006B103A"/>
    <w:rsid w:val="006B1FF5"/>
    <w:rsid w:val="006B2D8C"/>
    <w:rsid w:val="006B2DB7"/>
    <w:rsid w:val="006B2E28"/>
    <w:rsid w:val="006B361E"/>
    <w:rsid w:val="006B3798"/>
    <w:rsid w:val="006B39F2"/>
    <w:rsid w:val="006B3F57"/>
    <w:rsid w:val="006B4943"/>
    <w:rsid w:val="006B4F92"/>
    <w:rsid w:val="006B536D"/>
    <w:rsid w:val="006B5873"/>
    <w:rsid w:val="006B5CFC"/>
    <w:rsid w:val="006B6135"/>
    <w:rsid w:val="006B6565"/>
    <w:rsid w:val="006B799A"/>
    <w:rsid w:val="006B7B71"/>
    <w:rsid w:val="006B7D69"/>
    <w:rsid w:val="006C009A"/>
    <w:rsid w:val="006C0199"/>
    <w:rsid w:val="006C0D9F"/>
    <w:rsid w:val="006C1BC3"/>
    <w:rsid w:val="006C1BC6"/>
    <w:rsid w:val="006C1C44"/>
    <w:rsid w:val="006C1E61"/>
    <w:rsid w:val="006C1E8F"/>
    <w:rsid w:val="006C25E4"/>
    <w:rsid w:val="006C2868"/>
    <w:rsid w:val="006C2B4D"/>
    <w:rsid w:val="006C2EB7"/>
    <w:rsid w:val="006C336E"/>
    <w:rsid w:val="006C355B"/>
    <w:rsid w:val="006C3762"/>
    <w:rsid w:val="006C378C"/>
    <w:rsid w:val="006C3A63"/>
    <w:rsid w:val="006C3FB7"/>
    <w:rsid w:val="006C4171"/>
    <w:rsid w:val="006C448D"/>
    <w:rsid w:val="006C4BD7"/>
    <w:rsid w:val="006C4EAF"/>
    <w:rsid w:val="006C4F16"/>
    <w:rsid w:val="006C5699"/>
    <w:rsid w:val="006C5D2C"/>
    <w:rsid w:val="006C60AF"/>
    <w:rsid w:val="006C6168"/>
    <w:rsid w:val="006C69C7"/>
    <w:rsid w:val="006C6DD7"/>
    <w:rsid w:val="006C719A"/>
    <w:rsid w:val="006C74EA"/>
    <w:rsid w:val="006C78B0"/>
    <w:rsid w:val="006C7A58"/>
    <w:rsid w:val="006C7BD0"/>
    <w:rsid w:val="006D0017"/>
    <w:rsid w:val="006D0110"/>
    <w:rsid w:val="006D031A"/>
    <w:rsid w:val="006D126B"/>
    <w:rsid w:val="006D153C"/>
    <w:rsid w:val="006D2106"/>
    <w:rsid w:val="006D23E4"/>
    <w:rsid w:val="006D2CAF"/>
    <w:rsid w:val="006D2D2D"/>
    <w:rsid w:val="006D2DC0"/>
    <w:rsid w:val="006D3074"/>
    <w:rsid w:val="006D31E9"/>
    <w:rsid w:val="006D3334"/>
    <w:rsid w:val="006D34C2"/>
    <w:rsid w:val="006D38F5"/>
    <w:rsid w:val="006D4196"/>
    <w:rsid w:val="006D4225"/>
    <w:rsid w:val="006D5061"/>
    <w:rsid w:val="006D5363"/>
    <w:rsid w:val="006D6265"/>
    <w:rsid w:val="006D6750"/>
    <w:rsid w:val="006D6A26"/>
    <w:rsid w:val="006D6F44"/>
    <w:rsid w:val="006D7014"/>
    <w:rsid w:val="006D79EF"/>
    <w:rsid w:val="006D7CBE"/>
    <w:rsid w:val="006D7EA2"/>
    <w:rsid w:val="006E0091"/>
    <w:rsid w:val="006E02E5"/>
    <w:rsid w:val="006E03E9"/>
    <w:rsid w:val="006E040C"/>
    <w:rsid w:val="006E0721"/>
    <w:rsid w:val="006E0845"/>
    <w:rsid w:val="006E0969"/>
    <w:rsid w:val="006E0FC9"/>
    <w:rsid w:val="006E1791"/>
    <w:rsid w:val="006E198E"/>
    <w:rsid w:val="006E2474"/>
    <w:rsid w:val="006E248C"/>
    <w:rsid w:val="006E2B92"/>
    <w:rsid w:val="006E2CF2"/>
    <w:rsid w:val="006E2EE1"/>
    <w:rsid w:val="006E3EF6"/>
    <w:rsid w:val="006E4B4D"/>
    <w:rsid w:val="006E5435"/>
    <w:rsid w:val="006E59B1"/>
    <w:rsid w:val="006E5A07"/>
    <w:rsid w:val="006E5A16"/>
    <w:rsid w:val="006E63F1"/>
    <w:rsid w:val="006E7213"/>
    <w:rsid w:val="006E723D"/>
    <w:rsid w:val="006E7752"/>
    <w:rsid w:val="006F01F7"/>
    <w:rsid w:val="006F07EB"/>
    <w:rsid w:val="006F0E86"/>
    <w:rsid w:val="006F10CA"/>
    <w:rsid w:val="006F12DC"/>
    <w:rsid w:val="006F14D2"/>
    <w:rsid w:val="006F15FC"/>
    <w:rsid w:val="006F1D97"/>
    <w:rsid w:val="006F2E90"/>
    <w:rsid w:val="006F4019"/>
    <w:rsid w:val="006F45F4"/>
    <w:rsid w:val="006F4791"/>
    <w:rsid w:val="006F47D6"/>
    <w:rsid w:val="006F47FF"/>
    <w:rsid w:val="006F4C5B"/>
    <w:rsid w:val="006F5148"/>
    <w:rsid w:val="006F5B38"/>
    <w:rsid w:val="006F6552"/>
    <w:rsid w:val="006F6CEE"/>
    <w:rsid w:val="006F7989"/>
    <w:rsid w:val="006F7AD7"/>
    <w:rsid w:val="006F7FF5"/>
    <w:rsid w:val="00700256"/>
    <w:rsid w:val="00700800"/>
    <w:rsid w:val="00700C84"/>
    <w:rsid w:val="007012B8"/>
    <w:rsid w:val="007013D7"/>
    <w:rsid w:val="007017A7"/>
    <w:rsid w:val="00701932"/>
    <w:rsid w:val="007021EF"/>
    <w:rsid w:val="00702362"/>
    <w:rsid w:val="007031AD"/>
    <w:rsid w:val="0070363B"/>
    <w:rsid w:val="00704382"/>
    <w:rsid w:val="00704BD7"/>
    <w:rsid w:val="00704C50"/>
    <w:rsid w:val="00704F32"/>
    <w:rsid w:val="007054DE"/>
    <w:rsid w:val="007059CF"/>
    <w:rsid w:val="00705A0E"/>
    <w:rsid w:val="007063EB"/>
    <w:rsid w:val="007065FC"/>
    <w:rsid w:val="0070661F"/>
    <w:rsid w:val="007069A4"/>
    <w:rsid w:val="00706B11"/>
    <w:rsid w:val="007075A3"/>
    <w:rsid w:val="00707AD0"/>
    <w:rsid w:val="00707B8D"/>
    <w:rsid w:val="00707C90"/>
    <w:rsid w:val="00707E05"/>
    <w:rsid w:val="00707E50"/>
    <w:rsid w:val="0071067B"/>
    <w:rsid w:val="00711073"/>
    <w:rsid w:val="00711434"/>
    <w:rsid w:val="00711D8C"/>
    <w:rsid w:val="00711EE9"/>
    <w:rsid w:val="007135C5"/>
    <w:rsid w:val="00713AD4"/>
    <w:rsid w:val="00713D3D"/>
    <w:rsid w:val="00713DC4"/>
    <w:rsid w:val="00713FC7"/>
    <w:rsid w:val="007144AF"/>
    <w:rsid w:val="00714B6A"/>
    <w:rsid w:val="00715665"/>
    <w:rsid w:val="00715878"/>
    <w:rsid w:val="00716911"/>
    <w:rsid w:val="00716F61"/>
    <w:rsid w:val="007178BD"/>
    <w:rsid w:val="00717D35"/>
    <w:rsid w:val="00720621"/>
    <w:rsid w:val="00721055"/>
    <w:rsid w:val="0072114B"/>
    <w:rsid w:val="00721382"/>
    <w:rsid w:val="00721720"/>
    <w:rsid w:val="00721A00"/>
    <w:rsid w:val="007225C2"/>
    <w:rsid w:val="00722952"/>
    <w:rsid w:val="0072295C"/>
    <w:rsid w:val="00722B8F"/>
    <w:rsid w:val="00723983"/>
    <w:rsid w:val="00724AE3"/>
    <w:rsid w:val="00724F85"/>
    <w:rsid w:val="00725A69"/>
    <w:rsid w:val="00725F9F"/>
    <w:rsid w:val="00725FAB"/>
    <w:rsid w:val="0072632E"/>
    <w:rsid w:val="0072667A"/>
    <w:rsid w:val="00726E0F"/>
    <w:rsid w:val="00726FF9"/>
    <w:rsid w:val="00727921"/>
    <w:rsid w:val="00727DE0"/>
    <w:rsid w:val="007302C3"/>
    <w:rsid w:val="007305A9"/>
    <w:rsid w:val="007314B7"/>
    <w:rsid w:val="007315F1"/>
    <w:rsid w:val="007318C1"/>
    <w:rsid w:val="00732602"/>
    <w:rsid w:val="0073280E"/>
    <w:rsid w:val="007329DB"/>
    <w:rsid w:val="00732AE1"/>
    <w:rsid w:val="00733646"/>
    <w:rsid w:val="00734307"/>
    <w:rsid w:val="00734539"/>
    <w:rsid w:val="00734546"/>
    <w:rsid w:val="00734849"/>
    <w:rsid w:val="00734984"/>
    <w:rsid w:val="00734B79"/>
    <w:rsid w:val="00735734"/>
    <w:rsid w:val="00735D83"/>
    <w:rsid w:val="00735EE5"/>
    <w:rsid w:val="0073657B"/>
    <w:rsid w:val="00736F33"/>
    <w:rsid w:val="0073711B"/>
    <w:rsid w:val="00737486"/>
    <w:rsid w:val="007374D7"/>
    <w:rsid w:val="007378F2"/>
    <w:rsid w:val="00737972"/>
    <w:rsid w:val="00737A09"/>
    <w:rsid w:val="00737CEF"/>
    <w:rsid w:val="007409AB"/>
    <w:rsid w:val="00740B09"/>
    <w:rsid w:val="00740DA8"/>
    <w:rsid w:val="007415DF"/>
    <w:rsid w:val="00741650"/>
    <w:rsid w:val="0074197F"/>
    <w:rsid w:val="00741B53"/>
    <w:rsid w:val="00741F14"/>
    <w:rsid w:val="007420D2"/>
    <w:rsid w:val="00742536"/>
    <w:rsid w:val="007429DE"/>
    <w:rsid w:val="00742C8D"/>
    <w:rsid w:val="00742FA1"/>
    <w:rsid w:val="007434C9"/>
    <w:rsid w:val="00743768"/>
    <w:rsid w:val="00743BA9"/>
    <w:rsid w:val="00743BC2"/>
    <w:rsid w:val="0074403A"/>
    <w:rsid w:val="00744403"/>
    <w:rsid w:val="007448BD"/>
    <w:rsid w:val="00744923"/>
    <w:rsid w:val="00744A3C"/>
    <w:rsid w:val="00744EEF"/>
    <w:rsid w:val="00744F18"/>
    <w:rsid w:val="00744FC9"/>
    <w:rsid w:val="007450FE"/>
    <w:rsid w:val="0074517C"/>
    <w:rsid w:val="00745289"/>
    <w:rsid w:val="0074577B"/>
    <w:rsid w:val="00745B00"/>
    <w:rsid w:val="00745C49"/>
    <w:rsid w:val="00746A7B"/>
    <w:rsid w:val="007470E2"/>
    <w:rsid w:val="007501D7"/>
    <w:rsid w:val="0075069E"/>
    <w:rsid w:val="00750CBC"/>
    <w:rsid w:val="00750D08"/>
    <w:rsid w:val="00750FCF"/>
    <w:rsid w:val="007512FE"/>
    <w:rsid w:val="0075153D"/>
    <w:rsid w:val="00751678"/>
    <w:rsid w:val="00751908"/>
    <w:rsid w:val="00751985"/>
    <w:rsid w:val="00751BE7"/>
    <w:rsid w:val="00751E6D"/>
    <w:rsid w:val="007527F3"/>
    <w:rsid w:val="007528E3"/>
    <w:rsid w:val="00752AEA"/>
    <w:rsid w:val="00752C82"/>
    <w:rsid w:val="00752EB9"/>
    <w:rsid w:val="00753135"/>
    <w:rsid w:val="007532D5"/>
    <w:rsid w:val="0075338B"/>
    <w:rsid w:val="0075387F"/>
    <w:rsid w:val="007538F1"/>
    <w:rsid w:val="00753E36"/>
    <w:rsid w:val="0075415A"/>
    <w:rsid w:val="007541B1"/>
    <w:rsid w:val="00754209"/>
    <w:rsid w:val="007548CC"/>
    <w:rsid w:val="00754942"/>
    <w:rsid w:val="00755117"/>
    <w:rsid w:val="00755436"/>
    <w:rsid w:val="007556E4"/>
    <w:rsid w:val="007558C0"/>
    <w:rsid w:val="0075673C"/>
    <w:rsid w:val="0075676C"/>
    <w:rsid w:val="00756C17"/>
    <w:rsid w:val="00756C6E"/>
    <w:rsid w:val="00757564"/>
    <w:rsid w:val="0076001A"/>
    <w:rsid w:val="0076045F"/>
    <w:rsid w:val="00760834"/>
    <w:rsid w:val="00761325"/>
    <w:rsid w:val="00761658"/>
    <w:rsid w:val="00761B18"/>
    <w:rsid w:val="00761BD0"/>
    <w:rsid w:val="00761D6A"/>
    <w:rsid w:val="0076246E"/>
    <w:rsid w:val="00762506"/>
    <w:rsid w:val="00762647"/>
    <w:rsid w:val="007629D1"/>
    <w:rsid w:val="00762DB6"/>
    <w:rsid w:val="00762F4C"/>
    <w:rsid w:val="00762FE0"/>
    <w:rsid w:val="00764034"/>
    <w:rsid w:val="00764DED"/>
    <w:rsid w:val="007650D7"/>
    <w:rsid w:val="00765632"/>
    <w:rsid w:val="0076565C"/>
    <w:rsid w:val="007656C4"/>
    <w:rsid w:val="00765833"/>
    <w:rsid w:val="00765A01"/>
    <w:rsid w:val="0076690B"/>
    <w:rsid w:val="00767130"/>
    <w:rsid w:val="007673C4"/>
    <w:rsid w:val="007677BA"/>
    <w:rsid w:val="0076789A"/>
    <w:rsid w:val="00767AA3"/>
    <w:rsid w:val="00770316"/>
    <w:rsid w:val="00770C46"/>
    <w:rsid w:val="007714BD"/>
    <w:rsid w:val="007730FC"/>
    <w:rsid w:val="007739C0"/>
    <w:rsid w:val="0077430F"/>
    <w:rsid w:val="007748A0"/>
    <w:rsid w:val="00774A6E"/>
    <w:rsid w:val="007753F3"/>
    <w:rsid w:val="00775677"/>
    <w:rsid w:val="00775A09"/>
    <w:rsid w:val="00775A1E"/>
    <w:rsid w:val="00775F0A"/>
    <w:rsid w:val="007763BC"/>
    <w:rsid w:val="00776C5D"/>
    <w:rsid w:val="00776CA5"/>
    <w:rsid w:val="00777940"/>
    <w:rsid w:val="00777A16"/>
    <w:rsid w:val="00777BD9"/>
    <w:rsid w:val="00777CD2"/>
    <w:rsid w:val="00777E31"/>
    <w:rsid w:val="0078030E"/>
    <w:rsid w:val="00780AF7"/>
    <w:rsid w:val="00780E31"/>
    <w:rsid w:val="00780F7D"/>
    <w:rsid w:val="00781579"/>
    <w:rsid w:val="007816AF"/>
    <w:rsid w:val="007817D8"/>
    <w:rsid w:val="00781A98"/>
    <w:rsid w:val="00781AC0"/>
    <w:rsid w:val="00781B16"/>
    <w:rsid w:val="00782E3C"/>
    <w:rsid w:val="00782F7D"/>
    <w:rsid w:val="00783490"/>
    <w:rsid w:val="007837F5"/>
    <w:rsid w:val="00783CBE"/>
    <w:rsid w:val="00783D24"/>
    <w:rsid w:val="00783F2A"/>
    <w:rsid w:val="00783F44"/>
    <w:rsid w:val="00784059"/>
    <w:rsid w:val="00784247"/>
    <w:rsid w:val="00784363"/>
    <w:rsid w:val="007845D4"/>
    <w:rsid w:val="00784E6E"/>
    <w:rsid w:val="0078506D"/>
    <w:rsid w:val="0078515C"/>
    <w:rsid w:val="0078589C"/>
    <w:rsid w:val="007859D4"/>
    <w:rsid w:val="00785E85"/>
    <w:rsid w:val="00785F2D"/>
    <w:rsid w:val="0078626B"/>
    <w:rsid w:val="007862F2"/>
    <w:rsid w:val="00786A4F"/>
    <w:rsid w:val="00786E37"/>
    <w:rsid w:val="00787798"/>
    <w:rsid w:val="00787881"/>
    <w:rsid w:val="00787AFC"/>
    <w:rsid w:val="007900F8"/>
    <w:rsid w:val="00790360"/>
    <w:rsid w:val="00790C48"/>
    <w:rsid w:val="00790F04"/>
    <w:rsid w:val="00791E03"/>
    <w:rsid w:val="00791F18"/>
    <w:rsid w:val="0079221E"/>
    <w:rsid w:val="00792266"/>
    <w:rsid w:val="00792480"/>
    <w:rsid w:val="00792890"/>
    <w:rsid w:val="00792AD5"/>
    <w:rsid w:val="0079352D"/>
    <w:rsid w:val="00793D2C"/>
    <w:rsid w:val="00794B98"/>
    <w:rsid w:val="007958FF"/>
    <w:rsid w:val="00795D66"/>
    <w:rsid w:val="00796013"/>
    <w:rsid w:val="00796A5A"/>
    <w:rsid w:val="00796DEA"/>
    <w:rsid w:val="00797948"/>
    <w:rsid w:val="00797BFA"/>
    <w:rsid w:val="00797F2E"/>
    <w:rsid w:val="007A0307"/>
    <w:rsid w:val="007A0968"/>
    <w:rsid w:val="007A0C9E"/>
    <w:rsid w:val="007A0E60"/>
    <w:rsid w:val="007A0EEC"/>
    <w:rsid w:val="007A1089"/>
    <w:rsid w:val="007A11BE"/>
    <w:rsid w:val="007A1CDF"/>
    <w:rsid w:val="007A20B5"/>
    <w:rsid w:val="007A20CC"/>
    <w:rsid w:val="007A2183"/>
    <w:rsid w:val="007A332C"/>
    <w:rsid w:val="007A3D9C"/>
    <w:rsid w:val="007A456F"/>
    <w:rsid w:val="007A4C11"/>
    <w:rsid w:val="007A503C"/>
    <w:rsid w:val="007A5139"/>
    <w:rsid w:val="007A57EF"/>
    <w:rsid w:val="007A5A7C"/>
    <w:rsid w:val="007A5B36"/>
    <w:rsid w:val="007A642C"/>
    <w:rsid w:val="007A7055"/>
    <w:rsid w:val="007A71A2"/>
    <w:rsid w:val="007B01FF"/>
    <w:rsid w:val="007B02B3"/>
    <w:rsid w:val="007B04F4"/>
    <w:rsid w:val="007B06FB"/>
    <w:rsid w:val="007B0B53"/>
    <w:rsid w:val="007B0E11"/>
    <w:rsid w:val="007B1051"/>
    <w:rsid w:val="007B1BEC"/>
    <w:rsid w:val="007B238C"/>
    <w:rsid w:val="007B28F2"/>
    <w:rsid w:val="007B33C1"/>
    <w:rsid w:val="007B34C3"/>
    <w:rsid w:val="007B370B"/>
    <w:rsid w:val="007B4BDA"/>
    <w:rsid w:val="007B51C1"/>
    <w:rsid w:val="007B52DB"/>
    <w:rsid w:val="007B5C33"/>
    <w:rsid w:val="007B5DE2"/>
    <w:rsid w:val="007B6CE2"/>
    <w:rsid w:val="007B6FB6"/>
    <w:rsid w:val="007B71CF"/>
    <w:rsid w:val="007B7DCE"/>
    <w:rsid w:val="007B7F27"/>
    <w:rsid w:val="007C020C"/>
    <w:rsid w:val="007C0519"/>
    <w:rsid w:val="007C053D"/>
    <w:rsid w:val="007C05A4"/>
    <w:rsid w:val="007C1647"/>
    <w:rsid w:val="007C16A5"/>
    <w:rsid w:val="007C1826"/>
    <w:rsid w:val="007C1BEF"/>
    <w:rsid w:val="007C2C37"/>
    <w:rsid w:val="007C2E8A"/>
    <w:rsid w:val="007C3043"/>
    <w:rsid w:val="007C31E1"/>
    <w:rsid w:val="007C4755"/>
    <w:rsid w:val="007C4856"/>
    <w:rsid w:val="007C48AA"/>
    <w:rsid w:val="007C4F6B"/>
    <w:rsid w:val="007C523E"/>
    <w:rsid w:val="007C5990"/>
    <w:rsid w:val="007C59C2"/>
    <w:rsid w:val="007C695D"/>
    <w:rsid w:val="007C6995"/>
    <w:rsid w:val="007C6F14"/>
    <w:rsid w:val="007C739F"/>
    <w:rsid w:val="007C7526"/>
    <w:rsid w:val="007C77AF"/>
    <w:rsid w:val="007C7995"/>
    <w:rsid w:val="007D028A"/>
    <w:rsid w:val="007D06F7"/>
    <w:rsid w:val="007D0B05"/>
    <w:rsid w:val="007D1525"/>
    <w:rsid w:val="007D16C4"/>
    <w:rsid w:val="007D298F"/>
    <w:rsid w:val="007D2A13"/>
    <w:rsid w:val="007D3536"/>
    <w:rsid w:val="007D3970"/>
    <w:rsid w:val="007D3C9F"/>
    <w:rsid w:val="007D4350"/>
    <w:rsid w:val="007D4351"/>
    <w:rsid w:val="007D61E1"/>
    <w:rsid w:val="007D6BDB"/>
    <w:rsid w:val="007D74C9"/>
    <w:rsid w:val="007D7B32"/>
    <w:rsid w:val="007D7F0C"/>
    <w:rsid w:val="007E0262"/>
    <w:rsid w:val="007E0BF2"/>
    <w:rsid w:val="007E137C"/>
    <w:rsid w:val="007E13D5"/>
    <w:rsid w:val="007E2541"/>
    <w:rsid w:val="007E29DC"/>
    <w:rsid w:val="007E2B08"/>
    <w:rsid w:val="007E2B4D"/>
    <w:rsid w:val="007E2C1B"/>
    <w:rsid w:val="007E395A"/>
    <w:rsid w:val="007E3A38"/>
    <w:rsid w:val="007E3AB5"/>
    <w:rsid w:val="007E3D5A"/>
    <w:rsid w:val="007E40E3"/>
    <w:rsid w:val="007E4653"/>
    <w:rsid w:val="007E4948"/>
    <w:rsid w:val="007E5013"/>
    <w:rsid w:val="007E512D"/>
    <w:rsid w:val="007E518E"/>
    <w:rsid w:val="007E6B5F"/>
    <w:rsid w:val="007E6FA3"/>
    <w:rsid w:val="007E7067"/>
    <w:rsid w:val="007E7B4E"/>
    <w:rsid w:val="007E7C0D"/>
    <w:rsid w:val="007F01EE"/>
    <w:rsid w:val="007F05F1"/>
    <w:rsid w:val="007F0822"/>
    <w:rsid w:val="007F0E11"/>
    <w:rsid w:val="007F1797"/>
    <w:rsid w:val="007F1D2A"/>
    <w:rsid w:val="007F1D36"/>
    <w:rsid w:val="007F260F"/>
    <w:rsid w:val="007F35B7"/>
    <w:rsid w:val="007F3635"/>
    <w:rsid w:val="007F3959"/>
    <w:rsid w:val="007F44BB"/>
    <w:rsid w:val="007F46D2"/>
    <w:rsid w:val="007F476D"/>
    <w:rsid w:val="007F4785"/>
    <w:rsid w:val="007F48F6"/>
    <w:rsid w:val="007F49B0"/>
    <w:rsid w:val="007F4A88"/>
    <w:rsid w:val="007F4E65"/>
    <w:rsid w:val="007F5AAF"/>
    <w:rsid w:val="007F5F7F"/>
    <w:rsid w:val="007F63E8"/>
    <w:rsid w:val="007F6B5C"/>
    <w:rsid w:val="007F6D79"/>
    <w:rsid w:val="007F6E8C"/>
    <w:rsid w:val="007F73F0"/>
    <w:rsid w:val="007F74B0"/>
    <w:rsid w:val="007F76E0"/>
    <w:rsid w:val="007F79D4"/>
    <w:rsid w:val="00800210"/>
    <w:rsid w:val="00800CF0"/>
    <w:rsid w:val="0080166A"/>
    <w:rsid w:val="00801A4F"/>
    <w:rsid w:val="00802156"/>
    <w:rsid w:val="0080272D"/>
    <w:rsid w:val="008027BC"/>
    <w:rsid w:val="0080309D"/>
    <w:rsid w:val="0080340B"/>
    <w:rsid w:val="008039EA"/>
    <w:rsid w:val="00803D0B"/>
    <w:rsid w:val="00803F79"/>
    <w:rsid w:val="00804305"/>
    <w:rsid w:val="008047C1"/>
    <w:rsid w:val="00804DF9"/>
    <w:rsid w:val="00805326"/>
    <w:rsid w:val="0080598C"/>
    <w:rsid w:val="008059B0"/>
    <w:rsid w:val="00806C08"/>
    <w:rsid w:val="008071A6"/>
    <w:rsid w:val="00807761"/>
    <w:rsid w:val="00810042"/>
    <w:rsid w:val="0081006F"/>
    <w:rsid w:val="008100ED"/>
    <w:rsid w:val="00810543"/>
    <w:rsid w:val="008105E0"/>
    <w:rsid w:val="00810E03"/>
    <w:rsid w:val="00811017"/>
    <w:rsid w:val="00811148"/>
    <w:rsid w:val="008114AB"/>
    <w:rsid w:val="0081199F"/>
    <w:rsid w:val="00811F1B"/>
    <w:rsid w:val="0081203D"/>
    <w:rsid w:val="00812735"/>
    <w:rsid w:val="0081284D"/>
    <w:rsid w:val="00812B1A"/>
    <w:rsid w:val="00812E79"/>
    <w:rsid w:val="008131A2"/>
    <w:rsid w:val="0081397C"/>
    <w:rsid w:val="008139D0"/>
    <w:rsid w:val="00813DB6"/>
    <w:rsid w:val="008143A4"/>
    <w:rsid w:val="0081447A"/>
    <w:rsid w:val="0081505D"/>
    <w:rsid w:val="00815094"/>
    <w:rsid w:val="00817571"/>
    <w:rsid w:val="00817694"/>
    <w:rsid w:val="008176E7"/>
    <w:rsid w:val="0081777A"/>
    <w:rsid w:val="00817EAB"/>
    <w:rsid w:val="00820807"/>
    <w:rsid w:val="00820AC8"/>
    <w:rsid w:val="008216B7"/>
    <w:rsid w:val="00821779"/>
    <w:rsid w:val="00821DA0"/>
    <w:rsid w:val="00822B4E"/>
    <w:rsid w:val="00822D12"/>
    <w:rsid w:val="00823091"/>
    <w:rsid w:val="008242C2"/>
    <w:rsid w:val="00824677"/>
    <w:rsid w:val="00824AF2"/>
    <w:rsid w:val="0082517D"/>
    <w:rsid w:val="0082534F"/>
    <w:rsid w:val="00826704"/>
    <w:rsid w:val="0082716B"/>
    <w:rsid w:val="00827685"/>
    <w:rsid w:val="008276AA"/>
    <w:rsid w:val="00827CEC"/>
    <w:rsid w:val="00827DD6"/>
    <w:rsid w:val="0083049D"/>
    <w:rsid w:val="008309D9"/>
    <w:rsid w:val="00830D55"/>
    <w:rsid w:val="008316C0"/>
    <w:rsid w:val="00831925"/>
    <w:rsid w:val="008322AA"/>
    <w:rsid w:val="008324A6"/>
    <w:rsid w:val="00832A33"/>
    <w:rsid w:val="00832D2A"/>
    <w:rsid w:val="00833807"/>
    <w:rsid w:val="00833C8A"/>
    <w:rsid w:val="0083438F"/>
    <w:rsid w:val="0083488D"/>
    <w:rsid w:val="00834D9C"/>
    <w:rsid w:val="008356AF"/>
    <w:rsid w:val="00835CFA"/>
    <w:rsid w:val="0083640B"/>
    <w:rsid w:val="008371C5"/>
    <w:rsid w:val="00837D8E"/>
    <w:rsid w:val="00840F94"/>
    <w:rsid w:val="00841093"/>
    <w:rsid w:val="008415B2"/>
    <w:rsid w:val="008417FB"/>
    <w:rsid w:val="0084206B"/>
    <w:rsid w:val="008426AE"/>
    <w:rsid w:val="00843990"/>
    <w:rsid w:val="00843C4F"/>
    <w:rsid w:val="00843D61"/>
    <w:rsid w:val="00843DB0"/>
    <w:rsid w:val="00843EA5"/>
    <w:rsid w:val="00844A63"/>
    <w:rsid w:val="00844BA1"/>
    <w:rsid w:val="008451C8"/>
    <w:rsid w:val="00845527"/>
    <w:rsid w:val="00845A18"/>
    <w:rsid w:val="00845C34"/>
    <w:rsid w:val="008460B4"/>
    <w:rsid w:val="008462C8"/>
    <w:rsid w:val="00846374"/>
    <w:rsid w:val="0084731D"/>
    <w:rsid w:val="008475BC"/>
    <w:rsid w:val="00847897"/>
    <w:rsid w:val="008504BE"/>
    <w:rsid w:val="0085071E"/>
    <w:rsid w:val="00850C64"/>
    <w:rsid w:val="00850EA2"/>
    <w:rsid w:val="00851053"/>
    <w:rsid w:val="00851284"/>
    <w:rsid w:val="008523EB"/>
    <w:rsid w:val="00852732"/>
    <w:rsid w:val="00852858"/>
    <w:rsid w:val="00852D0B"/>
    <w:rsid w:val="0085314F"/>
    <w:rsid w:val="008540F8"/>
    <w:rsid w:val="0085425E"/>
    <w:rsid w:val="00854ADE"/>
    <w:rsid w:val="00854BF8"/>
    <w:rsid w:val="008553D9"/>
    <w:rsid w:val="0085579F"/>
    <w:rsid w:val="008559DE"/>
    <w:rsid w:val="00855B8F"/>
    <w:rsid w:val="00856840"/>
    <w:rsid w:val="00857538"/>
    <w:rsid w:val="00857796"/>
    <w:rsid w:val="00860406"/>
    <w:rsid w:val="00860EAA"/>
    <w:rsid w:val="0086183A"/>
    <w:rsid w:val="008618BE"/>
    <w:rsid w:val="008619CA"/>
    <w:rsid w:val="00861BBF"/>
    <w:rsid w:val="0086301C"/>
    <w:rsid w:val="008633F3"/>
    <w:rsid w:val="008638BD"/>
    <w:rsid w:val="0086504D"/>
    <w:rsid w:val="008662A7"/>
    <w:rsid w:val="00866385"/>
    <w:rsid w:val="0086675A"/>
    <w:rsid w:val="00866934"/>
    <w:rsid w:val="00866952"/>
    <w:rsid w:val="00866A8C"/>
    <w:rsid w:val="0086782C"/>
    <w:rsid w:val="00867859"/>
    <w:rsid w:val="00867BC1"/>
    <w:rsid w:val="00870564"/>
    <w:rsid w:val="00870598"/>
    <w:rsid w:val="00871757"/>
    <w:rsid w:val="008717F8"/>
    <w:rsid w:val="00871BF7"/>
    <w:rsid w:val="00872B1E"/>
    <w:rsid w:val="00872B95"/>
    <w:rsid w:val="00873171"/>
    <w:rsid w:val="008731E0"/>
    <w:rsid w:val="0087320A"/>
    <w:rsid w:val="0087326A"/>
    <w:rsid w:val="00873432"/>
    <w:rsid w:val="0087349E"/>
    <w:rsid w:val="00873A37"/>
    <w:rsid w:val="00874FA7"/>
    <w:rsid w:val="008751B5"/>
    <w:rsid w:val="008755EA"/>
    <w:rsid w:val="00876CDC"/>
    <w:rsid w:val="008776F8"/>
    <w:rsid w:val="008801BE"/>
    <w:rsid w:val="0088090B"/>
    <w:rsid w:val="00880936"/>
    <w:rsid w:val="008816CC"/>
    <w:rsid w:val="00882D04"/>
    <w:rsid w:val="00883669"/>
    <w:rsid w:val="00883A21"/>
    <w:rsid w:val="00884191"/>
    <w:rsid w:val="008842C2"/>
    <w:rsid w:val="0088434A"/>
    <w:rsid w:val="008843C8"/>
    <w:rsid w:val="0088445F"/>
    <w:rsid w:val="00884F77"/>
    <w:rsid w:val="0088518B"/>
    <w:rsid w:val="0088566B"/>
    <w:rsid w:val="00885A57"/>
    <w:rsid w:val="00885CB0"/>
    <w:rsid w:val="00886379"/>
    <w:rsid w:val="0088638B"/>
    <w:rsid w:val="008866D6"/>
    <w:rsid w:val="0088690E"/>
    <w:rsid w:val="008878AB"/>
    <w:rsid w:val="0089032F"/>
    <w:rsid w:val="00890456"/>
    <w:rsid w:val="008910C7"/>
    <w:rsid w:val="00891A42"/>
    <w:rsid w:val="008923D6"/>
    <w:rsid w:val="00892668"/>
    <w:rsid w:val="00892863"/>
    <w:rsid w:val="00893480"/>
    <w:rsid w:val="008937E9"/>
    <w:rsid w:val="00893E55"/>
    <w:rsid w:val="00893F17"/>
    <w:rsid w:val="0089434A"/>
    <w:rsid w:val="00894357"/>
    <w:rsid w:val="008943D7"/>
    <w:rsid w:val="00894421"/>
    <w:rsid w:val="00894525"/>
    <w:rsid w:val="0089453F"/>
    <w:rsid w:val="00894752"/>
    <w:rsid w:val="008948DB"/>
    <w:rsid w:val="00894F6F"/>
    <w:rsid w:val="0089538C"/>
    <w:rsid w:val="00895C41"/>
    <w:rsid w:val="00896599"/>
    <w:rsid w:val="0089739C"/>
    <w:rsid w:val="008975BB"/>
    <w:rsid w:val="00897A68"/>
    <w:rsid w:val="00897BC5"/>
    <w:rsid w:val="00897C10"/>
    <w:rsid w:val="00897F30"/>
    <w:rsid w:val="008A08EC"/>
    <w:rsid w:val="008A0C66"/>
    <w:rsid w:val="008A0D2D"/>
    <w:rsid w:val="008A0D6F"/>
    <w:rsid w:val="008A0DD4"/>
    <w:rsid w:val="008A0E5B"/>
    <w:rsid w:val="008A0ED2"/>
    <w:rsid w:val="008A11B1"/>
    <w:rsid w:val="008A24D1"/>
    <w:rsid w:val="008A25E2"/>
    <w:rsid w:val="008A2827"/>
    <w:rsid w:val="008A2AD7"/>
    <w:rsid w:val="008A2DF8"/>
    <w:rsid w:val="008A2ED4"/>
    <w:rsid w:val="008A3099"/>
    <w:rsid w:val="008A30A7"/>
    <w:rsid w:val="008A30F2"/>
    <w:rsid w:val="008A375E"/>
    <w:rsid w:val="008A3B7A"/>
    <w:rsid w:val="008A41CD"/>
    <w:rsid w:val="008A49EA"/>
    <w:rsid w:val="008A50DD"/>
    <w:rsid w:val="008A6F7F"/>
    <w:rsid w:val="008A77A9"/>
    <w:rsid w:val="008A789E"/>
    <w:rsid w:val="008A7EBF"/>
    <w:rsid w:val="008B0176"/>
    <w:rsid w:val="008B08B2"/>
    <w:rsid w:val="008B0E4D"/>
    <w:rsid w:val="008B11B1"/>
    <w:rsid w:val="008B146A"/>
    <w:rsid w:val="008B1942"/>
    <w:rsid w:val="008B1C6B"/>
    <w:rsid w:val="008B1D52"/>
    <w:rsid w:val="008B2526"/>
    <w:rsid w:val="008B2869"/>
    <w:rsid w:val="008B28FC"/>
    <w:rsid w:val="008B2EF4"/>
    <w:rsid w:val="008B3623"/>
    <w:rsid w:val="008B41DB"/>
    <w:rsid w:val="008B4B02"/>
    <w:rsid w:val="008B4D46"/>
    <w:rsid w:val="008B4DDA"/>
    <w:rsid w:val="008B4E5C"/>
    <w:rsid w:val="008B51B3"/>
    <w:rsid w:val="008B542E"/>
    <w:rsid w:val="008B5493"/>
    <w:rsid w:val="008B5E03"/>
    <w:rsid w:val="008B61B4"/>
    <w:rsid w:val="008B6680"/>
    <w:rsid w:val="008B6F79"/>
    <w:rsid w:val="008B7023"/>
    <w:rsid w:val="008B731A"/>
    <w:rsid w:val="008B7425"/>
    <w:rsid w:val="008B7772"/>
    <w:rsid w:val="008C0F7A"/>
    <w:rsid w:val="008C0F8B"/>
    <w:rsid w:val="008C1025"/>
    <w:rsid w:val="008C1865"/>
    <w:rsid w:val="008C2745"/>
    <w:rsid w:val="008C2A14"/>
    <w:rsid w:val="008C2B19"/>
    <w:rsid w:val="008C2C09"/>
    <w:rsid w:val="008C2D8F"/>
    <w:rsid w:val="008C3BF8"/>
    <w:rsid w:val="008C3E1E"/>
    <w:rsid w:val="008C46B7"/>
    <w:rsid w:val="008C481E"/>
    <w:rsid w:val="008C54AF"/>
    <w:rsid w:val="008C5641"/>
    <w:rsid w:val="008C5AD8"/>
    <w:rsid w:val="008C5D4C"/>
    <w:rsid w:val="008C6357"/>
    <w:rsid w:val="008C6458"/>
    <w:rsid w:val="008C67DB"/>
    <w:rsid w:val="008C6FA8"/>
    <w:rsid w:val="008C7719"/>
    <w:rsid w:val="008C792E"/>
    <w:rsid w:val="008C7AB5"/>
    <w:rsid w:val="008D000C"/>
    <w:rsid w:val="008D030F"/>
    <w:rsid w:val="008D08F6"/>
    <w:rsid w:val="008D09D6"/>
    <w:rsid w:val="008D0D25"/>
    <w:rsid w:val="008D0F7C"/>
    <w:rsid w:val="008D1374"/>
    <w:rsid w:val="008D1997"/>
    <w:rsid w:val="008D2072"/>
    <w:rsid w:val="008D237E"/>
    <w:rsid w:val="008D312E"/>
    <w:rsid w:val="008D3386"/>
    <w:rsid w:val="008D4518"/>
    <w:rsid w:val="008D4880"/>
    <w:rsid w:val="008D4C70"/>
    <w:rsid w:val="008D618B"/>
    <w:rsid w:val="008D6605"/>
    <w:rsid w:val="008D798F"/>
    <w:rsid w:val="008D7E91"/>
    <w:rsid w:val="008E0DE3"/>
    <w:rsid w:val="008E18E0"/>
    <w:rsid w:val="008E1CAD"/>
    <w:rsid w:val="008E1F7C"/>
    <w:rsid w:val="008E31DD"/>
    <w:rsid w:val="008E3385"/>
    <w:rsid w:val="008E3675"/>
    <w:rsid w:val="008E39FE"/>
    <w:rsid w:val="008E3B53"/>
    <w:rsid w:val="008E3C1B"/>
    <w:rsid w:val="008E3D20"/>
    <w:rsid w:val="008E3E62"/>
    <w:rsid w:val="008E3EE9"/>
    <w:rsid w:val="008E42DB"/>
    <w:rsid w:val="008E4326"/>
    <w:rsid w:val="008E4B2D"/>
    <w:rsid w:val="008E4F67"/>
    <w:rsid w:val="008E5735"/>
    <w:rsid w:val="008E5B1C"/>
    <w:rsid w:val="008E63ED"/>
    <w:rsid w:val="008E6E44"/>
    <w:rsid w:val="008F05F8"/>
    <w:rsid w:val="008F0B09"/>
    <w:rsid w:val="008F0C6F"/>
    <w:rsid w:val="008F0D7D"/>
    <w:rsid w:val="008F1257"/>
    <w:rsid w:val="008F18C9"/>
    <w:rsid w:val="008F196D"/>
    <w:rsid w:val="008F1F53"/>
    <w:rsid w:val="008F2A71"/>
    <w:rsid w:val="008F2B24"/>
    <w:rsid w:val="008F2DC7"/>
    <w:rsid w:val="008F2DF0"/>
    <w:rsid w:val="008F327A"/>
    <w:rsid w:val="008F3B7E"/>
    <w:rsid w:val="008F4295"/>
    <w:rsid w:val="008F43E9"/>
    <w:rsid w:val="008F4476"/>
    <w:rsid w:val="008F5E0E"/>
    <w:rsid w:val="008F623C"/>
    <w:rsid w:val="008F6470"/>
    <w:rsid w:val="008F6B0B"/>
    <w:rsid w:val="008F6C45"/>
    <w:rsid w:val="008F7528"/>
    <w:rsid w:val="008F77A7"/>
    <w:rsid w:val="008F7881"/>
    <w:rsid w:val="008F7F9D"/>
    <w:rsid w:val="00900076"/>
    <w:rsid w:val="009005B4"/>
    <w:rsid w:val="009005CD"/>
    <w:rsid w:val="0090085C"/>
    <w:rsid w:val="009009ED"/>
    <w:rsid w:val="00900BBD"/>
    <w:rsid w:val="00901799"/>
    <w:rsid w:val="00901877"/>
    <w:rsid w:val="00901937"/>
    <w:rsid w:val="009019AB"/>
    <w:rsid w:val="009019C3"/>
    <w:rsid w:val="00901BF4"/>
    <w:rsid w:val="00902906"/>
    <w:rsid w:val="00903214"/>
    <w:rsid w:val="009033B5"/>
    <w:rsid w:val="00903663"/>
    <w:rsid w:val="00903E7A"/>
    <w:rsid w:val="00904324"/>
    <w:rsid w:val="00904AD4"/>
    <w:rsid w:val="00905740"/>
    <w:rsid w:val="00905ABE"/>
    <w:rsid w:val="00905C20"/>
    <w:rsid w:val="00905C21"/>
    <w:rsid w:val="00905CE7"/>
    <w:rsid w:val="0090624F"/>
    <w:rsid w:val="00906840"/>
    <w:rsid w:val="0090755F"/>
    <w:rsid w:val="00907B5D"/>
    <w:rsid w:val="00907DD5"/>
    <w:rsid w:val="00910379"/>
    <w:rsid w:val="009103FF"/>
    <w:rsid w:val="009105CB"/>
    <w:rsid w:val="00910FC8"/>
    <w:rsid w:val="0091113C"/>
    <w:rsid w:val="0091155D"/>
    <w:rsid w:val="00911CF3"/>
    <w:rsid w:val="00912A02"/>
    <w:rsid w:val="00912A33"/>
    <w:rsid w:val="00912FE6"/>
    <w:rsid w:val="0091355B"/>
    <w:rsid w:val="00913813"/>
    <w:rsid w:val="0091458C"/>
    <w:rsid w:val="00914BFB"/>
    <w:rsid w:val="00915A6A"/>
    <w:rsid w:val="00915B65"/>
    <w:rsid w:val="00916314"/>
    <w:rsid w:val="00916456"/>
    <w:rsid w:val="00916815"/>
    <w:rsid w:val="0091687E"/>
    <w:rsid w:val="00916EC9"/>
    <w:rsid w:val="00916F29"/>
    <w:rsid w:val="0091711A"/>
    <w:rsid w:val="0091764A"/>
    <w:rsid w:val="00917A40"/>
    <w:rsid w:val="00917B07"/>
    <w:rsid w:val="0092030B"/>
    <w:rsid w:val="009204AC"/>
    <w:rsid w:val="009205BA"/>
    <w:rsid w:val="0092098F"/>
    <w:rsid w:val="00920B1F"/>
    <w:rsid w:val="0092117B"/>
    <w:rsid w:val="009211F1"/>
    <w:rsid w:val="00921517"/>
    <w:rsid w:val="00921814"/>
    <w:rsid w:val="00922962"/>
    <w:rsid w:val="00922A3E"/>
    <w:rsid w:val="00922DB8"/>
    <w:rsid w:val="009239B7"/>
    <w:rsid w:val="00924318"/>
    <w:rsid w:val="009243E4"/>
    <w:rsid w:val="00924FB3"/>
    <w:rsid w:val="0092539B"/>
    <w:rsid w:val="009254AF"/>
    <w:rsid w:val="00925896"/>
    <w:rsid w:val="00925B22"/>
    <w:rsid w:val="0092638D"/>
    <w:rsid w:val="00926BC6"/>
    <w:rsid w:val="00926F87"/>
    <w:rsid w:val="0092700D"/>
    <w:rsid w:val="00927407"/>
    <w:rsid w:val="00927423"/>
    <w:rsid w:val="009276F4"/>
    <w:rsid w:val="00927A1A"/>
    <w:rsid w:val="00930168"/>
    <w:rsid w:val="00930198"/>
    <w:rsid w:val="00930290"/>
    <w:rsid w:val="009309D4"/>
    <w:rsid w:val="00930D0F"/>
    <w:rsid w:val="00930FFE"/>
    <w:rsid w:val="00931371"/>
    <w:rsid w:val="009314E5"/>
    <w:rsid w:val="00931FA9"/>
    <w:rsid w:val="00932CD3"/>
    <w:rsid w:val="009331EC"/>
    <w:rsid w:val="00933379"/>
    <w:rsid w:val="009333B6"/>
    <w:rsid w:val="009335DC"/>
    <w:rsid w:val="00933DED"/>
    <w:rsid w:val="009342EE"/>
    <w:rsid w:val="009342FF"/>
    <w:rsid w:val="009343D3"/>
    <w:rsid w:val="009345B2"/>
    <w:rsid w:val="009346C0"/>
    <w:rsid w:val="00934856"/>
    <w:rsid w:val="00934D8C"/>
    <w:rsid w:val="00935636"/>
    <w:rsid w:val="00935CBB"/>
    <w:rsid w:val="009360FA"/>
    <w:rsid w:val="0093612C"/>
    <w:rsid w:val="009363BC"/>
    <w:rsid w:val="009368D2"/>
    <w:rsid w:val="00936940"/>
    <w:rsid w:val="009369CD"/>
    <w:rsid w:val="00936BB1"/>
    <w:rsid w:val="00936EA5"/>
    <w:rsid w:val="00937B26"/>
    <w:rsid w:val="00940266"/>
    <w:rsid w:val="0094057C"/>
    <w:rsid w:val="00941568"/>
    <w:rsid w:val="0094186B"/>
    <w:rsid w:val="009418F6"/>
    <w:rsid w:val="009421D0"/>
    <w:rsid w:val="009430D9"/>
    <w:rsid w:val="009432A8"/>
    <w:rsid w:val="009435B3"/>
    <w:rsid w:val="00943663"/>
    <w:rsid w:val="00943BAD"/>
    <w:rsid w:val="00943DCD"/>
    <w:rsid w:val="0094432E"/>
    <w:rsid w:val="00944380"/>
    <w:rsid w:val="00944549"/>
    <w:rsid w:val="00944AA0"/>
    <w:rsid w:val="00944B72"/>
    <w:rsid w:val="0094555C"/>
    <w:rsid w:val="0094647B"/>
    <w:rsid w:val="009468D2"/>
    <w:rsid w:val="00946BE5"/>
    <w:rsid w:val="0094738C"/>
    <w:rsid w:val="009473F9"/>
    <w:rsid w:val="009478CF"/>
    <w:rsid w:val="009479FF"/>
    <w:rsid w:val="00947B76"/>
    <w:rsid w:val="00947D81"/>
    <w:rsid w:val="00947E87"/>
    <w:rsid w:val="009503A1"/>
    <w:rsid w:val="00950AB3"/>
    <w:rsid w:val="00950B61"/>
    <w:rsid w:val="00950E74"/>
    <w:rsid w:val="009517C9"/>
    <w:rsid w:val="00951C45"/>
    <w:rsid w:val="0095209F"/>
    <w:rsid w:val="009532F0"/>
    <w:rsid w:val="00953361"/>
    <w:rsid w:val="009533F3"/>
    <w:rsid w:val="009538F6"/>
    <w:rsid w:val="00953E5A"/>
    <w:rsid w:val="0095406D"/>
    <w:rsid w:val="0095413D"/>
    <w:rsid w:val="0095420A"/>
    <w:rsid w:val="00954879"/>
    <w:rsid w:val="00955043"/>
    <w:rsid w:val="0095568C"/>
    <w:rsid w:val="009559AF"/>
    <w:rsid w:val="00956C47"/>
    <w:rsid w:val="00956D06"/>
    <w:rsid w:val="00956DE7"/>
    <w:rsid w:val="00957170"/>
    <w:rsid w:val="00957DE0"/>
    <w:rsid w:val="0096007E"/>
    <w:rsid w:val="009601CE"/>
    <w:rsid w:val="00961161"/>
    <w:rsid w:val="00961503"/>
    <w:rsid w:val="00961577"/>
    <w:rsid w:val="00961611"/>
    <w:rsid w:val="009616EF"/>
    <w:rsid w:val="0096171F"/>
    <w:rsid w:val="00961972"/>
    <w:rsid w:val="00961AD2"/>
    <w:rsid w:val="00961C44"/>
    <w:rsid w:val="009620BD"/>
    <w:rsid w:val="009629CE"/>
    <w:rsid w:val="00962C7C"/>
    <w:rsid w:val="00962D31"/>
    <w:rsid w:val="00962E56"/>
    <w:rsid w:val="009636DF"/>
    <w:rsid w:val="00964746"/>
    <w:rsid w:val="009653B4"/>
    <w:rsid w:val="00965483"/>
    <w:rsid w:val="009654B6"/>
    <w:rsid w:val="00965543"/>
    <w:rsid w:val="0096565F"/>
    <w:rsid w:val="00966041"/>
    <w:rsid w:val="00967411"/>
    <w:rsid w:val="00967502"/>
    <w:rsid w:val="00967597"/>
    <w:rsid w:val="00967B88"/>
    <w:rsid w:val="00967C1A"/>
    <w:rsid w:val="00967DC4"/>
    <w:rsid w:val="00967EAF"/>
    <w:rsid w:val="00967EB4"/>
    <w:rsid w:val="00971733"/>
    <w:rsid w:val="00971798"/>
    <w:rsid w:val="009718A0"/>
    <w:rsid w:val="00971FD6"/>
    <w:rsid w:val="00972087"/>
    <w:rsid w:val="00972A59"/>
    <w:rsid w:val="009733EC"/>
    <w:rsid w:val="009735EA"/>
    <w:rsid w:val="00973B03"/>
    <w:rsid w:val="00973FD1"/>
    <w:rsid w:val="0097437A"/>
    <w:rsid w:val="009743F7"/>
    <w:rsid w:val="0097443E"/>
    <w:rsid w:val="00975231"/>
    <w:rsid w:val="009756B9"/>
    <w:rsid w:val="00975850"/>
    <w:rsid w:val="009759EF"/>
    <w:rsid w:val="00975EB2"/>
    <w:rsid w:val="00975EC6"/>
    <w:rsid w:val="00976173"/>
    <w:rsid w:val="0097690A"/>
    <w:rsid w:val="00976BFC"/>
    <w:rsid w:val="009772AA"/>
    <w:rsid w:val="009774B3"/>
    <w:rsid w:val="009778A0"/>
    <w:rsid w:val="009802DB"/>
    <w:rsid w:val="009803C5"/>
    <w:rsid w:val="00980526"/>
    <w:rsid w:val="00980EA1"/>
    <w:rsid w:val="0098138C"/>
    <w:rsid w:val="0098154E"/>
    <w:rsid w:val="00981BD9"/>
    <w:rsid w:val="00981CC0"/>
    <w:rsid w:val="00981E2C"/>
    <w:rsid w:val="00982272"/>
    <w:rsid w:val="00982740"/>
    <w:rsid w:val="009829E9"/>
    <w:rsid w:val="00982CA6"/>
    <w:rsid w:val="00982D51"/>
    <w:rsid w:val="009831B4"/>
    <w:rsid w:val="00983D55"/>
    <w:rsid w:val="00983E51"/>
    <w:rsid w:val="00983EB3"/>
    <w:rsid w:val="0098416A"/>
    <w:rsid w:val="00984DD9"/>
    <w:rsid w:val="00984E88"/>
    <w:rsid w:val="00984EDE"/>
    <w:rsid w:val="0098506D"/>
    <w:rsid w:val="00985A81"/>
    <w:rsid w:val="00985C8C"/>
    <w:rsid w:val="0098609C"/>
    <w:rsid w:val="0098616B"/>
    <w:rsid w:val="009862A7"/>
    <w:rsid w:val="009867CE"/>
    <w:rsid w:val="009869C4"/>
    <w:rsid w:val="00986C03"/>
    <w:rsid w:val="009871EE"/>
    <w:rsid w:val="00987328"/>
    <w:rsid w:val="009875AA"/>
    <w:rsid w:val="0098788F"/>
    <w:rsid w:val="00987C61"/>
    <w:rsid w:val="009901A8"/>
    <w:rsid w:val="009902C6"/>
    <w:rsid w:val="009907FB"/>
    <w:rsid w:val="00990856"/>
    <w:rsid w:val="00990FA0"/>
    <w:rsid w:val="009913C9"/>
    <w:rsid w:val="00991744"/>
    <w:rsid w:val="00991B96"/>
    <w:rsid w:val="00991C6E"/>
    <w:rsid w:val="00991CD1"/>
    <w:rsid w:val="00991DD1"/>
    <w:rsid w:val="00991DEB"/>
    <w:rsid w:val="00991ECC"/>
    <w:rsid w:val="0099227D"/>
    <w:rsid w:val="009922F5"/>
    <w:rsid w:val="00992417"/>
    <w:rsid w:val="0099315A"/>
    <w:rsid w:val="0099370E"/>
    <w:rsid w:val="00993B1B"/>
    <w:rsid w:val="00993B26"/>
    <w:rsid w:val="00993B4C"/>
    <w:rsid w:val="00993C0C"/>
    <w:rsid w:val="00993DDC"/>
    <w:rsid w:val="00993FC0"/>
    <w:rsid w:val="009940AD"/>
    <w:rsid w:val="009945D0"/>
    <w:rsid w:val="00994BB1"/>
    <w:rsid w:val="00994CF5"/>
    <w:rsid w:val="00995019"/>
    <w:rsid w:val="009952BC"/>
    <w:rsid w:val="0099532D"/>
    <w:rsid w:val="00995442"/>
    <w:rsid w:val="00995858"/>
    <w:rsid w:val="00995D5F"/>
    <w:rsid w:val="0099665E"/>
    <w:rsid w:val="00996755"/>
    <w:rsid w:val="00996AC7"/>
    <w:rsid w:val="0099740F"/>
    <w:rsid w:val="00997854"/>
    <w:rsid w:val="0099793B"/>
    <w:rsid w:val="00997D97"/>
    <w:rsid w:val="009A02C1"/>
    <w:rsid w:val="009A0824"/>
    <w:rsid w:val="009A13BA"/>
    <w:rsid w:val="009A20BF"/>
    <w:rsid w:val="009A260B"/>
    <w:rsid w:val="009A310F"/>
    <w:rsid w:val="009A334E"/>
    <w:rsid w:val="009A34D7"/>
    <w:rsid w:val="009A3600"/>
    <w:rsid w:val="009A3B1F"/>
    <w:rsid w:val="009A3BFA"/>
    <w:rsid w:val="009A4197"/>
    <w:rsid w:val="009A4D70"/>
    <w:rsid w:val="009A4DFE"/>
    <w:rsid w:val="009A4ED4"/>
    <w:rsid w:val="009A56CF"/>
    <w:rsid w:val="009A579C"/>
    <w:rsid w:val="009A57F3"/>
    <w:rsid w:val="009A5C80"/>
    <w:rsid w:val="009A6110"/>
    <w:rsid w:val="009A62C5"/>
    <w:rsid w:val="009A6AA5"/>
    <w:rsid w:val="009A6DEE"/>
    <w:rsid w:val="009A6F89"/>
    <w:rsid w:val="009A7C15"/>
    <w:rsid w:val="009B0093"/>
    <w:rsid w:val="009B00CC"/>
    <w:rsid w:val="009B0819"/>
    <w:rsid w:val="009B0895"/>
    <w:rsid w:val="009B0E0F"/>
    <w:rsid w:val="009B0EBA"/>
    <w:rsid w:val="009B139C"/>
    <w:rsid w:val="009B1DA3"/>
    <w:rsid w:val="009B2474"/>
    <w:rsid w:val="009B274E"/>
    <w:rsid w:val="009B29C9"/>
    <w:rsid w:val="009B2EBF"/>
    <w:rsid w:val="009B2F2E"/>
    <w:rsid w:val="009B31F3"/>
    <w:rsid w:val="009B359F"/>
    <w:rsid w:val="009B4100"/>
    <w:rsid w:val="009B4915"/>
    <w:rsid w:val="009B58A4"/>
    <w:rsid w:val="009B5AE7"/>
    <w:rsid w:val="009B5D0D"/>
    <w:rsid w:val="009B6945"/>
    <w:rsid w:val="009B6C98"/>
    <w:rsid w:val="009B7229"/>
    <w:rsid w:val="009B742F"/>
    <w:rsid w:val="009B7681"/>
    <w:rsid w:val="009B78E3"/>
    <w:rsid w:val="009B79D2"/>
    <w:rsid w:val="009B7A46"/>
    <w:rsid w:val="009B7D30"/>
    <w:rsid w:val="009B7FC0"/>
    <w:rsid w:val="009C00FB"/>
    <w:rsid w:val="009C0537"/>
    <w:rsid w:val="009C0A7C"/>
    <w:rsid w:val="009C0FBD"/>
    <w:rsid w:val="009C12BC"/>
    <w:rsid w:val="009C1716"/>
    <w:rsid w:val="009C1A36"/>
    <w:rsid w:val="009C20C6"/>
    <w:rsid w:val="009C217A"/>
    <w:rsid w:val="009C243A"/>
    <w:rsid w:val="009C31CB"/>
    <w:rsid w:val="009C35AB"/>
    <w:rsid w:val="009C377A"/>
    <w:rsid w:val="009C401D"/>
    <w:rsid w:val="009C4C57"/>
    <w:rsid w:val="009C4E66"/>
    <w:rsid w:val="009C504D"/>
    <w:rsid w:val="009C5F80"/>
    <w:rsid w:val="009C635A"/>
    <w:rsid w:val="009C6371"/>
    <w:rsid w:val="009C664B"/>
    <w:rsid w:val="009C672F"/>
    <w:rsid w:val="009C677E"/>
    <w:rsid w:val="009C7B04"/>
    <w:rsid w:val="009D01D8"/>
    <w:rsid w:val="009D0427"/>
    <w:rsid w:val="009D04DD"/>
    <w:rsid w:val="009D0625"/>
    <w:rsid w:val="009D0745"/>
    <w:rsid w:val="009D0EBE"/>
    <w:rsid w:val="009D123D"/>
    <w:rsid w:val="009D1335"/>
    <w:rsid w:val="009D21B6"/>
    <w:rsid w:val="009D220B"/>
    <w:rsid w:val="009D2DDA"/>
    <w:rsid w:val="009D357F"/>
    <w:rsid w:val="009D35D6"/>
    <w:rsid w:val="009D363F"/>
    <w:rsid w:val="009D38F9"/>
    <w:rsid w:val="009D5129"/>
    <w:rsid w:val="009D5170"/>
    <w:rsid w:val="009D571B"/>
    <w:rsid w:val="009D58A4"/>
    <w:rsid w:val="009D5FE8"/>
    <w:rsid w:val="009D62B3"/>
    <w:rsid w:val="009D6CAC"/>
    <w:rsid w:val="009D6EED"/>
    <w:rsid w:val="009D7766"/>
    <w:rsid w:val="009D7F2B"/>
    <w:rsid w:val="009E01D2"/>
    <w:rsid w:val="009E025A"/>
    <w:rsid w:val="009E027A"/>
    <w:rsid w:val="009E050B"/>
    <w:rsid w:val="009E0857"/>
    <w:rsid w:val="009E1098"/>
    <w:rsid w:val="009E198F"/>
    <w:rsid w:val="009E1DF8"/>
    <w:rsid w:val="009E2400"/>
    <w:rsid w:val="009E2573"/>
    <w:rsid w:val="009E26E8"/>
    <w:rsid w:val="009E2769"/>
    <w:rsid w:val="009E28FF"/>
    <w:rsid w:val="009E29A6"/>
    <w:rsid w:val="009E2A41"/>
    <w:rsid w:val="009E324A"/>
    <w:rsid w:val="009E3721"/>
    <w:rsid w:val="009E3E1B"/>
    <w:rsid w:val="009E408E"/>
    <w:rsid w:val="009E42E6"/>
    <w:rsid w:val="009E452C"/>
    <w:rsid w:val="009E4570"/>
    <w:rsid w:val="009E4E73"/>
    <w:rsid w:val="009E51D6"/>
    <w:rsid w:val="009E567D"/>
    <w:rsid w:val="009E59AE"/>
    <w:rsid w:val="009E5B0A"/>
    <w:rsid w:val="009E60E0"/>
    <w:rsid w:val="009E6397"/>
    <w:rsid w:val="009E6475"/>
    <w:rsid w:val="009E692E"/>
    <w:rsid w:val="009E6D23"/>
    <w:rsid w:val="009E6DCC"/>
    <w:rsid w:val="009E774E"/>
    <w:rsid w:val="009E7918"/>
    <w:rsid w:val="009E7A72"/>
    <w:rsid w:val="009F01D1"/>
    <w:rsid w:val="009F0444"/>
    <w:rsid w:val="009F06D1"/>
    <w:rsid w:val="009F0BD9"/>
    <w:rsid w:val="009F0E58"/>
    <w:rsid w:val="009F127A"/>
    <w:rsid w:val="009F14DF"/>
    <w:rsid w:val="009F1C6B"/>
    <w:rsid w:val="009F1F82"/>
    <w:rsid w:val="009F1FBC"/>
    <w:rsid w:val="009F20AC"/>
    <w:rsid w:val="009F286E"/>
    <w:rsid w:val="009F2959"/>
    <w:rsid w:val="009F2E45"/>
    <w:rsid w:val="009F3417"/>
    <w:rsid w:val="009F34A9"/>
    <w:rsid w:val="009F3945"/>
    <w:rsid w:val="009F443E"/>
    <w:rsid w:val="009F4672"/>
    <w:rsid w:val="009F47D2"/>
    <w:rsid w:val="009F4A6E"/>
    <w:rsid w:val="009F5210"/>
    <w:rsid w:val="009F572E"/>
    <w:rsid w:val="009F59B4"/>
    <w:rsid w:val="009F641E"/>
    <w:rsid w:val="009F6522"/>
    <w:rsid w:val="009F652F"/>
    <w:rsid w:val="009F662D"/>
    <w:rsid w:val="009F6ABD"/>
    <w:rsid w:val="009F6C0E"/>
    <w:rsid w:val="009F6F97"/>
    <w:rsid w:val="009F7564"/>
    <w:rsid w:val="009F77BB"/>
    <w:rsid w:val="009F7A55"/>
    <w:rsid w:val="009F7D10"/>
    <w:rsid w:val="009F7F65"/>
    <w:rsid w:val="00A00206"/>
    <w:rsid w:val="00A00DBF"/>
    <w:rsid w:val="00A00E12"/>
    <w:rsid w:val="00A014D9"/>
    <w:rsid w:val="00A01737"/>
    <w:rsid w:val="00A019D1"/>
    <w:rsid w:val="00A0219A"/>
    <w:rsid w:val="00A027B6"/>
    <w:rsid w:val="00A027B7"/>
    <w:rsid w:val="00A02DED"/>
    <w:rsid w:val="00A03057"/>
    <w:rsid w:val="00A03269"/>
    <w:rsid w:val="00A03577"/>
    <w:rsid w:val="00A03A53"/>
    <w:rsid w:val="00A046D0"/>
    <w:rsid w:val="00A04712"/>
    <w:rsid w:val="00A048C1"/>
    <w:rsid w:val="00A052D0"/>
    <w:rsid w:val="00A06077"/>
    <w:rsid w:val="00A06230"/>
    <w:rsid w:val="00A06E07"/>
    <w:rsid w:val="00A0772D"/>
    <w:rsid w:val="00A0773C"/>
    <w:rsid w:val="00A07A44"/>
    <w:rsid w:val="00A07BD3"/>
    <w:rsid w:val="00A07E44"/>
    <w:rsid w:val="00A10077"/>
    <w:rsid w:val="00A108AD"/>
    <w:rsid w:val="00A10CD1"/>
    <w:rsid w:val="00A114C1"/>
    <w:rsid w:val="00A116B0"/>
    <w:rsid w:val="00A11DDF"/>
    <w:rsid w:val="00A12A3C"/>
    <w:rsid w:val="00A12AAE"/>
    <w:rsid w:val="00A1311C"/>
    <w:rsid w:val="00A13337"/>
    <w:rsid w:val="00A13350"/>
    <w:rsid w:val="00A1374E"/>
    <w:rsid w:val="00A13AD1"/>
    <w:rsid w:val="00A13D20"/>
    <w:rsid w:val="00A13F91"/>
    <w:rsid w:val="00A142E2"/>
    <w:rsid w:val="00A1449D"/>
    <w:rsid w:val="00A1456D"/>
    <w:rsid w:val="00A146C6"/>
    <w:rsid w:val="00A14A23"/>
    <w:rsid w:val="00A14BCF"/>
    <w:rsid w:val="00A14E0A"/>
    <w:rsid w:val="00A14E5C"/>
    <w:rsid w:val="00A156D4"/>
    <w:rsid w:val="00A161A7"/>
    <w:rsid w:val="00A1642F"/>
    <w:rsid w:val="00A167F2"/>
    <w:rsid w:val="00A1686A"/>
    <w:rsid w:val="00A16C03"/>
    <w:rsid w:val="00A16C3D"/>
    <w:rsid w:val="00A16C87"/>
    <w:rsid w:val="00A16E96"/>
    <w:rsid w:val="00A170C9"/>
    <w:rsid w:val="00A172BA"/>
    <w:rsid w:val="00A1736E"/>
    <w:rsid w:val="00A17487"/>
    <w:rsid w:val="00A20421"/>
    <w:rsid w:val="00A212B1"/>
    <w:rsid w:val="00A214F2"/>
    <w:rsid w:val="00A219DD"/>
    <w:rsid w:val="00A21FFC"/>
    <w:rsid w:val="00A2378C"/>
    <w:rsid w:val="00A23D87"/>
    <w:rsid w:val="00A23FB0"/>
    <w:rsid w:val="00A242B5"/>
    <w:rsid w:val="00A24479"/>
    <w:rsid w:val="00A24643"/>
    <w:rsid w:val="00A24861"/>
    <w:rsid w:val="00A24E8C"/>
    <w:rsid w:val="00A2501F"/>
    <w:rsid w:val="00A25203"/>
    <w:rsid w:val="00A2541D"/>
    <w:rsid w:val="00A25786"/>
    <w:rsid w:val="00A25A8C"/>
    <w:rsid w:val="00A25DF9"/>
    <w:rsid w:val="00A2609D"/>
    <w:rsid w:val="00A260DC"/>
    <w:rsid w:val="00A26A4C"/>
    <w:rsid w:val="00A26B00"/>
    <w:rsid w:val="00A27156"/>
    <w:rsid w:val="00A27A1A"/>
    <w:rsid w:val="00A27CA6"/>
    <w:rsid w:val="00A3005F"/>
    <w:rsid w:val="00A3066D"/>
    <w:rsid w:val="00A30AA5"/>
    <w:rsid w:val="00A30C09"/>
    <w:rsid w:val="00A30ECE"/>
    <w:rsid w:val="00A316D3"/>
    <w:rsid w:val="00A31C8E"/>
    <w:rsid w:val="00A31D17"/>
    <w:rsid w:val="00A3206F"/>
    <w:rsid w:val="00A32647"/>
    <w:rsid w:val="00A32B58"/>
    <w:rsid w:val="00A32C1B"/>
    <w:rsid w:val="00A32ECB"/>
    <w:rsid w:val="00A3323F"/>
    <w:rsid w:val="00A33821"/>
    <w:rsid w:val="00A34AF2"/>
    <w:rsid w:val="00A34B39"/>
    <w:rsid w:val="00A34F4E"/>
    <w:rsid w:val="00A351EF"/>
    <w:rsid w:val="00A35670"/>
    <w:rsid w:val="00A36025"/>
    <w:rsid w:val="00A366DC"/>
    <w:rsid w:val="00A36A8D"/>
    <w:rsid w:val="00A36ADA"/>
    <w:rsid w:val="00A36ED3"/>
    <w:rsid w:val="00A37630"/>
    <w:rsid w:val="00A376BA"/>
    <w:rsid w:val="00A37AB0"/>
    <w:rsid w:val="00A4009A"/>
    <w:rsid w:val="00A40B3C"/>
    <w:rsid w:val="00A40B77"/>
    <w:rsid w:val="00A40BF6"/>
    <w:rsid w:val="00A41115"/>
    <w:rsid w:val="00A4159B"/>
    <w:rsid w:val="00A4168A"/>
    <w:rsid w:val="00A41935"/>
    <w:rsid w:val="00A41A0B"/>
    <w:rsid w:val="00A41C3E"/>
    <w:rsid w:val="00A41FEF"/>
    <w:rsid w:val="00A421E6"/>
    <w:rsid w:val="00A42B41"/>
    <w:rsid w:val="00A42ED2"/>
    <w:rsid w:val="00A4313B"/>
    <w:rsid w:val="00A4328D"/>
    <w:rsid w:val="00A44ABF"/>
    <w:rsid w:val="00A44EBE"/>
    <w:rsid w:val="00A45386"/>
    <w:rsid w:val="00A4545D"/>
    <w:rsid w:val="00A45AB7"/>
    <w:rsid w:val="00A46B79"/>
    <w:rsid w:val="00A46F94"/>
    <w:rsid w:val="00A47138"/>
    <w:rsid w:val="00A4718C"/>
    <w:rsid w:val="00A477A7"/>
    <w:rsid w:val="00A47C33"/>
    <w:rsid w:val="00A47D3A"/>
    <w:rsid w:val="00A501AC"/>
    <w:rsid w:val="00A50833"/>
    <w:rsid w:val="00A50C56"/>
    <w:rsid w:val="00A51221"/>
    <w:rsid w:val="00A51BDF"/>
    <w:rsid w:val="00A5201B"/>
    <w:rsid w:val="00A52D41"/>
    <w:rsid w:val="00A532A7"/>
    <w:rsid w:val="00A53664"/>
    <w:rsid w:val="00A53DD5"/>
    <w:rsid w:val="00A54B2F"/>
    <w:rsid w:val="00A55463"/>
    <w:rsid w:val="00A559F8"/>
    <w:rsid w:val="00A56294"/>
    <w:rsid w:val="00A5645A"/>
    <w:rsid w:val="00A56F3E"/>
    <w:rsid w:val="00A56FFC"/>
    <w:rsid w:val="00A57433"/>
    <w:rsid w:val="00A574F3"/>
    <w:rsid w:val="00A574F7"/>
    <w:rsid w:val="00A579F8"/>
    <w:rsid w:val="00A57D80"/>
    <w:rsid w:val="00A57E62"/>
    <w:rsid w:val="00A6036C"/>
    <w:rsid w:val="00A60B49"/>
    <w:rsid w:val="00A60D3C"/>
    <w:rsid w:val="00A60FC3"/>
    <w:rsid w:val="00A61A58"/>
    <w:rsid w:val="00A61A96"/>
    <w:rsid w:val="00A61B5A"/>
    <w:rsid w:val="00A61D5E"/>
    <w:rsid w:val="00A621E3"/>
    <w:rsid w:val="00A62294"/>
    <w:rsid w:val="00A62D6C"/>
    <w:rsid w:val="00A635DD"/>
    <w:rsid w:val="00A63861"/>
    <w:rsid w:val="00A63D62"/>
    <w:rsid w:val="00A644C1"/>
    <w:rsid w:val="00A6461E"/>
    <w:rsid w:val="00A6463E"/>
    <w:rsid w:val="00A64693"/>
    <w:rsid w:val="00A64762"/>
    <w:rsid w:val="00A64B1D"/>
    <w:rsid w:val="00A64B2B"/>
    <w:rsid w:val="00A64E9C"/>
    <w:rsid w:val="00A65177"/>
    <w:rsid w:val="00A65508"/>
    <w:rsid w:val="00A65BFF"/>
    <w:rsid w:val="00A664C4"/>
    <w:rsid w:val="00A66E79"/>
    <w:rsid w:val="00A6747F"/>
    <w:rsid w:val="00A675D4"/>
    <w:rsid w:val="00A67610"/>
    <w:rsid w:val="00A67B31"/>
    <w:rsid w:val="00A701F5"/>
    <w:rsid w:val="00A71187"/>
    <w:rsid w:val="00A71726"/>
    <w:rsid w:val="00A71BBC"/>
    <w:rsid w:val="00A72BBB"/>
    <w:rsid w:val="00A73513"/>
    <w:rsid w:val="00A7387E"/>
    <w:rsid w:val="00A73C14"/>
    <w:rsid w:val="00A74129"/>
    <w:rsid w:val="00A74242"/>
    <w:rsid w:val="00A74798"/>
    <w:rsid w:val="00A747BF"/>
    <w:rsid w:val="00A74A08"/>
    <w:rsid w:val="00A74A4A"/>
    <w:rsid w:val="00A74C4C"/>
    <w:rsid w:val="00A74E19"/>
    <w:rsid w:val="00A75159"/>
    <w:rsid w:val="00A75DAA"/>
    <w:rsid w:val="00A75DFD"/>
    <w:rsid w:val="00A75E24"/>
    <w:rsid w:val="00A76249"/>
    <w:rsid w:val="00A764A4"/>
    <w:rsid w:val="00A767B1"/>
    <w:rsid w:val="00A770F5"/>
    <w:rsid w:val="00A77123"/>
    <w:rsid w:val="00A776A0"/>
    <w:rsid w:val="00A77D8F"/>
    <w:rsid w:val="00A8022D"/>
    <w:rsid w:val="00A806EC"/>
    <w:rsid w:val="00A808E1"/>
    <w:rsid w:val="00A809BE"/>
    <w:rsid w:val="00A80D61"/>
    <w:rsid w:val="00A81132"/>
    <w:rsid w:val="00A812F8"/>
    <w:rsid w:val="00A81746"/>
    <w:rsid w:val="00A81AC0"/>
    <w:rsid w:val="00A81E0C"/>
    <w:rsid w:val="00A81F00"/>
    <w:rsid w:val="00A82347"/>
    <w:rsid w:val="00A830FE"/>
    <w:rsid w:val="00A84B82"/>
    <w:rsid w:val="00A852C0"/>
    <w:rsid w:val="00A852FD"/>
    <w:rsid w:val="00A85A80"/>
    <w:rsid w:val="00A85E8C"/>
    <w:rsid w:val="00A86236"/>
    <w:rsid w:val="00A86BAD"/>
    <w:rsid w:val="00A86CFE"/>
    <w:rsid w:val="00A86E6E"/>
    <w:rsid w:val="00A86E81"/>
    <w:rsid w:val="00A8707E"/>
    <w:rsid w:val="00A876F4"/>
    <w:rsid w:val="00A87973"/>
    <w:rsid w:val="00A879BC"/>
    <w:rsid w:val="00A9000A"/>
    <w:rsid w:val="00A90130"/>
    <w:rsid w:val="00A904C3"/>
    <w:rsid w:val="00A90B0A"/>
    <w:rsid w:val="00A9149B"/>
    <w:rsid w:val="00A918BF"/>
    <w:rsid w:val="00A918C0"/>
    <w:rsid w:val="00A92829"/>
    <w:rsid w:val="00A92EE7"/>
    <w:rsid w:val="00A92F04"/>
    <w:rsid w:val="00A93406"/>
    <w:rsid w:val="00A93853"/>
    <w:rsid w:val="00A93C33"/>
    <w:rsid w:val="00A93C86"/>
    <w:rsid w:val="00A9412D"/>
    <w:rsid w:val="00A95478"/>
    <w:rsid w:val="00A95B59"/>
    <w:rsid w:val="00A95CF0"/>
    <w:rsid w:val="00A95D80"/>
    <w:rsid w:val="00A96181"/>
    <w:rsid w:val="00A963E9"/>
    <w:rsid w:val="00A96AAF"/>
    <w:rsid w:val="00A97057"/>
    <w:rsid w:val="00A97B39"/>
    <w:rsid w:val="00AA1286"/>
    <w:rsid w:val="00AA2111"/>
    <w:rsid w:val="00AA2461"/>
    <w:rsid w:val="00AA269D"/>
    <w:rsid w:val="00AA2834"/>
    <w:rsid w:val="00AA2FB0"/>
    <w:rsid w:val="00AA2FB8"/>
    <w:rsid w:val="00AA3378"/>
    <w:rsid w:val="00AA3AC9"/>
    <w:rsid w:val="00AA3EC3"/>
    <w:rsid w:val="00AA3FFA"/>
    <w:rsid w:val="00AA4FAB"/>
    <w:rsid w:val="00AA560B"/>
    <w:rsid w:val="00AA5DE8"/>
    <w:rsid w:val="00AA5E62"/>
    <w:rsid w:val="00AA616F"/>
    <w:rsid w:val="00AA6296"/>
    <w:rsid w:val="00AA66A9"/>
    <w:rsid w:val="00AA79D8"/>
    <w:rsid w:val="00AA7FB2"/>
    <w:rsid w:val="00AB0E54"/>
    <w:rsid w:val="00AB13A1"/>
    <w:rsid w:val="00AB1B56"/>
    <w:rsid w:val="00AB1C68"/>
    <w:rsid w:val="00AB1CC8"/>
    <w:rsid w:val="00AB1EAE"/>
    <w:rsid w:val="00AB1F8C"/>
    <w:rsid w:val="00AB30EA"/>
    <w:rsid w:val="00AB3596"/>
    <w:rsid w:val="00AB35AC"/>
    <w:rsid w:val="00AB38CE"/>
    <w:rsid w:val="00AB395A"/>
    <w:rsid w:val="00AB3FB8"/>
    <w:rsid w:val="00AB3FF4"/>
    <w:rsid w:val="00AB47A8"/>
    <w:rsid w:val="00AB47E6"/>
    <w:rsid w:val="00AB4FCF"/>
    <w:rsid w:val="00AB5007"/>
    <w:rsid w:val="00AB5131"/>
    <w:rsid w:val="00AB59C7"/>
    <w:rsid w:val="00AB5D4B"/>
    <w:rsid w:val="00AB5E6D"/>
    <w:rsid w:val="00AB5EE9"/>
    <w:rsid w:val="00AB6296"/>
    <w:rsid w:val="00AB634E"/>
    <w:rsid w:val="00AB67CD"/>
    <w:rsid w:val="00AB758B"/>
    <w:rsid w:val="00AB7725"/>
    <w:rsid w:val="00AB7837"/>
    <w:rsid w:val="00AB7A8E"/>
    <w:rsid w:val="00AC0202"/>
    <w:rsid w:val="00AC07E3"/>
    <w:rsid w:val="00AC08DE"/>
    <w:rsid w:val="00AC1545"/>
    <w:rsid w:val="00AC15AB"/>
    <w:rsid w:val="00AC17B6"/>
    <w:rsid w:val="00AC1FF3"/>
    <w:rsid w:val="00AC2299"/>
    <w:rsid w:val="00AC24ED"/>
    <w:rsid w:val="00AC3754"/>
    <w:rsid w:val="00AC376E"/>
    <w:rsid w:val="00AC466A"/>
    <w:rsid w:val="00AC4B78"/>
    <w:rsid w:val="00AC50E2"/>
    <w:rsid w:val="00AC524B"/>
    <w:rsid w:val="00AC59D1"/>
    <w:rsid w:val="00AC5B23"/>
    <w:rsid w:val="00AC5C0B"/>
    <w:rsid w:val="00AC5C6A"/>
    <w:rsid w:val="00AC60CB"/>
    <w:rsid w:val="00AC6217"/>
    <w:rsid w:val="00AC6876"/>
    <w:rsid w:val="00AC6F7F"/>
    <w:rsid w:val="00AC6F9F"/>
    <w:rsid w:val="00AC7767"/>
    <w:rsid w:val="00AC776D"/>
    <w:rsid w:val="00AC7985"/>
    <w:rsid w:val="00AC7ABE"/>
    <w:rsid w:val="00AC7D94"/>
    <w:rsid w:val="00AD0325"/>
    <w:rsid w:val="00AD09D8"/>
    <w:rsid w:val="00AD0BE1"/>
    <w:rsid w:val="00AD1541"/>
    <w:rsid w:val="00AD2B7D"/>
    <w:rsid w:val="00AD2F9B"/>
    <w:rsid w:val="00AD2FC9"/>
    <w:rsid w:val="00AD32B0"/>
    <w:rsid w:val="00AD340D"/>
    <w:rsid w:val="00AD3A7D"/>
    <w:rsid w:val="00AD489A"/>
    <w:rsid w:val="00AD49C7"/>
    <w:rsid w:val="00AD4DDC"/>
    <w:rsid w:val="00AD52B1"/>
    <w:rsid w:val="00AD52FE"/>
    <w:rsid w:val="00AD5432"/>
    <w:rsid w:val="00AD5910"/>
    <w:rsid w:val="00AD5C2F"/>
    <w:rsid w:val="00AD61CA"/>
    <w:rsid w:val="00AD65E0"/>
    <w:rsid w:val="00AD66D8"/>
    <w:rsid w:val="00AD6E04"/>
    <w:rsid w:val="00AD76AB"/>
    <w:rsid w:val="00AD7A6B"/>
    <w:rsid w:val="00AD7BA5"/>
    <w:rsid w:val="00AD7BB6"/>
    <w:rsid w:val="00AD7C5B"/>
    <w:rsid w:val="00AD7EB2"/>
    <w:rsid w:val="00AE069E"/>
    <w:rsid w:val="00AE0969"/>
    <w:rsid w:val="00AE0B71"/>
    <w:rsid w:val="00AE1512"/>
    <w:rsid w:val="00AE15A0"/>
    <w:rsid w:val="00AE1712"/>
    <w:rsid w:val="00AE2183"/>
    <w:rsid w:val="00AE454C"/>
    <w:rsid w:val="00AE4647"/>
    <w:rsid w:val="00AE47A8"/>
    <w:rsid w:val="00AE49DF"/>
    <w:rsid w:val="00AE4AB5"/>
    <w:rsid w:val="00AE4D16"/>
    <w:rsid w:val="00AE50F6"/>
    <w:rsid w:val="00AE5C94"/>
    <w:rsid w:val="00AE5EB0"/>
    <w:rsid w:val="00AE6BDF"/>
    <w:rsid w:val="00AE6F8F"/>
    <w:rsid w:val="00AE725A"/>
    <w:rsid w:val="00AE7375"/>
    <w:rsid w:val="00AE76AA"/>
    <w:rsid w:val="00AE7C19"/>
    <w:rsid w:val="00AF077D"/>
    <w:rsid w:val="00AF0AC4"/>
    <w:rsid w:val="00AF0AFD"/>
    <w:rsid w:val="00AF0E47"/>
    <w:rsid w:val="00AF0F1E"/>
    <w:rsid w:val="00AF1123"/>
    <w:rsid w:val="00AF120D"/>
    <w:rsid w:val="00AF2D55"/>
    <w:rsid w:val="00AF33F3"/>
    <w:rsid w:val="00AF360F"/>
    <w:rsid w:val="00AF365C"/>
    <w:rsid w:val="00AF3749"/>
    <w:rsid w:val="00AF3AFE"/>
    <w:rsid w:val="00AF4227"/>
    <w:rsid w:val="00AF455D"/>
    <w:rsid w:val="00AF460F"/>
    <w:rsid w:val="00AF4E6B"/>
    <w:rsid w:val="00AF4EEE"/>
    <w:rsid w:val="00AF52DE"/>
    <w:rsid w:val="00AF541F"/>
    <w:rsid w:val="00AF5522"/>
    <w:rsid w:val="00AF5AF4"/>
    <w:rsid w:val="00AF5FBE"/>
    <w:rsid w:val="00AF6763"/>
    <w:rsid w:val="00AF6E33"/>
    <w:rsid w:val="00AF6FC4"/>
    <w:rsid w:val="00AF7038"/>
    <w:rsid w:val="00AF74B7"/>
    <w:rsid w:val="00B0011A"/>
    <w:rsid w:val="00B00733"/>
    <w:rsid w:val="00B00B42"/>
    <w:rsid w:val="00B00D15"/>
    <w:rsid w:val="00B01743"/>
    <w:rsid w:val="00B01CD2"/>
    <w:rsid w:val="00B01F6A"/>
    <w:rsid w:val="00B02757"/>
    <w:rsid w:val="00B0280F"/>
    <w:rsid w:val="00B0320D"/>
    <w:rsid w:val="00B038D3"/>
    <w:rsid w:val="00B03CDC"/>
    <w:rsid w:val="00B0416B"/>
    <w:rsid w:val="00B04198"/>
    <w:rsid w:val="00B04ADC"/>
    <w:rsid w:val="00B04B8E"/>
    <w:rsid w:val="00B051DC"/>
    <w:rsid w:val="00B05D4C"/>
    <w:rsid w:val="00B0603E"/>
    <w:rsid w:val="00B06059"/>
    <w:rsid w:val="00B06B62"/>
    <w:rsid w:val="00B06CE1"/>
    <w:rsid w:val="00B06E90"/>
    <w:rsid w:val="00B079E1"/>
    <w:rsid w:val="00B07E51"/>
    <w:rsid w:val="00B10364"/>
    <w:rsid w:val="00B106A0"/>
    <w:rsid w:val="00B108D5"/>
    <w:rsid w:val="00B10959"/>
    <w:rsid w:val="00B10DA1"/>
    <w:rsid w:val="00B10F22"/>
    <w:rsid w:val="00B1152C"/>
    <w:rsid w:val="00B12353"/>
    <w:rsid w:val="00B1258F"/>
    <w:rsid w:val="00B128A3"/>
    <w:rsid w:val="00B12AA4"/>
    <w:rsid w:val="00B13799"/>
    <w:rsid w:val="00B13B44"/>
    <w:rsid w:val="00B13C1C"/>
    <w:rsid w:val="00B13D78"/>
    <w:rsid w:val="00B14319"/>
    <w:rsid w:val="00B14F1A"/>
    <w:rsid w:val="00B15068"/>
    <w:rsid w:val="00B152DF"/>
    <w:rsid w:val="00B15827"/>
    <w:rsid w:val="00B16288"/>
    <w:rsid w:val="00B163F2"/>
    <w:rsid w:val="00B16444"/>
    <w:rsid w:val="00B167E1"/>
    <w:rsid w:val="00B16B38"/>
    <w:rsid w:val="00B177BF"/>
    <w:rsid w:val="00B179B5"/>
    <w:rsid w:val="00B17D50"/>
    <w:rsid w:val="00B17FE5"/>
    <w:rsid w:val="00B20127"/>
    <w:rsid w:val="00B20B0B"/>
    <w:rsid w:val="00B20BED"/>
    <w:rsid w:val="00B20CC4"/>
    <w:rsid w:val="00B212FD"/>
    <w:rsid w:val="00B21530"/>
    <w:rsid w:val="00B215CA"/>
    <w:rsid w:val="00B21AD2"/>
    <w:rsid w:val="00B21C1A"/>
    <w:rsid w:val="00B21E5A"/>
    <w:rsid w:val="00B221C0"/>
    <w:rsid w:val="00B22727"/>
    <w:rsid w:val="00B22D76"/>
    <w:rsid w:val="00B22EB8"/>
    <w:rsid w:val="00B2303B"/>
    <w:rsid w:val="00B232EE"/>
    <w:rsid w:val="00B23A0B"/>
    <w:rsid w:val="00B24E20"/>
    <w:rsid w:val="00B251C9"/>
    <w:rsid w:val="00B2546B"/>
    <w:rsid w:val="00B25AF1"/>
    <w:rsid w:val="00B25B08"/>
    <w:rsid w:val="00B25D04"/>
    <w:rsid w:val="00B26564"/>
    <w:rsid w:val="00B2699B"/>
    <w:rsid w:val="00B26D59"/>
    <w:rsid w:val="00B2770D"/>
    <w:rsid w:val="00B301BA"/>
    <w:rsid w:val="00B30BF5"/>
    <w:rsid w:val="00B30F5E"/>
    <w:rsid w:val="00B30FE4"/>
    <w:rsid w:val="00B32984"/>
    <w:rsid w:val="00B34524"/>
    <w:rsid w:val="00B34554"/>
    <w:rsid w:val="00B351B4"/>
    <w:rsid w:val="00B35484"/>
    <w:rsid w:val="00B35CA9"/>
    <w:rsid w:val="00B36DD7"/>
    <w:rsid w:val="00B36EFE"/>
    <w:rsid w:val="00B37068"/>
    <w:rsid w:val="00B370AB"/>
    <w:rsid w:val="00B373C7"/>
    <w:rsid w:val="00B37741"/>
    <w:rsid w:val="00B37C3D"/>
    <w:rsid w:val="00B37F23"/>
    <w:rsid w:val="00B400D7"/>
    <w:rsid w:val="00B401F9"/>
    <w:rsid w:val="00B402F3"/>
    <w:rsid w:val="00B4071F"/>
    <w:rsid w:val="00B40774"/>
    <w:rsid w:val="00B407EB"/>
    <w:rsid w:val="00B40957"/>
    <w:rsid w:val="00B40999"/>
    <w:rsid w:val="00B41269"/>
    <w:rsid w:val="00B4139C"/>
    <w:rsid w:val="00B413DE"/>
    <w:rsid w:val="00B41519"/>
    <w:rsid w:val="00B416AA"/>
    <w:rsid w:val="00B417CF"/>
    <w:rsid w:val="00B42643"/>
    <w:rsid w:val="00B42872"/>
    <w:rsid w:val="00B4293A"/>
    <w:rsid w:val="00B4312E"/>
    <w:rsid w:val="00B43357"/>
    <w:rsid w:val="00B43DCC"/>
    <w:rsid w:val="00B43E90"/>
    <w:rsid w:val="00B44961"/>
    <w:rsid w:val="00B44C14"/>
    <w:rsid w:val="00B45414"/>
    <w:rsid w:val="00B458D1"/>
    <w:rsid w:val="00B45A29"/>
    <w:rsid w:val="00B45E4E"/>
    <w:rsid w:val="00B463DE"/>
    <w:rsid w:val="00B4676A"/>
    <w:rsid w:val="00B46799"/>
    <w:rsid w:val="00B46D73"/>
    <w:rsid w:val="00B47160"/>
    <w:rsid w:val="00B47257"/>
    <w:rsid w:val="00B47311"/>
    <w:rsid w:val="00B47B82"/>
    <w:rsid w:val="00B47C05"/>
    <w:rsid w:val="00B47C11"/>
    <w:rsid w:val="00B500C2"/>
    <w:rsid w:val="00B50A00"/>
    <w:rsid w:val="00B5164E"/>
    <w:rsid w:val="00B5242B"/>
    <w:rsid w:val="00B52927"/>
    <w:rsid w:val="00B52BE9"/>
    <w:rsid w:val="00B5355E"/>
    <w:rsid w:val="00B53C69"/>
    <w:rsid w:val="00B54321"/>
    <w:rsid w:val="00B543CE"/>
    <w:rsid w:val="00B5474C"/>
    <w:rsid w:val="00B550AA"/>
    <w:rsid w:val="00B55CC3"/>
    <w:rsid w:val="00B55F37"/>
    <w:rsid w:val="00B55FD9"/>
    <w:rsid w:val="00B567FB"/>
    <w:rsid w:val="00B56A2E"/>
    <w:rsid w:val="00B56B95"/>
    <w:rsid w:val="00B56F9E"/>
    <w:rsid w:val="00B5775E"/>
    <w:rsid w:val="00B578B7"/>
    <w:rsid w:val="00B57A9F"/>
    <w:rsid w:val="00B57D6C"/>
    <w:rsid w:val="00B601E8"/>
    <w:rsid w:val="00B60468"/>
    <w:rsid w:val="00B60A3E"/>
    <w:rsid w:val="00B60A58"/>
    <w:rsid w:val="00B60A6D"/>
    <w:rsid w:val="00B60D9D"/>
    <w:rsid w:val="00B613B9"/>
    <w:rsid w:val="00B615AE"/>
    <w:rsid w:val="00B61946"/>
    <w:rsid w:val="00B61E0B"/>
    <w:rsid w:val="00B62BE6"/>
    <w:rsid w:val="00B634E8"/>
    <w:rsid w:val="00B635EA"/>
    <w:rsid w:val="00B6387A"/>
    <w:rsid w:val="00B63AF6"/>
    <w:rsid w:val="00B63C87"/>
    <w:rsid w:val="00B647F5"/>
    <w:rsid w:val="00B64C11"/>
    <w:rsid w:val="00B64F07"/>
    <w:rsid w:val="00B65509"/>
    <w:rsid w:val="00B65515"/>
    <w:rsid w:val="00B662B4"/>
    <w:rsid w:val="00B66764"/>
    <w:rsid w:val="00B66D2E"/>
    <w:rsid w:val="00B66FAA"/>
    <w:rsid w:val="00B670B9"/>
    <w:rsid w:val="00B67976"/>
    <w:rsid w:val="00B67D0D"/>
    <w:rsid w:val="00B67D14"/>
    <w:rsid w:val="00B67FDF"/>
    <w:rsid w:val="00B7068C"/>
    <w:rsid w:val="00B70E4F"/>
    <w:rsid w:val="00B710F8"/>
    <w:rsid w:val="00B713F8"/>
    <w:rsid w:val="00B71514"/>
    <w:rsid w:val="00B71672"/>
    <w:rsid w:val="00B71988"/>
    <w:rsid w:val="00B71B39"/>
    <w:rsid w:val="00B7214D"/>
    <w:rsid w:val="00B72462"/>
    <w:rsid w:val="00B72734"/>
    <w:rsid w:val="00B7327B"/>
    <w:rsid w:val="00B73404"/>
    <w:rsid w:val="00B73421"/>
    <w:rsid w:val="00B745FF"/>
    <w:rsid w:val="00B74644"/>
    <w:rsid w:val="00B74926"/>
    <w:rsid w:val="00B750E2"/>
    <w:rsid w:val="00B755F9"/>
    <w:rsid w:val="00B75846"/>
    <w:rsid w:val="00B75BF8"/>
    <w:rsid w:val="00B75FD7"/>
    <w:rsid w:val="00B771DD"/>
    <w:rsid w:val="00B776B8"/>
    <w:rsid w:val="00B77796"/>
    <w:rsid w:val="00B77E63"/>
    <w:rsid w:val="00B804E4"/>
    <w:rsid w:val="00B80732"/>
    <w:rsid w:val="00B80787"/>
    <w:rsid w:val="00B807FD"/>
    <w:rsid w:val="00B80A4F"/>
    <w:rsid w:val="00B81023"/>
    <w:rsid w:val="00B81613"/>
    <w:rsid w:val="00B81A7B"/>
    <w:rsid w:val="00B81A83"/>
    <w:rsid w:val="00B81BBB"/>
    <w:rsid w:val="00B81D91"/>
    <w:rsid w:val="00B823A8"/>
    <w:rsid w:val="00B8261E"/>
    <w:rsid w:val="00B828DA"/>
    <w:rsid w:val="00B82987"/>
    <w:rsid w:val="00B82BA0"/>
    <w:rsid w:val="00B82BF9"/>
    <w:rsid w:val="00B83E60"/>
    <w:rsid w:val="00B83FB4"/>
    <w:rsid w:val="00B847DF"/>
    <w:rsid w:val="00B851D8"/>
    <w:rsid w:val="00B857FF"/>
    <w:rsid w:val="00B85AC3"/>
    <w:rsid w:val="00B85CC7"/>
    <w:rsid w:val="00B86027"/>
    <w:rsid w:val="00B87C78"/>
    <w:rsid w:val="00B87EBE"/>
    <w:rsid w:val="00B90C44"/>
    <w:rsid w:val="00B90C92"/>
    <w:rsid w:val="00B90D75"/>
    <w:rsid w:val="00B9149E"/>
    <w:rsid w:val="00B91751"/>
    <w:rsid w:val="00B921B4"/>
    <w:rsid w:val="00B925E9"/>
    <w:rsid w:val="00B926D2"/>
    <w:rsid w:val="00B927F6"/>
    <w:rsid w:val="00B92841"/>
    <w:rsid w:val="00B92A38"/>
    <w:rsid w:val="00B92D02"/>
    <w:rsid w:val="00B93595"/>
    <w:rsid w:val="00B937CA"/>
    <w:rsid w:val="00B94233"/>
    <w:rsid w:val="00B943FE"/>
    <w:rsid w:val="00B953CC"/>
    <w:rsid w:val="00B95905"/>
    <w:rsid w:val="00B95B83"/>
    <w:rsid w:val="00B95C36"/>
    <w:rsid w:val="00B96307"/>
    <w:rsid w:val="00B96375"/>
    <w:rsid w:val="00B9658D"/>
    <w:rsid w:val="00B96B2E"/>
    <w:rsid w:val="00B9701E"/>
    <w:rsid w:val="00B977C3"/>
    <w:rsid w:val="00BA0041"/>
    <w:rsid w:val="00BA00DA"/>
    <w:rsid w:val="00BA0140"/>
    <w:rsid w:val="00BA0434"/>
    <w:rsid w:val="00BA044D"/>
    <w:rsid w:val="00BA04AC"/>
    <w:rsid w:val="00BA15F9"/>
    <w:rsid w:val="00BA194C"/>
    <w:rsid w:val="00BA1B64"/>
    <w:rsid w:val="00BA1D31"/>
    <w:rsid w:val="00BA2536"/>
    <w:rsid w:val="00BA29EE"/>
    <w:rsid w:val="00BA3944"/>
    <w:rsid w:val="00BA3ABC"/>
    <w:rsid w:val="00BA431E"/>
    <w:rsid w:val="00BA51F5"/>
    <w:rsid w:val="00BA5A5C"/>
    <w:rsid w:val="00BA5D98"/>
    <w:rsid w:val="00BA5E7A"/>
    <w:rsid w:val="00BA66B9"/>
    <w:rsid w:val="00BA6DEF"/>
    <w:rsid w:val="00BA711E"/>
    <w:rsid w:val="00BA78EB"/>
    <w:rsid w:val="00BA7F3B"/>
    <w:rsid w:val="00BB0413"/>
    <w:rsid w:val="00BB0EF0"/>
    <w:rsid w:val="00BB18B0"/>
    <w:rsid w:val="00BB1DB0"/>
    <w:rsid w:val="00BB2623"/>
    <w:rsid w:val="00BB26F6"/>
    <w:rsid w:val="00BB2886"/>
    <w:rsid w:val="00BB2CCB"/>
    <w:rsid w:val="00BB3041"/>
    <w:rsid w:val="00BB33D6"/>
    <w:rsid w:val="00BB36F3"/>
    <w:rsid w:val="00BB406D"/>
    <w:rsid w:val="00BB5C13"/>
    <w:rsid w:val="00BB6141"/>
    <w:rsid w:val="00BB6239"/>
    <w:rsid w:val="00BB6487"/>
    <w:rsid w:val="00BB68A0"/>
    <w:rsid w:val="00BB76B0"/>
    <w:rsid w:val="00BC038F"/>
    <w:rsid w:val="00BC0686"/>
    <w:rsid w:val="00BC093A"/>
    <w:rsid w:val="00BC0A84"/>
    <w:rsid w:val="00BC25D3"/>
    <w:rsid w:val="00BC2A81"/>
    <w:rsid w:val="00BC2CF8"/>
    <w:rsid w:val="00BC3991"/>
    <w:rsid w:val="00BC3ACB"/>
    <w:rsid w:val="00BC3E9A"/>
    <w:rsid w:val="00BC4032"/>
    <w:rsid w:val="00BC4729"/>
    <w:rsid w:val="00BC4A34"/>
    <w:rsid w:val="00BC4B43"/>
    <w:rsid w:val="00BC5684"/>
    <w:rsid w:val="00BC5A84"/>
    <w:rsid w:val="00BC5DF4"/>
    <w:rsid w:val="00BC5F63"/>
    <w:rsid w:val="00BC5F99"/>
    <w:rsid w:val="00BC6C45"/>
    <w:rsid w:val="00BC7174"/>
    <w:rsid w:val="00BC7256"/>
    <w:rsid w:val="00BC793C"/>
    <w:rsid w:val="00BC7ACD"/>
    <w:rsid w:val="00BC7E3E"/>
    <w:rsid w:val="00BC7E7B"/>
    <w:rsid w:val="00BD101F"/>
    <w:rsid w:val="00BD1085"/>
    <w:rsid w:val="00BD151B"/>
    <w:rsid w:val="00BD1821"/>
    <w:rsid w:val="00BD2222"/>
    <w:rsid w:val="00BD2AA1"/>
    <w:rsid w:val="00BD2AD6"/>
    <w:rsid w:val="00BD2CF8"/>
    <w:rsid w:val="00BD30D4"/>
    <w:rsid w:val="00BD3E7B"/>
    <w:rsid w:val="00BD4246"/>
    <w:rsid w:val="00BD48D6"/>
    <w:rsid w:val="00BD4C38"/>
    <w:rsid w:val="00BD556F"/>
    <w:rsid w:val="00BD5658"/>
    <w:rsid w:val="00BD5FD8"/>
    <w:rsid w:val="00BD61EA"/>
    <w:rsid w:val="00BD62AB"/>
    <w:rsid w:val="00BD66FB"/>
    <w:rsid w:val="00BD675D"/>
    <w:rsid w:val="00BD67F0"/>
    <w:rsid w:val="00BD6EF0"/>
    <w:rsid w:val="00BE0CE7"/>
    <w:rsid w:val="00BE1501"/>
    <w:rsid w:val="00BE16F9"/>
    <w:rsid w:val="00BE1908"/>
    <w:rsid w:val="00BE1EDD"/>
    <w:rsid w:val="00BE1F8D"/>
    <w:rsid w:val="00BE1FC1"/>
    <w:rsid w:val="00BE234F"/>
    <w:rsid w:val="00BE2415"/>
    <w:rsid w:val="00BE24AC"/>
    <w:rsid w:val="00BE26F9"/>
    <w:rsid w:val="00BE2B8F"/>
    <w:rsid w:val="00BE3163"/>
    <w:rsid w:val="00BE33C9"/>
    <w:rsid w:val="00BE35F8"/>
    <w:rsid w:val="00BE3E62"/>
    <w:rsid w:val="00BE432E"/>
    <w:rsid w:val="00BE486C"/>
    <w:rsid w:val="00BE4F29"/>
    <w:rsid w:val="00BE5D0E"/>
    <w:rsid w:val="00BE62D7"/>
    <w:rsid w:val="00BE688D"/>
    <w:rsid w:val="00BE6BA4"/>
    <w:rsid w:val="00BE6D38"/>
    <w:rsid w:val="00BE6D3A"/>
    <w:rsid w:val="00BE79D7"/>
    <w:rsid w:val="00BE7CFF"/>
    <w:rsid w:val="00BF063E"/>
    <w:rsid w:val="00BF088B"/>
    <w:rsid w:val="00BF0B72"/>
    <w:rsid w:val="00BF19CB"/>
    <w:rsid w:val="00BF1B9D"/>
    <w:rsid w:val="00BF22C9"/>
    <w:rsid w:val="00BF232B"/>
    <w:rsid w:val="00BF274C"/>
    <w:rsid w:val="00BF2F36"/>
    <w:rsid w:val="00BF44EF"/>
    <w:rsid w:val="00BF4C0F"/>
    <w:rsid w:val="00BF4CAA"/>
    <w:rsid w:val="00BF5000"/>
    <w:rsid w:val="00BF5285"/>
    <w:rsid w:val="00BF5959"/>
    <w:rsid w:val="00BF5C88"/>
    <w:rsid w:val="00BF5D57"/>
    <w:rsid w:val="00BF61D7"/>
    <w:rsid w:val="00BF68A7"/>
    <w:rsid w:val="00BF6D17"/>
    <w:rsid w:val="00BF7059"/>
    <w:rsid w:val="00BF7AA0"/>
    <w:rsid w:val="00BF7D84"/>
    <w:rsid w:val="00C002C7"/>
    <w:rsid w:val="00C024A0"/>
    <w:rsid w:val="00C02961"/>
    <w:rsid w:val="00C02990"/>
    <w:rsid w:val="00C03553"/>
    <w:rsid w:val="00C0360D"/>
    <w:rsid w:val="00C03933"/>
    <w:rsid w:val="00C03C58"/>
    <w:rsid w:val="00C03E34"/>
    <w:rsid w:val="00C03EEA"/>
    <w:rsid w:val="00C03F18"/>
    <w:rsid w:val="00C03F6B"/>
    <w:rsid w:val="00C04512"/>
    <w:rsid w:val="00C048A7"/>
    <w:rsid w:val="00C048DA"/>
    <w:rsid w:val="00C04C9A"/>
    <w:rsid w:val="00C04D45"/>
    <w:rsid w:val="00C04D4C"/>
    <w:rsid w:val="00C04EB5"/>
    <w:rsid w:val="00C0550F"/>
    <w:rsid w:val="00C055FF"/>
    <w:rsid w:val="00C056B0"/>
    <w:rsid w:val="00C0578F"/>
    <w:rsid w:val="00C06329"/>
    <w:rsid w:val="00C063CC"/>
    <w:rsid w:val="00C06A5A"/>
    <w:rsid w:val="00C06C16"/>
    <w:rsid w:val="00C06F32"/>
    <w:rsid w:val="00C0709A"/>
    <w:rsid w:val="00C0710E"/>
    <w:rsid w:val="00C07880"/>
    <w:rsid w:val="00C07930"/>
    <w:rsid w:val="00C07B76"/>
    <w:rsid w:val="00C07C8C"/>
    <w:rsid w:val="00C07DF2"/>
    <w:rsid w:val="00C07E6E"/>
    <w:rsid w:val="00C07EAF"/>
    <w:rsid w:val="00C10120"/>
    <w:rsid w:val="00C103A5"/>
    <w:rsid w:val="00C1041A"/>
    <w:rsid w:val="00C10FD3"/>
    <w:rsid w:val="00C112EA"/>
    <w:rsid w:val="00C12110"/>
    <w:rsid w:val="00C121FF"/>
    <w:rsid w:val="00C1238F"/>
    <w:rsid w:val="00C12452"/>
    <w:rsid w:val="00C1277F"/>
    <w:rsid w:val="00C132B9"/>
    <w:rsid w:val="00C132E8"/>
    <w:rsid w:val="00C134E4"/>
    <w:rsid w:val="00C14250"/>
    <w:rsid w:val="00C146D3"/>
    <w:rsid w:val="00C1486A"/>
    <w:rsid w:val="00C15B74"/>
    <w:rsid w:val="00C15D05"/>
    <w:rsid w:val="00C16763"/>
    <w:rsid w:val="00C16ADD"/>
    <w:rsid w:val="00C16D96"/>
    <w:rsid w:val="00C173CD"/>
    <w:rsid w:val="00C17B46"/>
    <w:rsid w:val="00C17B78"/>
    <w:rsid w:val="00C203A9"/>
    <w:rsid w:val="00C206C7"/>
    <w:rsid w:val="00C21452"/>
    <w:rsid w:val="00C21C76"/>
    <w:rsid w:val="00C221A9"/>
    <w:rsid w:val="00C22DD9"/>
    <w:rsid w:val="00C2338C"/>
    <w:rsid w:val="00C234B2"/>
    <w:rsid w:val="00C235CC"/>
    <w:rsid w:val="00C23D67"/>
    <w:rsid w:val="00C24452"/>
    <w:rsid w:val="00C24738"/>
    <w:rsid w:val="00C249E1"/>
    <w:rsid w:val="00C24C30"/>
    <w:rsid w:val="00C2520F"/>
    <w:rsid w:val="00C252E1"/>
    <w:rsid w:val="00C25781"/>
    <w:rsid w:val="00C2654D"/>
    <w:rsid w:val="00C30ABF"/>
    <w:rsid w:val="00C311BD"/>
    <w:rsid w:val="00C31555"/>
    <w:rsid w:val="00C319B1"/>
    <w:rsid w:val="00C31CB5"/>
    <w:rsid w:val="00C31DF3"/>
    <w:rsid w:val="00C32200"/>
    <w:rsid w:val="00C32394"/>
    <w:rsid w:val="00C323B3"/>
    <w:rsid w:val="00C32B65"/>
    <w:rsid w:val="00C3353E"/>
    <w:rsid w:val="00C3388A"/>
    <w:rsid w:val="00C3443B"/>
    <w:rsid w:val="00C346EB"/>
    <w:rsid w:val="00C3474A"/>
    <w:rsid w:val="00C3556D"/>
    <w:rsid w:val="00C36069"/>
    <w:rsid w:val="00C36290"/>
    <w:rsid w:val="00C367E8"/>
    <w:rsid w:val="00C36969"/>
    <w:rsid w:val="00C371E1"/>
    <w:rsid w:val="00C37DE7"/>
    <w:rsid w:val="00C37DED"/>
    <w:rsid w:val="00C402CF"/>
    <w:rsid w:val="00C4040E"/>
    <w:rsid w:val="00C4054F"/>
    <w:rsid w:val="00C40BF9"/>
    <w:rsid w:val="00C40EBD"/>
    <w:rsid w:val="00C4106E"/>
    <w:rsid w:val="00C41385"/>
    <w:rsid w:val="00C417AD"/>
    <w:rsid w:val="00C41CBB"/>
    <w:rsid w:val="00C42642"/>
    <w:rsid w:val="00C43097"/>
    <w:rsid w:val="00C4469C"/>
    <w:rsid w:val="00C44750"/>
    <w:rsid w:val="00C45039"/>
    <w:rsid w:val="00C45B80"/>
    <w:rsid w:val="00C45E9F"/>
    <w:rsid w:val="00C467E2"/>
    <w:rsid w:val="00C468C8"/>
    <w:rsid w:val="00C46CA5"/>
    <w:rsid w:val="00C47494"/>
    <w:rsid w:val="00C478CD"/>
    <w:rsid w:val="00C47BEF"/>
    <w:rsid w:val="00C47C49"/>
    <w:rsid w:val="00C47FEF"/>
    <w:rsid w:val="00C503C7"/>
    <w:rsid w:val="00C506CC"/>
    <w:rsid w:val="00C507FA"/>
    <w:rsid w:val="00C50AC9"/>
    <w:rsid w:val="00C50F2B"/>
    <w:rsid w:val="00C513EF"/>
    <w:rsid w:val="00C5140C"/>
    <w:rsid w:val="00C51802"/>
    <w:rsid w:val="00C52362"/>
    <w:rsid w:val="00C524B3"/>
    <w:rsid w:val="00C52BA4"/>
    <w:rsid w:val="00C52FFD"/>
    <w:rsid w:val="00C53ADE"/>
    <w:rsid w:val="00C542CD"/>
    <w:rsid w:val="00C54BBF"/>
    <w:rsid w:val="00C54DBF"/>
    <w:rsid w:val="00C555C7"/>
    <w:rsid w:val="00C559F3"/>
    <w:rsid w:val="00C55C6F"/>
    <w:rsid w:val="00C560EA"/>
    <w:rsid w:val="00C562D8"/>
    <w:rsid w:val="00C564B8"/>
    <w:rsid w:val="00C56BD0"/>
    <w:rsid w:val="00C573B5"/>
    <w:rsid w:val="00C575C1"/>
    <w:rsid w:val="00C57794"/>
    <w:rsid w:val="00C57CE9"/>
    <w:rsid w:val="00C606B2"/>
    <w:rsid w:val="00C6106C"/>
    <w:rsid w:val="00C61598"/>
    <w:rsid w:val="00C615B2"/>
    <w:rsid w:val="00C62769"/>
    <w:rsid w:val="00C62B38"/>
    <w:rsid w:val="00C62FFC"/>
    <w:rsid w:val="00C63151"/>
    <w:rsid w:val="00C631F8"/>
    <w:rsid w:val="00C636A0"/>
    <w:rsid w:val="00C6381A"/>
    <w:rsid w:val="00C649AC"/>
    <w:rsid w:val="00C64ACF"/>
    <w:rsid w:val="00C6533F"/>
    <w:rsid w:val="00C65387"/>
    <w:rsid w:val="00C653B0"/>
    <w:rsid w:val="00C66344"/>
    <w:rsid w:val="00C664BD"/>
    <w:rsid w:val="00C6652F"/>
    <w:rsid w:val="00C666AA"/>
    <w:rsid w:val="00C6673C"/>
    <w:rsid w:val="00C6673E"/>
    <w:rsid w:val="00C667E4"/>
    <w:rsid w:val="00C668ED"/>
    <w:rsid w:val="00C66F33"/>
    <w:rsid w:val="00C66F5E"/>
    <w:rsid w:val="00C67469"/>
    <w:rsid w:val="00C67F6D"/>
    <w:rsid w:val="00C70228"/>
    <w:rsid w:val="00C71067"/>
    <w:rsid w:val="00C7132B"/>
    <w:rsid w:val="00C7175A"/>
    <w:rsid w:val="00C71B6C"/>
    <w:rsid w:val="00C71E2B"/>
    <w:rsid w:val="00C7264E"/>
    <w:rsid w:val="00C72879"/>
    <w:rsid w:val="00C728A9"/>
    <w:rsid w:val="00C72B68"/>
    <w:rsid w:val="00C72FBF"/>
    <w:rsid w:val="00C734A0"/>
    <w:rsid w:val="00C73571"/>
    <w:rsid w:val="00C7359C"/>
    <w:rsid w:val="00C7379A"/>
    <w:rsid w:val="00C73B82"/>
    <w:rsid w:val="00C73DA1"/>
    <w:rsid w:val="00C73E1C"/>
    <w:rsid w:val="00C74253"/>
    <w:rsid w:val="00C743B7"/>
    <w:rsid w:val="00C74525"/>
    <w:rsid w:val="00C745E2"/>
    <w:rsid w:val="00C74697"/>
    <w:rsid w:val="00C74748"/>
    <w:rsid w:val="00C754AB"/>
    <w:rsid w:val="00C75527"/>
    <w:rsid w:val="00C7583A"/>
    <w:rsid w:val="00C75A6D"/>
    <w:rsid w:val="00C75CCA"/>
    <w:rsid w:val="00C76033"/>
    <w:rsid w:val="00C770CC"/>
    <w:rsid w:val="00C777E0"/>
    <w:rsid w:val="00C77DD1"/>
    <w:rsid w:val="00C801CE"/>
    <w:rsid w:val="00C80E57"/>
    <w:rsid w:val="00C81003"/>
    <w:rsid w:val="00C8101D"/>
    <w:rsid w:val="00C811C0"/>
    <w:rsid w:val="00C81890"/>
    <w:rsid w:val="00C82279"/>
    <w:rsid w:val="00C82845"/>
    <w:rsid w:val="00C82907"/>
    <w:rsid w:val="00C82C06"/>
    <w:rsid w:val="00C82DF8"/>
    <w:rsid w:val="00C82F7B"/>
    <w:rsid w:val="00C831E5"/>
    <w:rsid w:val="00C833B1"/>
    <w:rsid w:val="00C83A81"/>
    <w:rsid w:val="00C841A5"/>
    <w:rsid w:val="00C8444E"/>
    <w:rsid w:val="00C84E23"/>
    <w:rsid w:val="00C84E65"/>
    <w:rsid w:val="00C85167"/>
    <w:rsid w:val="00C8571D"/>
    <w:rsid w:val="00C861D4"/>
    <w:rsid w:val="00C863B3"/>
    <w:rsid w:val="00C8655A"/>
    <w:rsid w:val="00C86AC9"/>
    <w:rsid w:val="00C86B56"/>
    <w:rsid w:val="00C87A96"/>
    <w:rsid w:val="00C90670"/>
    <w:rsid w:val="00C90C78"/>
    <w:rsid w:val="00C913B2"/>
    <w:rsid w:val="00C918C6"/>
    <w:rsid w:val="00C91B27"/>
    <w:rsid w:val="00C91E80"/>
    <w:rsid w:val="00C92103"/>
    <w:rsid w:val="00C927AC"/>
    <w:rsid w:val="00C930A4"/>
    <w:rsid w:val="00C93428"/>
    <w:rsid w:val="00C93773"/>
    <w:rsid w:val="00C93E4A"/>
    <w:rsid w:val="00C95D7B"/>
    <w:rsid w:val="00C96129"/>
    <w:rsid w:val="00C97C20"/>
    <w:rsid w:val="00CA00D4"/>
    <w:rsid w:val="00CA024F"/>
    <w:rsid w:val="00CA04EE"/>
    <w:rsid w:val="00CA0AD8"/>
    <w:rsid w:val="00CA1467"/>
    <w:rsid w:val="00CA180C"/>
    <w:rsid w:val="00CA1A70"/>
    <w:rsid w:val="00CA1C0D"/>
    <w:rsid w:val="00CA219F"/>
    <w:rsid w:val="00CA230E"/>
    <w:rsid w:val="00CA2460"/>
    <w:rsid w:val="00CA24D5"/>
    <w:rsid w:val="00CA2F63"/>
    <w:rsid w:val="00CA3090"/>
    <w:rsid w:val="00CA3218"/>
    <w:rsid w:val="00CA3D0C"/>
    <w:rsid w:val="00CA438E"/>
    <w:rsid w:val="00CA4C0E"/>
    <w:rsid w:val="00CA5581"/>
    <w:rsid w:val="00CA55CD"/>
    <w:rsid w:val="00CA5BAD"/>
    <w:rsid w:val="00CA6471"/>
    <w:rsid w:val="00CA67BB"/>
    <w:rsid w:val="00CA6EFC"/>
    <w:rsid w:val="00CB00D4"/>
    <w:rsid w:val="00CB07B6"/>
    <w:rsid w:val="00CB10A6"/>
    <w:rsid w:val="00CB10FE"/>
    <w:rsid w:val="00CB16D1"/>
    <w:rsid w:val="00CB1B43"/>
    <w:rsid w:val="00CB1BD8"/>
    <w:rsid w:val="00CB2099"/>
    <w:rsid w:val="00CB2607"/>
    <w:rsid w:val="00CB2634"/>
    <w:rsid w:val="00CB29C3"/>
    <w:rsid w:val="00CB32B2"/>
    <w:rsid w:val="00CB3A1F"/>
    <w:rsid w:val="00CB3DC5"/>
    <w:rsid w:val="00CB42EC"/>
    <w:rsid w:val="00CB4B7A"/>
    <w:rsid w:val="00CB4BCB"/>
    <w:rsid w:val="00CB5675"/>
    <w:rsid w:val="00CB5863"/>
    <w:rsid w:val="00CB5974"/>
    <w:rsid w:val="00CB5A1B"/>
    <w:rsid w:val="00CB6047"/>
    <w:rsid w:val="00CB6FFF"/>
    <w:rsid w:val="00CB7215"/>
    <w:rsid w:val="00CB72EA"/>
    <w:rsid w:val="00CB7777"/>
    <w:rsid w:val="00CB793A"/>
    <w:rsid w:val="00CB7D23"/>
    <w:rsid w:val="00CB7D9B"/>
    <w:rsid w:val="00CC0558"/>
    <w:rsid w:val="00CC0630"/>
    <w:rsid w:val="00CC101E"/>
    <w:rsid w:val="00CC14FA"/>
    <w:rsid w:val="00CC1EA8"/>
    <w:rsid w:val="00CC2277"/>
    <w:rsid w:val="00CC2500"/>
    <w:rsid w:val="00CC2BEC"/>
    <w:rsid w:val="00CC2C7C"/>
    <w:rsid w:val="00CC3152"/>
    <w:rsid w:val="00CC3180"/>
    <w:rsid w:val="00CC3310"/>
    <w:rsid w:val="00CC3FAB"/>
    <w:rsid w:val="00CC40E4"/>
    <w:rsid w:val="00CC4197"/>
    <w:rsid w:val="00CC4229"/>
    <w:rsid w:val="00CC45E9"/>
    <w:rsid w:val="00CC47C2"/>
    <w:rsid w:val="00CC52FA"/>
    <w:rsid w:val="00CC6349"/>
    <w:rsid w:val="00CC6722"/>
    <w:rsid w:val="00CC6D22"/>
    <w:rsid w:val="00CC7BD6"/>
    <w:rsid w:val="00CD0416"/>
    <w:rsid w:val="00CD0510"/>
    <w:rsid w:val="00CD056D"/>
    <w:rsid w:val="00CD0879"/>
    <w:rsid w:val="00CD1CDB"/>
    <w:rsid w:val="00CD1D21"/>
    <w:rsid w:val="00CD2236"/>
    <w:rsid w:val="00CD25BE"/>
    <w:rsid w:val="00CD3888"/>
    <w:rsid w:val="00CD3EF2"/>
    <w:rsid w:val="00CD4BD9"/>
    <w:rsid w:val="00CD4EF5"/>
    <w:rsid w:val="00CD52AB"/>
    <w:rsid w:val="00CD5C4F"/>
    <w:rsid w:val="00CD5E5A"/>
    <w:rsid w:val="00CD6372"/>
    <w:rsid w:val="00CD67AC"/>
    <w:rsid w:val="00CD6ACC"/>
    <w:rsid w:val="00CD7505"/>
    <w:rsid w:val="00CD78EB"/>
    <w:rsid w:val="00CD79B8"/>
    <w:rsid w:val="00CD7DDC"/>
    <w:rsid w:val="00CE0229"/>
    <w:rsid w:val="00CE1139"/>
    <w:rsid w:val="00CE229F"/>
    <w:rsid w:val="00CE248F"/>
    <w:rsid w:val="00CE2654"/>
    <w:rsid w:val="00CE273F"/>
    <w:rsid w:val="00CE2CC2"/>
    <w:rsid w:val="00CE2F5B"/>
    <w:rsid w:val="00CE35DD"/>
    <w:rsid w:val="00CE39A0"/>
    <w:rsid w:val="00CE3D9B"/>
    <w:rsid w:val="00CE4112"/>
    <w:rsid w:val="00CE4F6F"/>
    <w:rsid w:val="00CE50DF"/>
    <w:rsid w:val="00CE5B6D"/>
    <w:rsid w:val="00CE64F9"/>
    <w:rsid w:val="00CE6C42"/>
    <w:rsid w:val="00CE7C06"/>
    <w:rsid w:val="00CE7F1D"/>
    <w:rsid w:val="00CF007F"/>
    <w:rsid w:val="00CF0702"/>
    <w:rsid w:val="00CF0D66"/>
    <w:rsid w:val="00CF0FC8"/>
    <w:rsid w:val="00CF0FDE"/>
    <w:rsid w:val="00CF1166"/>
    <w:rsid w:val="00CF1223"/>
    <w:rsid w:val="00CF1568"/>
    <w:rsid w:val="00CF1841"/>
    <w:rsid w:val="00CF1913"/>
    <w:rsid w:val="00CF1C55"/>
    <w:rsid w:val="00CF219C"/>
    <w:rsid w:val="00CF2D54"/>
    <w:rsid w:val="00CF39CD"/>
    <w:rsid w:val="00CF3D77"/>
    <w:rsid w:val="00CF3DC1"/>
    <w:rsid w:val="00CF4AE8"/>
    <w:rsid w:val="00CF4D23"/>
    <w:rsid w:val="00CF508E"/>
    <w:rsid w:val="00CF52F9"/>
    <w:rsid w:val="00CF539E"/>
    <w:rsid w:val="00CF58CC"/>
    <w:rsid w:val="00CF5999"/>
    <w:rsid w:val="00CF61A5"/>
    <w:rsid w:val="00CF61F4"/>
    <w:rsid w:val="00CF6221"/>
    <w:rsid w:val="00CF6228"/>
    <w:rsid w:val="00CF6410"/>
    <w:rsid w:val="00CF6692"/>
    <w:rsid w:val="00CF6F3A"/>
    <w:rsid w:val="00CF7581"/>
    <w:rsid w:val="00CF7A51"/>
    <w:rsid w:val="00CF7CBF"/>
    <w:rsid w:val="00CF7DF1"/>
    <w:rsid w:val="00CF7FA1"/>
    <w:rsid w:val="00D001C0"/>
    <w:rsid w:val="00D005DC"/>
    <w:rsid w:val="00D0089D"/>
    <w:rsid w:val="00D00D57"/>
    <w:rsid w:val="00D00D7D"/>
    <w:rsid w:val="00D012A1"/>
    <w:rsid w:val="00D0174B"/>
    <w:rsid w:val="00D01886"/>
    <w:rsid w:val="00D01EF7"/>
    <w:rsid w:val="00D02161"/>
    <w:rsid w:val="00D022C6"/>
    <w:rsid w:val="00D02BA5"/>
    <w:rsid w:val="00D02FF9"/>
    <w:rsid w:val="00D031D8"/>
    <w:rsid w:val="00D038AD"/>
    <w:rsid w:val="00D03929"/>
    <w:rsid w:val="00D03A97"/>
    <w:rsid w:val="00D03FB8"/>
    <w:rsid w:val="00D03FBD"/>
    <w:rsid w:val="00D04630"/>
    <w:rsid w:val="00D04DF8"/>
    <w:rsid w:val="00D04E94"/>
    <w:rsid w:val="00D05498"/>
    <w:rsid w:val="00D05AA3"/>
    <w:rsid w:val="00D05CD5"/>
    <w:rsid w:val="00D05FAD"/>
    <w:rsid w:val="00D0614C"/>
    <w:rsid w:val="00D06259"/>
    <w:rsid w:val="00D062A6"/>
    <w:rsid w:val="00D06997"/>
    <w:rsid w:val="00D06ECA"/>
    <w:rsid w:val="00D0756D"/>
    <w:rsid w:val="00D075E8"/>
    <w:rsid w:val="00D07787"/>
    <w:rsid w:val="00D07809"/>
    <w:rsid w:val="00D07810"/>
    <w:rsid w:val="00D07A01"/>
    <w:rsid w:val="00D07AE6"/>
    <w:rsid w:val="00D1014D"/>
    <w:rsid w:val="00D10314"/>
    <w:rsid w:val="00D1056B"/>
    <w:rsid w:val="00D105D9"/>
    <w:rsid w:val="00D10A81"/>
    <w:rsid w:val="00D10DB2"/>
    <w:rsid w:val="00D1184B"/>
    <w:rsid w:val="00D11B8B"/>
    <w:rsid w:val="00D11DE7"/>
    <w:rsid w:val="00D12AD9"/>
    <w:rsid w:val="00D12B44"/>
    <w:rsid w:val="00D13162"/>
    <w:rsid w:val="00D13374"/>
    <w:rsid w:val="00D13BA8"/>
    <w:rsid w:val="00D13F87"/>
    <w:rsid w:val="00D14DF3"/>
    <w:rsid w:val="00D15036"/>
    <w:rsid w:val="00D15714"/>
    <w:rsid w:val="00D16260"/>
    <w:rsid w:val="00D16533"/>
    <w:rsid w:val="00D16A4C"/>
    <w:rsid w:val="00D16F31"/>
    <w:rsid w:val="00D17136"/>
    <w:rsid w:val="00D176BF"/>
    <w:rsid w:val="00D17A0D"/>
    <w:rsid w:val="00D17B72"/>
    <w:rsid w:val="00D2065D"/>
    <w:rsid w:val="00D20828"/>
    <w:rsid w:val="00D2088F"/>
    <w:rsid w:val="00D208B8"/>
    <w:rsid w:val="00D20A0B"/>
    <w:rsid w:val="00D21006"/>
    <w:rsid w:val="00D212AF"/>
    <w:rsid w:val="00D219FB"/>
    <w:rsid w:val="00D21B2C"/>
    <w:rsid w:val="00D21BA4"/>
    <w:rsid w:val="00D223CF"/>
    <w:rsid w:val="00D22553"/>
    <w:rsid w:val="00D229F8"/>
    <w:rsid w:val="00D22CD6"/>
    <w:rsid w:val="00D23067"/>
    <w:rsid w:val="00D23A78"/>
    <w:rsid w:val="00D23AA9"/>
    <w:rsid w:val="00D23BAE"/>
    <w:rsid w:val="00D24200"/>
    <w:rsid w:val="00D24B5C"/>
    <w:rsid w:val="00D24DF4"/>
    <w:rsid w:val="00D252BA"/>
    <w:rsid w:val="00D25CC3"/>
    <w:rsid w:val="00D269E6"/>
    <w:rsid w:val="00D26E37"/>
    <w:rsid w:val="00D27954"/>
    <w:rsid w:val="00D27DF2"/>
    <w:rsid w:val="00D305F8"/>
    <w:rsid w:val="00D30ECB"/>
    <w:rsid w:val="00D30F68"/>
    <w:rsid w:val="00D30FAB"/>
    <w:rsid w:val="00D3190C"/>
    <w:rsid w:val="00D31D20"/>
    <w:rsid w:val="00D31E3B"/>
    <w:rsid w:val="00D3202A"/>
    <w:rsid w:val="00D3222C"/>
    <w:rsid w:val="00D32309"/>
    <w:rsid w:val="00D323C6"/>
    <w:rsid w:val="00D3249F"/>
    <w:rsid w:val="00D3250C"/>
    <w:rsid w:val="00D3263B"/>
    <w:rsid w:val="00D32640"/>
    <w:rsid w:val="00D32684"/>
    <w:rsid w:val="00D3284D"/>
    <w:rsid w:val="00D32EB0"/>
    <w:rsid w:val="00D32EF5"/>
    <w:rsid w:val="00D337FF"/>
    <w:rsid w:val="00D33937"/>
    <w:rsid w:val="00D3405D"/>
    <w:rsid w:val="00D344F2"/>
    <w:rsid w:val="00D3478C"/>
    <w:rsid w:val="00D35214"/>
    <w:rsid w:val="00D35A7B"/>
    <w:rsid w:val="00D35A8C"/>
    <w:rsid w:val="00D360DB"/>
    <w:rsid w:val="00D363BD"/>
    <w:rsid w:val="00D36858"/>
    <w:rsid w:val="00D36DA2"/>
    <w:rsid w:val="00D36E28"/>
    <w:rsid w:val="00D37258"/>
    <w:rsid w:val="00D37496"/>
    <w:rsid w:val="00D374E4"/>
    <w:rsid w:val="00D408F4"/>
    <w:rsid w:val="00D40964"/>
    <w:rsid w:val="00D409EC"/>
    <w:rsid w:val="00D4140B"/>
    <w:rsid w:val="00D41886"/>
    <w:rsid w:val="00D42032"/>
    <w:rsid w:val="00D422DD"/>
    <w:rsid w:val="00D426AF"/>
    <w:rsid w:val="00D42E8E"/>
    <w:rsid w:val="00D43243"/>
    <w:rsid w:val="00D43353"/>
    <w:rsid w:val="00D434C0"/>
    <w:rsid w:val="00D43C6B"/>
    <w:rsid w:val="00D43CA3"/>
    <w:rsid w:val="00D43E63"/>
    <w:rsid w:val="00D43FAA"/>
    <w:rsid w:val="00D4461F"/>
    <w:rsid w:val="00D44B27"/>
    <w:rsid w:val="00D45688"/>
    <w:rsid w:val="00D4569E"/>
    <w:rsid w:val="00D45714"/>
    <w:rsid w:val="00D45CFB"/>
    <w:rsid w:val="00D45D41"/>
    <w:rsid w:val="00D45D97"/>
    <w:rsid w:val="00D4629F"/>
    <w:rsid w:val="00D46E11"/>
    <w:rsid w:val="00D47093"/>
    <w:rsid w:val="00D47326"/>
    <w:rsid w:val="00D47806"/>
    <w:rsid w:val="00D47809"/>
    <w:rsid w:val="00D47989"/>
    <w:rsid w:val="00D47A7C"/>
    <w:rsid w:val="00D50286"/>
    <w:rsid w:val="00D503DE"/>
    <w:rsid w:val="00D50A64"/>
    <w:rsid w:val="00D50DA5"/>
    <w:rsid w:val="00D510CD"/>
    <w:rsid w:val="00D51213"/>
    <w:rsid w:val="00D51887"/>
    <w:rsid w:val="00D51A7D"/>
    <w:rsid w:val="00D51C5A"/>
    <w:rsid w:val="00D51E26"/>
    <w:rsid w:val="00D527BE"/>
    <w:rsid w:val="00D537DD"/>
    <w:rsid w:val="00D53F5B"/>
    <w:rsid w:val="00D54967"/>
    <w:rsid w:val="00D54B33"/>
    <w:rsid w:val="00D54D15"/>
    <w:rsid w:val="00D54D53"/>
    <w:rsid w:val="00D5520A"/>
    <w:rsid w:val="00D568C6"/>
    <w:rsid w:val="00D56A40"/>
    <w:rsid w:val="00D56F8A"/>
    <w:rsid w:val="00D5709A"/>
    <w:rsid w:val="00D57262"/>
    <w:rsid w:val="00D575FC"/>
    <w:rsid w:val="00D57A70"/>
    <w:rsid w:val="00D605A8"/>
    <w:rsid w:val="00D60938"/>
    <w:rsid w:val="00D61618"/>
    <w:rsid w:val="00D62DEA"/>
    <w:rsid w:val="00D63921"/>
    <w:rsid w:val="00D63FF4"/>
    <w:rsid w:val="00D640A4"/>
    <w:rsid w:val="00D6432A"/>
    <w:rsid w:val="00D64611"/>
    <w:rsid w:val="00D647C6"/>
    <w:rsid w:val="00D64A82"/>
    <w:rsid w:val="00D64E79"/>
    <w:rsid w:val="00D656AF"/>
    <w:rsid w:val="00D65CDC"/>
    <w:rsid w:val="00D65DE1"/>
    <w:rsid w:val="00D65F73"/>
    <w:rsid w:val="00D665EB"/>
    <w:rsid w:val="00D673A3"/>
    <w:rsid w:val="00D6753F"/>
    <w:rsid w:val="00D67A8D"/>
    <w:rsid w:val="00D67C92"/>
    <w:rsid w:val="00D67E27"/>
    <w:rsid w:val="00D67EBC"/>
    <w:rsid w:val="00D700A6"/>
    <w:rsid w:val="00D7083E"/>
    <w:rsid w:val="00D71491"/>
    <w:rsid w:val="00D717AD"/>
    <w:rsid w:val="00D718C0"/>
    <w:rsid w:val="00D71C76"/>
    <w:rsid w:val="00D72535"/>
    <w:rsid w:val="00D73735"/>
    <w:rsid w:val="00D739D5"/>
    <w:rsid w:val="00D73A33"/>
    <w:rsid w:val="00D73E4C"/>
    <w:rsid w:val="00D73EA5"/>
    <w:rsid w:val="00D7423E"/>
    <w:rsid w:val="00D74419"/>
    <w:rsid w:val="00D75078"/>
    <w:rsid w:val="00D750A8"/>
    <w:rsid w:val="00D75DED"/>
    <w:rsid w:val="00D76204"/>
    <w:rsid w:val="00D7644A"/>
    <w:rsid w:val="00D769F8"/>
    <w:rsid w:val="00D76C2F"/>
    <w:rsid w:val="00D76D49"/>
    <w:rsid w:val="00D76EAE"/>
    <w:rsid w:val="00D777F8"/>
    <w:rsid w:val="00D77C71"/>
    <w:rsid w:val="00D8004B"/>
    <w:rsid w:val="00D809F0"/>
    <w:rsid w:val="00D80B6A"/>
    <w:rsid w:val="00D80D8A"/>
    <w:rsid w:val="00D8117C"/>
    <w:rsid w:val="00D811EA"/>
    <w:rsid w:val="00D8125B"/>
    <w:rsid w:val="00D81309"/>
    <w:rsid w:val="00D833D4"/>
    <w:rsid w:val="00D8369D"/>
    <w:rsid w:val="00D8391E"/>
    <w:rsid w:val="00D83DCC"/>
    <w:rsid w:val="00D849CD"/>
    <w:rsid w:val="00D84DA2"/>
    <w:rsid w:val="00D84EE5"/>
    <w:rsid w:val="00D84F93"/>
    <w:rsid w:val="00D85D10"/>
    <w:rsid w:val="00D86021"/>
    <w:rsid w:val="00D8615F"/>
    <w:rsid w:val="00D86351"/>
    <w:rsid w:val="00D86847"/>
    <w:rsid w:val="00D86F82"/>
    <w:rsid w:val="00D8766A"/>
    <w:rsid w:val="00D87818"/>
    <w:rsid w:val="00D901B7"/>
    <w:rsid w:val="00D90B45"/>
    <w:rsid w:val="00D9106B"/>
    <w:rsid w:val="00D9140C"/>
    <w:rsid w:val="00D9151E"/>
    <w:rsid w:val="00D91905"/>
    <w:rsid w:val="00D919D0"/>
    <w:rsid w:val="00D92663"/>
    <w:rsid w:val="00D92832"/>
    <w:rsid w:val="00D9291D"/>
    <w:rsid w:val="00D932D3"/>
    <w:rsid w:val="00D93B82"/>
    <w:rsid w:val="00D93DED"/>
    <w:rsid w:val="00D93F10"/>
    <w:rsid w:val="00D94774"/>
    <w:rsid w:val="00D94776"/>
    <w:rsid w:val="00D95553"/>
    <w:rsid w:val="00D9556E"/>
    <w:rsid w:val="00D959B8"/>
    <w:rsid w:val="00D95DFC"/>
    <w:rsid w:val="00D961EA"/>
    <w:rsid w:val="00D963C7"/>
    <w:rsid w:val="00D96519"/>
    <w:rsid w:val="00D96616"/>
    <w:rsid w:val="00D96DF8"/>
    <w:rsid w:val="00D96E4E"/>
    <w:rsid w:val="00D96FFE"/>
    <w:rsid w:val="00D9760C"/>
    <w:rsid w:val="00D97D24"/>
    <w:rsid w:val="00DA02C8"/>
    <w:rsid w:val="00DA05B9"/>
    <w:rsid w:val="00DA0C16"/>
    <w:rsid w:val="00DA0C52"/>
    <w:rsid w:val="00DA1233"/>
    <w:rsid w:val="00DA17D9"/>
    <w:rsid w:val="00DA18EB"/>
    <w:rsid w:val="00DA1F4D"/>
    <w:rsid w:val="00DA1FEC"/>
    <w:rsid w:val="00DA2136"/>
    <w:rsid w:val="00DA2233"/>
    <w:rsid w:val="00DA2FA7"/>
    <w:rsid w:val="00DA321D"/>
    <w:rsid w:val="00DA32B8"/>
    <w:rsid w:val="00DA3AAF"/>
    <w:rsid w:val="00DA3BE5"/>
    <w:rsid w:val="00DA3C9D"/>
    <w:rsid w:val="00DA3F65"/>
    <w:rsid w:val="00DA43EB"/>
    <w:rsid w:val="00DA4556"/>
    <w:rsid w:val="00DA502E"/>
    <w:rsid w:val="00DA504D"/>
    <w:rsid w:val="00DA54C5"/>
    <w:rsid w:val="00DA56B3"/>
    <w:rsid w:val="00DA59F1"/>
    <w:rsid w:val="00DA5F30"/>
    <w:rsid w:val="00DA5FDB"/>
    <w:rsid w:val="00DA62C9"/>
    <w:rsid w:val="00DA6CAA"/>
    <w:rsid w:val="00DA6D28"/>
    <w:rsid w:val="00DA751D"/>
    <w:rsid w:val="00DA797B"/>
    <w:rsid w:val="00DB0139"/>
    <w:rsid w:val="00DB0350"/>
    <w:rsid w:val="00DB0889"/>
    <w:rsid w:val="00DB0F22"/>
    <w:rsid w:val="00DB10A0"/>
    <w:rsid w:val="00DB1722"/>
    <w:rsid w:val="00DB18B9"/>
    <w:rsid w:val="00DB1D36"/>
    <w:rsid w:val="00DB2355"/>
    <w:rsid w:val="00DB2519"/>
    <w:rsid w:val="00DB252A"/>
    <w:rsid w:val="00DB25AD"/>
    <w:rsid w:val="00DB2B39"/>
    <w:rsid w:val="00DB2FB4"/>
    <w:rsid w:val="00DB3379"/>
    <w:rsid w:val="00DB3935"/>
    <w:rsid w:val="00DB3E9E"/>
    <w:rsid w:val="00DB3FF6"/>
    <w:rsid w:val="00DB477A"/>
    <w:rsid w:val="00DB4EEE"/>
    <w:rsid w:val="00DB4F7E"/>
    <w:rsid w:val="00DB510C"/>
    <w:rsid w:val="00DB5135"/>
    <w:rsid w:val="00DB51AB"/>
    <w:rsid w:val="00DB5373"/>
    <w:rsid w:val="00DB5462"/>
    <w:rsid w:val="00DB57BF"/>
    <w:rsid w:val="00DB616E"/>
    <w:rsid w:val="00DB6328"/>
    <w:rsid w:val="00DB64F1"/>
    <w:rsid w:val="00DB6F7C"/>
    <w:rsid w:val="00DB726E"/>
    <w:rsid w:val="00DB72FE"/>
    <w:rsid w:val="00DB7653"/>
    <w:rsid w:val="00DB7B94"/>
    <w:rsid w:val="00DB7F12"/>
    <w:rsid w:val="00DC0019"/>
    <w:rsid w:val="00DC0D76"/>
    <w:rsid w:val="00DC1245"/>
    <w:rsid w:val="00DC15C1"/>
    <w:rsid w:val="00DC162B"/>
    <w:rsid w:val="00DC1EEF"/>
    <w:rsid w:val="00DC1F33"/>
    <w:rsid w:val="00DC212F"/>
    <w:rsid w:val="00DC240B"/>
    <w:rsid w:val="00DC2AAB"/>
    <w:rsid w:val="00DC2C6F"/>
    <w:rsid w:val="00DC3599"/>
    <w:rsid w:val="00DC3715"/>
    <w:rsid w:val="00DC386F"/>
    <w:rsid w:val="00DC3BC5"/>
    <w:rsid w:val="00DC4CB1"/>
    <w:rsid w:val="00DC5088"/>
    <w:rsid w:val="00DC56CA"/>
    <w:rsid w:val="00DC5E91"/>
    <w:rsid w:val="00DC66BF"/>
    <w:rsid w:val="00DC6F72"/>
    <w:rsid w:val="00DC7FEE"/>
    <w:rsid w:val="00DD027D"/>
    <w:rsid w:val="00DD039A"/>
    <w:rsid w:val="00DD040D"/>
    <w:rsid w:val="00DD044C"/>
    <w:rsid w:val="00DD092D"/>
    <w:rsid w:val="00DD10CA"/>
    <w:rsid w:val="00DD1113"/>
    <w:rsid w:val="00DD13AF"/>
    <w:rsid w:val="00DD1748"/>
    <w:rsid w:val="00DD181A"/>
    <w:rsid w:val="00DD1E25"/>
    <w:rsid w:val="00DD21C0"/>
    <w:rsid w:val="00DD2ABD"/>
    <w:rsid w:val="00DD2D23"/>
    <w:rsid w:val="00DD2D97"/>
    <w:rsid w:val="00DD2F29"/>
    <w:rsid w:val="00DD35F4"/>
    <w:rsid w:val="00DD3A06"/>
    <w:rsid w:val="00DD434D"/>
    <w:rsid w:val="00DD479C"/>
    <w:rsid w:val="00DD4FCD"/>
    <w:rsid w:val="00DD524B"/>
    <w:rsid w:val="00DD6092"/>
    <w:rsid w:val="00DD60DB"/>
    <w:rsid w:val="00DD6754"/>
    <w:rsid w:val="00DD729A"/>
    <w:rsid w:val="00DE0829"/>
    <w:rsid w:val="00DE0F6C"/>
    <w:rsid w:val="00DE1004"/>
    <w:rsid w:val="00DE18B9"/>
    <w:rsid w:val="00DE1F26"/>
    <w:rsid w:val="00DE1F46"/>
    <w:rsid w:val="00DE1F9F"/>
    <w:rsid w:val="00DE275D"/>
    <w:rsid w:val="00DE2DD5"/>
    <w:rsid w:val="00DE347B"/>
    <w:rsid w:val="00DE36DA"/>
    <w:rsid w:val="00DE3C1F"/>
    <w:rsid w:val="00DE3FE1"/>
    <w:rsid w:val="00DE41AF"/>
    <w:rsid w:val="00DE45ED"/>
    <w:rsid w:val="00DE488A"/>
    <w:rsid w:val="00DE4D7B"/>
    <w:rsid w:val="00DE5AFD"/>
    <w:rsid w:val="00DE5D4A"/>
    <w:rsid w:val="00DE5D5E"/>
    <w:rsid w:val="00DE5ED6"/>
    <w:rsid w:val="00DE6D2A"/>
    <w:rsid w:val="00DE6EA9"/>
    <w:rsid w:val="00DE6FD1"/>
    <w:rsid w:val="00DE7294"/>
    <w:rsid w:val="00DE72E3"/>
    <w:rsid w:val="00DE768B"/>
    <w:rsid w:val="00DE782B"/>
    <w:rsid w:val="00DE79A8"/>
    <w:rsid w:val="00DF0173"/>
    <w:rsid w:val="00DF0AA0"/>
    <w:rsid w:val="00DF0B93"/>
    <w:rsid w:val="00DF0C96"/>
    <w:rsid w:val="00DF1637"/>
    <w:rsid w:val="00DF1DFD"/>
    <w:rsid w:val="00DF22B0"/>
    <w:rsid w:val="00DF2466"/>
    <w:rsid w:val="00DF2A2C"/>
    <w:rsid w:val="00DF2FB8"/>
    <w:rsid w:val="00DF30E0"/>
    <w:rsid w:val="00DF3697"/>
    <w:rsid w:val="00DF3BF0"/>
    <w:rsid w:val="00DF46AB"/>
    <w:rsid w:val="00DF4B7B"/>
    <w:rsid w:val="00DF4E24"/>
    <w:rsid w:val="00DF53AE"/>
    <w:rsid w:val="00DF5705"/>
    <w:rsid w:val="00DF570B"/>
    <w:rsid w:val="00DF5A54"/>
    <w:rsid w:val="00DF6198"/>
    <w:rsid w:val="00DF61CE"/>
    <w:rsid w:val="00DF6408"/>
    <w:rsid w:val="00DF64B6"/>
    <w:rsid w:val="00DF6CE0"/>
    <w:rsid w:val="00DF6F6A"/>
    <w:rsid w:val="00DF7012"/>
    <w:rsid w:val="00DF70B7"/>
    <w:rsid w:val="00DF730F"/>
    <w:rsid w:val="00DF77BD"/>
    <w:rsid w:val="00E004F2"/>
    <w:rsid w:val="00E00CF4"/>
    <w:rsid w:val="00E00EAD"/>
    <w:rsid w:val="00E00EC8"/>
    <w:rsid w:val="00E01422"/>
    <w:rsid w:val="00E01467"/>
    <w:rsid w:val="00E01929"/>
    <w:rsid w:val="00E01AE0"/>
    <w:rsid w:val="00E0285A"/>
    <w:rsid w:val="00E02E3A"/>
    <w:rsid w:val="00E03E40"/>
    <w:rsid w:val="00E03FF5"/>
    <w:rsid w:val="00E0432C"/>
    <w:rsid w:val="00E0462F"/>
    <w:rsid w:val="00E047D4"/>
    <w:rsid w:val="00E04E55"/>
    <w:rsid w:val="00E04FC3"/>
    <w:rsid w:val="00E050D9"/>
    <w:rsid w:val="00E05B07"/>
    <w:rsid w:val="00E05C14"/>
    <w:rsid w:val="00E0602F"/>
    <w:rsid w:val="00E06871"/>
    <w:rsid w:val="00E0744E"/>
    <w:rsid w:val="00E07CC4"/>
    <w:rsid w:val="00E1011B"/>
    <w:rsid w:val="00E103B3"/>
    <w:rsid w:val="00E10433"/>
    <w:rsid w:val="00E10A69"/>
    <w:rsid w:val="00E10C7C"/>
    <w:rsid w:val="00E121C8"/>
    <w:rsid w:val="00E12497"/>
    <w:rsid w:val="00E129B7"/>
    <w:rsid w:val="00E12B9F"/>
    <w:rsid w:val="00E12C74"/>
    <w:rsid w:val="00E12F93"/>
    <w:rsid w:val="00E130E0"/>
    <w:rsid w:val="00E1333C"/>
    <w:rsid w:val="00E13A8E"/>
    <w:rsid w:val="00E14316"/>
    <w:rsid w:val="00E1443F"/>
    <w:rsid w:val="00E14451"/>
    <w:rsid w:val="00E145A9"/>
    <w:rsid w:val="00E1481E"/>
    <w:rsid w:val="00E14C52"/>
    <w:rsid w:val="00E15242"/>
    <w:rsid w:val="00E15786"/>
    <w:rsid w:val="00E15826"/>
    <w:rsid w:val="00E1585D"/>
    <w:rsid w:val="00E15976"/>
    <w:rsid w:val="00E16054"/>
    <w:rsid w:val="00E160EA"/>
    <w:rsid w:val="00E169D9"/>
    <w:rsid w:val="00E16FD4"/>
    <w:rsid w:val="00E176C2"/>
    <w:rsid w:val="00E17BAC"/>
    <w:rsid w:val="00E17E30"/>
    <w:rsid w:val="00E17FCE"/>
    <w:rsid w:val="00E20287"/>
    <w:rsid w:val="00E20920"/>
    <w:rsid w:val="00E20A09"/>
    <w:rsid w:val="00E20B4F"/>
    <w:rsid w:val="00E20D94"/>
    <w:rsid w:val="00E210D4"/>
    <w:rsid w:val="00E21373"/>
    <w:rsid w:val="00E21944"/>
    <w:rsid w:val="00E21A67"/>
    <w:rsid w:val="00E2201C"/>
    <w:rsid w:val="00E2243F"/>
    <w:rsid w:val="00E2288B"/>
    <w:rsid w:val="00E22D5E"/>
    <w:rsid w:val="00E22E80"/>
    <w:rsid w:val="00E232E5"/>
    <w:rsid w:val="00E23346"/>
    <w:rsid w:val="00E2364D"/>
    <w:rsid w:val="00E243D6"/>
    <w:rsid w:val="00E2480B"/>
    <w:rsid w:val="00E249A3"/>
    <w:rsid w:val="00E24AC3"/>
    <w:rsid w:val="00E25421"/>
    <w:rsid w:val="00E2589C"/>
    <w:rsid w:val="00E260C6"/>
    <w:rsid w:val="00E2637C"/>
    <w:rsid w:val="00E26C98"/>
    <w:rsid w:val="00E270B2"/>
    <w:rsid w:val="00E2741F"/>
    <w:rsid w:val="00E27D95"/>
    <w:rsid w:val="00E27DDD"/>
    <w:rsid w:val="00E27E63"/>
    <w:rsid w:val="00E30016"/>
    <w:rsid w:val="00E30264"/>
    <w:rsid w:val="00E3026F"/>
    <w:rsid w:val="00E30F2F"/>
    <w:rsid w:val="00E3171E"/>
    <w:rsid w:val="00E330DA"/>
    <w:rsid w:val="00E33B1D"/>
    <w:rsid w:val="00E342CB"/>
    <w:rsid w:val="00E34474"/>
    <w:rsid w:val="00E34D95"/>
    <w:rsid w:val="00E34E03"/>
    <w:rsid w:val="00E35207"/>
    <w:rsid w:val="00E3585A"/>
    <w:rsid w:val="00E359BB"/>
    <w:rsid w:val="00E35D33"/>
    <w:rsid w:val="00E35E3B"/>
    <w:rsid w:val="00E35F64"/>
    <w:rsid w:val="00E36934"/>
    <w:rsid w:val="00E36EC8"/>
    <w:rsid w:val="00E37987"/>
    <w:rsid w:val="00E37DEC"/>
    <w:rsid w:val="00E4075D"/>
    <w:rsid w:val="00E409E5"/>
    <w:rsid w:val="00E40B9A"/>
    <w:rsid w:val="00E40C75"/>
    <w:rsid w:val="00E41809"/>
    <w:rsid w:val="00E4194F"/>
    <w:rsid w:val="00E41AE3"/>
    <w:rsid w:val="00E426B3"/>
    <w:rsid w:val="00E427DC"/>
    <w:rsid w:val="00E43139"/>
    <w:rsid w:val="00E4436C"/>
    <w:rsid w:val="00E44484"/>
    <w:rsid w:val="00E444A6"/>
    <w:rsid w:val="00E4453E"/>
    <w:rsid w:val="00E44CCB"/>
    <w:rsid w:val="00E44CF4"/>
    <w:rsid w:val="00E44EAB"/>
    <w:rsid w:val="00E459B8"/>
    <w:rsid w:val="00E463F8"/>
    <w:rsid w:val="00E468C0"/>
    <w:rsid w:val="00E46A7F"/>
    <w:rsid w:val="00E46F7E"/>
    <w:rsid w:val="00E471FD"/>
    <w:rsid w:val="00E472A1"/>
    <w:rsid w:val="00E474AF"/>
    <w:rsid w:val="00E474D4"/>
    <w:rsid w:val="00E47670"/>
    <w:rsid w:val="00E47AE7"/>
    <w:rsid w:val="00E47CA1"/>
    <w:rsid w:val="00E5096B"/>
    <w:rsid w:val="00E50C8C"/>
    <w:rsid w:val="00E51011"/>
    <w:rsid w:val="00E514CD"/>
    <w:rsid w:val="00E515FC"/>
    <w:rsid w:val="00E51B4B"/>
    <w:rsid w:val="00E51B61"/>
    <w:rsid w:val="00E51EB1"/>
    <w:rsid w:val="00E5279B"/>
    <w:rsid w:val="00E52955"/>
    <w:rsid w:val="00E52994"/>
    <w:rsid w:val="00E52AC1"/>
    <w:rsid w:val="00E52E43"/>
    <w:rsid w:val="00E53053"/>
    <w:rsid w:val="00E53124"/>
    <w:rsid w:val="00E5351A"/>
    <w:rsid w:val="00E53BE7"/>
    <w:rsid w:val="00E548B5"/>
    <w:rsid w:val="00E54C08"/>
    <w:rsid w:val="00E552C1"/>
    <w:rsid w:val="00E557B5"/>
    <w:rsid w:val="00E55A8D"/>
    <w:rsid w:val="00E573A8"/>
    <w:rsid w:val="00E578D2"/>
    <w:rsid w:val="00E60240"/>
    <w:rsid w:val="00E60247"/>
    <w:rsid w:val="00E60445"/>
    <w:rsid w:val="00E604E5"/>
    <w:rsid w:val="00E60537"/>
    <w:rsid w:val="00E60E60"/>
    <w:rsid w:val="00E60FA9"/>
    <w:rsid w:val="00E616A9"/>
    <w:rsid w:val="00E61CAB"/>
    <w:rsid w:val="00E61CB6"/>
    <w:rsid w:val="00E61D60"/>
    <w:rsid w:val="00E61D9A"/>
    <w:rsid w:val="00E61EF0"/>
    <w:rsid w:val="00E62036"/>
    <w:rsid w:val="00E6247B"/>
    <w:rsid w:val="00E625EE"/>
    <w:rsid w:val="00E626D2"/>
    <w:rsid w:val="00E62EDF"/>
    <w:rsid w:val="00E63D0D"/>
    <w:rsid w:val="00E649CF"/>
    <w:rsid w:val="00E64B8A"/>
    <w:rsid w:val="00E64BCE"/>
    <w:rsid w:val="00E655CC"/>
    <w:rsid w:val="00E6592B"/>
    <w:rsid w:val="00E65B3E"/>
    <w:rsid w:val="00E65F2A"/>
    <w:rsid w:val="00E6629D"/>
    <w:rsid w:val="00E66EF0"/>
    <w:rsid w:val="00E673EA"/>
    <w:rsid w:val="00E6772D"/>
    <w:rsid w:val="00E679D7"/>
    <w:rsid w:val="00E67B87"/>
    <w:rsid w:val="00E67B99"/>
    <w:rsid w:val="00E70071"/>
    <w:rsid w:val="00E70185"/>
    <w:rsid w:val="00E7027E"/>
    <w:rsid w:val="00E70406"/>
    <w:rsid w:val="00E70F74"/>
    <w:rsid w:val="00E71438"/>
    <w:rsid w:val="00E71A5F"/>
    <w:rsid w:val="00E7248D"/>
    <w:rsid w:val="00E72679"/>
    <w:rsid w:val="00E72B71"/>
    <w:rsid w:val="00E73030"/>
    <w:rsid w:val="00E7340E"/>
    <w:rsid w:val="00E739EA"/>
    <w:rsid w:val="00E73BD2"/>
    <w:rsid w:val="00E7438A"/>
    <w:rsid w:val="00E747BF"/>
    <w:rsid w:val="00E74BA3"/>
    <w:rsid w:val="00E757EF"/>
    <w:rsid w:val="00E75A11"/>
    <w:rsid w:val="00E75AAF"/>
    <w:rsid w:val="00E77184"/>
    <w:rsid w:val="00E772BC"/>
    <w:rsid w:val="00E80390"/>
    <w:rsid w:val="00E80BB2"/>
    <w:rsid w:val="00E81969"/>
    <w:rsid w:val="00E81E92"/>
    <w:rsid w:val="00E8275D"/>
    <w:rsid w:val="00E8281A"/>
    <w:rsid w:val="00E830F9"/>
    <w:rsid w:val="00E83450"/>
    <w:rsid w:val="00E83BC9"/>
    <w:rsid w:val="00E83C6D"/>
    <w:rsid w:val="00E84101"/>
    <w:rsid w:val="00E84309"/>
    <w:rsid w:val="00E84EF8"/>
    <w:rsid w:val="00E8505A"/>
    <w:rsid w:val="00E85193"/>
    <w:rsid w:val="00E85224"/>
    <w:rsid w:val="00E8529B"/>
    <w:rsid w:val="00E85415"/>
    <w:rsid w:val="00E85B6B"/>
    <w:rsid w:val="00E862E5"/>
    <w:rsid w:val="00E86465"/>
    <w:rsid w:val="00E86491"/>
    <w:rsid w:val="00E86869"/>
    <w:rsid w:val="00E8723C"/>
    <w:rsid w:val="00E87270"/>
    <w:rsid w:val="00E87F6B"/>
    <w:rsid w:val="00E90107"/>
    <w:rsid w:val="00E904D6"/>
    <w:rsid w:val="00E90668"/>
    <w:rsid w:val="00E90955"/>
    <w:rsid w:val="00E91074"/>
    <w:rsid w:val="00E920C1"/>
    <w:rsid w:val="00E92D65"/>
    <w:rsid w:val="00E92D79"/>
    <w:rsid w:val="00E92F73"/>
    <w:rsid w:val="00E939F8"/>
    <w:rsid w:val="00E94972"/>
    <w:rsid w:val="00E94A4B"/>
    <w:rsid w:val="00E94EBC"/>
    <w:rsid w:val="00E94EF9"/>
    <w:rsid w:val="00E95449"/>
    <w:rsid w:val="00E95471"/>
    <w:rsid w:val="00E95589"/>
    <w:rsid w:val="00E95A93"/>
    <w:rsid w:val="00E95FC9"/>
    <w:rsid w:val="00E9682B"/>
    <w:rsid w:val="00E96F34"/>
    <w:rsid w:val="00E97359"/>
    <w:rsid w:val="00E9745B"/>
    <w:rsid w:val="00E97984"/>
    <w:rsid w:val="00E97A74"/>
    <w:rsid w:val="00E97DEF"/>
    <w:rsid w:val="00EA008C"/>
    <w:rsid w:val="00EA03E3"/>
    <w:rsid w:val="00EA0B81"/>
    <w:rsid w:val="00EA113A"/>
    <w:rsid w:val="00EA219A"/>
    <w:rsid w:val="00EA23E7"/>
    <w:rsid w:val="00EA3019"/>
    <w:rsid w:val="00EA3277"/>
    <w:rsid w:val="00EA36EE"/>
    <w:rsid w:val="00EA3BBE"/>
    <w:rsid w:val="00EA3DC0"/>
    <w:rsid w:val="00EA46B1"/>
    <w:rsid w:val="00EA46EC"/>
    <w:rsid w:val="00EA4758"/>
    <w:rsid w:val="00EA489F"/>
    <w:rsid w:val="00EA4AA9"/>
    <w:rsid w:val="00EA55E6"/>
    <w:rsid w:val="00EA5931"/>
    <w:rsid w:val="00EA5FB9"/>
    <w:rsid w:val="00EA6033"/>
    <w:rsid w:val="00EA6376"/>
    <w:rsid w:val="00EA6797"/>
    <w:rsid w:val="00EA685C"/>
    <w:rsid w:val="00EA7356"/>
    <w:rsid w:val="00EA7393"/>
    <w:rsid w:val="00EA73C4"/>
    <w:rsid w:val="00EB017F"/>
    <w:rsid w:val="00EB0386"/>
    <w:rsid w:val="00EB05F6"/>
    <w:rsid w:val="00EB0A67"/>
    <w:rsid w:val="00EB0B5C"/>
    <w:rsid w:val="00EB0B5F"/>
    <w:rsid w:val="00EB0C37"/>
    <w:rsid w:val="00EB0C61"/>
    <w:rsid w:val="00EB0F83"/>
    <w:rsid w:val="00EB178C"/>
    <w:rsid w:val="00EB19A1"/>
    <w:rsid w:val="00EB1F4B"/>
    <w:rsid w:val="00EB2B63"/>
    <w:rsid w:val="00EB2D38"/>
    <w:rsid w:val="00EB33E0"/>
    <w:rsid w:val="00EB380A"/>
    <w:rsid w:val="00EB3E47"/>
    <w:rsid w:val="00EB4657"/>
    <w:rsid w:val="00EB4A05"/>
    <w:rsid w:val="00EB522B"/>
    <w:rsid w:val="00EB55BD"/>
    <w:rsid w:val="00EB5730"/>
    <w:rsid w:val="00EB5B50"/>
    <w:rsid w:val="00EB5BF2"/>
    <w:rsid w:val="00EB5CFD"/>
    <w:rsid w:val="00EB6770"/>
    <w:rsid w:val="00EB67AE"/>
    <w:rsid w:val="00EB7A79"/>
    <w:rsid w:val="00EC0060"/>
    <w:rsid w:val="00EC02BB"/>
    <w:rsid w:val="00EC03C7"/>
    <w:rsid w:val="00EC0D0D"/>
    <w:rsid w:val="00EC1294"/>
    <w:rsid w:val="00EC1320"/>
    <w:rsid w:val="00EC155D"/>
    <w:rsid w:val="00EC25DD"/>
    <w:rsid w:val="00EC2617"/>
    <w:rsid w:val="00EC2916"/>
    <w:rsid w:val="00EC318A"/>
    <w:rsid w:val="00EC3244"/>
    <w:rsid w:val="00EC345B"/>
    <w:rsid w:val="00EC3850"/>
    <w:rsid w:val="00EC3E36"/>
    <w:rsid w:val="00EC3EA4"/>
    <w:rsid w:val="00EC48B6"/>
    <w:rsid w:val="00EC4D27"/>
    <w:rsid w:val="00EC5A8C"/>
    <w:rsid w:val="00EC5B79"/>
    <w:rsid w:val="00EC60AB"/>
    <w:rsid w:val="00EC640A"/>
    <w:rsid w:val="00EC70FC"/>
    <w:rsid w:val="00EC7309"/>
    <w:rsid w:val="00EC7327"/>
    <w:rsid w:val="00ED0167"/>
    <w:rsid w:val="00ED01CF"/>
    <w:rsid w:val="00ED0B72"/>
    <w:rsid w:val="00ED0D24"/>
    <w:rsid w:val="00ED1386"/>
    <w:rsid w:val="00ED1800"/>
    <w:rsid w:val="00ED1B06"/>
    <w:rsid w:val="00ED202F"/>
    <w:rsid w:val="00ED2376"/>
    <w:rsid w:val="00ED23A7"/>
    <w:rsid w:val="00ED2E0B"/>
    <w:rsid w:val="00ED2E8E"/>
    <w:rsid w:val="00ED3107"/>
    <w:rsid w:val="00ED3495"/>
    <w:rsid w:val="00ED38C3"/>
    <w:rsid w:val="00ED3C6E"/>
    <w:rsid w:val="00ED3E04"/>
    <w:rsid w:val="00ED3F3D"/>
    <w:rsid w:val="00ED554E"/>
    <w:rsid w:val="00ED670B"/>
    <w:rsid w:val="00ED691C"/>
    <w:rsid w:val="00ED6D6E"/>
    <w:rsid w:val="00ED6DBF"/>
    <w:rsid w:val="00ED6F6E"/>
    <w:rsid w:val="00ED75A4"/>
    <w:rsid w:val="00ED7A34"/>
    <w:rsid w:val="00EE00CB"/>
    <w:rsid w:val="00EE0102"/>
    <w:rsid w:val="00EE01E3"/>
    <w:rsid w:val="00EE07BB"/>
    <w:rsid w:val="00EE0F22"/>
    <w:rsid w:val="00EE0F46"/>
    <w:rsid w:val="00EE114E"/>
    <w:rsid w:val="00EE1349"/>
    <w:rsid w:val="00EE1665"/>
    <w:rsid w:val="00EE1A29"/>
    <w:rsid w:val="00EE2C99"/>
    <w:rsid w:val="00EE2DBE"/>
    <w:rsid w:val="00EE32FC"/>
    <w:rsid w:val="00EE3417"/>
    <w:rsid w:val="00EE3605"/>
    <w:rsid w:val="00EE3715"/>
    <w:rsid w:val="00EE382F"/>
    <w:rsid w:val="00EE4263"/>
    <w:rsid w:val="00EE45A7"/>
    <w:rsid w:val="00EE484A"/>
    <w:rsid w:val="00EE4C1D"/>
    <w:rsid w:val="00EE4D43"/>
    <w:rsid w:val="00EE4FA8"/>
    <w:rsid w:val="00EE52C0"/>
    <w:rsid w:val="00EE58EA"/>
    <w:rsid w:val="00EE5B6B"/>
    <w:rsid w:val="00EE63C1"/>
    <w:rsid w:val="00EE646F"/>
    <w:rsid w:val="00EE6CA2"/>
    <w:rsid w:val="00EE6EB6"/>
    <w:rsid w:val="00EE7275"/>
    <w:rsid w:val="00EE799C"/>
    <w:rsid w:val="00EE7D0D"/>
    <w:rsid w:val="00EF0882"/>
    <w:rsid w:val="00EF0A8C"/>
    <w:rsid w:val="00EF0EB5"/>
    <w:rsid w:val="00EF0FED"/>
    <w:rsid w:val="00EF153B"/>
    <w:rsid w:val="00EF1BFD"/>
    <w:rsid w:val="00EF30DC"/>
    <w:rsid w:val="00EF33CB"/>
    <w:rsid w:val="00EF3A91"/>
    <w:rsid w:val="00EF3ED6"/>
    <w:rsid w:val="00EF45E2"/>
    <w:rsid w:val="00EF47E1"/>
    <w:rsid w:val="00EF5390"/>
    <w:rsid w:val="00EF56E7"/>
    <w:rsid w:val="00EF60ED"/>
    <w:rsid w:val="00EF63DD"/>
    <w:rsid w:val="00EF6554"/>
    <w:rsid w:val="00EF6643"/>
    <w:rsid w:val="00EF6998"/>
    <w:rsid w:val="00F0004F"/>
    <w:rsid w:val="00F004DB"/>
    <w:rsid w:val="00F00779"/>
    <w:rsid w:val="00F0082F"/>
    <w:rsid w:val="00F008B8"/>
    <w:rsid w:val="00F00997"/>
    <w:rsid w:val="00F00F70"/>
    <w:rsid w:val="00F012FE"/>
    <w:rsid w:val="00F0166A"/>
    <w:rsid w:val="00F019E3"/>
    <w:rsid w:val="00F01B76"/>
    <w:rsid w:val="00F01EAE"/>
    <w:rsid w:val="00F02610"/>
    <w:rsid w:val="00F02828"/>
    <w:rsid w:val="00F02955"/>
    <w:rsid w:val="00F029E0"/>
    <w:rsid w:val="00F02EEA"/>
    <w:rsid w:val="00F030A8"/>
    <w:rsid w:val="00F03104"/>
    <w:rsid w:val="00F03123"/>
    <w:rsid w:val="00F03212"/>
    <w:rsid w:val="00F034FD"/>
    <w:rsid w:val="00F04082"/>
    <w:rsid w:val="00F041BF"/>
    <w:rsid w:val="00F042D3"/>
    <w:rsid w:val="00F042E8"/>
    <w:rsid w:val="00F049B8"/>
    <w:rsid w:val="00F04B4B"/>
    <w:rsid w:val="00F04F46"/>
    <w:rsid w:val="00F053CA"/>
    <w:rsid w:val="00F0592E"/>
    <w:rsid w:val="00F059C0"/>
    <w:rsid w:val="00F05B3F"/>
    <w:rsid w:val="00F06B9D"/>
    <w:rsid w:val="00F06F1F"/>
    <w:rsid w:val="00F06FD2"/>
    <w:rsid w:val="00F070EA"/>
    <w:rsid w:val="00F075F3"/>
    <w:rsid w:val="00F07CDE"/>
    <w:rsid w:val="00F07ED3"/>
    <w:rsid w:val="00F10402"/>
    <w:rsid w:val="00F107B0"/>
    <w:rsid w:val="00F10C34"/>
    <w:rsid w:val="00F11C05"/>
    <w:rsid w:val="00F11D7E"/>
    <w:rsid w:val="00F11E23"/>
    <w:rsid w:val="00F122B6"/>
    <w:rsid w:val="00F125AB"/>
    <w:rsid w:val="00F12656"/>
    <w:rsid w:val="00F1295F"/>
    <w:rsid w:val="00F129FF"/>
    <w:rsid w:val="00F12A21"/>
    <w:rsid w:val="00F12AD7"/>
    <w:rsid w:val="00F12DFC"/>
    <w:rsid w:val="00F137E6"/>
    <w:rsid w:val="00F13B8B"/>
    <w:rsid w:val="00F141A5"/>
    <w:rsid w:val="00F1429D"/>
    <w:rsid w:val="00F1460A"/>
    <w:rsid w:val="00F1463E"/>
    <w:rsid w:val="00F14EBA"/>
    <w:rsid w:val="00F1502F"/>
    <w:rsid w:val="00F150CD"/>
    <w:rsid w:val="00F15367"/>
    <w:rsid w:val="00F154CE"/>
    <w:rsid w:val="00F157DD"/>
    <w:rsid w:val="00F158D5"/>
    <w:rsid w:val="00F1678E"/>
    <w:rsid w:val="00F16A40"/>
    <w:rsid w:val="00F207C1"/>
    <w:rsid w:val="00F21BD2"/>
    <w:rsid w:val="00F221C9"/>
    <w:rsid w:val="00F22382"/>
    <w:rsid w:val="00F2275D"/>
    <w:rsid w:val="00F22DBD"/>
    <w:rsid w:val="00F23667"/>
    <w:rsid w:val="00F23763"/>
    <w:rsid w:val="00F23895"/>
    <w:rsid w:val="00F238C5"/>
    <w:rsid w:val="00F23915"/>
    <w:rsid w:val="00F23A0C"/>
    <w:rsid w:val="00F23CFF"/>
    <w:rsid w:val="00F24ABC"/>
    <w:rsid w:val="00F253AC"/>
    <w:rsid w:val="00F257BA"/>
    <w:rsid w:val="00F25B72"/>
    <w:rsid w:val="00F25FB0"/>
    <w:rsid w:val="00F262B4"/>
    <w:rsid w:val="00F26828"/>
    <w:rsid w:val="00F26857"/>
    <w:rsid w:val="00F26A1C"/>
    <w:rsid w:val="00F26DC8"/>
    <w:rsid w:val="00F27960"/>
    <w:rsid w:val="00F279BD"/>
    <w:rsid w:val="00F27E94"/>
    <w:rsid w:val="00F27F20"/>
    <w:rsid w:val="00F30368"/>
    <w:rsid w:val="00F3043C"/>
    <w:rsid w:val="00F309C6"/>
    <w:rsid w:val="00F315D4"/>
    <w:rsid w:val="00F319CF"/>
    <w:rsid w:val="00F31D2E"/>
    <w:rsid w:val="00F320B2"/>
    <w:rsid w:val="00F32C4F"/>
    <w:rsid w:val="00F32EC2"/>
    <w:rsid w:val="00F33597"/>
    <w:rsid w:val="00F344BC"/>
    <w:rsid w:val="00F34F29"/>
    <w:rsid w:val="00F35463"/>
    <w:rsid w:val="00F35B9C"/>
    <w:rsid w:val="00F362FB"/>
    <w:rsid w:val="00F364BC"/>
    <w:rsid w:val="00F3681F"/>
    <w:rsid w:val="00F36DB3"/>
    <w:rsid w:val="00F36F94"/>
    <w:rsid w:val="00F373AB"/>
    <w:rsid w:val="00F3743C"/>
    <w:rsid w:val="00F37ECD"/>
    <w:rsid w:val="00F400E4"/>
    <w:rsid w:val="00F402B8"/>
    <w:rsid w:val="00F4075E"/>
    <w:rsid w:val="00F4079B"/>
    <w:rsid w:val="00F4176C"/>
    <w:rsid w:val="00F41995"/>
    <w:rsid w:val="00F41E56"/>
    <w:rsid w:val="00F420C8"/>
    <w:rsid w:val="00F43704"/>
    <w:rsid w:val="00F446C9"/>
    <w:rsid w:val="00F447B4"/>
    <w:rsid w:val="00F448D5"/>
    <w:rsid w:val="00F44A69"/>
    <w:rsid w:val="00F44EEC"/>
    <w:rsid w:val="00F45678"/>
    <w:rsid w:val="00F45747"/>
    <w:rsid w:val="00F45B95"/>
    <w:rsid w:val="00F45CD2"/>
    <w:rsid w:val="00F45D66"/>
    <w:rsid w:val="00F45F8E"/>
    <w:rsid w:val="00F462F4"/>
    <w:rsid w:val="00F46A9A"/>
    <w:rsid w:val="00F46F50"/>
    <w:rsid w:val="00F4745F"/>
    <w:rsid w:val="00F50294"/>
    <w:rsid w:val="00F5065F"/>
    <w:rsid w:val="00F50701"/>
    <w:rsid w:val="00F50B68"/>
    <w:rsid w:val="00F5103C"/>
    <w:rsid w:val="00F51371"/>
    <w:rsid w:val="00F51375"/>
    <w:rsid w:val="00F5185B"/>
    <w:rsid w:val="00F51DA2"/>
    <w:rsid w:val="00F51EA2"/>
    <w:rsid w:val="00F522AE"/>
    <w:rsid w:val="00F52D77"/>
    <w:rsid w:val="00F531D9"/>
    <w:rsid w:val="00F533B9"/>
    <w:rsid w:val="00F54187"/>
    <w:rsid w:val="00F543A1"/>
    <w:rsid w:val="00F54942"/>
    <w:rsid w:val="00F5495F"/>
    <w:rsid w:val="00F54970"/>
    <w:rsid w:val="00F5511B"/>
    <w:rsid w:val="00F5517B"/>
    <w:rsid w:val="00F55599"/>
    <w:rsid w:val="00F55D7D"/>
    <w:rsid w:val="00F55E7F"/>
    <w:rsid w:val="00F5627E"/>
    <w:rsid w:val="00F56587"/>
    <w:rsid w:val="00F56880"/>
    <w:rsid w:val="00F569DE"/>
    <w:rsid w:val="00F56AC0"/>
    <w:rsid w:val="00F56CAC"/>
    <w:rsid w:val="00F57132"/>
    <w:rsid w:val="00F611E0"/>
    <w:rsid w:val="00F6186F"/>
    <w:rsid w:val="00F61A66"/>
    <w:rsid w:val="00F61C29"/>
    <w:rsid w:val="00F61DB9"/>
    <w:rsid w:val="00F62982"/>
    <w:rsid w:val="00F62BC8"/>
    <w:rsid w:val="00F63A3A"/>
    <w:rsid w:val="00F63A5C"/>
    <w:rsid w:val="00F64A04"/>
    <w:rsid w:val="00F64D55"/>
    <w:rsid w:val="00F656AB"/>
    <w:rsid w:val="00F656D0"/>
    <w:rsid w:val="00F666D8"/>
    <w:rsid w:val="00F66E1A"/>
    <w:rsid w:val="00F66FCD"/>
    <w:rsid w:val="00F670E6"/>
    <w:rsid w:val="00F67608"/>
    <w:rsid w:val="00F67CD2"/>
    <w:rsid w:val="00F67D30"/>
    <w:rsid w:val="00F702C4"/>
    <w:rsid w:val="00F70BE2"/>
    <w:rsid w:val="00F70D4D"/>
    <w:rsid w:val="00F714A9"/>
    <w:rsid w:val="00F717F4"/>
    <w:rsid w:val="00F72467"/>
    <w:rsid w:val="00F724AA"/>
    <w:rsid w:val="00F724FA"/>
    <w:rsid w:val="00F726B8"/>
    <w:rsid w:val="00F72AE8"/>
    <w:rsid w:val="00F72E6D"/>
    <w:rsid w:val="00F72ED8"/>
    <w:rsid w:val="00F72F79"/>
    <w:rsid w:val="00F733AE"/>
    <w:rsid w:val="00F7349B"/>
    <w:rsid w:val="00F735C4"/>
    <w:rsid w:val="00F73634"/>
    <w:rsid w:val="00F73918"/>
    <w:rsid w:val="00F73998"/>
    <w:rsid w:val="00F73B43"/>
    <w:rsid w:val="00F7423F"/>
    <w:rsid w:val="00F74598"/>
    <w:rsid w:val="00F74A2E"/>
    <w:rsid w:val="00F74FCF"/>
    <w:rsid w:val="00F754D2"/>
    <w:rsid w:val="00F75871"/>
    <w:rsid w:val="00F75B30"/>
    <w:rsid w:val="00F75D18"/>
    <w:rsid w:val="00F761DF"/>
    <w:rsid w:val="00F76353"/>
    <w:rsid w:val="00F77834"/>
    <w:rsid w:val="00F77D38"/>
    <w:rsid w:val="00F77F0C"/>
    <w:rsid w:val="00F77F59"/>
    <w:rsid w:val="00F8018E"/>
    <w:rsid w:val="00F803A4"/>
    <w:rsid w:val="00F80718"/>
    <w:rsid w:val="00F80747"/>
    <w:rsid w:val="00F80983"/>
    <w:rsid w:val="00F80A2B"/>
    <w:rsid w:val="00F80CAC"/>
    <w:rsid w:val="00F80E39"/>
    <w:rsid w:val="00F81008"/>
    <w:rsid w:val="00F81683"/>
    <w:rsid w:val="00F818D8"/>
    <w:rsid w:val="00F81BCC"/>
    <w:rsid w:val="00F81D94"/>
    <w:rsid w:val="00F81E11"/>
    <w:rsid w:val="00F81F58"/>
    <w:rsid w:val="00F8221E"/>
    <w:rsid w:val="00F82241"/>
    <w:rsid w:val="00F823CA"/>
    <w:rsid w:val="00F824A7"/>
    <w:rsid w:val="00F8273F"/>
    <w:rsid w:val="00F827F6"/>
    <w:rsid w:val="00F83931"/>
    <w:rsid w:val="00F84071"/>
    <w:rsid w:val="00F84122"/>
    <w:rsid w:val="00F84237"/>
    <w:rsid w:val="00F84519"/>
    <w:rsid w:val="00F84DCB"/>
    <w:rsid w:val="00F859B1"/>
    <w:rsid w:val="00F85E79"/>
    <w:rsid w:val="00F86018"/>
    <w:rsid w:val="00F8634D"/>
    <w:rsid w:val="00F86414"/>
    <w:rsid w:val="00F864EE"/>
    <w:rsid w:val="00F86557"/>
    <w:rsid w:val="00F86B58"/>
    <w:rsid w:val="00F86B8F"/>
    <w:rsid w:val="00F86FC6"/>
    <w:rsid w:val="00F90089"/>
    <w:rsid w:val="00F90A46"/>
    <w:rsid w:val="00F91E31"/>
    <w:rsid w:val="00F91F6C"/>
    <w:rsid w:val="00F91FA5"/>
    <w:rsid w:val="00F92875"/>
    <w:rsid w:val="00F92B95"/>
    <w:rsid w:val="00F93276"/>
    <w:rsid w:val="00F93DA7"/>
    <w:rsid w:val="00F9493B"/>
    <w:rsid w:val="00F95368"/>
    <w:rsid w:val="00F95926"/>
    <w:rsid w:val="00F95940"/>
    <w:rsid w:val="00F959FE"/>
    <w:rsid w:val="00F95C77"/>
    <w:rsid w:val="00F9606F"/>
    <w:rsid w:val="00F967C2"/>
    <w:rsid w:val="00F96AA6"/>
    <w:rsid w:val="00F97385"/>
    <w:rsid w:val="00F97C30"/>
    <w:rsid w:val="00FA00A2"/>
    <w:rsid w:val="00FA04AF"/>
    <w:rsid w:val="00FA07C4"/>
    <w:rsid w:val="00FA0AE1"/>
    <w:rsid w:val="00FA14D0"/>
    <w:rsid w:val="00FA1986"/>
    <w:rsid w:val="00FA20D1"/>
    <w:rsid w:val="00FA2300"/>
    <w:rsid w:val="00FA230A"/>
    <w:rsid w:val="00FA2593"/>
    <w:rsid w:val="00FA28BE"/>
    <w:rsid w:val="00FA2966"/>
    <w:rsid w:val="00FA3019"/>
    <w:rsid w:val="00FA3054"/>
    <w:rsid w:val="00FA3385"/>
    <w:rsid w:val="00FA365B"/>
    <w:rsid w:val="00FA4ED8"/>
    <w:rsid w:val="00FA540F"/>
    <w:rsid w:val="00FA5AA0"/>
    <w:rsid w:val="00FA5AF2"/>
    <w:rsid w:val="00FA5CD7"/>
    <w:rsid w:val="00FA5F26"/>
    <w:rsid w:val="00FA5F7B"/>
    <w:rsid w:val="00FA63E8"/>
    <w:rsid w:val="00FA6BBF"/>
    <w:rsid w:val="00FA6FBF"/>
    <w:rsid w:val="00FA70EB"/>
    <w:rsid w:val="00FA73DA"/>
    <w:rsid w:val="00FA77D5"/>
    <w:rsid w:val="00FA789E"/>
    <w:rsid w:val="00FA7CE2"/>
    <w:rsid w:val="00FA7E7F"/>
    <w:rsid w:val="00FB0AC8"/>
    <w:rsid w:val="00FB0C0E"/>
    <w:rsid w:val="00FB0D16"/>
    <w:rsid w:val="00FB1503"/>
    <w:rsid w:val="00FB181A"/>
    <w:rsid w:val="00FB214D"/>
    <w:rsid w:val="00FB2B9F"/>
    <w:rsid w:val="00FB2D20"/>
    <w:rsid w:val="00FB305B"/>
    <w:rsid w:val="00FB3487"/>
    <w:rsid w:val="00FB3749"/>
    <w:rsid w:val="00FB3B5F"/>
    <w:rsid w:val="00FB3EBE"/>
    <w:rsid w:val="00FB4278"/>
    <w:rsid w:val="00FB4619"/>
    <w:rsid w:val="00FB4AB5"/>
    <w:rsid w:val="00FB4BCB"/>
    <w:rsid w:val="00FB4C18"/>
    <w:rsid w:val="00FB5112"/>
    <w:rsid w:val="00FB595D"/>
    <w:rsid w:val="00FB6374"/>
    <w:rsid w:val="00FB6434"/>
    <w:rsid w:val="00FB6859"/>
    <w:rsid w:val="00FB6A5C"/>
    <w:rsid w:val="00FB6AD9"/>
    <w:rsid w:val="00FB6C1D"/>
    <w:rsid w:val="00FB6EDD"/>
    <w:rsid w:val="00FB74D1"/>
    <w:rsid w:val="00FB797E"/>
    <w:rsid w:val="00FB7B15"/>
    <w:rsid w:val="00FB7FB6"/>
    <w:rsid w:val="00FC011B"/>
    <w:rsid w:val="00FC0357"/>
    <w:rsid w:val="00FC0B95"/>
    <w:rsid w:val="00FC1867"/>
    <w:rsid w:val="00FC18B1"/>
    <w:rsid w:val="00FC1A52"/>
    <w:rsid w:val="00FC1CC7"/>
    <w:rsid w:val="00FC1FD9"/>
    <w:rsid w:val="00FC210C"/>
    <w:rsid w:val="00FC2986"/>
    <w:rsid w:val="00FC2B7C"/>
    <w:rsid w:val="00FC31B3"/>
    <w:rsid w:val="00FC3255"/>
    <w:rsid w:val="00FC32E7"/>
    <w:rsid w:val="00FC349E"/>
    <w:rsid w:val="00FC3614"/>
    <w:rsid w:val="00FC3DC5"/>
    <w:rsid w:val="00FC3EDA"/>
    <w:rsid w:val="00FC4003"/>
    <w:rsid w:val="00FC4E57"/>
    <w:rsid w:val="00FC5DD0"/>
    <w:rsid w:val="00FC690F"/>
    <w:rsid w:val="00FC76B0"/>
    <w:rsid w:val="00FC7FE3"/>
    <w:rsid w:val="00FD0750"/>
    <w:rsid w:val="00FD1077"/>
    <w:rsid w:val="00FD1154"/>
    <w:rsid w:val="00FD1537"/>
    <w:rsid w:val="00FD17AD"/>
    <w:rsid w:val="00FD1851"/>
    <w:rsid w:val="00FD1CC0"/>
    <w:rsid w:val="00FD1DB5"/>
    <w:rsid w:val="00FD2576"/>
    <w:rsid w:val="00FD2E4D"/>
    <w:rsid w:val="00FD2E6F"/>
    <w:rsid w:val="00FD2F9D"/>
    <w:rsid w:val="00FD380C"/>
    <w:rsid w:val="00FD3D16"/>
    <w:rsid w:val="00FD3D34"/>
    <w:rsid w:val="00FD4384"/>
    <w:rsid w:val="00FD48E3"/>
    <w:rsid w:val="00FD49F0"/>
    <w:rsid w:val="00FD4C51"/>
    <w:rsid w:val="00FD570C"/>
    <w:rsid w:val="00FD5A72"/>
    <w:rsid w:val="00FD5B04"/>
    <w:rsid w:val="00FD5B2B"/>
    <w:rsid w:val="00FD5CB9"/>
    <w:rsid w:val="00FD60B7"/>
    <w:rsid w:val="00FD65E4"/>
    <w:rsid w:val="00FD6600"/>
    <w:rsid w:val="00FD73D8"/>
    <w:rsid w:val="00FD76AC"/>
    <w:rsid w:val="00FD7D46"/>
    <w:rsid w:val="00FD7F92"/>
    <w:rsid w:val="00FD7FF1"/>
    <w:rsid w:val="00FE07E6"/>
    <w:rsid w:val="00FE08E2"/>
    <w:rsid w:val="00FE0D59"/>
    <w:rsid w:val="00FE0DDF"/>
    <w:rsid w:val="00FE11D4"/>
    <w:rsid w:val="00FE1EC3"/>
    <w:rsid w:val="00FE2368"/>
    <w:rsid w:val="00FE26FB"/>
    <w:rsid w:val="00FE2C6B"/>
    <w:rsid w:val="00FE356D"/>
    <w:rsid w:val="00FE360A"/>
    <w:rsid w:val="00FE5914"/>
    <w:rsid w:val="00FE6E8C"/>
    <w:rsid w:val="00FE7160"/>
    <w:rsid w:val="00FE71F2"/>
    <w:rsid w:val="00FE7324"/>
    <w:rsid w:val="00FE794F"/>
    <w:rsid w:val="00FF00A9"/>
    <w:rsid w:val="00FF04B9"/>
    <w:rsid w:val="00FF0762"/>
    <w:rsid w:val="00FF0AC2"/>
    <w:rsid w:val="00FF1260"/>
    <w:rsid w:val="00FF15C6"/>
    <w:rsid w:val="00FF1C71"/>
    <w:rsid w:val="00FF1DE0"/>
    <w:rsid w:val="00FF3C5E"/>
    <w:rsid w:val="00FF3CA4"/>
    <w:rsid w:val="00FF4E54"/>
    <w:rsid w:val="00FF51F8"/>
    <w:rsid w:val="00FF5503"/>
    <w:rsid w:val="00FF5B5A"/>
    <w:rsid w:val="00FF5B5E"/>
    <w:rsid w:val="00FF6033"/>
    <w:rsid w:val="00FF62B6"/>
    <w:rsid w:val="00FF6663"/>
    <w:rsid w:val="00FF743C"/>
    <w:rsid w:val="00FF74D7"/>
    <w:rsid w:val="00FF7BFC"/>
    <w:rsid w:val="00FF7CB8"/>
    <w:rsid w:val="00FF7E4C"/>
    <w:rsid w:val="00FF7E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1AE0E4"/>
  <w15:docId w15:val="{A4FE98A9-4A87-4DEE-B46F-08D835261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0D9F"/>
    <w:rPr>
      <w:sz w:val="24"/>
      <w:szCs w:val="24"/>
    </w:rPr>
  </w:style>
  <w:style w:type="paragraph" w:styleId="1">
    <w:name w:val="heading 1"/>
    <w:basedOn w:val="a"/>
    <w:next w:val="a"/>
    <w:link w:val="10"/>
    <w:qFormat/>
    <w:rsid w:val="00A876F4"/>
    <w:pPr>
      <w:keepNext/>
      <w:spacing w:line="360" w:lineRule="auto"/>
      <w:outlineLvl w:val="0"/>
    </w:pPr>
    <w:rPr>
      <w:rFonts w:ascii="AG_CenturyOldStyle" w:hAnsi="AG_CenturyOldStyle"/>
      <w:b/>
      <w:snapToGrid w:val="0"/>
      <w:sz w:val="28"/>
      <w:szCs w:val="20"/>
    </w:rPr>
  </w:style>
  <w:style w:type="paragraph" w:styleId="2">
    <w:name w:val="heading 2"/>
    <w:basedOn w:val="a"/>
    <w:next w:val="a"/>
    <w:link w:val="20"/>
    <w:qFormat/>
    <w:rsid w:val="00E95471"/>
    <w:pPr>
      <w:keepNext/>
      <w:spacing w:before="240" w:after="60"/>
      <w:outlineLvl w:val="1"/>
    </w:pPr>
    <w:rPr>
      <w:rFonts w:ascii="Arial" w:hAnsi="Arial" w:cs="Arial"/>
      <w:b/>
      <w:bCs/>
      <w:i/>
      <w:iCs/>
      <w:sz w:val="28"/>
      <w:szCs w:val="28"/>
    </w:rPr>
  </w:style>
  <w:style w:type="paragraph" w:styleId="4">
    <w:name w:val="heading 4"/>
    <w:basedOn w:val="a"/>
    <w:next w:val="a"/>
    <w:link w:val="40"/>
    <w:qFormat/>
    <w:rsid w:val="00E95471"/>
    <w:pPr>
      <w:keepNext/>
      <w:spacing w:before="240" w:after="60"/>
      <w:outlineLvl w:val="3"/>
    </w:pPr>
    <w:rPr>
      <w:b/>
      <w:bCs/>
      <w:sz w:val="28"/>
      <w:szCs w:val="28"/>
    </w:rPr>
  </w:style>
  <w:style w:type="paragraph" w:styleId="5">
    <w:name w:val="heading 5"/>
    <w:basedOn w:val="a"/>
    <w:next w:val="a"/>
    <w:link w:val="50"/>
    <w:qFormat/>
    <w:rsid w:val="00A876F4"/>
    <w:pPr>
      <w:keepNext/>
      <w:jc w:val="center"/>
      <w:outlineLvl w:val="4"/>
    </w:pPr>
    <w:rPr>
      <w:rFonts w:ascii="AG_CenturyOldStyle" w:hAnsi="AG_CenturyOldStyle"/>
      <w:b/>
      <w:sz w:val="32"/>
      <w:szCs w:val="20"/>
    </w:rPr>
  </w:style>
  <w:style w:type="paragraph" w:styleId="6">
    <w:name w:val="heading 6"/>
    <w:basedOn w:val="a"/>
    <w:next w:val="a"/>
    <w:link w:val="60"/>
    <w:qFormat/>
    <w:rsid w:val="00A876F4"/>
    <w:pPr>
      <w:keepNext/>
      <w:jc w:val="center"/>
      <w:outlineLvl w:val="5"/>
    </w:pPr>
    <w:rPr>
      <w:rFonts w:ascii="AG_CenturyOldStyle" w:hAnsi="AG_CenturyOldStyle"/>
      <w:b/>
      <w:sz w:val="28"/>
      <w:szCs w:val="20"/>
    </w:rPr>
  </w:style>
  <w:style w:type="paragraph" w:styleId="7">
    <w:name w:val="heading 7"/>
    <w:basedOn w:val="a"/>
    <w:next w:val="a"/>
    <w:link w:val="70"/>
    <w:qFormat/>
    <w:rsid w:val="00A876F4"/>
    <w:pPr>
      <w:keepNext/>
      <w:jc w:val="center"/>
      <w:outlineLvl w:val="6"/>
    </w:pPr>
    <w:rPr>
      <w:rFonts w:ascii="AG_CenturyOldStyle" w:hAnsi="AG_CenturyOldStyle"/>
      <w:b/>
      <w:sz w:val="44"/>
      <w:szCs w:val="20"/>
    </w:rPr>
  </w:style>
  <w:style w:type="paragraph" w:styleId="9">
    <w:name w:val="heading 9"/>
    <w:basedOn w:val="a"/>
    <w:next w:val="a"/>
    <w:link w:val="90"/>
    <w:qFormat/>
    <w:rsid w:val="00E95471"/>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81850"/>
    <w:rPr>
      <w:rFonts w:ascii="AG_CenturyOldStyle" w:hAnsi="AG_CenturyOldStyle"/>
      <w:b/>
      <w:snapToGrid w:val="0"/>
      <w:sz w:val="28"/>
      <w:lang w:val="ru-RU" w:eastAsia="ru-RU" w:bidi="ar-SA"/>
    </w:rPr>
  </w:style>
  <w:style w:type="character" w:customStyle="1" w:styleId="20">
    <w:name w:val="Заголовок 2 Знак"/>
    <w:link w:val="2"/>
    <w:rsid w:val="00E95471"/>
    <w:rPr>
      <w:rFonts w:ascii="Arial" w:hAnsi="Arial" w:cs="Arial"/>
      <w:b/>
      <w:bCs/>
      <w:i/>
      <w:iCs/>
      <w:sz w:val="28"/>
      <w:szCs w:val="28"/>
      <w:lang w:val="ru-RU" w:eastAsia="ru-RU" w:bidi="ar-SA"/>
    </w:rPr>
  </w:style>
  <w:style w:type="character" w:customStyle="1" w:styleId="40">
    <w:name w:val="Заголовок 4 Знак"/>
    <w:basedOn w:val="a0"/>
    <w:link w:val="4"/>
    <w:rsid w:val="00603A96"/>
    <w:rPr>
      <w:b/>
      <w:bCs/>
      <w:sz w:val="28"/>
      <w:szCs w:val="28"/>
    </w:rPr>
  </w:style>
  <w:style w:type="character" w:customStyle="1" w:styleId="50">
    <w:name w:val="Заголовок 5 Знак"/>
    <w:basedOn w:val="a0"/>
    <w:link w:val="5"/>
    <w:rsid w:val="00603A96"/>
    <w:rPr>
      <w:rFonts w:ascii="AG_CenturyOldStyle" w:hAnsi="AG_CenturyOldStyle"/>
      <w:b/>
      <w:sz w:val="32"/>
    </w:rPr>
  </w:style>
  <w:style w:type="character" w:customStyle="1" w:styleId="60">
    <w:name w:val="Заголовок 6 Знак"/>
    <w:basedOn w:val="a0"/>
    <w:link w:val="6"/>
    <w:rsid w:val="00603A96"/>
    <w:rPr>
      <w:rFonts w:ascii="AG_CenturyOldStyle" w:hAnsi="AG_CenturyOldStyle"/>
      <w:b/>
      <w:sz w:val="28"/>
    </w:rPr>
  </w:style>
  <w:style w:type="character" w:customStyle="1" w:styleId="70">
    <w:name w:val="Заголовок 7 Знак"/>
    <w:basedOn w:val="a0"/>
    <w:link w:val="7"/>
    <w:rsid w:val="00603A96"/>
    <w:rPr>
      <w:rFonts w:ascii="AG_CenturyOldStyle" w:hAnsi="AG_CenturyOldStyle"/>
      <w:b/>
      <w:sz w:val="44"/>
    </w:rPr>
  </w:style>
  <w:style w:type="character" w:customStyle="1" w:styleId="90">
    <w:name w:val="Заголовок 9 Знак"/>
    <w:basedOn w:val="a0"/>
    <w:link w:val="9"/>
    <w:rsid w:val="00603A96"/>
    <w:rPr>
      <w:rFonts w:ascii="Arial" w:hAnsi="Arial" w:cs="Arial"/>
      <w:sz w:val="22"/>
      <w:szCs w:val="22"/>
    </w:rPr>
  </w:style>
  <w:style w:type="paragraph" w:customStyle="1" w:styleId="a3">
    <w:name w:val="Знак"/>
    <w:basedOn w:val="a"/>
    <w:rsid w:val="00A876F4"/>
    <w:pPr>
      <w:widowControl w:val="0"/>
      <w:adjustRightInd w:val="0"/>
      <w:spacing w:after="160" w:line="240" w:lineRule="exact"/>
      <w:jc w:val="right"/>
    </w:pPr>
    <w:rPr>
      <w:sz w:val="20"/>
      <w:szCs w:val="20"/>
      <w:lang w:val="en-GB" w:eastAsia="en-US"/>
    </w:rPr>
  </w:style>
  <w:style w:type="paragraph" w:styleId="21">
    <w:name w:val="Body Text 2"/>
    <w:basedOn w:val="a"/>
    <w:link w:val="22"/>
    <w:rsid w:val="00A876F4"/>
    <w:pPr>
      <w:spacing w:after="120" w:line="480" w:lineRule="auto"/>
    </w:pPr>
  </w:style>
  <w:style w:type="character" w:customStyle="1" w:styleId="22">
    <w:name w:val="Основной текст 2 Знак"/>
    <w:basedOn w:val="a0"/>
    <w:link w:val="21"/>
    <w:rsid w:val="00603A96"/>
    <w:rPr>
      <w:sz w:val="24"/>
      <w:szCs w:val="24"/>
    </w:rPr>
  </w:style>
  <w:style w:type="table" w:styleId="a4">
    <w:name w:val="Table Grid"/>
    <w:basedOn w:val="a1"/>
    <w:rsid w:val="001B36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Нормальный (таблица)"/>
    <w:basedOn w:val="a"/>
    <w:next w:val="a"/>
    <w:rsid w:val="00546885"/>
    <w:pPr>
      <w:widowControl w:val="0"/>
      <w:autoSpaceDE w:val="0"/>
      <w:autoSpaceDN w:val="0"/>
      <w:adjustRightInd w:val="0"/>
      <w:jc w:val="both"/>
    </w:pPr>
    <w:rPr>
      <w:rFonts w:ascii="Arial" w:hAnsi="Arial" w:cs="Arial"/>
    </w:rPr>
  </w:style>
  <w:style w:type="paragraph" w:customStyle="1" w:styleId="11">
    <w:name w:val="Знак1"/>
    <w:basedOn w:val="a"/>
    <w:rsid w:val="00546885"/>
    <w:pPr>
      <w:widowControl w:val="0"/>
      <w:adjustRightInd w:val="0"/>
      <w:spacing w:after="160" w:line="240" w:lineRule="exact"/>
      <w:jc w:val="right"/>
    </w:pPr>
    <w:rPr>
      <w:sz w:val="20"/>
      <w:szCs w:val="20"/>
      <w:lang w:val="en-GB" w:eastAsia="en-US"/>
    </w:rPr>
  </w:style>
  <w:style w:type="paragraph" w:customStyle="1" w:styleId="31">
    <w:name w:val="Основной текст с отступом 31"/>
    <w:basedOn w:val="a"/>
    <w:rsid w:val="006922B5"/>
    <w:pPr>
      <w:suppressAutoHyphens/>
    </w:pPr>
    <w:rPr>
      <w:kern w:val="1"/>
      <w:sz w:val="20"/>
      <w:szCs w:val="20"/>
      <w:lang w:eastAsia="ar-SA"/>
    </w:rPr>
  </w:style>
  <w:style w:type="paragraph" w:styleId="a6">
    <w:name w:val="Normal (Web)"/>
    <w:aliases w:val="Обычный (Web),Обычный (Web)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11,Знак Знак4"/>
    <w:basedOn w:val="a"/>
    <w:link w:val="a7"/>
    <w:qFormat/>
    <w:rsid w:val="00102174"/>
    <w:pPr>
      <w:spacing w:before="100" w:beforeAutospacing="1" w:after="100" w:afterAutospacing="1"/>
    </w:pPr>
  </w:style>
  <w:style w:type="character" w:customStyle="1" w:styleId="a7">
    <w:name w:val="Обычный (веб) Знак"/>
    <w:aliases w:val="Обычный (Web) Знак,Обычный (Web)1 Знак,Обычный (веб) Знак1 Знак,Обычный (веб) Знак Знак Знак,Обычный (веб) Знак2 Знак Знак,Обычный (веб) Знак Знак1 Знак Знак,Обычный (веб) Знак1 Знак Знак1 Знак,Обычный (веб) Знак Знак Знак Знак Знак"/>
    <w:link w:val="a6"/>
    <w:locked/>
    <w:rsid w:val="009E567D"/>
    <w:rPr>
      <w:sz w:val="24"/>
      <w:szCs w:val="24"/>
    </w:rPr>
  </w:style>
  <w:style w:type="paragraph" w:customStyle="1" w:styleId="12">
    <w:name w:val="Абзац списка1"/>
    <w:basedOn w:val="a"/>
    <w:rsid w:val="00E95471"/>
    <w:pPr>
      <w:spacing w:line="360" w:lineRule="auto"/>
      <w:ind w:left="720" w:firstLine="709"/>
      <w:jc w:val="both"/>
    </w:pPr>
    <w:rPr>
      <w:sz w:val="26"/>
      <w:szCs w:val="26"/>
    </w:rPr>
  </w:style>
  <w:style w:type="paragraph" w:customStyle="1" w:styleId="ConsPlusNonformat">
    <w:name w:val="ConsPlusNonformat"/>
    <w:uiPriority w:val="99"/>
    <w:rsid w:val="00E95471"/>
    <w:pPr>
      <w:autoSpaceDE w:val="0"/>
      <w:autoSpaceDN w:val="0"/>
      <w:adjustRightInd w:val="0"/>
    </w:pPr>
    <w:rPr>
      <w:rFonts w:ascii="Courier New" w:eastAsia="Calibri" w:hAnsi="Courier New" w:cs="Courier New"/>
      <w:lang w:eastAsia="en-US"/>
    </w:rPr>
  </w:style>
  <w:style w:type="paragraph" w:customStyle="1" w:styleId="13">
    <w:name w:val="Без интервала1"/>
    <w:rsid w:val="00E95471"/>
    <w:pPr>
      <w:ind w:firstLine="709"/>
      <w:jc w:val="both"/>
    </w:pPr>
    <w:rPr>
      <w:sz w:val="26"/>
      <w:szCs w:val="26"/>
    </w:rPr>
  </w:style>
  <w:style w:type="paragraph" w:styleId="a8">
    <w:name w:val="footnote text"/>
    <w:aliases w:val="Table_Footnote_last,Текст сноски-FN"/>
    <w:basedOn w:val="a"/>
    <w:link w:val="a9"/>
    <w:rsid w:val="00E95471"/>
    <w:pPr>
      <w:spacing w:after="60"/>
      <w:jc w:val="both"/>
    </w:pPr>
    <w:rPr>
      <w:sz w:val="20"/>
      <w:szCs w:val="20"/>
    </w:rPr>
  </w:style>
  <w:style w:type="character" w:customStyle="1" w:styleId="a9">
    <w:name w:val="Текст сноски Знак"/>
    <w:aliases w:val="Table_Footnote_last Знак,Текст сноски-FN Знак"/>
    <w:link w:val="a8"/>
    <w:locked/>
    <w:rsid w:val="00E95471"/>
    <w:rPr>
      <w:lang w:val="ru-RU" w:eastAsia="ru-RU" w:bidi="ar-SA"/>
    </w:rPr>
  </w:style>
  <w:style w:type="character" w:styleId="aa">
    <w:name w:val="footnote reference"/>
    <w:rsid w:val="00E95471"/>
    <w:rPr>
      <w:rFonts w:cs="Times New Roman"/>
      <w:vertAlign w:val="superscript"/>
    </w:rPr>
  </w:style>
  <w:style w:type="paragraph" w:customStyle="1" w:styleId="style13222202430000000471msonormal">
    <w:name w:val="style_13222202430000000471msonormal"/>
    <w:basedOn w:val="a"/>
    <w:rsid w:val="00E95471"/>
    <w:pPr>
      <w:spacing w:before="100" w:beforeAutospacing="1" w:after="100" w:afterAutospacing="1"/>
    </w:pPr>
  </w:style>
  <w:style w:type="paragraph" w:customStyle="1" w:styleId="ConsPlusCell">
    <w:name w:val="ConsPlusCell"/>
    <w:rsid w:val="00E95471"/>
    <w:pPr>
      <w:autoSpaceDE w:val="0"/>
      <w:autoSpaceDN w:val="0"/>
      <w:adjustRightInd w:val="0"/>
    </w:pPr>
    <w:rPr>
      <w:rFonts w:ascii="Arial" w:eastAsia="Calibri" w:hAnsi="Arial" w:cs="Arial"/>
      <w:lang w:eastAsia="en-US"/>
    </w:rPr>
  </w:style>
  <w:style w:type="paragraph" w:styleId="3">
    <w:name w:val="Body Text Indent 3"/>
    <w:basedOn w:val="a"/>
    <w:link w:val="30"/>
    <w:semiHidden/>
    <w:rsid w:val="00E95471"/>
    <w:pPr>
      <w:spacing w:after="120" w:line="360" w:lineRule="auto"/>
      <w:ind w:left="283" w:firstLine="709"/>
      <w:jc w:val="both"/>
    </w:pPr>
    <w:rPr>
      <w:sz w:val="16"/>
      <w:szCs w:val="16"/>
    </w:rPr>
  </w:style>
  <w:style w:type="character" w:customStyle="1" w:styleId="30">
    <w:name w:val="Основной текст с отступом 3 Знак"/>
    <w:link w:val="3"/>
    <w:semiHidden/>
    <w:locked/>
    <w:rsid w:val="00E95471"/>
    <w:rPr>
      <w:sz w:val="16"/>
      <w:szCs w:val="16"/>
      <w:lang w:val="ru-RU" w:eastAsia="ru-RU" w:bidi="ar-SA"/>
    </w:rPr>
  </w:style>
  <w:style w:type="character" w:styleId="ab">
    <w:name w:val="Hyperlink"/>
    <w:uiPriority w:val="99"/>
    <w:rsid w:val="00E95471"/>
    <w:rPr>
      <w:color w:val="0000FF"/>
      <w:u w:val="single"/>
    </w:rPr>
  </w:style>
  <w:style w:type="paragraph" w:customStyle="1" w:styleId="14">
    <w:name w:val="Обычный (веб)1"/>
    <w:basedOn w:val="a"/>
    <w:rsid w:val="00E95471"/>
    <w:pPr>
      <w:suppressAutoHyphens/>
    </w:pPr>
    <w:rPr>
      <w:kern w:val="1"/>
      <w:sz w:val="20"/>
      <w:szCs w:val="20"/>
      <w:lang w:eastAsia="ar-SA"/>
    </w:rPr>
  </w:style>
  <w:style w:type="paragraph" w:customStyle="1" w:styleId="ConsPlusTitle">
    <w:name w:val="ConsPlusTitle"/>
    <w:rsid w:val="00E95471"/>
    <w:pPr>
      <w:widowControl w:val="0"/>
      <w:suppressAutoHyphens/>
    </w:pPr>
    <w:rPr>
      <w:rFonts w:ascii="Calibri" w:eastAsia="Calibri" w:hAnsi="Calibri"/>
      <w:kern w:val="1"/>
      <w:lang w:eastAsia="ar-SA"/>
    </w:rPr>
  </w:style>
  <w:style w:type="paragraph" w:styleId="ac">
    <w:name w:val="Title"/>
    <w:basedOn w:val="a"/>
    <w:link w:val="ad"/>
    <w:qFormat/>
    <w:rsid w:val="00E95471"/>
    <w:pPr>
      <w:jc w:val="center"/>
    </w:pPr>
    <w:rPr>
      <w:sz w:val="28"/>
    </w:rPr>
  </w:style>
  <w:style w:type="character" w:customStyle="1" w:styleId="ad">
    <w:name w:val="Название Знак"/>
    <w:link w:val="ac"/>
    <w:rsid w:val="00E95471"/>
    <w:rPr>
      <w:sz w:val="28"/>
      <w:szCs w:val="24"/>
      <w:lang w:val="ru-RU" w:eastAsia="ru-RU" w:bidi="ar-SA"/>
    </w:rPr>
  </w:style>
  <w:style w:type="paragraph" w:styleId="ae">
    <w:name w:val="footer"/>
    <w:basedOn w:val="a"/>
    <w:link w:val="af"/>
    <w:uiPriority w:val="99"/>
    <w:rsid w:val="00E95471"/>
    <w:pPr>
      <w:tabs>
        <w:tab w:val="center" w:pos="4677"/>
        <w:tab w:val="right" w:pos="9355"/>
      </w:tabs>
      <w:spacing w:line="360" w:lineRule="auto"/>
      <w:ind w:firstLine="709"/>
      <w:jc w:val="both"/>
    </w:pPr>
    <w:rPr>
      <w:sz w:val="26"/>
    </w:rPr>
  </w:style>
  <w:style w:type="character" w:customStyle="1" w:styleId="af">
    <w:name w:val="Нижний колонтитул Знак"/>
    <w:link w:val="ae"/>
    <w:uiPriority w:val="99"/>
    <w:rsid w:val="005E3250"/>
    <w:rPr>
      <w:sz w:val="26"/>
      <w:szCs w:val="24"/>
    </w:rPr>
  </w:style>
  <w:style w:type="character" w:styleId="af0">
    <w:name w:val="page number"/>
    <w:basedOn w:val="a0"/>
    <w:rsid w:val="00E95471"/>
  </w:style>
  <w:style w:type="character" w:styleId="af1">
    <w:name w:val="Strong"/>
    <w:uiPriority w:val="22"/>
    <w:qFormat/>
    <w:rsid w:val="00E95471"/>
    <w:rPr>
      <w:b/>
      <w:bCs/>
    </w:rPr>
  </w:style>
  <w:style w:type="paragraph" w:styleId="af2">
    <w:name w:val="Body Text Indent"/>
    <w:basedOn w:val="a"/>
    <w:link w:val="af3"/>
    <w:rsid w:val="00C653B0"/>
    <w:pPr>
      <w:spacing w:after="120"/>
      <w:ind w:left="283"/>
    </w:pPr>
  </w:style>
  <w:style w:type="character" w:customStyle="1" w:styleId="af3">
    <w:name w:val="Основной текст с отступом Знак"/>
    <w:basedOn w:val="a0"/>
    <w:link w:val="af2"/>
    <w:rsid w:val="00603A96"/>
    <w:rPr>
      <w:sz w:val="24"/>
      <w:szCs w:val="24"/>
    </w:rPr>
  </w:style>
  <w:style w:type="paragraph" w:styleId="af4">
    <w:name w:val="Body Text"/>
    <w:basedOn w:val="a"/>
    <w:link w:val="af5"/>
    <w:rsid w:val="00C653B0"/>
    <w:pPr>
      <w:spacing w:after="120"/>
    </w:pPr>
  </w:style>
  <w:style w:type="character" w:customStyle="1" w:styleId="af5">
    <w:name w:val="Основной текст Знак"/>
    <w:link w:val="af4"/>
    <w:rsid w:val="00C653B0"/>
    <w:rPr>
      <w:sz w:val="24"/>
      <w:szCs w:val="24"/>
      <w:lang w:val="ru-RU" w:eastAsia="ru-RU" w:bidi="ar-SA"/>
    </w:rPr>
  </w:style>
  <w:style w:type="paragraph" w:customStyle="1" w:styleId="ConsPlusNormal">
    <w:name w:val="ConsPlusNormal"/>
    <w:link w:val="ConsPlusNormal0"/>
    <w:rsid w:val="00273220"/>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63538B"/>
    <w:rPr>
      <w:rFonts w:ascii="Arial" w:hAnsi="Arial" w:cs="Arial"/>
    </w:rPr>
  </w:style>
  <w:style w:type="character" w:customStyle="1" w:styleId="apple-converted-space">
    <w:name w:val="apple-converted-space"/>
    <w:basedOn w:val="a0"/>
    <w:rsid w:val="00273220"/>
  </w:style>
  <w:style w:type="paragraph" w:styleId="af6">
    <w:name w:val="List Paragraph"/>
    <w:basedOn w:val="a"/>
    <w:link w:val="af7"/>
    <w:uiPriority w:val="34"/>
    <w:qFormat/>
    <w:rsid w:val="001D6A26"/>
    <w:pPr>
      <w:suppressAutoHyphens/>
      <w:ind w:left="720"/>
    </w:pPr>
    <w:rPr>
      <w:rFonts w:ascii="Cambria" w:hAnsi="Cambria" w:cs="Cambria"/>
      <w:lang w:eastAsia="ar-SA"/>
    </w:rPr>
  </w:style>
  <w:style w:type="character" w:customStyle="1" w:styleId="af7">
    <w:name w:val="Абзац списка Знак"/>
    <w:link w:val="af6"/>
    <w:uiPriority w:val="34"/>
    <w:locked/>
    <w:rsid w:val="00AF0E47"/>
    <w:rPr>
      <w:rFonts w:ascii="Cambria" w:hAnsi="Cambria" w:cs="Cambria"/>
      <w:sz w:val="24"/>
      <w:szCs w:val="24"/>
      <w:lang w:eastAsia="ar-SA"/>
    </w:rPr>
  </w:style>
  <w:style w:type="paragraph" w:customStyle="1" w:styleId="ConsPlusCell1">
    <w:name w:val="ConsPlusCell1"/>
    <w:next w:val="a"/>
    <w:uiPriority w:val="99"/>
    <w:rsid w:val="001D6A26"/>
    <w:pPr>
      <w:widowControl w:val="0"/>
      <w:suppressAutoHyphens/>
      <w:autoSpaceDE w:val="0"/>
    </w:pPr>
    <w:rPr>
      <w:rFonts w:ascii="Arial" w:hAnsi="Arial" w:cs="Arial"/>
      <w:lang w:eastAsia="hi-IN" w:bidi="hi-IN"/>
    </w:rPr>
  </w:style>
  <w:style w:type="paragraph" w:customStyle="1" w:styleId="Textbody">
    <w:name w:val="Text body"/>
    <w:basedOn w:val="a"/>
    <w:uiPriority w:val="99"/>
    <w:rsid w:val="001D6A26"/>
    <w:pPr>
      <w:widowControl w:val="0"/>
      <w:suppressAutoHyphens/>
      <w:autoSpaceDN w:val="0"/>
      <w:spacing w:after="120"/>
    </w:pPr>
    <w:rPr>
      <w:kern w:val="3"/>
      <w:lang w:val="de-DE" w:eastAsia="ja-JP"/>
    </w:rPr>
  </w:style>
  <w:style w:type="paragraph" w:customStyle="1" w:styleId="Default">
    <w:name w:val="Default"/>
    <w:rsid w:val="001D6A26"/>
    <w:pPr>
      <w:autoSpaceDE w:val="0"/>
      <w:autoSpaceDN w:val="0"/>
      <w:adjustRightInd w:val="0"/>
    </w:pPr>
    <w:rPr>
      <w:color w:val="000000"/>
      <w:sz w:val="24"/>
      <w:szCs w:val="24"/>
      <w:lang w:eastAsia="en-US"/>
    </w:rPr>
  </w:style>
  <w:style w:type="character" w:customStyle="1" w:styleId="ts7">
    <w:name w:val="ts7"/>
    <w:rsid w:val="00EE4263"/>
  </w:style>
  <w:style w:type="paragraph" w:customStyle="1" w:styleId="TableContents">
    <w:name w:val="Table Contents"/>
    <w:basedOn w:val="a"/>
    <w:uiPriority w:val="99"/>
    <w:rsid w:val="00B927F6"/>
    <w:pPr>
      <w:widowControl w:val="0"/>
      <w:suppressLineNumbers/>
      <w:suppressAutoHyphens/>
      <w:autoSpaceDN w:val="0"/>
    </w:pPr>
    <w:rPr>
      <w:kern w:val="3"/>
      <w:lang w:val="de-DE" w:eastAsia="ja-JP"/>
    </w:rPr>
  </w:style>
  <w:style w:type="paragraph" w:styleId="af8">
    <w:name w:val="header"/>
    <w:basedOn w:val="a"/>
    <w:link w:val="af9"/>
    <w:uiPriority w:val="99"/>
    <w:rsid w:val="005E3250"/>
    <w:pPr>
      <w:tabs>
        <w:tab w:val="center" w:pos="4677"/>
        <w:tab w:val="right" w:pos="9355"/>
      </w:tabs>
    </w:pPr>
  </w:style>
  <w:style w:type="character" w:customStyle="1" w:styleId="af9">
    <w:name w:val="Верхний колонтитул Знак"/>
    <w:link w:val="af8"/>
    <w:uiPriority w:val="99"/>
    <w:rsid w:val="005E3250"/>
    <w:rPr>
      <w:sz w:val="24"/>
      <w:szCs w:val="24"/>
    </w:rPr>
  </w:style>
  <w:style w:type="paragraph" w:customStyle="1" w:styleId="afa">
    <w:name w:val="Прижатый влево"/>
    <w:basedOn w:val="a"/>
    <w:next w:val="a"/>
    <w:uiPriority w:val="99"/>
    <w:rsid w:val="000A6E99"/>
    <w:pPr>
      <w:widowControl w:val="0"/>
      <w:autoSpaceDE w:val="0"/>
      <w:autoSpaceDN w:val="0"/>
      <w:adjustRightInd w:val="0"/>
    </w:pPr>
    <w:rPr>
      <w:rFonts w:ascii="Arial" w:hAnsi="Arial" w:cs="Arial"/>
      <w:sz w:val="28"/>
      <w:szCs w:val="28"/>
    </w:rPr>
  </w:style>
  <w:style w:type="paragraph" w:styleId="afb">
    <w:name w:val="No Spacing"/>
    <w:link w:val="afc"/>
    <w:uiPriority w:val="1"/>
    <w:qFormat/>
    <w:rsid w:val="009A62C5"/>
    <w:rPr>
      <w:rFonts w:ascii="Calibri" w:eastAsia="Calibri" w:hAnsi="Calibri"/>
      <w:sz w:val="22"/>
      <w:szCs w:val="22"/>
      <w:lang w:eastAsia="en-US"/>
    </w:rPr>
  </w:style>
  <w:style w:type="character" w:customStyle="1" w:styleId="afc">
    <w:name w:val="Без интервала Знак"/>
    <w:link w:val="afb"/>
    <w:uiPriority w:val="1"/>
    <w:locked/>
    <w:rsid w:val="0063538B"/>
    <w:rPr>
      <w:rFonts w:ascii="Calibri" w:eastAsia="Calibri" w:hAnsi="Calibri"/>
      <w:sz w:val="22"/>
      <w:szCs w:val="22"/>
      <w:lang w:eastAsia="en-US"/>
    </w:rPr>
  </w:style>
  <w:style w:type="paragraph" w:customStyle="1" w:styleId="formattext">
    <w:name w:val="formattext"/>
    <w:basedOn w:val="a"/>
    <w:rsid w:val="00FD1077"/>
    <w:pPr>
      <w:spacing w:before="100" w:beforeAutospacing="1" w:after="100" w:afterAutospacing="1"/>
    </w:pPr>
  </w:style>
  <w:style w:type="paragraph" w:styleId="afd">
    <w:name w:val="Balloon Text"/>
    <w:basedOn w:val="a"/>
    <w:link w:val="afe"/>
    <w:rsid w:val="007F0822"/>
    <w:rPr>
      <w:rFonts w:ascii="Tahoma" w:hAnsi="Tahoma" w:cs="Tahoma"/>
      <w:sz w:val="16"/>
      <w:szCs w:val="16"/>
    </w:rPr>
  </w:style>
  <w:style w:type="character" w:customStyle="1" w:styleId="afe">
    <w:name w:val="Текст выноски Знак"/>
    <w:basedOn w:val="a0"/>
    <w:link w:val="afd"/>
    <w:rsid w:val="007F0822"/>
    <w:rPr>
      <w:rFonts w:ascii="Tahoma" w:hAnsi="Tahoma" w:cs="Tahoma"/>
      <w:sz w:val="16"/>
      <w:szCs w:val="16"/>
    </w:rPr>
  </w:style>
  <w:style w:type="character" w:customStyle="1" w:styleId="15">
    <w:name w:val="Абзац списка Знак1"/>
    <w:uiPriority w:val="99"/>
    <w:locked/>
    <w:rsid w:val="00D96FFE"/>
    <w:rPr>
      <w:rFonts w:ascii="Calibri" w:hAnsi="Calibri"/>
      <w:sz w:val="22"/>
      <w:lang w:val="ru-RU" w:eastAsia="en-US"/>
    </w:rPr>
  </w:style>
  <w:style w:type="character" w:customStyle="1" w:styleId="16">
    <w:name w:val="Основной шрифт абзаца1"/>
    <w:rsid w:val="00462826"/>
  </w:style>
  <w:style w:type="paragraph" w:customStyle="1" w:styleId="aj">
    <w:name w:val="_aj"/>
    <w:basedOn w:val="a"/>
    <w:rsid w:val="00251D19"/>
    <w:pPr>
      <w:spacing w:before="100" w:beforeAutospacing="1" w:after="100" w:afterAutospacing="1"/>
    </w:pPr>
  </w:style>
  <w:style w:type="paragraph" w:customStyle="1" w:styleId="fn2r">
    <w:name w:val="fn2r"/>
    <w:basedOn w:val="a"/>
    <w:qFormat/>
    <w:rsid w:val="00EE484A"/>
    <w:pPr>
      <w:spacing w:before="100" w:beforeAutospacing="1" w:after="100" w:afterAutospacing="1"/>
    </w:pPr>
  </w:style>
  <w:style w:type="character" w:customStyle="1" w:styleId="gkcolor-5">
    <w:name w:val="gk_color-5"/>
    <w:basedOn w:val="a0"/>
    <w:rsid w:val="00EE484A"/>
  </w:style>
  <w:style w:type="character" w:customStyle="1" w:styleId="extended-textfull">
    <w:name w:val="extended-text__full"/>
    <w:basedOn w:val="a0"/>
    <w:rsid w:val="00E95FC9"/>
  </w:style>
  <w:style w:type="paragraph" w:styleId="HTML">
    <w:name w:val="HTML Preformatted"/>
    <w:basedOn w:val="a"/>
    <w:link w:val="HTML0"/>
    <w:uiPriority w:val="99"/>
    <w:semiHidden/>
    <w:unhideWhenUsed/>
    <w:rsid w:val="00750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750CBC"/>
    <w:rPr>
      <w:rFonts w:ascii="Courier New" w:hAnsi="Courier New" w:cs="Courier New"/>
    </w:rPr>
  </w:style>
  <w:style w:type="character" w:customStyle="1" w:styleId="aff">
    <w:name w:val="Основной текст_"/>
    <w:basedOn w:val="a0"/>
    <w:link w:val="23"/>
    <w:rsid w:val="00B81023"/>
    <w:rPr>
      <w:rFonts w:ascii="Sylfaen" w:eastAsia="Sylfaen" w:hAnsi="Sylfaen" w:cs="Sylfaen"/>
      <w:sz w:val="25"/>
      <w:szCs w:val="25"/>
      <w:shd w:val="clear" w:color="auto" w:fill="FFFFFF"/>
    </w:rPr>
  </w:style>
  <w:style w:type="character" w:customStyle="1" w:styleId="aff0">
    <w:name w:val="Основной текст + Курсив"/>
    <w:basedOn w:val="aff"/>
    <w:rsid w:val="00B81023"/>
    <w:rPr>
      <w:rFonts w:ascii="Sylfaen" w:eastAsia="Sylfaen" w:hAnsi="Sylfaen" w:cs="Sylfaen"/>
      <w:i/>
      <w:iCs/>
      <w:color w:val="000000"/>
      <w:spacing w:val="0"/>
      <w:w w:val="100"/>
      <w:position w:val="0"/>
      <w:sz w:val="25"/>
      <w:szCs w:val="25"/>
      <w:shd w:val="clear" w:color="auto" w:fill="FFFFFF"/>
      <w:lang w:val="ru-RU"/>
    </w:rPr>
  </w:style>
  <w:style w:type="paragraph" w:customStyle="1" w:styleId="23">
    <w:name w:val="Основной текст2"/>
    <w:basedOn w:val="a"/>
    <w:link w:val="aff"/>
    <w:rsid w:val="00B81023"/>
    <w:pPr>
      <w:widowControl w:val="0"/>
      <w:shd w:val="clear" w:color="auto" w:fill="FFFFFF"/>
      <w:spacing w:line="310" w:lineRule="exact"/>
      <w:ind w:hanging="3280"/>
      <w:jc w:val="both"/>
    </w:pPr>
    <w:rPr>
      <w:rFonts w:ascii="Sylfaen" w:eastAsia="Sylfaen" w:hAnsi="Sylfaen" w:cs="Sylfaen"/>
      <w:sz w:val="25"/>
      <w:szCs w:val="25"/>
    </w:rPr>
  </w:style>
  <w:style w:type="character" w:styleId="aff1">
    <w:name w:val="Placeholder Text"/>
    <w:basedOn w:val="a0"/>
    <w:uiPriority w:val="99"/>
    <w:semiHidden/>
    <w:rsid w:val="007C695D"/>
    <w:rPr>
      <w:color w:val="808080"/>
    </w:rPr>
  </w:style>
  <w:style w:type="character" w:styleId="aff2">
    <w:name w:val="annotation reference"/>
    <w:basedOn w:val="a0"/>
    <w:semiHidden/>
    <w:unhideWhenUsed/>
    <w:rsid w:val="007C695D"/>
    <w:rPr>
      <w:sz w:val="16"/>
      <w:szCs w:val="16"/>
    </w:rPr>
  </w:style>
  <w:style w:type="paragraph" w:styleId="aff3">
    <w:name w:val="annotation text"/>
    <w:basedOn w:val="a"/>
    <w:link w:val="aff4"/>
    <w:semiHidden/>
    <w:unhideWhenUsed/>
    <w:rsid w:val="007C695D"/>
    <w:rPr>
      <w:sz w:val="20"/>
      <w:szCs w:val="20"/>
    </w:rPr>
  </w:style>
  <w:style w:type="character" w:customStyle="1" w:styleId="aff4">
    <w:name w:val="Текст примечания Знак"/>
    <w:basedOn w:val="a0"/>
    <w:link w:val="aff3"/>
    <w:semiHidden/>
    <w:rsid w:val="007C695D"/>
  </w:style>
  <w:style w:type="paragraph" w:styleId="aff5">
    <w:name w:val="annotation subject"/>
    <w:basedOn w:val="aff3"/>
    <w:next w:val="aff3"/>
    <w:link w:val="aff6"/>
    <w:semiHidden/>
    <w:unhideWhenUsed/>
    <w:rsid w:val="007C695D"/>
    <w:rPr>
      <w:b/>
      <w:bCs/>
    </w:rPr>
  </w:style>
  <w:style w:type="character" w:customStyle="1" w:styleId="aff6">
    <w:name w:val="Тема примечания Знак"/>
    <w:basedOn w:val="aff4"/>
    <w:link w:val="aff5"/>
    <w:semiHidden/>
    <w:rsid w:val="007C695D"/>
    <w:rPr>
      <w:b/>
      <w:bCs/>
    </w:rPr>
  </w:style>
  <w:style w:type="character" w:styleId="aff7">
    <w:name w:val="FollowedHyperlink"/>
    <w:basedOn w:val="a0"/>
    <w:semiHidden/>
    <w:unhideWhenUsed/>
    <w:rsid w:val="00924318"/>
    <w:rPr>
      <w:color w:val="800080" w:themeColor="followedHyperlink"/>
      <w:u w:val="single"/>
    </w:rPr>
  </w:style>
  <w:style w:type="character" w:customStyle="1" w:styleId="11pt0pt">
    <w:name w:val="Основной текст + 11 pt;Интервал 0 pt"/>
    <w:basedOn w:val="aff"/>
    <w:rsid w:val="00916314"/>
    <w:rPr>
      <w:rFonts w:ascii="Times New Roman" w:eastAsia="Times New Roman" w:hAnsi="Times New Roman" w:cs="Times New Roman"/>
      <w:b w:val="0"/>
      <w:bCs w:val="0"/>
      <w:i w:val="0"/>
      <w:iCs w:val="0"/>
      <w:smallCaps w:val="0"/>
      <w:strike w:val="0"/>
      <w:color w:val="000000"/>
      <w:spacing w:val="2"/>
      <w:w w:val="100"/>
      <w:position w:val="0"/>
      <w:sz w:val="22"/>
      <w:szCs w:val="22"/>
      <w:u w:val="none"/>
      <w:shd w:val="clear" w:color="auto" w:fill="FFFFFF"/>
      <w:lang w:val="ru-RU"/>
    </w:rPr>
  </w:style>
  <w:style w:type="paragraph" w:customStyle="1" w:styleId="17">
    <w:name w:val="Основной текст1"/>
    <w:basedOn w:val="a"/>
    <w:rsid w:val="00A41935"/>
    <w:pPr>
      <w:widowControl w:val="0"/>
      <w:shd w:val="clear" w:color="auto" w:fill="FFFFFF"/>
    </w:pPr>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43049">
      <w:bodyDiv w:val="1"/>
      <w:marLeft w:val="0"/>
      <w:marRight w:val="0"/>
      <w:marTop w:val="0"/>
      <w:marBottom w:val="0"/>
      <w:divBdr>
        <w:top w:val="none" w:sz="0" w:space="0" w:color="auto"/>
        <w:left w:val="none" w:sz="0" w:space="0" w:color="auto"/>
        <w:bottom w:val="none" w:sz="0" w:space="0" w:color="auto"/>
        <w:right w:val="none" w:sz="0" w:space="0" w:color="auto"/>
      </w:divBdr>
    </w:div>
    <w:div w:id="439027999">
      <w:bodyDiv w:val="1"/>
      <w:marLeft w:val="0"/>
      <w:marRight w:val="0"/>
      <w:marTop w:val="0"/>
      <w:marBottom w:val="0"/>
      <w:divBdr>
        <w:top w:val="none" w:sz="0" w:space="0" w:color="auto"/>
        <w:left w:val="none" w:sz="0" w:space="0" w:color="auto"/>
        <w:bottom w:val="none" w:sz="0" w:space="0" w:color="auto"/>
        <w:right w:val="none" w:sz="0" w:space="0" w:color="auto"/>
      </w:divBdr>
    </w:div>
    <w:div w:id="511604585">
      <w:bodyDiv w:val="1"/>
      <w:marLeft w:val="0"/>
      <w:marRight w:val="0"/>
      <w:marTop w:val="0"/>
      <w:marBottom w:val="0"/>
      <w:divBdr>
        <w:top w:val="none" w:sz="0" w:space="0" w:color="auto"/>
        <w:left w:val="none" w:sz="0" w:space="0" w:color="auto"/>
        <w:bottom w:val="none" w:sz="0" w:space="0" w:color="auto"/>
        <w:right w:val="none" w:sz="0" w:space="0" w:color="auto"/>
      </w:divBdr>
    </w:div>
    <w:div w:id="581068710">
      <w:bodyDiv w:val="1"/>
      <w:marLeft w:val="0"/>
      <w:marRight w:val="0"/>
      <w:marTop w:val="0"/>
      <w:marBottom w:val="0"/>
      <w:divBdr>
        <w:top w:val="none" w:sz="0" w:space="0" w:color="auto"/>
        <w:left w:val="none" w:sz="0" w:space="0" w:color="auto"/>
        <w:bottom w:val="none" w:sz="0" w:space="0" w:color="auto"/>
        <w:right w:val="none" w:sz="0" w:space="0" w:color="auto"/>
      </w:divBdr>
    </w:div>
    <w:div w:id="722098935">
      <w:bodyDiv w:val="1"/>
      <w:marLeft w:val="0"/>
      <w:marRight w:val="0"/>
      <w:marTop w:val="0"/>
      <w:marBottom w:val="0"/>
      <w:divBdr>
        <w:top w:val="none" w:sz="0" w:space="0" w:color="auto"/>
        <w:left w:val="none" w:sz="0" w:space="0" w:color="auto"/>
        <w:bottom w:val="none" w:sz="0" w:space="0" w:color="auto"/>
        <w:right w:val="none" w:sz="0" w:space="0" w:color="auto"/>
      </w:divBdr>
    </w:div>
    <w:div w:id="813061384">
      <w:bodyDiv w:val="1"/>
      <w:marLeft w:val="0"/>
      <w:marRight w:val="0"/>
      <w:marTop w:val="0"/>
      <w:marBottom w:val="0"/>
      <w:divBdr>
        <w:top w:val="none" w:sz="0" w:space="0" w:color="auto"/>
        <w:left w:val="none" w:sz="0" w:space="0" w:color="auto"/>
        <w:bottom w:val="none" w:sz="0" w:space="0" w:color="auto"/>
        <w:right w:val="none" w:sz="0" w:space="0" w:color="auto"/>
      </w:divBdr>
    </w:div>
    <w:div w:id="939989076">
      <w:bodyDiv w:val="1"/>
      <w:marLeft w:val="0"/>
      <w:marRight w:val="0"/>
      <w:marTop w:val="0"/>
      <w:marBottom w:val="0"/>
      <w:divBdr>
        <w:top w:val="none" w:sz="0" w:space="0" w:color="auto"/>
        <w:left w:val="none" w:sz="0" w:space="0" w:color="auto"/>
        <w:bottom w:val="none" w:sz="0" w:space="0" w:color="auto"/>
        <w:right w:val="none" w:sz="0" w:space="0" w:color="auto"/>
      </w:divBdr>
    </w:div>
    <w:div w:id="1163548083">
      <w:bodyDiv w:val="1"/>
      <w:marLeft w:val="0"/>
      <w:marRight w:val="0"/>
      <w:marTop w:val="0"/>
      <w:marBottom w:val="0"/>
      <w:divBdr>
        <w:top w:val="none" w:sz="0" w:space="0" w:color="auto"/>
        <w:left w:val="none" w:sz="0" w:space="0" w:color="auto"/>
        <w:bottom w:val="none" w:sz="0" w:space="0" w:color="auto"/>
        <w:right w:val="none" w:sz="0" w:space="0" w:color="auto"/>
      </w:divBdr>
    </w:div>
    <w:div w:id="1412779968">
      <w:bodyDiv w:val="1"/>
      <w:marLeft w:val="0"/>
      <w:marRight w:val="0"/>
      <w:marTop w:val="0"/>
      <w:marBottom w:val="0"/>
      <w:divBdr>
        <w:top w:val="none" w:sz="0" w:space="0" w:color="auto"/>
        <w:left w:val="none" w:sz="0" w:space="0" w:color="auto"/>
        <w:bottom w:val="none" w:sz="0" w:space="0" w:color="auto"/>
        <w:right w:val="none" w:sz="0" w:space="0" w:color="auto"/>
      </w:divBdr>
    </w:div>
    <w:div w:id="1534922524">
      <w:bodyDiv w:val="1"/>
      <w:marLeft w:val="0"/>
      <w:marRight w:val="0"/>
      <w:marTop w:val="0"/>
      <w:marBottom w:val="0"/>
      <w:divBdr>
        <w:top w:val="none" w:sz="0" w:space="0" w:color="auto"/>
        <w:left w:val="none" w:sz="0" w:space="0" w:color="auto"/>
        <w:bottom w:val="none" w:sz="0" w:space="0" w:color="auto"/>
        <w:right w:val="none" w:sz="0" w:space="0" w:color="auto"/>
      </w:divBdr>
    </w:div>
    <w:div w:id="1565218857">
      <w:bodyDiv w:val="1"/>
      <w:marLeft w:val="0"/>
      <w:marRight w:val="0"/>
      <w:marTop w:val="0"/>
      <w:marBottom w:val="0"/>
      <w:divBdr>
        <w:top w:val="none" w:sz="0" w:space="0" w:color="auto"/>
        <w:left w:val="none" w:sz="0" w:space="0" w:color="auto"/>
        <w:bottom w:val="none" w:sz="0" w:space="0" w:color="auto"/>
        <w:right w:val="none" w:sz="0" w:space="0" w:color="auto"/>
      </w:divBdr>
    </w:div>
    <w:div w:id="2063089880">
      <w:bodyDiv w:val="1"/>
      <w:marLeft w:val="0"/>
      <w:marRight w:val="0"/>
      <w:marTop w:val="0"/>
      <w:marBottom w:val="0"/>
      <w:divBdr>
        <w:top w:val="none" w:sz="0" w:space="0" w:color="auto"/>
        <w:left w:val="none" w:sz="0" w:space="0" w:color="auto"/>
        <w:bottom w:val="none" w:sz="0" w:space="0" w:color="auto"/>
        <w:right w:val="none" w:sz="0" w:space="0" w:color="auto"/>
      </w:divBdr>
      <w:divsChild>
        <w:div w:id="345179804">
          <w:marLeft w:val="0"/>
          <w:marRight w:val="0"/>
          <w:marTop w:val="0"/>
          <w:marBottom w:val="0"/>
          <w:divBdr>
            <w:top w:val="none" w:sz="0" w:space="0" w:color="auto"/>
            <w:left w:val="none" w:sz="0" w:space="0" w:color="auto"/>
            <w:bottom w:val="none" w:sz="0" w:space="0" w:color="auto"/>
            <w:right w:val="none" w:sz="0" w:space="0" w:color="auto"/>
          </w:divBdr>
          <w:divsChild>
            <w:div w:id="462697473">
              <w:marLeft w:val="0"/>
              <w:marRight w:val="0"/>
              <w:marTop w:val="0"/>
              <w:marBottom w:val="0"/>
              <w:divBdr>
                <w:top w:val="none" w:sz="0" w:space="0" w:color="auto"/>
                <w:left w:val="none" w:sz="0" w:space="0" w:color="auto"/>
                <w:bottom w:val="none" w:sz="0" w:space="0" w:color="auto"/>
                <w:right w:val="none" w:sz="0" w:space="0" w:color="auto"/>
              </w:divBdr>
            </w:div>
          </w:divsChild>
        </w:div>
        <w:div w:id="1478448711">
          <w:marLeft w:val="0"/>
          <w:marRight w:val="0"/>
          <w:marTop w:val="0"/>
          <w:marBottom w:val="0"/>
          <w:divBdr>
            <w:top w:val="none" w:sz="0" w:space="0" w:color="auto"/>
            <w:left w:val="none" w:sz="0" w:space="0" w:color="auto"/>
            <w:bottom w:val="none" w:sz="0" w:space="0" w:color="auto"/>
            <w:right w:val="none" w:sz="0" w:space="0" w:color="auto"/>
          </w:divBdr>
          <w:divsChild>
            <w:div w:id="57574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5382">
      <w:bodyDiv w:val="1"/>
      <w:marLeft w:val="0"/>
      <w:marRight w:val="0"/>
      <w:marTop w:val="0"/>
      <w:marBottom w:val="0"/>
      <w:divBdr>
        <w:top w:val="none" w:sz="0" w:space="0" w:color="auto"/>
        <w:left w:val="none" w:sz="0" w:space="0" w:color="auto"/>
        <w:bottom w:val="none" w:sz="0" w:space="0" w:color="auto"/>
        <w:right w:val="none" w:sz="0" w:space="0" w:color="auto"/>
      </w:divBdr>
    </w:div>
    <w:div w:id="212480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pa-tr.ru"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9.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3ADDE-4AFE-480D-8856-3758EAB30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1152</TotalTime>
  <Pages>14</Pages>
  <Words>2374</Words>
  <Characters>13536</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Р о с с и й с к а я  Ф е д е р а ц и я</vt:lpstr>
    </vt:vector>
  </TitlesOfParts>
  <Company>Администрация Тайшетского района</Company>
  <LinksUpToDate>false</LinksUpToDate>
  <CharactersWithSpaces>15879</CharactersWithSpaces>
  <SharedDoc>false</SharedDoc>
  <HLinks>
    <vt:vector size="12" baseType="variant">
      <vt:variant>
        <vt:i4>1703956</vt:i4>
      </vt:variant>
      <vt:variant>
        <vt:i4>3</vt:i4>
      </vt:variant>
      <vt:variant>
        <vt:i4>0</vt:i4>
      </vt:variant>
      <vt:variant>
        <vt:i4>5</vt:i4>
      </vt:variant>
      <vt:variant>
        <vt:lpwstr>http://taishet.irkmo.ru/</vt:lpwstr>
      </vt:variant>
      <vt:variant>
        <vt:lpwstr/>
      </vt:variant>
      <vt:variant>
        <vt:i4>6553722</vt:i4>
      </vt:variant>
      <vt:variant>
        <vt:i4>0</vt:i4>
      </vt:variant>
      <vt:variant>
        <vt:i4>0</vt:i4>
      </vt:variant>
      <vt:variant>
        <vt:i4>5</vt:i4>
      </vt:variant>
      <vt:variant>
        <vt:lpwstr>http://docs.cntd.ru/document/901727484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о с с и й с к а я  Ф е д е р а ц и я</dc:title>
  <dc:creator>1</dc:creator>
  <cp:lastModifiedBy>Финуправление</cp:lastModifiedBy>
  <cp:revision>424</cp:revision>
  <cp:lastPrinted>2026-06-04T01:51:00Z</cp:lastPrinted>
  <dcterms:created xsi:type="dcterms:W3CDTF">2025-10-30T05:22:00Z</dcterms:created>
  <dcterms:modified xsi:type="dcterms:W3CDTF">2026-06-10T01:43:00Z</dcterms:modified>
</cp:coreProperties>
</file>