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A874" w14:textId="5AE2DE94" w:rsidR="001736C5" w:rsidRDefault="00520D5A"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97F12B" wp14:editId="5B38E558">
            <wp:simplePos x="0" y="0"/>
            <wp:positionH relativeFrom="column">
              <wp:posOffset>2638425</wp:posOffset>
            </wp:positionH>
            <wp:positionV relativeFrom="paragraph">
              <wp:posOffset>-153035</wp:posOffset>
            </wp:positionV>
            <wp:extent cx="653811" cy="819509"/>
            <wp:effectExtent l="19050" t="0" r="0" b="0"/>
            <wp:wrapNone/>
            <wp:docPr id="10" name="Рисунок 10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81B9AB" w14:textId="27BCB029" w:rsidR="00520D5A" w:rsidRPr="00520D5A" w:rsidRDefault="00520D5A" w:rsidP="00520D5A"/>
    <w:p w14:paraId="1F1EC554" w14:textId="7A84E09C" w:rsidR="00520D5A" w:rsidRPr="00520D5A" w:rsidRDefault="00520D5A" w:rsidP="00520D5A">
      <w:pPr>
        <w:spacing w:after="0" w:line="240" w:lineRule="auto"/>
        <w:rPr>
          <w:rFonts w:ascii="Times New Roman" w:hAnsi="Times New Roman" w:cs="Times New Roman"/>
        </w:rPr>
      </w:pPr>
    </w:p>
    <w:p w14:paraId="63B15B5A" w14:textId="4ACB3EDC" w:rsidR="00520D5A" w:rsidRPr="00520D5A" w:rsidRDefault="00520D5A" w:rsidP="00520D5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20D5A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14:paraId="260A7472" w14:textId="77777777" w:rsidR="00520D5A" w:rsidRPr="00520D5A" w:rsidRDefault="00520D5A" w:rsidP="00520D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D5A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14:paraId="7A2210B4" w14:textId="77777777" w:rsidR="00520D5A" w:rsidRPr="00520D5A" w:rsidRDefault="00520D5A" w:rsidP="00520D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D5A">
        <w:rPr>
          <w:rFonts w:ascii="Times New Roman" w:hAnsi="Times New Roman" w:cs="Times New Roman"/>
          <w:b/>
          <w:bCs/>
          <w:sz w:val="28"/>
          <w:szCs w:val="28"/>
        </w:rPr>
        <w:t>Усольское районное муниципальное образование</w:t>
      </w:r>
    </w:p>
    <w:p w14:paraId="07E7BAB0" w14:textId="77777777" w:rsidR="00520D5A" w:rsidRPr="00520D5A" w:rsidRDefault="00520D5A" w:rsidP="00520D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D5A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5FF197A0" w14:textId="77777777" w:rsidR="00520D5A" w:rsidRPr="00520D5A" w:rsidRDefault="00520D5A" w:rsidP="00520D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D5A">
        <w:rPr>
          <w:rFonts w:ascii="Times New Roman" w:hAnsi="Times New Roman" w:cs="Times New Roman"/>
          <w:b/>
          <w:bCs/>
          <w:sz w:val="28"/>
          <w:szCs w:val="28"/>
        </w:rPr>
        <w:t>Городского поселения</w:t>
      </w:r>
    </w:p>
    <w:p w14:paraId="5252BCFA" w14:textId="77777777" w:rsidR="00520D5A" w:rsidRPr="00520D5A" w:rsidRDefault="00520D5A" w:rsidP="00520D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D5A">
        <w:rPr>
          <w:rFonts w:ascii="Times New Roman" w:hAnsi="Times New Roman" w:cs="Times New Roman"/>
          <w:b/>
          <w:bCs/>
          <w:sz w:val="28"/>
          <w:szCs w:val="28"/>
        </w:rPr>
        <w:t>Тайтурского муниципального образования</w:t>
      </w:r>
    </w:p>
    <w:p w14:paraId="4B289338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4A15C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D5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3CCF3458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7D96D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ermStart w:id="820712967" w:edGrp="everyone"/>
      <w:r w:rsidRPr="00520D5A">
        <w:rPr>
          <w:rFonts w:ascii="Times New Roman" w:hAnsi="Times New Roman" w:cs="Times New Roman"/>
          <w:sz w:val="28"/>
          <w:szCs w:val="28"/>
        </w:rPr>
        <w:t>От 03.12.2021г.</w:t>
      </w:r>
      <w:permEnd w:id="820712967"/>
      <w:r w:rsidRPr="00520D5A">
        <w:rPr>
          <w:rFonts w:ascii="Times New Roman" w:hAnsi="Times New Roman" w:cs="Times New Roman"/>
          <w:sz w:val="28"/>
          <w:szCs w:val="28"/>
        </w:rPr>
        <w:tab/>
      </w:r>
      <w:r w:rsidRPr="00520D5A">
        <w:rPr>
          <w:rFonts w:ascii="Times New Roman" w:hAnsi="Times New Roman" w:cs="Times New Roman"/>
          <w:sz w:val="28"/>
          <w:szCs w:val="28"/>
        </w:rPr>
        <w:tab/>
      </w:r>
      <w:r w:rsidRPr="00520D5A">
        <w:rPr>
          <w:rFonts w:ascii="Times New Roman" w:hAnsi="Times New Roman" w:cs="Times New Roman"/>
          <w:sz w:val="28"/>
          <w:szCs w:val="28"/>
        </w:rPr>
        <w:tab/>
      </w:r>
      <w:r w:rsidRPr="00520D5A">
        <w:rPr>
          <w:rFonts w:ascii="Times New Roman" w:hAnsi="Times New Roman" w:cs="Times New Roman"/>
          <w:sz w:val="28"/>
          <w:szCs w:val="28"/>
        </w:rPr>
        <w:tab/>
      </w:r>
      <w:r w:rsidRPr="00520D5A">
        <w:rPr>
          <w:rFonts w:ascii="Times New Roman" w:hAnsi="Times New Roman" w:cs="Times New Roman"/>
          <w:sz w:val="28"/>
          <w:szCs w:val="28"/>
        </w:rPr>
        <w:tab/>
      </w:r>
      <w:r w:rsidRPr="00520D5A">
        <w:rPr>
          <w:rFonts w:ascii="Times New Roman" w:hAnsi="Times New Roman" w:cs="Times New Roman"/>
          <w:sz w:val="28"/>
          <w:szCs w:val="28"/>
        </w:rPr>
        <w:tab/>
      </w:r>
      <w:r w:rsidRPr="00520D5A">
        <w:rPr>
          <w:rFonts w:ascii="Times New Roman" w:hAnsi="Times New Roman" w:cs="Times New Roman"/>
          <w:sz w:val="28"/>
          <w:szCs w:val="28"/>
        </w:rPr>
        <w:tab/>
      </w:r>
      <w:r w:rsidRPr="00520D5A">
        <w:rPr>
          <w:rFonts w:ascii="Times New Roman" w:hAnsi="Times New Roman" w:cs="Times New Roman"/>
          <w:sz w:val="28"/>
          <w:szCs w:val="28"/>
        </w:rPr>
        <w:tab/>
      </w:r>
      <w:permStart w:id="714894951" w:edGrp="everyone"/>
      <w:r w:rsidRPr="00520D5A">
        <w:rPr>
          <w:rFonts w:ascii="Times New Roman" w:hAnsi="Times New Roman" w:cs="Times New Roman"/>
          <w:sz w:val="28"/>
          <w:szCs w:val="28"/>
        </w:rPr>
        <w:t xml:space="preserve">№257 </w:t>
      </w:r>
      <w:permEnd w:id="714894951"/>
    </w:p>
    <w:p w14:paraId="51FD130C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20D5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20D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D5A">
        <w:rPr>
          <w:rFonts w:ascii="Times New Roman" w:hAnsi="Times New Roman" w:cs="Times New Roman"/>
          <w:sz w:val="28"/>
          <w:szCs w:val="28"/>
        </w:rPr>
        <w:t>Тайтурка</w:t>
      </w:r>
      <w:proofErr w:type="spellEnd"/>
    </w:p>
    <w:p w14:paraId="74D0954A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FC213C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ermStart w:id="1775723398" w:edGrp="everyone"/>
      <w:r w:rsidRPr="00520D5A">
        <w:rPr>
          <w:rFonts w:ascii="Times New Roman" w:hAnsi="Times New Roman" w:cs="Times New Roman"/>
          <w:b/>
          <w:sz w:val="28"/>
          <w:szCs w:val="28"/>
        </w:rPr>
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Тайтурского муниципального образования, на 2021-2022 годы</w:t>
      </w:r>
    </w:p>
    <w:permEnd w:id="1775723398"/>
    <w:p w14:paraId="6393BD42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D06B3D" w14:textId="77777777" w:rsidR="00520D5A" w:rsidRPr="00520D5A" w:rsidRDefault="00520D5A" w:rsidP="00520D5A">
      <w:pPr>
        <w:pStyle w:val="a3"/>
        <w:spacing w:after="0"/>
        <w:ind w:firstLine="567"/>
        <w:jc w:val="both"/>
        <w:rPr>
          <w:sz w:val="28"/>
          <w:szCs w:val="28"/>
        </w:rPr>
      </w:pPr>
      <w:permStart w:id="618013635" w:edGrp="everyone"/>
      <w:r w:rsidRPr="00520D5A">
        <w:rPr>
          <w:sz w:val="28"/>
          <w:szCs w:val="28"/>
        </w:rPr>
        <w:t xml:space="preserve"> В соответствии с статьей 168 Жилищного кодекса Российской Федерации, частью 2 статьи 8 Закона Иркутской области от 27 декабря 2013 года №167-ОЗ «Об организации проведения капитального ремонта общего имущества в многоквартирных домах на территории Иркутской области», руководствуясь </w:t>
      </w:r>
      <w:proofErr w:type="spellStart"/>
      <w:r w:rsidRPr="00520D5A">
        <w:rPr>
          <w:sz w:val="28"/>
          <w:szCs w:val="28"/>
        </w:rPr>
        <w:t>ст.ст</w:t>
      </w:r>
      <w:proofErr w:type="spellEnd"/>
      <w:r w:rsidRPr="00520D5A">
        <w:rPr>
          <w:sz w:val="28"/>
          <w:szCs w:val="28"/>
        </w:rPr>
        <w:t>. 23,46, Устава Тайтурского муниципального образования:</w:t>
      </w:r>
    </w:p>
    <w:p w14:paraId="17AED56F" w14:textId="77777777" w:rsidR="00520D5A" w:rsidRPr="00520D5A" w:rsidRDefault="00520D5A" w:rsidP="00520D5A">
      <w:pPr>
        <w:pStyle w:val="a3"/>
        <w:spacing w:after="0"/>
        <w:jc w:val="both"/>
        <w:rPr>
          <w:bCs/>
          <w:sz w:val="28"/>
          <w:szCs w:val="28"/>
        </w:rPr>
      </w:pPr>
      <w:r w:rsidRPr="00520D5A">
        <w:rPr>
          <w:sz w:val="28"/>
          <w:szCs w:val="28"/>
        </w:rPr>
        <w:t>ПОСТАНОВЛЯЕТ:</w:t>
      </w:r>
    </w:p>
    <w:p w14:paraId="293EC7BC" w14:textId="77777777" w:rsidR="00520D5A" w:rsidRPr="00520D5A" w:rsidRDefault="00520D5A" w:rsidP="00520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D5A">
        <w:rPr>
          <w:rFonts w:ascii="Times New Roman" w:hAnsi="Times New Roman" w:cs="Times New Roman"/>
          <w:sz w:val="28"/>
          <w:szCs w:val="28"/>
        </w:rPr>
        <w:t xml:space="preserve">1. Утвердить прилагаемый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Тайтурского муниципального образования, на 2021-2022 годы. (Приложение №1). </w:t>
      </w:r>
    </w:p>
    <w:p w14:paraId="68814AEA" w14:textId="77777777" w:rsidR="00520D5A" w:rsidRPr="00520D5A" w:rsidRDefault="00520D5A" w:rsidP="00520D5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20D5A">
        <w:rPr>
          <w:rFonts w:ascii="Times New Roman" w:hAnsi="Times New Roman" w:cs="Times New Roman"/>
          <w:sz w:val="28"/>
          <w:szCs w:val="28"/>
        </w:rPr>
        <w:t>2.</w:t>
      </w:r>
      <w:r w:rsidRPr="00520D5A">
        <w:rPr>
          <w:rFonts w:ascii="Times New Roman" w:hAnsi="Times New Roman" w:cs="Times New Roman"/>
          <w:sz w:val="26"/>
          <w:szCs w:val="26"/>
        </w:rPr>
        <w:t xml:space="preserve"> </w:t>
      </w:r>
      <w:r w:rsidRPr="00520D5A">
        <w:rPr>
          <w:rFonts w:ascii="Times New Roman" w:hAnsi="Times New Roman" w:cs="Times New Roman"/>
          <w:sz w:val="28"/>
          <w:szCs w:val="28"/>
        </w:rPr>
        <w:t>Ведущему специалисту по кадровым вопросам и делопроизводству</w:t>
      </w:r>
    </w:p>
    <w:p w14:paraId="4323E81F" w14:textId="77777777" w:rsidR="00520D5A" w:rsidRPr="00520D5A" w:rsidRDefault="00520D5A" w:rsidP="00520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D5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20D5A">
        <w:rPr>
          <w:rFonts w:ascii="Times New Roman" w:hAnsi="Times New Roman" w:cs="Times New Roman"/>
          <w:sz w:val="28"/>
          <w:szCs w:val="28"/>
        </w:rPr>
        <w:t>Гурьевой</w:t>
      </w:r>
      <w:proofErr w:type="spellEnd"/>
      <w:r w:rsidRPr="00520D5A">
        <w:rPr>
          <w:rFonts w:ascii="Times New Roman" w:hAnsi="Times New Roman" w:cs="Times New Roman"/>
          <w:sz w:val="28"/>
          <w:szCs w:val="28"/>
        </w:rPr>
        <w:t xml:space="preserve"> А.О.) опубликовать настоящее постановление в газете «Новости» и </w:t>
      </w:r>
      <w:proofErr w:type="gramStart"/>
      <w:r w:rsidRPr="00520D5A">
        <w:rPr>
          <w:rFonts w:ascii="Times New Roman" w:hAnsi="Times New Roman" w:cs="Times New Roman"/>
          <w:sz w:val="28"/>
          <w:szCs w:val="28"/>
        </w:rPr>
        <w:t>разместить  на</w:t>
      </w:r>
      <w:proofErr w:type="gramEnd"/>
      <w:r w:rsidRPr="00520D5A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(</w:t>
      </w:r>
      <w:r w:rsidRPr="00520D5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0D5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20D5A">
        <w:rPr>
          <w:rFonts w:ascii="Times New Roman" w:hAnsi="Times New Roman" w:cs="Times New Roman"/>
          <w:sz w:val="28"/>
          <w:szCs w:val="28"/>
          <w:lang w:val="en-US"/>
        </w:rPr>
        <w:t>taiturka</w:t>
      </w:r>
      <w:proofErr w:type="spellEnd"/>
      <w:r w:rsidRPr="00520D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0D5A">
        <w:rPr>
          <w:rFonts w:ascii="Times New Roman" w:hAnsi="Times New Roman" w:cs="Times New Roman"/>
          <w:sz w:val="28"/>
          <w:szCs w:val="28"/>
          <w:lang w:val="en-US"/>
        </w:rPr>
        <w:t>irkmo</w:t>
      </w:r>
      <w:proofErr w:type="spellEnd"/>
      <w:r w:rsidRPr="00520D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0D5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0D5A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«Интернет».  </w:t>
      </w:r>
      <w:permEnd w:id="618013635"/>
    </w:p>
    <w:p w14:paraId="538CC36E" w14:textId="77777777" w:rsidR="00520D5A" w:rsidRPr="00520D5A" w:rsidRDefault="00520D5A" w:rsidP="00520D5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14:paraId="5A322874" w14:textId="77777777" w:rsidR="00520D5A" w:rsidRPr="00520D5A" w:rsidRDefault="00520D5A" w:rsidP="00520D5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520D5A" w:rsidRPr="00520D5A" w14:paraId="1B63CB38" w14:textId="77777777" w:rsidTr="00F05683">
        <w:tc>
          <w:tcPr>
            <w:tcW w:w="4927" w:type="dxa"/>
          </w:tcPr>
          <w:p w14:paraId="5146CDA5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144" w:hanging="72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520D5A"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Глава Тайтурского</w:t>
            </w:r>
          </w:p>
          <w:p w14:paraId="244C152D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144" w:hanging="72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520D5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15D517D9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144" w:hanging="72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520D5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Усольского муниципального </w:t>
            </w:r>
          </w:p>
          <w:p w14:paraId="2B0091A9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144" w:hanging="72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520D5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района Иркутской области                                                         </w:t>
            </w:r>
          </w:p>
          <w:p w14:paraId="4FE0D237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7EED6F4E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75D3EFAE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5E9ED939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0F005905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20D5A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С.В. Буяков</w:t>
            </w:r>
          </w:p>
        </w:tc>
      </w:tr>
    </w:tbl>
    <w:p w14:paraId="5E77D1DF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520D5A" w:rsidRPr="00520D5A" w14:paraId="5BC1D051" w14:textId="77777777" w:rsidTr="00F05683">
        <w:trPr>
          <w:trHeight w:val="74"/>
        </w:trPr>
        <w:tc>
          <w:tcPr>
            <w:tcW w:w="4927" w:type="dxa"/>
          </w:tcPr>
          <w:p w14:paraId="35BB507F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6E0BF4F8" w14:textId="77777777" w:rsidR="00520D5A" w:rsidRPr="00520D5A" w:rsidRDefault="00520D5A" w:rsidP="0052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61A7F1" w14:textId="77777777" w:rsidR="00520D5A" w:rsidRPr="00520D5A" w:rsidRDefault="00520D5A" w:rsidP="00520D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6A9AA3F" w14:textId="7E748D55" w:rsidR="00520D5A" w:rsidRPr="00520D5A" w:rsidRDefault="00520D5A" w:rsidP="00520D5A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</w:rPr>
      </w:pPr>
    </w:p>
    <w:sectPr w:rsidR="00520D5A" w:rsidRPr="0052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24"/>
    <w:rsid w:val="001736C5"/>
    <w:rsid w:val="00520D5A"/>
    <w:rsid w:val="00FC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78338-2F7C-422E-ADAE-FD9D01A0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520D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520D5A"/>
  </w:style>
  <w:style w:type="character" w:customStyle="1" w:styleId="1">
    <w:name w:val="Основной текст Знак1"/>
    <w:link w:val="a3"/>
    <w:uiPriority w:val="99"/>
    <w:locked/>
    <w:rsid w:val="00520D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2021-12-03T11:46:00Z</dcterms:created>
  <dcterms:modified xsi:type="dcterms:W3CDTF">2021-12-03T11:47:00Z</dcterms:modified>
</cp:coreProperties>
</file>