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CAB" w:rsidRDefault="00A5482E" w:rsidP="008D6CA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25.12.2025Г. №141</w:t>
      </w:r>
    </w:p>
    <w:p w:rsidR="008D6CAB" w:rsidRDefault="008D6CAB" w:rsidP="008D6CA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8D6CAB" w:rsidRDefault="008D6CAB" w:rsidP="008D6CA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ИРКУТСКАЯ ОБЛАСТЬ ЧЕРЕМХОВСКИЙ РАЙОН </w:t>
      </w:r>
    </w:p>
    <w:p w:rsidR="008D6CAB" w:rsidRDefault="008D6CAB" w:rsidP="008D6CA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ТАЛЬНИКОВСКОЕ МУНИЦИПАЛЬНОЕ ОБРАЗОВАНИЕ</w:t>
      </w:r>
    </w:p>
    <w:p w:rsidR="008D6CAB" w:rsidRDefault="008D6CAB" w:rsidP="008D6CA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ДУМА</w:t>
      </w:r>
    </w:p>
    <w:p w:rsidR="008D6CAB" w:rsidRDefault="008D6CAB" w:rsidP="008D6CA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РЕШЕНИЕ</w:t>
      </w:r>
    </w:p>
    <w:p w:rsidR="008D6CAB" w:rsidRDefault="008D6CAB" w:rsidP="008D6CAB">
      <w:pPr>
        <w:jc w:val="center"/>
        <w:rPr>
          <w:rFonts w:ascii="Arial" w:hAnsi="Arial" w:cs="Arial"/>
          <w:b/>
          <w:sz w:val="28"/>
          <w:szCs w:val="28"/>
        </w:rPr>
      </w:pPr>
    </w:p>
    <w:p w:rsidR="008D6CAB" w:rsidRDefault="008D6CAB" w:rsidP="008D6CAB">
      <w:pPr>
        <w:jc w:val="center"/>
        <w:rPr>
          <w:b/>
        </w:rPr>
      </w:pPr>
      <w:r>
        <w:rPr>
          <w:rFonts w:ascii="Arial" w:hAnsi="Arial" w:cs="Arial"/>
          <w:b/>
          <w:caps/>
          <w:sz w:val="32"/>
          <w:szCs w:val="32"/>
        </w:rPr>
        <w:t>О ВНЕСЕНИИ ИЗМЕНЕНИЙ В ПОЛОЖЕНИЕ О ПОРЯДКЕ УСТАНОВЛЕНИЯ И ВЫПЛАТЫ ДЕНЕЖНОГО СОДЕРЖАНИЯ МУНИЦИПАЛЬНЫМ СЛУЖАЩИМ АДМИНИСТРАЦИИ ТАЛЬНИКОВСКОГО СЕЛЬСКОГО ПОСЕЛЕНИЯ, УТВЕРЖДЕННОЕ РЕШЕНИЕМ ДУМЫ ОТ 25.12.2019Г. №105 (С ИЗМЕНЕНИем от 26.01.2022Г. №20, 29.11.2022г. №55</w:t>
      </w:r>
      <w:r w:rsidR="00A5482E">
        <w:rPr>
          <w:rFonts w:ascii="Arial" w:hAnsi="Arial" w:cs="Arial"/>
          <w:b/>
          <w:caps/>
          <w:sz w:val="32"/>
          <w:szCs w:val="32"/>
        </w:rPr>
        <w:t>, 24.12.2024Г. №117</w:t>
      </w:r>
      <w:r>
        <w:rPr>
          <w:rFonts w:ascii="Arial" w:hAnsi="Arial" w:cs="Arial"/>
          <w:b/>
          <w:caps/>
          <w:sz w:val="32"/>
          <w:szCs w:val="32"/>
        </w:rPr>
        <w:t>)</w:t>
      </w:r>
    </w:p>
    <w:p w:rsidR="008D6CAB" w:rsidRDefault="008D6CAB" w:rsidP="008D6CAB">
      <w:pPr>
        <w:jc w:val="both"/>
        <w:rPr>
          <w:rFonts w:ascii="Arial" w:hAnsi="Arial" w:cs="Arial"/>
          <w:szCs w:val="28"/>
        </w:rPr>
      </w:pPr>
    </w:p>
    <w:p w:rsidR="008D6CAB" w:rsidRDefault="008D6CAB" w:rsidP="008D6CAB">
      <w:pPr>
        <w:ind w:firstLine="708"/>
        <w:jc w:val="both"/>
        <w:rPr>
          <w:rFonts w:ascii="Arial" w:hAnsi="Arial" w:cs="Arial"/>
          <w:szCs w:val="28"/>
        </w:rPr>
      </w:pPr>
      <w:proofErr w:type="gramStart"/>
      <w:r>
        <w:rPr>
          <w:rFonts w:ascii="Arial" w:hAnsi="Arial" w:cs="Arial"/>
          <w:szCs w:val="28"/>
        </w:rPr>
        <w:t>Руководствуясь Федеральным законом от 02.03.2007г. №25-ФЗ «О муниципальной службе в Российской Федерации», Законом Иркутской области от 15.10.2007г. №88-оз «Об отдельных вопросах муниципальной службы в Иркутской области», постановлением Правительства Иркутской области от 27.11.2014г. №599-пп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</w:t>
      </w:r>
      <w:proofErr w:type="gramEnd"/>
      <w:r>
        <w:rPr>
          <w:rFonts w:ascii="Arial" w:hAnsi="Arial" w:cs="Arial"/>
          <w:szCs w:val="28"/>
        </w:rPr>
        <w:t xml:space="preserve"> органов местного самоуправления муниципальных образований Иркутской области», Законом Иркутской области от 15.10.2007г. №89-ОЗ «О Реестре должностей муниципальной службы в Иркутской области и соотношении должностей муниципальной службы и должностей государственной гражданской службы Иркутской области», статьями 6, 24, 42 Устава Тальниковского сельского поселения, Дума Тальниковского сельского поселения</w:t>
      </w:r>
    </w:p>
    <w:p w:rsidR="008D6CAB" w:rsidRDefault="008D6CAB" w:rsidP="008D6CAB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</w:rPr>
      </w:pPr>
    </w:p>
    <w:p w:rsidR="008D6CAB" w:rsidRDefault="008D6CAB" w:rsidP="008D6CAB">
      <w:pPr>
        <w:ind w:left="1069"/>
        <w:jc w:val="center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>РЕШИЛА:</w:t>
      </w:r>
    </w:p>
    <w:p w:rsidR="008D6CAB" w:rsidRDefault="008D6CAB" w:rsidP="008D6CAB">
      <w:pPr>
        <w:ind w:left="1069"/>
        <w:jc w:val="center"/>
        <w:rPr>
          <w:rFonts w:ascii="Arial" w:hAnsi="Arial" w:cs="Arial"/>
          <w:b/>
          <w:bCs/>
          <w:szCs w:val="30"/>
        </w:rPr>
      </w:pPr>
    </w:p>
    <w:p w:rsidR="008D6CAB" w:rsidRDefault="008D6CAB" w:rsidP="008D6CAB">
      <w:pPr>
        <w:ind w:firstLine="709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1. Внести в Положение о порядке установления и выплаты денежного содержания муниципальным служащим администрации Тальниковского сельского поселения в новой редакции утвержденное решением Думы Тальниковского сельского поселения от 25.12.2019г. №105 (с изменением от 26.01.2022г. №20, от 29.11.2022г. №55</w:t>
      </w:r>
      <w:r w:rsidR="00A5482E">
        <w:rPr>
          <w:rFonts w:ascii="Arial" w:hAnsi="Arial" w:cs="Arial"/>
          <w:szCs w:val="28"/>
        </w:rPr>
        <w:t>, 24.12.2024г. №117</w:t>
      </w:r>
      <w:r>
        <w:rPr>
          <w:rFonts w:ascii="Arial" w:hAnsi="Arial" w:cs="Arial"/>
          <w:szCs w:val="28"/>
        </w:rPr>
        <w:t>) (далее – решение Думы) следующие изменения:</w:t>
      </w:r>
    </w:p>
    <w:p w:rsidR="008D6CAB" w:rsidRDefault="008D6CAB" w:rsidP="008D6CA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1.1. в приложении к решению Думы:</w:t>
      </w:r>
    </w:p>
    <w:p w:rsidR="008D6CAB" w:rsidRPr="00B67A96" w:rsidRDefault="008D6CAB" w:rsidP="008D6CAB">
      <w:pPr>
        <w:pStyle w:val="2"/>
        <w:shd w:val="clear" w:color="auto" w:fill="auto"/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7A96">
        <w:rPr>
          <w:rFonts w:ascii="Arial" w:hAnsi="Arial" w:cs="Arial"/>
          <w:sz w:val="24"/>
          <w:szCs w:val="24"/>
        </w:rPr>
        <w:t>1.1.1. Таблицу в пункте 3.5 раздела 3 «Ежемесячные надбавки к должностному окладу» изложить в следующей редакции:</w:t>
      </w:r>
    </w:p>
    <w:p w:rsidR="008D6CAB" w:rsidRPr="00B67A96" w:rsidRDefault="008D6CAB" w:rsidP="008D6CAB">
      <w:pPr>
        <w:autoSpaceDE w:val="0"/>
        <w:autoSpaceDN w:val="0"/>
        <w:adjustRightInd w:val="0"/>
        <w:ind w:left="567"/>
        <w:jc w:val="both"/>
        <w:rPr>
          <w:rFonts w:ascii="Arial" w:hAnsi="Arial" w:cs="Arial"/>
        </w:rPr>
      </w:pPr>
      <w:r w:rsidRPr="00B67A96">
        <w:rPr>
          <w:rFonts w:ascii="Arial" w:hAnsi="Arial" w:cs="Arial"/>
        </w:rPr>
        <w:t>«</w:t>
      </w:r>
    </w:p>
    <w:tbl>
      <w:tblPr>
        <w:tblW w:w="9780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669"/>
        <w:gridCol w:w="4111"/>
      </w:tblGrid>
      <w:tr w:rsidR="008D6CAB" w:rsidTr="008D6CAB">
        <w:trPr>
          <w:cantSplit/>
          <w:trHeight w:val="72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6CAB" w:rsidRDefault="008D6CA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</w:rPr>
              <w:t>Наименование муниципальной должности муниципальной службы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D6CAB" w:rsidRDefault="008D6CA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</w:rPr>
              <w:t>Размер ежемесячного денежного поощрения (должностной оклад)</w:t>
            </w:r>
          </w:p>
        </w:tc>
      </w:tr>
      <w:tr w:rsidR="008D6CAB" w:rsidTr="008D6CAB">
        <w:trPr>
          <w:cantSplit/>
          <w:trHeight w:val="240"/>
        </w:trPr>
        <w:tc>
          <w:tcPr>
            <w:tcW w:w="97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D6CAB" w:rsidRDefault="008D6CAB">
            <w:pPr>
              <w:autoSpaceDE w:val="0"/>
              <w:autoSpaceDN w:val="0"/>
              <w:adjustRightInd w:val="0"/>
              <w:spacing w:line="256" w:lineRule="auto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  <w:sz w:val="22"/>
              </w:rPr>
              <w:t xml:space="preserve">Младшие должности </w:t>
            </w:r>
          </w:p>
        </w:tc>
      </w:tr>
      <w:tr w:rsidR="008D6CAB" w:rsidTr="008D6CAB">
        <w:trPr>
          <w:cantSplit/>
          <w:trHeight w:val="2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6CAB" w:rsidRDefault="008D6CAB">
            <w:pPr>
              <w:autoSpaceDE w:val="0"/>
              <w:autoSpaceDN w:val="0"/>
              <w:adjustRightInd w:val="0"/>
              <w:spacing w:line="256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</w:rPr>
              <w:t>Главный специалист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D6CAB" w:rsidRDefault="00916CC6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Courier New" w:hAnsi="Courier New" w:cs="Courier New"/>
                <w:sz w:val="22"/>
                <w:szCs w:val="24"/>
              </w:rPr>
            </w:pPr>
            <w:r>
              <w:rPr>
                <w:rFonts w:ascii="Courier New" w:hAnsi="Courier New" w:cs="Courier New"/>
                <w:sz w:val="22"/>
                <w:szCs w:val="24"/>
              </w:rPr>
              <w:t>1,255</w:t>
            </w:r>
          </w:p>
        </w:tc>
      </w:tr>
      <w:tr w:rsidR="008D6CAB" w:rsidTr="008D6CAB">
        <w:trPr>
          <w:cantSplit/>
          <w:trHeight w:val="2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6CAB" w:rsidRDefault="008D6CAB">
            <w:pPr>
              <w:autoSpaceDE w:val="0"/>
              <w:autoSpaceDN w:val="0"/>
              <w:adjustRightInd w:val="0"/>
              <w:spacing w:line="256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</w:rPr>
              <w:t>Ведущий специалист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D6CAB" w:rsidRDefault="00916CC6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Courier New" w:hAnsi="Courier New" w:cs="Courier New"/>
                <w:sz w:val="22"/>
                <w:szCs w:val="24"/>
              </w:rPr>
            </w:pPr>
            <w:r>
              <w:rPr>
                <w:rFonts w:ascii="Courier New" w:hAnsi="Courier New" w:cs="Courier New"/>
                <w:sz w:val="22"/>
                <w:szCs w:val="24"/>
              </w:rPr>
              <w:t>1,235</w:t>
            </w:r>
          </w:p>
        </w:tc>
      </w:tr>
      <w:tr w:rsidR="008D6CAB" w:rsidTr="008D6CAB">
        <w:trPr>
          <w:cantSplit/>
          <w:trHeight w:val="2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6CAB" w:rsidRDefault="008D6CAB">
            <w:pPr>
              <w:autoSpaceDE w:val="0"/>
              <w:autoSpaceDN w:val="0"/>
              <w:adjustRightInd w:val="0"/>
              <w:spacing w:line="256" w:lineRule="auto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22"/>
              </w:rPr>
              <w:t>Специалист 1 категории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D6CAB" w:rsidRDefault="00916CC6">
            <w:pPr>
              <w:pStyle w:val="ConsPlusNormal"/>
              <w:spacing w:line="256" w:lineRule="auto"/>
              <w:ind w:firstLine="0"/>
              <w:jc w:val="center"/>
              <w:outlineLvl w:val="0"/>
              <w:rPr>
                <w:rFonts w:ascii="Courier New" w:hAnsi="Courier New" w:cs="Courier New"/>
                <w:sz w:val="22"/>
                <w:szCs w:val="24"/>
              </w:rPr>
            </w:pPr>
            <w:r>
              <w:rPr>
                <w:rFonts w:ascii="Courier New" w:hAnsi="Courier New" w:cs="Courier New"/>
                <w:sz w:val="22"/>
                <w:szCs w:val="24"/>
              </w:rPr>
              <w:t>1,231</w:t>
            </w:r>
          </w:p>
        </w:tc>
      </w:tr>
    </w:tbl>
    <w:p w:rsidR="008D6CAB" w:rsidRDefault="008D6CAB" w:rsidP="008D6CAB">
      <w:pPr>
        <w:ind w:firstLine="709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lastRenderedPageBreak/>
        <w:t>2. Администрации Тальниковского сельского поселения:</w:t>
      </w:r>
    </w:p>
    <w:p w:rsidR="008D6CAB" w:rsidRDefault="008D6CAB" w:rsidP="008D6CA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2.1. внести информационную справку в оригинал решения Думы Тальниковского сельского поселения, указанного в пункте 1 настоящего решения, о дате внесения в него изменений настоящим Решением;</w:t>
      </w:r>
    </w:p>
    <w:p w:rsidR="008D6CAB" w:rsidRDefault="008D6CAB" w:rsidP="008D6CAB">
      <w:pPr>
        <w:pStyle w:val="ConsPlusNormal"/>
        <w:widowControl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>2.2. опубликовать настоящее решение в издании «</w:t>
      </w:r>
      <w:proofErr w:type="spellStart"/>
      <w:r>
        <w:rPr>
          <w:sz w:val="24"/>
          <w:szCs w:val="28"/>
        </w:rPr>
        <w:t>Тальниковский</w:t>
      </w:r>
      <w:proofErr w:type="spellEnd"/>
      <w:r>
        <w:rPr>
          <w:sz w:val="24"/>
          <w:szCs w:val="28"/>
        </w:rPr>
        <w:t xml:space="preserve"> вестник» и разместить в подразделе Тальниковского сельского поселения раздела «Поселения района» официального сайта Черемховского районного муниципального образования </w:t>
      </w:r>
      <w:proofErr w:type="spellStart"/>
      <w:r>
        <w:rPr>
          <w:sz w:val="24"/>
          <w:szCs w:val="28"/>
          <w:lang w:val="en-US"/>
        </w:rPr>
        <w:t>cherraion</w:t>
      </w:r>
      <w:proofErr w:type="spellEnd"/>
      <w:r>
        <w:rPr>
          <w:sz w:val="24"/>
          <w:szCs w:val="28"/>
        </w:rPr>
        <w:t>.</w:t>
      </w:r>
      <w:proofErr w:type="spellStart"/>
      <w:r>
        <w:rPr>
          <w:sz w:val="24"/>
          <w:szCs w:val="28"/>
          <w:lang w:val="en-US"/>
        </w:rPr>
        <w:t>ru</w:t>
      </w:r>
      <w:proofErr w:type="spellEnd"/>
      <w:r>
        <w:rPr>
          <w:sz w:val="24"/>
          <w:szCs w:val="28"/>
        </w:rPr>
        <w:t>.</w:t>
      </w:r>
    </w:p>
    <w:p w:rsidR="008D6CAB" w:rsidRDefault="008D6CAB" w:rsidP="008D6CA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napToGrid w:val="0"/>
          <w:szCs w:val="28"/>
        </w:rPr>
      </w:pPr>
      <w:r>
        <w:rPr>
          <w:rFonts w:ascii="Arial" w:hAnsi="Arial" w:cs="Arial"/>
          <w:snapToGrid w:val="0"/>
          <w:szCs w:val="28"/>
        </w:rPr>
        <w:t xml:space="preserve">3. </w:t>
      </w:r>
      <w:proofErr w:type="gramStart"/>
      <w:r>
        <w:rPr>
          <w:rFonts w:ascii="Arial" w:hAnsi="Arial" w:cs="Arial"/>
          <w:snapToGrid w:val="0"/>
          <w:szCs w:val="28"/>
        </w:rPr>
        <w:t>Контроль за</w:t>
      </w:r>
      <w:proofErr w:type="gramEnd"/>
      <w:r>
        <w:rPr>
          <w:rFonts w:ascii="Arial" w:hAnsi="Arial" w:cs="Arial"/>
          <w:snapToGrid w:val="0"/>
          <w:szCs w:val="28"/>
        </w:rPr>
        <w:t xml:space="preserve"> исполнением наст</w:t>
      </w:r>
      <w:r w:rsidR="00A5482E">
        <w:rPr>
          <w:rFonts w:ascii="Arial" w:hAnsi="Arial" w:cs="Arial"/>
          <w:snapToGrid w:val="0"/>
          <w:szCs w:val="28"/>
        </w:rPr>
        <w:t>оящего решения возложить на</w:t>
      </w:r>
      <w:r>
        <w:rPr>
          <w:rFonts w:ascii="Arial" w:hAnsi="Arial" w:cs="Arial"/>
          <w:snapToGrid w:val="0"/>
          <w:szCs w:val="28"/>
        </w:rPr>
        <w:t xml:space="preserve"> </w:t>
      </w:r>
      <w:r w:rsidR="00A5482E">
        <w:rPr>
          <w:rFonts w:ascii="Arial" w:hAnsi="Arial" w:cs="Arial"/>
          <w:szCs w:val="28"/>
        </w:rPr>
        <w:t>главу</w:t>
      </w:r>
      <w:r>
        <w:rPr>
          <w:rFonts w:ascii="Arial" w:hAnsi="Arial" w:cs="Arial"/>
          <w:szCs w:val="28"/>
        </w:rPr>
        <w:t xml:space="preserve"> Тальниковского сельского поселения Т.В. Болдыреву.</w:t>
      </w:r>
    </w:p>
    <w:p w:rsidR="008D6CAB" w:rsidRDefault="008D6CAB" w:rsidP="008D6CA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napToGrid w:val="0"/>
          <w:szCs w:val="28"/>
        </w:rPr>
      </w:pPr>
      <w:r>
        <w:rPr>
          <w:rFonts w:ascii="Arial" w:hAnsi="Arial" w:cs="Arial"/>
          <w:szCs w:val="28"/>
        </w:rPr>
        <w:t>4. Настоящее решение вступает в силу после его официального опубликования и распространяется на правоо</w:t>
      </w:r>
      <w:r w:rsidR="00A5482E">
        <w:rPr>
          <w:rFonts w:ascii="Arial" w:hAnsi="Arial" w:cs="Arial"/>
          <w:szCs w:val="28"/>
        </w:rPr>
        <w:t>тношения, возникшие с 01.01.2026</w:t>
      </w:r>
      <w:r>
        <w:rPr>
          <w:rFonts w:ascii="Arial" w:hAnsi="Arial" w:cs="Arial"/>
          <w:szCs w:val="28"/>
        </w:rPr>
        <w:t>.</w:t>
      </w:r>
    </w:p>
    <w:p w:rsidR="00A5482E" w:rsidRPr="000439C9" w:rsidRDefault="00A5482E" w:rsidP="00A5482E">
      <w:pPr>
        <w:suppressAutoHyphens/>
        <w:contextualSpacing/>
        <w:jc w:val="both"/>
        <w:rPr>
          <w:rFonts w:ascii="Arial" w:hAnsi="Arial" w:cs="Arial"/>
          <w:szCs w:val="28"/>
        </w:rPr>
      </w:pPr>
    </w:p>
    <w:p w:rsidR="00A5482E" w:rsidRPr="000439C9" w:rsidRDefault="00A5482E" w:rsidP="00A5482E">
      <w:pPr>
        <w:suppressAutoHyphens/>
        <w:contextualSpacing/>
        <w:jc w:val="both"/>
        <w:rPr>
          <w:rFonts w:ascii="Arial" w:hAnsi="Arial" w:cs="Arial"/>
          <w:szCs w:val="28"/>
        </w:rPr>
      </w:pPr>
    </w:p>
    <w:p w:rsidR="00A5482E" w:rsidRPr="000439C9" w:rsidRDefault="00A5482E" w:rsidP="00A5482E">
      <w:pPr>
        <w:jc w:val="both"/>
        <w:rPr>
          <w:rFonts w:ascii="Arial" w:hAnsi="Arial" w:cs="Arial"/>
        </w:rPr>
      </w:pPr>
      <w:bookmarkStart w:id="0" w:name="Par50"/>
      <w:bookmarkEnd w:id="0"/>
      <w:r w:rsidRPr="000439C9">
        <w:rPr>
          <w:rFonts w:ascii="Arial" w:hAnsi="Arial" w:cs="Arial"/>
        </w:rPr>
        <w:t>Председатель Думы,</w:t>
      </w:r>
    </w:p>
    <w:p w:rsidR="00A5482E" w:rsidRPr="000439C9" w:rsidRDefault="00A5482E" w:rsidP="00A5482E">
      <w:pPr>
        <w:jc w:val="both"/>
        <w:rPr>
          <w:rFonts w:ascii="Arial" w:hAnsi="Arial" w:cs="Arial"/>
        </w:rPr>
      </w:pPr>
      <w:r w:rsidRPr="000439C9">
        <w:rPr>
          <w:rFonts w:ascii="Arial" w:hAnsi="Arial" w:cs="Arial"/>
        </w:rPr>
        <w:t>Глава Тальниковского сельского поселения</w:t>
      </w:r>
    </w:p>
    <w:p w:rsidR="00A5482E" w:rsidRDefault="00A5482E" w:rsidP="00A5482E">
      <w:pPr>
        <w:jc w:val="both"/>
        <w:rPr>
          <w:rFonts w:ascii="Arial" w:hAnsi="Arial" w:cs="Arial"/>
        </w:rPr>
      </w:pPr>
      <w:r w:rsidRPr="000439C9">
        <w:rPr>
          <w:rFonts w:ascii="Arial" w:hAnsi="Arial" w:cs="Arial"/>
        </w:rPr>
        <w:t>Т.В. Болдырева</w:t>
      </w:r>
    </w:p>
    <w:p w:rsidR="00A5482E" w:rsidRPr="000439C9" w:rsidRDefault="00A5482E" w:rsidP="00A5482E">
      <w:pPr>
        <w:jc w:val="both"/>
        <w:rPr>
          <w:rFonts w:ascii="Arial" w:hAnsi="Arial" w:cs="Arial"/>
        </w:rPr>
      </w:pPr>
    </w:p>
    <w:p w:rsidR="00DB294A" w:rsidRDefault="00A5482E" w:rsidP="00A5482E">
      <w:pPr>
        <w:ind w:firstLine="709"/>
        <w:jc w:val="both"/>
      </w:pPr>
    </w:p>
    <w:sectPr w:rsidR="00DB294A" w:rsidSect="00FD0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6CAB"/>
    <w:rsid w:val="004F0576"/>
    <w:rsid w:val="005271D1"/>
    <w:rsid w:val="005B2A09"/>
    <w:rsid w:val="008959A2"/>
    <w:rsid w:val="008D6CAB"/>
    <w:rsid w:val="00916CC6"/>
    <w:rsid w:val="009C1163"/>
    <w:rsid w:val="00A5482E"/>
    <w:rsid w:val="00B67A96"/>
    <w:rsid w:val="00BB43D7"/>
    <w:rsid w:val="00CC6730"/>
    <w:rsid w:val="00D64442"/>
    <w:rsid w:val="00E12A41"/>
    <w:rsid w:val="00FD0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C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6CA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">
    <w:name w:val="Основной текст2"/>
    <w:basedOn w:val="a"/>
    <w:rsid w:val="008D6CAB"/>
    <w:pPr>
      <w:widowControl w:val="0"/>
      <w:shd w:val="clear" w:color="auto" w:fill="FFFFFF"/>
      <w:spacing w:before="60" w:after="300" w:line="0" w:lineRule="atLeast"/>
    </w:pPr>
    <w:rPr>
      <w:color w:val="000000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1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431</Words>
  <Characters>2460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2025-01-13T01:19:00Z</cp:lastPrinted>
  <dcterms:created xsi:type="dcterms:W3CDTF">2024-12-23T08:43:00Z</dcterms:created>
  <dcterms:modified xsi:type="dcterms:W3CDTF">2026-01-12T01:47:00Z</dcterms:modified>
</cp:coreProperties>
</file>