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30847" w14:textId="030FB22D" w:rsidR="00052D16" w:rsidRPr="00295977" w:rsidRDefault="00F422CC" w:rsidP="001B26B0">
      <w:pPr>
        <w:ind w:left="567" w:firstLine="567"/>
        <w:jc w:val="center"/>
        <w:rPr>
          <w:b/>
          <w:sz w:val="23"/>
          <w:szCs w:val="23"/>
        </w:rPr>
      </w:pPr>
      <w:r w:rsidRPr="00295977">
        <w:rPr>
          <w:b/>
          <w:sz w:val="23"/>
          <w:szCs w:val="23"/>
        </w:rPr>
        <w:t>П</w:t>
      </w:r>
      <w:r w:rsidR="004D3FCA" w:rsidRPr="00295977">
        <w:rPr>
          <w:b/>
          <w:sz w:val="23"/>
          <w:szCs w:val="23"/>
        </w:rPr>
        <w:t>ротокол</w:t>
      </w:r>
      <w:r w:rsidR="00870F62" w:rsidRPr="00295977">
        <w:rPr>
          <w:b/>
          <w:sz w:val="23"/>
          <w:szCs w:val="23"/>
        </w:rPr>
        <w:t xml:space="preserve"> № </w:t>
      </w:r>
      <w:r w:rsidR="00D95391" w:rsidRPr="00295977">
        <w:rPr>
          <w:b/>
          <w:sz w:val="23"/>
          <w:szCs w:val="23"/>
        </w:rPr>
        <w:t>5</w:t>
      </w:r>
      <w:r w:rsidR="005E4439" w:rsidRPr="00295977">
        <w:rPr>
          <w:b/>
          <w:sz w:val="23"/>
          <w:szCs w:val="23"/>
        </w:rPr>
        <w:t>4</w:t>
      </w:r>
    </w:p>
    <w:p w14:paraId="3CF17584" w14:textId="77777777" w:rsidR="00052D16" w:rsidRPr="00295977" w:rsidRDefault="007B42D8" w:rsidP="001B26B0">
      <w:pPr>
        <w:ind w:firstLine="567"/>
        <w:jc w:val="center"/>
        <w:rPr>
          <w:b/>
          <w:sz w:val="23"/>
          <w:szCs w:val="23"/>
        </w:rPr>
      </w:pPr>
      <w:r w:rsidRPr="00295977">
        <w:rPr>
          <w:b/>
          <w:sz w:val="23"/>
          <w:szCs w:val="23"/>
        </w:rPr>
        <w:t>З</w:t>
      </w:r>
      <w:r w:rsidR="00052D16" w:rsidRPr="00295977">
        <w:rPr>
          <w:b/>
          <w:sz w:val="23"/>
          <w:szCs w:val="23"/>
        </w:rPr>
        <w:t xml:space="preserve">аседание Думы Черемховского районного муниципального образования </w:t>
      </w:r>
    </w:p>
    <w:p w14:paraId="16362E2F" w14:textId="77777777" w:rsidR="00052D16" w:rsidRPr="00295977" w:rsidRDefault="00052D16" w:rsidP="001B26B0">
      <w:pPr>
        <w:ind w:left="567" w:firstLine="567"/>
        <w:jc w:val="center"/>
        <w:rPr>
          <w:b/>
          <w:sz w:val="23"/>
          <w:szCs w:val="23"/>
        </w:rPr>
      </w:pPr>
      <w:r w:rsidRPr="00295977">
        <w:rPr>
          <w:b/>
          <w:sz w:val="23"/>
          <w:szCs w:val="23"/>
        </w:rPr>
        <w:t>(</w:t>
      </w:r>
      <w:r w:rsidR="00A05241" w:rsidRPr="00295977">
        <w:rPr>
          <w:b/>
          <w:sz w:val="23"/>
          <w:szCs w:val="23"/>
        </w:rPr>
        <w:t>седьмого</w:t>
      </w:r>
      <w:r w:rsidRPr="00295977">
        <w:rPr>
          <w:b/>
          <w:sz w:val="23"/>
          <w:szCs w:val="23"/>
        </w:rPr>
        <w:t xml:space="preserve"> созыва)</w:t>
      </w:r>
    </w:p>
    <w:p w14:paraId="379683C3" w14:textId="77777777" w:rsidR="00052D16" w:rsidRPr="00295977" w:rsidRDefault="00052D16" w:rsidP="001B26B0">
      <w:pPr>
        <w:tabs>
          <w:tab w:val="left" w:pos="2955"/>
        </w:tabs>
        <w:ind w:left="567" w:firstLine="567"/>
        <w:jc w:val="center"/>
        <w:rPr>
          <w:b/>
          <w:sz w:val="23"/>
          <w:szCs w:val="23"/>
        </w:rPr>
      </w:pPr>
    </w:p>
    <w:p w14:paraId="24499CA5" w14:textId="521D7CBD" w:rsidR="00052D16" w:rsidRPr="00295977" w:rsidRDefault="00870F62" w:rsidP="001B26B0">
      <w:pPr>
        <w:tabs>
          <w:tab w:val="left" w:pos="4620"/>
          <w:tab w:val="left" w:pos="7755"/>
        </w:tabs>
        <w:ind w:left="567" w:firstLine="567"/>
        <w:rPr>
          <w:b/>
          <w:sz w:val="23"/>
          <w:szCs w:val="23"/>
        </w:rPr>
      </w:pPr>
      <w:r w:rsidRPr="00295977">
        <w:rPr>
          <w:b/>
          <w:sz w:val="23"/>
          <w:szCs w:val="23"/>
        </w:rPr>
        <w:t xml:space="preserve">от </w:t>
      </w:r>
      <w:r w:rsidR="005E4439" w:rsidRPr="00295977">
        <w:rPr>
          <w:b/>
          <w:sz w:val="23"/>
          <w:szCs w:val="23"/>
        </w:rPr>
        <w:t>27</w:t>
      </w:r>
      <w:r w:rsidR="00241405" w:rsidRPr="00295977">
        <w:rPr>
          <w:b/>
          <w:sz w:val="23"/>
          <w:szCs w:val="23"/>
        </w:rPr>
        <w:t xml:space="preserve"> </w:t>
      </w:r>
      <w:r w:rsidR="005E4439" w:rsidRPr="00295977">
        <w:rPr>
          <w:b/>
          <w:sz w:val="23"/>
          <w:szCs w:val="23"/>
        </w:rPr>
        <w:t>марта</w:t>
      </w:r>
      <w:r w:rsidR="00B3727D" w:rsidRPr="00295977">
        <w:rPr>
          <w:b/>
          <w:sz w:val="23"/>
          <w:szCs w:val="23"/>
        </w:rPr>
        <w:t xml:space="preserve"> </w:t>
      </w:r>
      <w:r w:rsidR="00052D16" w:rsidRPr="00295977">
        <w:rPr>
          <w:b/>
          <w:sz w:val="23"/>
          <w:szCs w:val="23"/>
        </w:rPr>
        <w:t>20</w:t>
      </w:r>
      <w:r w:rsidR="002D22AE" w:rsidRPr="00295977">
        <w:rPr>
          <w:b/>
          <w:sz w:val="23"/>
          <w:szCs w:val="23"/>
        </w:rPr>
        <w:t>2</w:t>
      </w:r>
      <w:r w:rsidR="00E466BC" w:rsidRPr="00295977">
        <w:rPr>
          <w:b/>
          <w:sz w:val="23"/>
          <w:szCs w:val="23"/>
        </w:rPr>
        <w:t>4</w:t>
      </w:r>
      <w:r w:rsidR="00052D16" w:rsidRPr="00295977">
        <w:rPr>
          <w:b/>
          <w:sz w:val="23"/>
          <w:szCs w:val="23"/>
        </w:rPr>
        <w:t xml:space="preserve"> года                                                          </w:t>
      </w:r>
      <w:r w:rsidR="007C3A80" w:rsidRPr="00295977">
        <w:rPr>
          <w:b/>
          <w:sz w:val="23"/>
          <w:szCs w:val="23"/>
        </w:rPr>
        <w:t xml:space="preserve">         </w:t>
      </w:r>
      <w:r w:rsidR="00052D16" w:rsidRPr="00295977">
        <w:rPr>
          <w:b/>
          <w:sz w:val="23"/>
          <w:szCs w:val="23"/>
        </w:rPr>
        <w:t>г.</w:t>
      </w:r>
      <w:r w:rsidR="009D0AD7" w:rsidRPr="00295977">
        <w:rPr>
          <w:b/>
          <w:sz w:val="23"/>
          <w:szCs w:val="23"/>
        </w:rPr>
        <w:t xml:space="preserve"> </w:t>
      </w:r>
      <w:r w:rsidR="00052D16" w:rsidRPr="00295977">
        <w:rPr>
          <w:b/>
          <w:sz w:val="23"/>
          <w:szCs w:val="23"/>
        </w:rPr>
        <w:t>Черемхово</w:t>
      </w:r>
    </w:p>
    <w:p w14:paraId="370B2063" w14:textId="77777777" w:rsidR="00052D16" w:rsidRPr="00295977" w:rsidRDefault="00052D16" w:rsidP="001B26B0">
      <w:pPr>
        <w:tabs>
          <w:tab w:val="left" w:pos="7755"/>
        </w:tabs>
        <w:ind w:left="567" w:firstLine="567"/>
        <w:jc w:val="both"/>
        <w:rPr>
          <w:b/>
          <w:sz w:val="23"/>
          <w:szCs w:val="23"/>
        </w:rPr>
      </w:pPr>
    </w:p>
    <w:p w14:paraId="40E64384" w14:textId="77777777" w:rsidR="00052D16" w:rsidRPr="00295977" w:rsidRDefault="00052D16" w:rsidP="001B26B0">
      <w:pPr>
        <w:tabs>
          <w:tab w:val="left" w:pos="7755"/>
        </w:tabs>
        <w:ind w:left="567" w:firstLine="567"/>
        <w:jc w:val="both"/>
        <w:rPr>
          <w:b/>
          <w:sz w:val="23"/>
          <w:szCs w:val="23"/>
        </w:rPr>
      </w:pPr>
      <w:r w:rsidRPr="00295977">
        <w:rPr>
          <w:b/>
          <w:sz w:val="23"/>
          <w:szCs w:val="23"/>
        </w:rPr>
        <w:t>Присутствовали:</w:t>
      </w:r>
    </w:p>
    <w:p w14:paraId="5CB8F8B7" w14:textId="77777777" w:rsidR="00052D16" w:rsidRPr="00295977" w:rsidRDefault="00052D16" w:rsidP="001B26B0">
      <w:pPr>
        <w:tabs>
          <w:tab w:val="left" w:pos="7755"/>
        </w:tabs>
        <w:ind w:left="567" w:firstLine="567"/>
        <w:jc w:val="both"/>
        <w:rPr>
          <w:sz w:val="23"/>
          <w:szCs w:val="23"/>
        </w:rPr>
      </w:pPr>
    </w:p>
    <w:p w14:paraId="3F2A758C" w14:textId="0CCB20F9" w:rsidR="00052D16" w:rsidRPr="00295977" w:rsidRDefault="00052D16" w:rsidP="001B26B0">
      <w:pPr>
        <w:tabs>
          <w:tab w:val="left" w:pos="7755"/>
        </w:tabs>
        <w:ind w:left="567" w:firstLine="567"/>
        <w:rPr>
          <w:b/>
          <w:sz w:val="23"/>
          <w:szCs w:val="23"/>
        </w:rPr>
      </w:pPr>
      <w:r w:rsidRPr="00295977">
        <w:rPr>
          <w:b/>
          <w:sz w:val="23"/>
          <w:szCs w:val="23"/>
        </w:rPr>
        <w:t>Депутаты Думы:</w:t>
      </w:r>
    </w:p>
    <w:p w14:paraId="4A59378B" w14:textId="14E6F051" w:rsidR="00DB2248" w:rsidRPr="00295977" w:rsidRDefault="0073455A" w:rsidP="00B80562">
      <w:pPr>
        <w:tabs>
          <w:tab w:val="left" w:pos="7755"/>
        </w:tabs>
        <w:ind w:left="1276" w:hanging="142"/>
        <w:jc w:val="both"/>
        <w:rPr>
          <w:sz w:val="23"/>
          <w:szCs w:val="23"/>
        </w:rPr>
      </w:pPr>
      <w:bookmarkStart w:id="0" w:name="_Hlk144307922"/>
      <w:r w:rsidRPr="00295977">
        <w:rPr>
          <w:sz w:val="23"/>
          <w:szCs w:val="23"/>
        </w:rPr>
        <w:t>1.Уханева Татьяна Васильевна, округ № 1</w:t>
      </w:r>
    </w:p>
    <w:p w14:paraId="7A9E0EB1" w14:textId="222ED846" w:rsidR="00527FEB" w:rsidRPr="00295977" w:rsidRDefault="00527FEB" w:rsidP="00B80562">
      <w:pPr>
        <w:tabs>
          <w:tab w:val="left" w:pos="7755"/>
        </w:tabs>
        <w:ind w:left="1276" w:hanging="142"/>
        <w:jc w:val="both"/>
        <w:rPr>
          <w:sz w:val="23"/>
          <w:szCs w:val="23"/>
        </w:rPr>
      </w:pPr>
      <w:r w:rsidRPr="00295977">
        <w:rPr>
          <w:sz w:val="23"/>
          <w:szCs w:val="23"/>
        </w:rPr>
        <w:t>2. Чирков Юрий Владимирович, округ № 2</w:t>
      </w:r>
    </w:p>
    <w:p w14:paraId="7A2BC53A" w14:textId="1800CAED" w:rsidR="00527FEB" w:rsidRPr="00295977" w:rsidRDefault="00527FEB" w:rsidP="00B80562">
      <w:pPr>
        <w:tabs>
          <w:tab w:val="left" w:pos="7755"/>
        </w:tabs>
        <w:ind w:left="1276" w:hanging="142"/>
        <w:jc w:val="both"/>
        <w:rPr>
          <w:sz w:val="23"/>
          <w:szCs w:val="23"/>
        </w:rPr>
      </w:pPr>
      <w:r w:rsidRPr="00295977">
        <w:rPr>
          <w:sz w:val="23"/>
          <w:szCs w:val="23"/>
        </w:rPr>
        <w:t xml:space="preserve">3. Геворгян </w:t>
      </w:r>
      <w:proofErr w:type="spellStart"/>
      <w:r w:rsidRPr="00295977">
        <w:rPr>
          <w:sz w:val="23"/>
          <w:szCs w:val="23"/>
        </w:rPr>
        <w:t>Арамаис</w:t>
      </w:r>
      <w:proofErr w:type="spellEnd"/>
      <w:r w:rsidRPr="00295977">
        <w:rPr>
          <w:sz w:val="23"/>
          <w:szCs w:val="23"/>
        </w:rPr>
        <w:t xml:space="preserve"> Валерьевич, округ №4</w:t>
      </w:r>
    </w:p>
    <w:p w14:paraId="02FA245B" w14:textId="4B85408D" w:rsidR="009E0B94" w:rsidRPr="00295977" w:rsidRDefault="00527FEB" w:rsidP="00B80562">
      <w:pPr>
        <w:tabs>
          <w:tab w:val="left" w:pos="7755"/>
        </w:tabs>
        <w:ind w:left="1276" w:hanging="142"/>
        <w:jc w:val="both"/>
        <w:rPr>
          <w:sz w:val="23"/>
          <w:szCs w:val="23"/>
        </w:rPr>
      </w:pPr>
      <w:r w:rsidRPr="00295977">
        <w:rPr>
          <w:sz w:val="23"/>
          <w:szCs w:val="23"/>
        </w:rPr>
        <w:t>4</w:t>
      </w:r>
      <w:r w:rsidR="009E0B94" w:rsidRPr="00295977">
        <w:rPr>
          <w:sz w:val="23"/>
          <w:szCs w:val="23"/>
        </w:rPr>
        <w:t>. Горбачёв Алексей Олегович, округ № 5</w:t>
      </w:r>
    </w:p>
    <w:p w14:paraId="5EDDA392" w14:textId="6E911A95" w:rsidR="009D0511" w:rsidRPr="00295977" w:rsidRDefault="00527FEB" w:rsidP="001B5F77">
      <w:pPr>
        <w:tabs>
          <w:tab w:val="left" w:pos="7755"/>
        </w:tabs>
        <w:ind w:left="1276" w:hanging="142"/>
        <w:jc w:val="both"/>
        <w:rPr>
          <w:sz w:val="23"/>
          <w:szCs w:val="23"/>
        </w:rPr>
      </w:pPr>
      <w:r w:rsidRPr="00295977">
        <w:rPr>
          <w:sz w:val="23"/>
          <w:szCs w:val="23"/>
        </w:rPr>
        <w:t>5</w:t>
      </w:r>
      <w:r w:rsidR="00F97BB6" w:rsidRPr="00295977">
        <w:rPr>
          <w:sz w:val="23"/>
          <w:szCs w:val="23"/>
        </w:rPr>
        <w:t>. Исаев Александр Борисович, округ № 6</w:t>
      </w:r>
    </w:p>
    <w:p w14:paraId="7B276C5D" w14:textId="0C21B5A5" w:rsidR="00E466BC" w:rsidRPr="00295977" w:rsidRDefault="00527FEB" w:rsidP="00B80562">
      <w:pPr>
        <w:tabs>
          <w:tab w:val="left" w:pos="7755"/>
        </w:tabs>
        <w:ind w:left="1276" w:hanging="142"/>
        <w:jc w:val="both"/>
        <w:rPr>
          <w:sz w:val="23"/>
          <w:szCs w:val="23"/>
        </w:rPr>
      </w:pPr>
      <w:r w:rsidRPr="00295977">
        <w:rPr>
          <w:sz w:val="23"/>
          <w:szCs w:val="23"/>
        </w:rPr>
        <w:t>6</w:t>
      </w:r>
      <w:r w:rsidR="00E466BC" w:rsidRPr="00295977">
        <w:rPr>
          <w:sz w:val="23"/>
          <w:szCs w:val="23"/>
        </w:rPr>
        <w:t>. Долматов Анатолий Иванович, округ № 7</w:t>
      </w:r>
    </w:p>
    <w:p w14:paraId="02E2922A" w14:textId="7C1AD819" w:rsidR="00E466BC" w:rsidRPr="00295977" w:rsidRDefault="00527FEB" w:rsidP="00B80562">
      <w:pPr>
        <w:tabs>
          <w:tab w:val="left" w:pos="7755"/>
        </w:tabs>
        <w:ind w:left="1276" w:hanging="142"/>
        <w:jc w:val="both"/>
        <w:rPr>
          <w:sz w:val="23"/>
          <w:szCs w:val="23"/>
        </w:rPr>
      </w:pPr>
      <w:r w:rsidRPr="00295977">
        <w:rPr>
          <w:sz w:val="23"/>
          <w:szCs w:val="23"/>
        </w:rPr>
        <w:t>7</w:t>
      </w:r>
      <w:r w:rsidR="00E466BC" w:rsidRPr="00295977">
        <w:rPr>
          <w:sz w:val="23"/>
          <w:szCs w:val="23"/>
        </w:rPr>
        <w:t xml:space="preserve">. </w:t>
      </w:r>
      <w:proofErr w:type="spellStart"/>
      <w:r w:rsidR="00E466BC" w:rsidRPr="00295977">
        <w:rPr>
          <w:sz w:val="23"/>
          <w:szCs w:val="23"/>
        </w:rPr>
        <w:t>Лавринович</w:t>
      </w:r>
      <w:proofErr w:type="spellEnd"/>
      <w:r w:rsidR="00E466BC" w:rsidRPr="00295977">
        <w:rPr>
          <w:sz w:val="23"/>
          <w:szCs w:val="23"/>
        </w:rPr>
        <w:t xml:space="preserve"> Василий Иванович, округ № 8</w:t>
      </w:r>
    </w:p>
    <w:p w14:paraId="70055A63" w14:textId="31614F25" w:rsidR="00527FEB" w:rsidRPr="00295977" w:rsidRDefault="00527FEB" w:rsidP="00B80562">
      <w:pPr>
        <w:tabs>
          <w:tab w:val="left" w:pos="7755"/>
        </w:tabs>
        <w:ind w:left="1276" w:hanging="142"/>
        <w:jc w:val="both"/>
        <w:rPr>
          <w:sz w:val="23"/>
          <w:szCs w:val="23"/>
        </w:rPr>
      </w:pPr>
      <w:r w:rsidRPr="00295977">
        <w:rPr>
          <w:sz w:val="23"/>
          <w:szCs w:val="23"/>
        </w:rPr>
        <w:t>8. Антипина Ксения Николаевна, округ № 9</w:t>
      </w:r>
    </w:p>
    <w:p w14:paraId="3B68D411" w14:textId="16303B52" w:rsidR="00B3727D" w:rsidRPr="00295977" w:rsidRDefault="00527FEB" w:rsidP="00B80562">
      <w:pPr>
        <w:tabs>
          <w:tab w:val="left" w:pos="7755"/>
        </w:tabs>
        <w:ind w:left="1276" w:hanging="142"/>
        <w:jc w:val="both"/>
        <w:rPr>
          <w:sz w:val="23"/>
          <w:szCs w:val="23"/>
        </w:rPr>
      </w:pPr>
      <w:r w:rsidRPr="00295977">
        <w:rPr>
          <w:sz w:val="23"/>
          <w:szCs w:val="23"/>
        </w:rPr>
        <w:t>9</w:t>
      </w:r>
      <w:r w:rsidR="00F41444" w:rsidRPr="00295977">
        <w:rPr>
          <w:sz w:val="23"/>
          <w:szCs w:val="23"/>
        </w:rPr>
        <w:t xml:space="preserve">. </w:t>
      </w:r>
      <w:proofErr w:type="spellStart"/>
      <w:r w:rsidR="00B3727D" w:rsidRPr="00295977">
        <w:rPr>
          <w:sz w:val="23"/>
          <w:szCs w:val="23"/>
        </w:rPr>
        <w:t>Позолотина</w:t>
      </w:r>
      <w:proofErr w:type="spellEnd"/>
      <w:r w:rsidR="00B3727D" w:rsidRPr="00295977">
        <w:rPr>
          <w:sz w:val="23"/>
          <w:szCs w:val="23"/>
        </w:rPr>
        <w:t xml:space="preserve"> Татьяна Михайловна, округ № 10</w:t>
      </w:r>
    </w:p>
    <w:p w14:paraId="46C0E7C5" w14:textId="055B0F0D" w:rsidR="00DB2248" w:rsidRPr="00295977" w:rsidRDefault="00527FEB" w:rsidP="00B80562">
      <w:pPr>
        <w:tabs>
          <w:tab w:val="left" w:pos="7755"/>
        </w:tabs>
        <w:ind w:left="1276" w:hanging="142"/>
        <w:jc w:val="both"/>
        <w:rPr>
          <w:sz w:val="23"/>
          <w:szCs w:val="23"/>
        </w:rPr>
      </w:pPr>
      <w:r w:rsidRPr="00295977">
        <w:rPr>
          <w:sz w:val="23"/>
          <w:szCs w:val="23"/>
        </w:rPr>
        <w:t>10</w:t>
      </w:r>
      <w:r w:rsidR="00F41444" w:rsidRPr="00295977">
        <w:rPr>
          <w:sz w:val="23"/>
          <w:szCs w:val="23"/>
        </w:rPr>
        <w:t xml:space="preserve">. </w:t>
      </w:r>
      <w:proofErr w:type="spellStart"/>
      <w:r w:rsidR="00DB2248" w:rsidRPr="00295977">
        <w:rPr>
          <w:sz w:val="23"/>
          <w:szCs w:val="23"/>
        </w:rPr>
        <w:t>Завозин</w:t>
      </w:r>
      <w:proofErr w:type="spellEnd"/>
      <w:r w:rsidR="00DB2248" w:rsidRPr="00295977">
        <w:rPr>
          <w:sz w:val="23"/>
          <w:szCs w:val="23"/>
        </w:rPr>
        <w:t xml:space="preserve"> Антон Леонидович, округ № 11</w:t>
      </w:r>
    </w:p>
    <w:p w14:paraId="26FEAE18" w14:textId="61B75FC8" w:rsidR="00FC0C48" w:rsidRPr="00295977" w:rsidRDefault="00527FEB" w:rsidP="00B80562">
      <w:pPr>
        <w:tabs>
          <w:tab w:val="left" w:pos="7755"/>
        </w:tabs>
        <w:ind w:left="1276" w:hanging="142"/>
        <w:jc w:val="both"/>
        <w:rPr>
          <w:sz w:val="23"/>
          <w:szCs w:val="23"/>
        </w:rPr>
      </w:pPr>
      <w:r w:rsidRPr="00295977">
        <w:rPr>
          <w:sz w:val="23"/>
          <w:szCs w:val="23"/>
        </w:rPr>
        <w:t>11</w:t>
      </w:r>
      <w:r w:rsidR="00E466BC" w:rsidRPr="00295977">
        <w:rPr>
          <w:sz w:val="23"/>
          <w:szCs w:val="23"/>
        </w:rPr>
        <w:t>.</w:t>
      </w:r>
      <w:r w:rsidR="00F41444" w:rsidRPr="00295977">
        <w:rPr>
          <w:sz w:val="23"/>
          <w:szCs w:val="23"/>
        </w:rPr>
        <w:t xml:space="preserve"> </w:t>
      </w:r>
      <w:r w:rsidR="00FC0C48" w:rsidRPr="00295977">
        <w:rPr>
          <w:sz w:val="23"/>
          <w:szCs w:val="23"/>
        </w:rPr>
        <w:t>Козлова Любовь Михайловна, округ № 12</w:t>
      </w:r>
    </w:p>
    <w:p w14:paraId="6A4B40A5" w14:textId="609F79D8" w:rsidR="00E466BC" w:rsidRPr="00295977" w:rsidRDefault="00527FEB" w:rsidP="00B80562">
      <w:pPr>
        <w:tabs>
          <w:tab w:val="left" w:pos="7755"/>
        </w:tabs>
        <w:ind w:left="1276" w:hanging="142"/>
        <w:jc w:val="both"/>
        <w:rPr>
          <w:sz w:val="23"/>
          <w:szCs w:val="23"/>
        </w:rPr>
      </w:pPr>
      <w:r w:rsidRPr="00295977">
        <w:rPr>
          <w:sz w:val="23"/>
          <w:szCs w:val="23"/>
        </w:rPr>
        <w:t>12</w:t>
      </w:r>
      <w:r w:rsidR="00E466BC" w:rsidRPr="00295977">
        <w:rPr>
          <w:sz w:val="23"/>
          <w:szCs w:val="23"/>
        </w:rPr>
        <w:t xml:space="preserve">. </w:t>
      </w:r>
      <w:proofErr w:type="spellStart"/>
      <w:r w:rsidR="00E466BC" w:rsidRPr="00295977">
        <w:rPr>
          <w:sz w:val="23"/>
          <w:szCs w:val="23"/>
        </w:rPr>
        <w:t>Манькова</w:t>
      </w:r>
      <w:proofErr w:type="spellEnd"/>
      <w:r w:rsidR="00E466BC" w:rsidRPr="00295977">
        <w:rPr>
          <w:sz w:val="23"/>
          <w:szCs w:val="23"/>
        </w:rPr>
        <w:t xml:space="preserve"> Ирина Владимировна, округ № 13 </w:t>
      </w:r>
    </w:p>
    <w:p w14:paraId="0AF895F9" w14:textId="493BB1C6" w:rsidR="00EB1CD7" w:rsidRPr="00295977" w:rsidRDefault="00527FEB" w:rsidP="00B80562">
      <w:pPr>
        <w:tabs>
          <w:tab w:val="left" w:pos="7755"/>
        </w:tabs>
        <w:ind w:left="1276" w:hanging="142"/>
        <w:jc w:val="both"/>
        <w:rPr>
          <w:sz w:val="23"/>
          <w:szCs w:val="23"/>
        </w:rPr>
      </w:pPr>
      <w:r w:rsidRPr="00295977">
        <w:rPr>
          <w:sz w:val="23"/>
          <w:szCs w:val="23"/>
        </w:rPr>
        <w:t>13</w:t>
      </w:r>
      <w:r w:rsidR="00E930FA" w:rsidRPr="00295977">
        <w:rPr>
          <w:sz w:val="23"/>
          <w:szCs w:val="23"/>
        </w:rPr>
        <w:t xml:space="preserve">. </w:t>
      </w:r>
      <w:proofErr w:type="spellStart"/>
      <w:r w:rsidR="00EB1CD7" w:rsidRPr="00295977">
        <w:rPr>
          <w:sz w:val="23"/>
          <w:szCs w:val="23"/>
        </w:rPr>
        <w:t>Каралазар</w:t>
      </w:r>
      <w:proofErr w:type="spellEnd"/>
      <w:r w:rsidR="00EB1CD7" w:rsidRPr="00295977">
        <w:rPr>
          <w:sz w:val="23"/>
          <w:szCs w:val="23"/>
        </w:rPr>
        <w:t xml:space="preserve"> Вера Николаевна, округ № 14</w:t>
      </w:r>
    </w:p>
    <w:p w14:paraId="253CCC40" w14:textId="6C2A471D" w:rsidR="00F97BB6" w:rsidRPr="00295977" w:rsidRDefault="009D0511" w:rsidP="00B80562">
      <w:pPr>
        <w:tabs>
          <w:tab w:val="left" w:pos="7755"/>
        </w:tabs>
        <w:ind w:left="1276" w:hanging="142"/>
        <w:jc w:val="both"/>
        <w:rPr>
          <w:sz w:val="23"/>
          <w:szCs w:val="23"/>
        </w:rPr>
      </w:pPr>
      <w:r w:rsidRPr="00295977">
        <w:rPr>
          <w:sz w:val="23"/>
          <w:szCs w:val="23"/>
        </w:rPr>
        <w:t>1</w:t>
      </w:r>
      <w:r w:rsidR="00527FEB" w:rsidRPr="00295977">
        <w:rPr>
          <w:sz w:val="23"/>
          <w:szCs w:val="23"/>
        </w:rPr>
        <w:t>4</w:t>
      </w:r>
      <w:r w:rsidR="00F97BB6" w:rsidRPr="00295977">
        <w:rPr>
          <w:sz w:val="23"/>
          <w:szCs w:val="23"/>
        </w:rPr>
        <w:t>. Исакова Инна Модестовна, округ № 15</w:t>
      </w:r>
    </w:p>
    <w:p w14:paraId="641885D3" w14:textId="77777777" w:rsidR="00527FEB" w:rsidRPr="00295977" w:rsidRDefault="00527FEB" w:rsidP="00B80562">
      <w:pPr>
        <w:tabs>
          <w:tab w:val="left" w:pos="7755"/>
        </w:tabs>
        <w:ind w:left="1276" w:hanging="142"/>
        <w:jc w:val="both"/>
        <w:rPr>
          <w:sz w:val="23"/>
          <w:szCs w:val="23"/>
        </w:rPr>
      </w:pPr>
    </w:p>
    <w:bookmarkEnd w:id="0"/>
    <w:p w14:paraId="37DF919A" w14:textId="02734E6D" w:rsidR="00293764" w:rsidRPr="00295977" w:rsidRDefault="00527FEB" w:rsidP="00527FEB">
      <w:pPr>
        <w:tabs>
          <w:tab w:val="left" w:pos="7755"/>
        </w:tabs>
        <w:ind w:left="567" w:firstLine="567"/>
        <w:jc w:val="both"/>
        <w:rPr>
          <w:b/>
          <w:bCs/>
          <w:sz w:val="23"/>
          <w:szCs w:val="23"/>
        </w:rPr>
      </w:pPr>
      <w:r w:rsidRPr="00295977">
        <w:rPr>
          <w:b/>
          <w:bCs/>
          <w:sz w:val="23"/>
          <w:szCs w:val="23"/>
        </w:rPr>
        <w:t>Главы поселений Черемховского района.</w:t>
      </w:r>
    </w:p>
    <w:p w14:paraId="1C945BDB" w14:textId="77777777" w:rsidR="00527FEB" w:rsidRPr="00295977" w:rsidRDefault="00527FEB" w:rsidP="00527FEB">
      <w:pPr>
        <w:tabs>
          <w:tab w:val="left" w:pos="7755"/>
        </w:tabs>
        <w:ind w:left="567" w:firstLine="567"/>
        <w:jc w:val="both"/>
        <w:rPr>
          <w:b/>
          <w:bCs/>
          <w:sz w:val="23"/>
          <w:szCs w:val="23"/>
        </w:rPr>
      </w:pPr>
    </w:p>
    <w:p w14:paraId="16E18CDA" w14:textId="72F6E69E" w:rsidR="00052D16" w:rsidRPr="00295977" w:rsidRDefault="00052D16" w:rsidP="001B26B0">
      <w:pPr>
        <w:tabs>
          <w:tab w:val="left" w:pos="7755"/>
        </w:tabs>
        <w:ind w:left="567" w:firstLine="567"/>
        <w:jc w:val="both"/>
        <w:rPr>
          <w:b/>
          <w:bCs/>
          <w:sz w:val="23"/>
          <w:szCs w:val="23"/>
        </w:rPr>
      </w:pPr>
      <w:r w:rsidRPr="00295977">
        <w:rPr>
          <w:b/>
          <w:bCs/>
          <w:sz w:val="23"/>
          <w:szCs w:val="23"/>
        </w:rPr>
        <w:t>Приглашённые</w:t>
      </w:r>
      <w:r w:rsidR="00633106" w:rsidRPr="00295977">
        <w:rPr>
          <w:b/>
          <w:bCs/>
          <w:sz w:val="23"/>
          <w:szCs w:val="23"/>
        </w:rPr>
        <w:t xml:space="preserve"> </w:t>
      </w:r>
      <w:r w:rsidR="003A1DD8" w:rsidRPr="00295977">
        <w:rPr>
          <w:b/>
          <w:bCs/>
          <w:sz w:val="23"/>
          <w:szCs w:val="23"/>
        </w:rPr>
        <w:t xml:space="preserve">и ответственные за вопрос </w:t>
      </w:r>
      <w:r w:rsidR="008640E1" w:rsidRPr="00295977">
        <w:rPr>
          <w:b/>
          <w:bCs/>
          <w:sz w:val="23"/>
          <w:szCs w:val="23"/>
        </w:rPr>
        <w:t>начальники отделов</w:t>
      </w:r>
      <w:r w:rsidRPr="00295977">
        <w:rPr>
          <w:b/>
          <w:bCs/>
          <w:sz w:val="23"/>
          <w:szCs w:val="23"/>
        </w:rPr>
        <w:t>:</w:t>
      </w:r>
    </w:p>
    <w:p w14:paraId="48A64551" w14:textId="50C387E0" w:rsidR="00EB1CD7" w:rsidRPr="00295977" w:rsidRDefault="00EB1CD7" w:rsidP="00D505D3">
      <w:pPr>
        <w:pStyle w:val="a6"/>
        <w:numPr>
          <w:ilvl w:val="0"/>
          <w:numId w:val="5"/>
        </w:numPr>
        <w:tabs>
          <w:tab w:val="left" w:pos="7755"/>
        </w:tabs>
        <w:jc w:val="both"/>
        <w:rPr>
          <w:sz w:val="23"/>
          <w:szCs w:val="23"/>
        </w:rPr>
      </w:pPr>
      <w:r w:rsidRPr="00295977">
        <w:rPr>
          <w:sz w:val="23"/>
          <w:szCs w:val="23"/>
        </w:rPr>
        <w:t>Артёмов Евгений Анатольевич, первый заместитель мэра</w:t>
      </w:r>
      <w:r w:rsidR="00E930FA" w:rsidRPr="00295977">
        <w:rPr>
          <w:sz w:val="23"/>
          <w:szCs w:val="23"/>
        </w:rPr>
        <w:t>;</w:t>
      </w:r>
    </w:p>
    <w:p w14:paraId="78407BC1" w14:textId="5945E8C3" w:rsidR="00D95391" w:rsidRPr="00295977" w:rsidRDefault="00D95391" w:rsidP="00D505D3">
      <w:pPr>
        <w:pStyle w:val="a6"/>
        <w:numPr>
          <w:ilvl w:val="0"/>
          <w:numId w:val="5"/>
        </w:numPr>
        <w:tabs>
          <w:tab w:val="left" w:pos="7755"/>
        </w:tabs>
        <w:jc w:val="both"/>
        <w:rPr>
          <w:sz w:val="23"/>
          <w:szCs w:val="23"/>
        </w:rPr>
      </w:pPr>
      <w:proofErr w:type="spellStart"/>
      <w:r w:rsidRPr="00295977">
        <w:rPr>
          <w:sz w:val="23"/>
          <w:szCs w:val="23"/>
        </w:rPr>
        <w:t>Манзула</w:t>
      </w:r>
      <w:proofErr w:type="spellEnd"/>
      <w:r w:rsidRPr="00295977">
        <w:rPr>
          <w:sz w:val="23"/>
          <w:szCs w:val="23"/>
        </w:rPr>
        <w:t xml:space="preserve"> Евгений Александрович, </w:t>
      </w:r>
      <w:proofErr w:type="spellStart"/>
      <w:r w:rsidRPr="00295977">
        <w:rPr>
          <w:sz w:val="23"/>
          <w:szCs w:val="23"/>
        </w:rPr>
        <w:t>и.о</w:t>
      </w:r>
      <w:proofErr w:type="spellEnd"/>
      <w:r w:rsidRPr="00295977">
        <w:rPr>
          <w:sz w:val="23"/>
          <w:szCs w:val="23"/>
        </w:rPr>
        <w:t>. заместителя мэра по социальным вопросам;</w:t>
      </w:r>
    </w:p>
    <w:p w14:paraId="161CA8BA" w14:textId="05CE9E31" w:rsidR="00B80562" w:rsidRPr="00295977" w:rsidRDefault="00B80562" w:rsidP="00D505D3">
      <w:pPr>
        <w:pStyle w:val="a6"/>
        <w:numPr>
          <w:ilvl w:val="0"/>
          <w:numId w:val="5"/>
        </w:numPr>
        <w:tabs>
          <w:tab w:val="left" w:pos="7755"/>
        </w:tabs>
        <w:jc w:val="both"/>
        <w:rPr>
          <w:sz w:val="23"/>
          <w:szCs w:val="23"/>
        </w:rPr>
      </w:pPr>
      <w:proofErr w:type="spellStart"/>
      <w:r w:rsidRPr="00295977">
        <w:rPr>
          <w:sz w:val="23"/>
          <w:szCs w:val="23"/>
        </w:rPr>
        <w:t>Рихальская</w:t>
      </w:r>
      <w:proofErr w:type="spellEnd"/>
      <w:r w:rsidRPr="00295977">
        <w:rPr>
          <w:sz w:val="23"/>
          <w:szCs w:val="23"/>
        </w:rPr>
        <w:t xml:space="preserve"> Марина Геннадьевна- руководитель аппарата администрации;                 </w:t>
      </w:r>
    </w:p>
    <w:p w14:paraId="573DE742" w14:textId="23F35557" w:rsidR="00B80562" w:rsidRPr="00295977" w:rsidRDefault="00933041" w:rsidP="00D505D3">
      <w:pPr>
        <w:pStyle w:val="a6"/>
        <w:numPr>
          <w:ilvl w:val="0"/>
          <w:numId w:val="5"/>
        </w:numPr>
        <w:tabs>
          <w:tab w:val="left" w:pos="7755"/>
        </w:tabs>
        <w:jc w:val="both"/>
        <w:rPr>
          <w:sz w:val="23"/>
          <w:szCs w:val="23"/>
        </w:rPr>
      </w:pPr>
      <w:r w:rsidRPr="00295977">
        <w:rPr>
          <w:sz w:val="23"/>
          <w:szCs w:val="23"/>
        </w:rPr>
        <w:t xml:space="preserve">Ермаков Сергей Анатольевич, начальник отдела правового обеспечения </w:t>
      </w:r>
      <w:r w:rsidRPr="00295977">
        <w:rPr>
          <w:sz w:val="23"/>
          <w:szCs w:val="23"/>
          <w:lang w:eastAsia="ru-RU"/>
        </w:rPr>
        <w:t>Черемховского районного муниципального образования</w:t>
      </w:r>
      <w:r w:rsidR="00B80562" w:rsidRPr="00295977">
        <w:rPr>
          <w:sz w:val="23"/>
          <w:szCs w:val="23"/>
          <w:lang w:eastAsia="ru-RU"/>
        </w:rPr>
        <w:t>;</w:t>
      </w:r>
    </w:p>
    <w:p w14:paraId="491DB994" w14:textId="60FE1E74" w:rsidR="0078309B" w:rsidRPr="00295977" w:rsidRDefault="0078309B" w:rsidP="00D505D3">
      <w:pPr>
        <w:pStyle w:val="a6"/>
        <w:numPr>
          <w:ilvl w:val="0"/>
          <w:numId w:val="5"/>
        </w:numPr>
        <w:tabs>
          <w:tab w:val="left" w:pos="7755"/>
        </w:tabs>
        <w:jc w:val="both"/>
        <w:rPr>
          <w:sz w:val="23"/>
          <w:szCs w:val="23"/>
        </w:rPr>
      </w:pPr>
      <w:r w:rsidRPr="00295977">
        <w:rPr>
          <w:sz w:val="23"/>
          <w:szCs w:val="23"/>
        </w:rPr>
        <w:t>Гайдук Юлия Николаевна, Начальник финансового управления Черемховского районного муниципального образования</w:t>
      </w:r>
    </w:p>
    <w:p w14:paraId="6FB284F1" w14:textId="3600A080" w:rsidR="00B80562" w:rsidRPr="00295977" w:rsidRDefault="00D95391" w:rsidP="00D505D3">
      <w:pPr>
        <w:pStyle w:val="a6"/>
        <w:numPr>
          <w:ilvl w:val="0"/>
          <w:numId w:val="5"/>
        </w:numPr>
        <w:tabs>
          <w:tab w:val="left" w:pos="7755"/>
        </w:tabs>
        <w:jc w:val="both"/>
        <w:rPr>
          <w:sz w:val="23"/>
          <w:szCs w:val="23"/>
        </w:rPr>
      </w:pPr>
      <w:r w:rsidRPr="00295977">
        <w:rPr>
          <w:sz w:val="23"/>
          <w:szCs w:val="23"/>
          <w:lang w:eastAsia="ru-RU"/>
        </w:rPr>
        <w:t>Кудлай Анна Анатольевна, председатель КСП</w:t>
      </w:r>
      <w:r w:rsidR="00B80562" w:rsidRPr="00295977">
        <w:rPr>
          <w:sz w:val="23"/>
          <w:szCs w:val="23"/>
        </w:rPr>
        <w:t>;</w:t>
      </w:r>
    </w:p>
    <w:p w14:paraId="1C1C7655" w14:textId="6D5E7169" w:rsidR="00052D16" w:rsidRPr="00295977" w:rsidRDefault="00E466BC" w:rsidP="0037625A">
      <w:pPr>
        <w:pStyle w:val="a6"/>
        <w:numPr>
          <w:ilvl w:val="0"/>
          <w:numId w:val="5"/>
        </w:numPr>
        <w:tabs>
          <w:tab w:val="left" w:pos="7755"/>
        </w:tabs>
        <w:ind w:left="1560" w:hanging="284"/>
        <w:jc w:val="both"/>
        <w:rPr>
          <w:sz w:val="23"/>
          <w:szCs w:val="23"/>
        </w:rPr>
      </w:pPr>
      <w:r w:rsidRPr="00295977">
        <w:rPr>
          <w:sz w:val="23"/>
          <w:szCs w:val="23"/>
        </w:rPr>
        <w:t>Антипова Ирина Викторовна</w:t>
      </w:r>
      <w:r w:rsidR="0037625A" w:rsidRPr="00295977">
        <w:rPr>
          <w:sz w:val="23"/>
          <w:szCs w:val="23"/>
        </w:rPr>
        <w:t>, начальник отдела кадровой службы.</w:t>
      </w:r>
    </w:p>
    <w:p w14:paraId="0AF468A8" w14:textId="55BE5242" w:rsidR="00052D16" w:rsidRPr="00295977" w:rsidRDefault="00052D16" w:rsidP="00F16ABC">
      <w:pPr>
        <w:tabs>
          <w:tab w:val="left" w:pos="7755"/>
        </w:tabs>
        <w:ind w:left="851" w:firstLine="283"/>
        <w:jc w:val="both"/>
        <w:rPr>
          <w:b/>
          <w:bCs/>
          <w:sz w:val="23"/>
          <w:szCs w:val="23"/>
        </w:rPr>
      </w:pPr>
      <w:r w:rsidRPr="00295977">
        <w:rPr>
          <w:b/>
          <w:bCs/>
          <w:sz w:val="23"/>
          <w:szCs w:val="23"/>
        </w:rPr>
        <w:t>Представители СМИ:</w:t>
      </w:r>
    </w:p>
    <w:p w14:paraId="3CEF70F2" w14:textId="5609D2C1" w:rsidR="0081458F" w:rsidRPr="00295977" w:rsidRDefault="00166514" w:rsidP="00F16ABC">
      <w:pPr>
        <w:tabs>
          <w:tab w:val="left" w:pos="7755"/>
        </w:tabs>
        <w:ind w:left="851" w:firstLine="283"/>
        <w:jc w:val="both"/>
        <w:rPr>
          <w:sz w:val="23"/>
          <w:szCs w:val="23"/>
        </w:rPr>
      </w:pPr>
      <w:proofErr w:type="spellStart"/>
      <w:r w:rsidRPr="00295977">
        <w:rPr>
          <w:sz w:val="23"/>
          <w:szCs w:val="23"/>
        </w:rPr>
        <w:t>Каркушко</w:t>
      </w:r>
      <w:proofErr w:type="spellEnd"/>
      <w:r w:rsidRPr="00295977">
        <w:rPr>
          <w:sz w:val="23"/>
          <w:szCs w:val="23"/>
        </w:rPr>
        <w:t xml:space="preserve"> Геннадий Михайлович</w:t>
      </w:r>
      <w:r w:rsidR="00C432F8" w:rsidRPr="00295977">
        <w:rPr>
          <w:sz w:val="23"/>
          <w:szCs w:val="23"/>
        </w:rPr>
        <w:t>,</w:t>
      </w:r>
      <w:r w:rsidR="00B3727D" w:rsidRPr="00295977">
        <w:rPr>
          <w:sz w:val="23"/>
          <w:szCs w:val="23"/>
        </w:rPr>
        <w:t xml:space="preserve"> </w:t>
      </w:r>
      <w:r w:rsidRPr="00295977">
        <w:rPr>
          <w:sz w:val="23"/>
          <w:szCs w:val="23"/>
        </w:rPr>
        <w:t>главный редактор газеты</w:t>
      </w:r>
      <w:r w:rsidR="0081458F" w:rsidRPr="00295977">
        <w:rPr>
          <w:sz w:val="23"/>
          <w:szCs w:val="23"/>
        </w:rPr>
        <w:t xml:space="preserve"> «Моё село, край Черемховский».</w:t>
      </w:r>
    </w:p>
    <w:p w14:paraId="5C49A98B" w14:textId="54AAE3FC" w:rsidR="007C3A80" w:rsidRPr="00295977" w:rsidRDefault="007C3A80" w:rsidP="00F16ABC">
      <w:pPr>
        <w:tabs>
          <w:tab w:val="left" w:pos="7755"/>
        </w:tabs>
        <w:ind w:left="851" w:firstLine="283"/>
        <w:jc w:val="both"/>
        <w:rPr>
          <w:b/>
          <w:sz w:val="23"/>
          <w:szCs w:val="23"/>
        </w:rPr>
      </w:pPr>
      <w:r w:rsidRPr="00295977">
        <w:rPr>
          <w:b/>
          <w:sz w:val="23"/>
          <w:szCs w:val="23"/>
        </w:rPr>
        <w:t>Представители прокуратуры:</w:t>
      </w:r>
      <w:r w:rsidR="00E466BC" w:rsidRPr="00295977">
        <w:rPr>
          <w:b/>
          <w:sz w:val="23"/>
          <w:szCs w:val="23"/>
        </w:rPr>
        <w:t xml:space="preserve"> </w:t>
      </w:r>
      <w:r w:rsidR="00E466BC" w:rsidRPr="00295977">
        <w:rPr>
          <w:bCs/>
          <w:sz w:val="23"/>
          <w:szCs w:val="23"/>
        </w:rPr>
        <w:t>Шевченко Наталья Алексеевна</w:t>
      </w:r>
    </w:p>
    <w:p w14:paraId="314BFB85" w14:textId="77777777" w:rsidR="00166514" w:rsidRPr="00295977" w:rsidRDefault="00166514" w:rsidP="009D0511">
      <w:pPr>
        <w:tabs>
          <w:tab w:val="left" w:pos="7755"/>
        </w:tabs>
        <w:jc w:val="both"/>
        <w:rPr>
          <w:b/>
          <w:bCs/>
          <w:sz w:val="23"/>
          <w:szCs w:val="23"/>
        </w:rPr>
      </w:pPr>
    </w:p>
    <w:p w14:paraId="74B62E81" w14:textId="4B87BC34" w:rsidR="00052D16" w:rsidRPr="00295977" w:rsidRDefault="00052D16" w:rsidP="00166514">
      <w:pPr>
        <w:pStyle w:val="a6"/>
        <w:tabs>
          <w:tab w:val="left" w:pos="7755"/>
        </w:tabs>
        <w:ind w:left="1134"/>
        <w:jc w:val="both"/>
        <w:rPr>
          <w:b/>
          <w:bCs/>
          <w:sz w:val="23"/>
          <w:szCs w:val="23"/>
        </w:rPr>
      </w:pPr>
      <w:r w:rsidRPr="00295977">
        <w:rPr>
          <w:b/>
          <w:bCs/>
          <w:sz w:val="23"/>
          <w:szCs w:val="23"/>
        </w:rPr>
        <w:t>Слушали</w:t>
      </w:r>
      <w:r w:rsidRPr="00295977">
        <w:rPr>
          <w:sz w:val="23"/>
          <w:szCs w:val="23"/>
        </w:rPr>
        <w:t xml:space="preserve"> </w:t>
      </w:r>
      <w:bookmarkStart w:id="1" w:name="_Hlk168558293"/>
      <w:r w:rsidR="00FC0C48" w:rsidRPr="00295977">
        <w:rPr>
          <w:b/>
          <w:bCs/>
          <w:sz w:val="23"/>
          <w:szCs w:val="23"/>
        </w:rPr>
        <w:t>Козлову Любовь Михайловну</w:t>
      </w:r>
      <w:r w:rsidR="0086157A" w:rsidRPr="00295977">
        <w:rPr>
          <w:b/>
          <w:bCs/>
          <w:sz w:val="23"/>
          <w:szCs w:val="23"/>
        </w:rPr>
        <w:t>,</w:t>
      </w:r>
      <w:r w:rsidR="008D2449" w:rsidRPr="00295977">
        <w:rPr>
          <w:b/>
          <w:bCs/>
          <w:sz w:val="23"/>
          <w:szCs w:val="23"/>
        </w:rPr>
        <w:t xml:space="preserve"> </w:t>
      </w:r>
      <w:r w:rsidR="00BE1947" w:rsidRPr="00295977">
        <w:rPr>
          <w:b/>
          <w:bCs/>
          <w:sz w:val="23"/>
          <w:szCs w:val="23"/>
        </w:rPr>
        <w:t>пр</w:t>
      </w:r>
      <w:r w:rsidR="00A11409" w:rsidRPr="00295977">
        <w:rPr>
          <w:b/>
          <w:bCs/>
          <w:sz w:val="23"/>
          <w:szCs w:val="23"/>
        </w:rPr>
        <w:t>едседател</w:t>
      </w:r>
      <w:r w:rsidR="008D2449" w:rsidRPr="00295977">
        <w:rPr>
          <w:b/>
          <w:bCs/>
          <w:sz w:val="23"/>
          <w:szCs w:val="23"/>
        </w:rPr>
        <w:t>я</w:t>
      </w:r>
      <w:r w:rsidRPr="00295977">
        <w:rPr>
          <w:b/>
          <w:bCs/>
          <w:sz w:val="23"/>
          <w:szCs w:val="23"/>
        </w:rPr>
        <w:t xml:space="preserve"> Думы Черемховского районного муниципального образования</w:t>
      </w:r>
      <w:bookmarkEnd w:id="1"/>
      <w:r w:rsidR="0086157A" w:rsidRPr="00295977">
        <w:rPr>
          <w:b/>
          <w:bCs/>
          <w:sz w:val="23"/>
          <w:szCs w:val="23"/>
        </w:rPr>
        <w:t>:</w:t>
      </w:r>
    </w:p>
    <w:p w14:paraId="4C351582" w14:textId="0AD08EDD" w:rsidR="00504E40" w:rsidRPr="00295977" w:rsidRDefault="00504E40" w:rsidP="00F16ABC">
      <w:pPr>
        <w:tabs>
          <w:tab w:val="left" w:pos="7755"/>
        </w:tabs>
        <w:ind w:left="851" w:firstLine="283"/>
        <w:jc w:val="both"/>
        <w:rPr>
          <w:sz w:val="23"/>
          <w:szCs w:val="23"/>
        </w:rPr>
      </w:pPr>
      <w:r w:rsidRPr="00295977">
        <w:rPr>
          <w:sz w:val="23"/>
          <w:szCs w:val="23"/>
        </w:rPr>
        <w:t>Из 1</w:t>
      </w:r>
      <w:r w:rsidR="00B80562" w:rsidRPr="00295977">
        <w:rPr>
          <w:sz w:val="23"/>
          <w:szCs w:val="23"/>
        </w:rPr>
        <w:t>5</w:t>
      </w:r>
      <w:r w:rsidRPr="00295977">
        <w:rPr>
          <w:sz w:val="23"/>
          <w:szCs w:val="23"/>
        </w:rPr>
        <w:t xml:space="preserve"> депутатов прибыло</w:t>
      </w:r>
      <w:r w:rsidR="00D95391" w:rsidRPr="00295977">
        <w:rPr>
          <w:sz w:val="23"/>
          <w:szCs w:val="23"/>
        </w:rPr>
        <w:t xml:space="preserve"> </w:t>
      </w:r>
      <w:r w:rsidR="00166514" w:rsidRPr="00295977">
        <w:rPr>
          <w:sz w:val="23"/>
          <w:szCs w:val="23"/>
        </w:rPr>
        <w:t>1</w:t>
      </w:r>
      <w:r w:rsidR="00E466BC" w:rsidRPr="00295977">
        <w:rPr>
          <w:sz w:val="23"/>
          <w:szCs w:val="23"/>
        </w:rPr>
        <w:t>1</w:t>
      </w:r>
      <w:r w:rsidRPr="00295977">
        <w:rPr>
          <w:sz w:val="23"/>
          <w:szCs w:val="23"/>
        </w:rPr>
        <w:t>, отсутству</w:t>
      </w:r>
      <w:r w:rsidR="0078309B" w:rsidRPr="00295977">
        <w:rPr>
          <w:sz w:val="23"/>
          <w:szCs w:val="23"/>
        </w:rPr>
        <w:t>е</w:t>
      </w:r>
      <w:r w:rsidRPr="00295977">
        <w:rPr>
          <w:sz w:val="23"/>
          <w:szCs w:val="23"/>
        </w:rPr>
        <w:t>т по уважительной причине</w:t>
      </w:r>
      <w:r w:rsidR="00166514" w:rsidRPr="00295977">
        <w:rPr>
          <w:sz w:val="23"/>
          <w:szCs w:val="23"/>
        </w:rPr>
        <w:t xml:space="preserve"> </w:t>
      </w:r>
      <w:r w:rsidR="00E466BC" w:rsidRPr="00295977">
        <w:rPr>
          <w:sz w:val="23"/>
          <w:szCs w:val="23"/>
        </w:rPr>
        <w:t xml:space="preserve">Чирков </w:t>
      </w:r>
      <w:r w:rsidR="00A24B29" w:rsidRPr="00295977">
        <w:rPr>
          <w:sz w:val="23"/>
          <w:szCs w:val="23"/>
        </w:rPr>
        <w:t>Юрий Владимирович</w:t>
      </w:r>
      <w:r w:rsidR="00166514" w:rsidRPr="00295977">
        <w:rPr>
          <w:sz w:val="23"/>
          <w:szCs w:val="23"/>
        </w:rPr>
        <w:t xml:space="preserve"> и по невыясненным причинам Геворгян </w:t>
      </w:r>
      <w:proofErr w:type="spellStart"/>
      <w:r w:rsidR="00166514" w:rsidRPr="00295977">
        <w:rPr>
          <w:sz w:val="23"/>
          <w:szCs w:val="23"/>
        </w:rPr>
        <w:t>Арамаис</w:t>
      </w:r>
      <w:proofErr w:type="spellEnd"/>
      <w:r w:rsidR="00166514" w:rsidRPr="00295977">
        <w:rPr>
          <w:sz w:val="23"/>
          <w:szCs w:val="23"/>
        </w:rPr>
        <w:t xml:space="preserve"> Валерьевич</w:t>
      </w:r>
      <w:r w:rsidR="00E466BC" w:rsidRPr="00295977">
        <w:rPr>
          <w:sz w:val="23"/>
          <w:szCs w:val="23"/>
        </w:rPr>
        <w:t xml:space="preserve">, </w:t>
      </w:r>
      <w:proofErr w:type="spellStart"/>
      <w:r w:rsidR="00A24B29" w:rsidRPr="00295977">
        <w:rPr>
          <w:sz w:val="23"/>
          <w:szCs w:val="23"/>
        </w:rPr>
        <w:t>Бедушвиль</w:t>
      </w:r>
      <w:proofErr w:type="spellEnd"/>
      <w:r w:rsidR="00A24B29" w:rsidRPr="00295977">
        <w:rPr>
          <w:sz w:val="23"/>
          <w:szCs w:val="23"/>
        </w:rPr>
        <w:t xml:space="preserve"> Валерий Игнатьевич, Антипина Ксения Николаевна</w:t>
      </w:r>
      <w:r w:rsidR="00D82803" w:rsidRPr="00295977">
        <w:rPr>
          <w:sz w:val="23"/>
          <w:szCs w:val="23"/>
        </w:rPr>
        <w:t>.</w:t>
      </w:r>
      <w:r w:rsidR="005A0C00" w:rsidRPr="00295977">
        <w:rPr>
          <w:sz w:val="23"/>
          <w:szCs w:val="23"/>
        </w:rPr>
        <w:t xml:space="preserve"> К</w:t>
      </w:r>
      <w:r w:rsidRPr="00295977">
        <w:rPr>
          <w:sz w:val="23"/>
          <w:szCs w:val="23"/>
        </w:rPr>
        <w:t>ворум заседания имеется.</w:t>
      </w:r>
    </w:p>
    <w:p w14:paraId="4F29A7C0" w14:textId="0EF16288" w:rsidR="00433DD7" w:rsidRPr="00295977" w:rsidRDefault="00433DD7" w:rsidP="00F16ABC">
      <w:pPr>
        <w:tabs>
          <w:tab w:val="left" w:pos="7755"/>
        </w:tabs>
        <w:ind w:left="851" w:firstLine="283"/>
        <w:jc w:val="both"/>
        <w:rPr>
          <w:sz w:val="23"/>
          <w:szCs w:val="23"/>
        </w:rPr>
      </w:pPr>
      <w:r w:rsidRPr="00295977">
        <w:rPr>
          <w:sz w:val="23"/>
          <w:szCs w:val="23"/>
        </w:rPr>
        <w:t>На</w:t>
      </w:r>
      <w:r w:rsidR="00FD6178" w:rsidRPr="00295977">
        <w:rPr>
          <w:sz w:val="23"/>
          <w:szCs w:val="23"/>
        </w:rPr>
        <w:t xml:space="preserve"> </w:t>
      </w:r>
      <w:r w:rsidR="00D95391" w:rsidRPr="00295977">
        <w:rPr>
          <w:sz w:val="23"/>
          <w:szCs w:val="23"/>
        </w:rPr>
        <w:t>5</w:t>
      </w:r>
      <w:r w:rsidR="00A24B29" w:rsidRPr="00295977">
        <w:rPr>
          <w:sz w:val="23"/>
          <w:szCs w:val="23"/>
        </w:rPr>
        <w:t>5</w:t>
      </w:r>
      <w:r w:rsidRPr="00295977">
        <w:rPr>
          <w:sz w:val="23"/>
          <w:szCs w:val="23"/>
        </w:rPr>
        <w:t xml:space="preserve">-е заседание Думы Черемховского района </w:t>
      </w:r>
      <w:r w:rsidR="00BD09DA" w:rsidRPr="00295977">
        <w:rPr>
          <w:sz w:val="23"/>
          <w:szCs w:val="23"/>
        </w:rPr>
        <w:t>седьмого</w:t>
      </w:r>
      <w:r w:rsidRPr="00295977">
        <w:rPr>
          <w:sz w:val="23"/>
          <w:szCs w:val="23"/>
        </w:rPr>
        <w:t xml:space="preserve"> созыва было вынесено</w:t>
      </w:r>
      <w:r w:rsidR="00FD6178" w:rsidRPr="00295977">
        <w:rPr>
          <w:sz w:val="23"/>
          <w:szCs w:val="23"/>
        </w:rPr>
        <w:t xml:space="preserve"> </w:t>
      </w:r>
      <w:r w:rsidR="004A468C">
        <w:rPr>
          <w:sz w:val="23"/>
          <w:szCs w:val="23"/>
        </w:rPr>
        <w:t>5</w:t>
      </w:r>
      <w:r w:rsidR="00A20A64" w:rsidRPr="00295977">
        <w:rPr>
          <w:sz w:val="23"/>
          <w:szCs w:val="23"/>
        </w:rPr>
        <w:t xml:space="preserve"> </w:t>
      </w:r>
      <w:r w:rsidRPr="00295977">
        <w:rPr>
          <w:sz w:val="23"/>
          <w:szCs w:val="23"/>
        </w:rPr>
        <w:t>вопрос</w:t>
      </w:r>
      <w:r w:rsidR="004A468C">
        <w:rPr>
          <w:sz w:val="23"/>
          <w:szCs w:val="23"/>
        </w:rPr>
        <w:t>ов</w:t>
      </w:r>
      <w:r w:rsidR="00A20A64" w:rsidRPr="00295977">
        <w:rPr>
          <w:sz w:val="23"/>
          <w:szCs w:val="23"/>
        </w:rPr>
        <w:t>.</w:t>
      </w:r>
      <w:r w:rsidR="0086157A" w:rsidRPr="00295977">
        <w:rPr>
          <w:sz w:val="23"/>
          <w:szCs w:val="23"/>
        </w:rPr>
        <w:t xml:space="preserve"> </w:t>
      </w:r>
    </w:p>
    <w:p w14:paraId="2D6B81A0" w14:textId="10589DDC" w:rsidR="00A324D1" w:rsidRPr="00295977" w:rsidRDefault="00A324D1" w:rsidP="00F16ABC">
      <w:pPr>
        <w:tabs>
          <w:tab w:val="left" w:pos="7755"/>
        </w:tabs>
        <w:ind w:left="851" w:firstLine="283"/>
        <w:jc w:val="both"/>
        <w:rPr>
          <w:sz w:val="23"/>
          <w:szCs w:val="23"/>
        </w:rPr>
      </w:pPr>
      <w:bookmarkStart w:id="2" w:name="_Hlk56420195"/>
      <w:r w:rsidRPr="00295977">
        <w:rPr>
          <w:sz w:val="23"/>
          <w:szCs w:val="23"/>
        </w:rPr>
        <w:t>Любовь Михайловна зачитала проект повестки з</w:t>
      </w:r>
      <w:bookmarkStart w:id="3" w:name="_GoBack"/>
      <w:bookmarkEnd w:id="3"/>
      <w:r w:rsidRPr="00295977">
        <w:rPr>
          <w:sz w:val="23"/>
          <w:szCs w:val="23"/>
        </w:rPr>
        <w:t>аседания:</w:t>
      </w:r>
    </w:p>
    <w:bookmarkEnd w:id="2"/>
    <w:p w14:paraId="5A4DDB94" w14:textId="1F08EDA0" w:rsidR="00117A7C" w:rsidRPr="00295977" w:rsidRDefault="00117A7C" w:rsidP="00F16ABC">
      <w:pPr>
        <w:tabs>
          <w:tab w:val="left" w:pos="7755"/>
        </w:tabs>
        <w:ind w:left="851" w:firstLine="283"/>
        <w:jc w:val="both"/>
        <w:rPr>
          <w:sz w:val="23"/>
          <w:szCs w:val="23"/>
        </w:rPr>
      </w:pPr>
      <w:r w:rsidRPr="00295977">
        <w:rPr>
          <w:sz w:val="23"/>
          <w:szCs w:val="23"/>
        </w:rPr>
        <w:t xml:space="preserve">1. </w:t>
      </w:r>
      <w:r w:rsidRPr="00295977">
        <w:rPr>
          <w:sz w:val="23"/>
          <w:szCs w:val="23"/>
          <w:u w:val="single"/>
        </w:rPr>
        <w:t>10:00-10-10</w:t>
      </w:r>
      <w:r w:rsidR="00237006" w:rsidRPr="00295977">
        <w:rPr>
          <w:sz w:val="23"/>
          <w:szCs w:val="23"/>
        </w:rPr>
        <w:t>. «</w:t>
      </w:r>
      <w:r w:rsidR="005E4439" w:rsidRPr="00295977">
        <w:rPr>
          <w:sz w:val="23"/>
          <w:szCs w:val="23"/>
        </w:rPr>
        <w:t>Об одобрении проекта решения Думы Черемховского районного муниципального образования «О внесении изменений и дополнений в Устав Черемховского районного муниципального образования» и назначении публичных слушаний по нему</w:t>
      </w:r>
      <w:r w:rsidR="00237006" w:rsidRPr="00295977">
        <w:rPr>
          <w:sz w:val="23"/>
          <w:szCs w:val="23"/>
        </w:rPr>
        <w:t>»</w:t>
      </w:r>
    </w:p>
    <w:p w14:paraId="17E02A8E" w14:textId="6C9C6566" w:rsidR="00754B82" w:rsidRPr="00295977" w:rsidRDefault="00117A7C" w:rsidP="00F16ABC">
      <w:pPr>
        <w:tabs>
          <w:tab w:val="left" w:pos="7755"/>
        </w:tabs>
        <w:ind w:left="851" w:firstLine="283"/>
        <w:jc w:val="both"/>
        <w:rPr>
          <w:rFonts w:eastAsia="Calibri"/>
          <w:sz w:val="23"/>
          <w:szCs w:val="23"/>
        </w:rPr>
      </w:pPr>
      <w:r w:rsidRPr="00295977">
        <w:rPr>
          <w:sz w:val="23"/>
          <w:szCs w:val="23"/>
        </w:rPr>
        <w:t xml:space="preserve"> Докладывает: </w:t>
      </w:r>
      <w:r w:rsidR="00A24B29" w:rsidRPr="00295977">
        <w:rPr>
          <w:rFonts w:eastAsia="Calibri"/>
          <w:sz w:val="23"/>
          <w:szCs w:val="23"/>
          <w:lang w:eastAsia="en-US"/>
        </w:rPr>
        <w:t>Ермаков Сергей Анатольевич, начальник отдела правового обеспечения</w:t>
      </w:r>
      <w:r w:rsidR="00237006" w:rsidRPr="00295977">
        <w:rPr>
          <w:rFonts w:eastAsia="Calibri"/>
          <w:sz w:val="23"/>
          <w:szCs w:val="23"/>
          <w:lang w:eastAsia="en-US"/>
        </w:rPr>
        <w:t>.</w:t>
      </w:r>
    </w:p>
    <w:p w14:paraId="6D10C777" w14:textId="612E8871" w:rsidR="00117A7C" w:rsidRPr="00295977" w:rsidRDefault="0086157A" w:rsidP="00F16ABC">
      <w:pPr>
        <w:tabs>
          <w:tab w:val="left" w:pos="7755"/>
        </w:tabs>
        <w:ind w:left="851" w:firstLine="283"/>
        <w:jc w:val="both"/>
        <w:rPr>
          <w:sz w:val="23"/>
          <w:szCs w:val="23"/>
        </w:rPr>
      </w:pPr>
      <w:r w:rsidRPr="00295977">
        <w:rPr>
          <w:sz w:val="23"/>
          <w:szCs w:val="23"/>
        </w:rPr>
        <w:t xml:space="preserve">2. </w:t>
      </w:r>
      <w:r w:rsidR="00117A7C" w:rsidRPr="00295977">
        <w:rPr>
          <w:sz w:val="23"/>
          <w:szCs w:val="23"/>
          <w:u w:val="single"/>
        </w:rPr>
        <w:t>10:10-10:20</w:t>
      </w:r>
      <w:r w:rsidR="00117A7C" w:rsidRPr="00295977">
        <w:rPr>
          <w:sz w:val="23"/>
          <w:szCs w:val="23"/>
        </w:rPr>
        <w:t xml:space="preserve"> «</w:t>
      </w:r>
      <w:r w:rsidR="005E4439" w:rsidRPr="00295977">
        <w:rPr>
          <w:rFonts w:eastAsia="Calibri"/>
          <w:sz w:val="23"/>
          <w:szCs w:val="23"/>
          <w:lang w:eastAsia="en-US"/>
        </w:rPr>
        <w:t>О внесении изменений и дополнений в решение Думы Черемховского районного муниципального образования от 20 декабря 2023 года № 298 «О бюджете Черемховского районного муниципального образования на 2024 год и плановый период 2025 и 2026 годов.</w:t>
      </w:r>
      <w:r w:rsidR="00117A7C" w:rsidRPr="00295977">
        <w:rPr>
          <w:sz w:val="23"/>
          <w:szCs w:val="23"/>
        </w:rPr>
        <w:t>».</w:t>
      </w:r>
    </w:p>
    <w:p w14:paraId="37C113B2" w14:textId="653D84EA" w:rsidR="00117A7C" w:rsidRPr="00295977" w:rsidRDefault="00117A7C" w:rsidP="00F16ABC">
      <w:pPr>
        <w:tabs>
          <w:tab w:val="left" w:pos="7755"/>
        </w:tabs>
        <w:ind w:left="851" w:firstLine="283"/>
        <w:jc w:val="both"/>
      </w:pPr>
      <w:r w:rsidRPr="00295977">
        <w:lastRenderedPageBreak/>
        <w:t>Докладывает:</w:t>
      </w:r>
      <w:r w:rsidR="00754B82" w:rsidRPr="00295977">
        <w:t xml:space="preserve"> </w:t>
      </w:r>
      <w:r w:rsidR="00A24B29" w:rsidRPr="00295977">
        <w:rPr>
          <w:rFonts w:eastAsia="Calibri"/>
          <w:lang w:eastAsia="en-US"/>
        </w:rPr>
        <w:t>Гайдук Юлия Николаевна, начальник финансового управления Черемховского районного муниципального образования.</w:t>
      </w:r>
    </w:p>
    <w:p w14:paraId="051D6A0F" w14:textId="36E99C48" w:rsidR="00117A7C" w:rsidRPr="00295977" w:rsidRDefault="00117A7C" w:rsidP="00F16ABC">
      <w:pPr>
        <w:ind w:left="851" w:firstLine="283"/>
        <w:jc w:val="both"/>
      </w:pPr>
      <w:r w:rsidRPr="00295977">
        <w:t>3.</w:t>
      </w:r>
      <w:r w:rsidR="00080B40" w:rsidRPr="00295977">
        <w:t xml:space="preserve"> </w:t>
      </w:r>
      <w:r w:rsidRPr="00295977">
        <w:rPr>
          <w:u w:val="single"/>
        </w:rPr>
        <w:t>10:20-10:30</w:t>
      </w:r>
      <w:r w:rsidRPr="00295977">
        <w:t xml:space="preserve"> «</w:t>
      </w:r>
      <w:r w:rsidR="005E4439" w:rsidRPr="00295977">
        <w:rPr>
          <w:rFonts w:eastAsia="Calibri"/>
          <w:lang w:eastAsia="en-US"/>
        </w:rPr>
        <w:t>Об отчёте мэра Черемховского районного муниципального образования о результатах его деятельности и результатах деятельности администрации Черемховского районного муниципального образования за 2023 год.</w:t>
      </w:r>
      <w:r w:rsidRPr="00295977">
        <w:t>»</w:t>
      </w:r>
    </w:p>
    <w:p w14:paraId="547A857C" w14:textId="537311D1" w:rsidR="00117A7C" w:rsidRPr="00295977" w:rsidRDefault="00117A7C" w:rsidP="00F16ABC">
      <w:pPr>
        <w:tabs>
          <w:tab w:val="left" w:pos="7755"/>
        </w:tabs>
        <w:ind w:left="851" w:firstLine="283"/>
        <w:jc w:val="both"/>
      </w:pPr>
      <w:r w:rsidRPr="00295977">
        <w:t xml:space="preserve">Докладывает: </w:t>
      </w:r>
      <w:proofErr w:type="spellStart"/>
      <w:r w:rsidR="005E4439" w:rsidRPr="00295977">
        <w:t>Марач</w:t>
      </w:r>
      <w:proofErr w:type="spellEnd"/>
      <w:r w:rsidR="005E4439" w:rsidRPr="00295977">
        <w:t xml:space="preserve"> Сергей Владимирович, мэр Черемховского районного муниципального образования.</w:t>
      </w:r>
    </w:p>
    <w:p w14:paraId="7B5FBD2F" w14:textId="3DE10B4A" w:rsidR="00117A7C" w:rsidRPr="00295977" w:rsidRDefault="00117A7C" w:rsidP="00F16ABC">
      <w:pPr>
        <w:tabs>
          <w:tab w:val="left" w:pos="7755"/>
        </w:tabs>
        <w:ind w:left="851" w:firstLine="283"/>
        <w:jc w:val="both"/>
      </w:pPr>
      <w:r w:rsidRPr="00295977">
        <w:t xml:space="preserve">4. </w:t>
      </w:r>
      <w:r w:rsidRPr="00295977">
        <w:rPr>
          <w:u w:val="single"/>
        </w:rPr>
        <w:t>10:30-10:40</w:t>
      </w:r>
      <w:r w:rsidRPr="00295977">
        <w:t xml:space="preserve"> «</w:t>
      </w:r>
      <w:r w:rsidR="005E4439" w:rsidRPr="00295977">
        <w:t>О деятельности Думы Черемховского районного муниципального образования седьмого созыва за 2023 год.</w:t>
      </w:r>
      <w:r w:rsidRPr="00295977">
        <w:t>»</w:t>
      </w:r>
    </w:p>
    <w:p w14:paraId="22E9BDCB" w14:textId="6DAA16E2" w:rsidR="00117A7C" w:rsidRPr="00295977" w:rsidRDefault="00117A7C" w:rsidP="00F16ABC">
      <w:pPr>
        <w:tabs>
          <w:tab w:val="left" w:pos="7755"/>
        </w:tabs>
        <w:ind w:left="851" w:firstLine="283"/>
        <w:jc w:val="both"/>
      </w:pPr>
      <w:r w:rsidRPr="00295977">
        <w:t xml:space="preserve">Докладывает: </w:t>
      </w:r>
      <w:r w:rsidR="005E4439" w:rsidRPr="00295977">
        <w:t>Козлова Любовь Михайловна, председатель Думы Черемховского районного муниципального образования.</w:t>
      </w:r>
    </w:p>
    <w:p w14:paraId="313CD51D" w14:textId="4609C790" w:rsidR="005E4439" w:rsidRPr="00295977" w:rsidRDefault="005E4439" w:rsidP="00F16ABC">
      <w:pPr>
        <w:tabs>
          <w:tab w:val="left" w:pos="7755"/>
        </w:tabs>
        <w:ind w:left="851" w:firstLine="283"/>
        <w:jc w:val="both"/>
      </w:pPr>
      <w:r w:rsidRPr="00295977">
        <w:t xml:space="preserve">5. </w:t>
      </w:r>
      <w:r w:rsidRPr="00295977">
        <w:rPr>
          <w:u w:val="single"/>
        </w:rPr>
        <w:t>10:40-10:50</w:t>
      </w:r>
      <w:r w:rsidRPr="00295977">
        <w:t xml:space="preserve"> «Об утверждении Положения о порядке определения цены земельных участков, находящихся в муниципальной собственности Черемховского районного муниципального образования, и земельных участков, государственная собственность на которые не разграничена, оплаты за такие земельные участки при заключении договоров купли-продажи без проведения торгов.»</w:t>
      </w:r>
    </w:p>
    <w:p w14:paraId="0039B0EA" w14:textId="57A5F032" w:rsidR="005E4439" w:rsidRPr="00295977" w:rsidRDefault="005E4439" w:rsidP="00F16ABC">
      <w:pPr>
        <w:tabs>
          <w:tab w:val="left" w:pos="7755"/>
        </w:tabs>
        <w:ind w:left="851" w:firstLine="283"/>
        <w:jc w:val="both"/>
      </w:pPr>
      <w:r w:rsidRPr="00295977">
        <w:t>Докладывает: Гапонова Елена Валентиновна, заместитель председателя Комитета по управлению муниципальным имуществом Черемховского районного муниципального образования.</w:t>
      </w:r>
    </w:p>
    <w:p w14:paraId="7B556D65" w14:textId="76ED7B9E" w:rsidR="00D32275" w:rsidRPr="00295977" w:rsidRDefault="00D32275" w:rsidP="00F16ABC">
      <w:pPr>
        <w:tabs>
          <w:tab w:val="left" w:pos="7755"/>
        </w:tabs>
        <w:ind w:left="851" w:firstLine="283"/>
        <w:jc w:val="both"/>
      </w:pPr>
    </w:p>
    <w:p w14:paraId="17034952" w14:textId="7390212B" w:rsidR="00D32275" w:rsidRPr="00295977" w:rsidRDefault="00D32275" w:rsidP="00F16ABC">
      <w:pPr>
        <w:tabs>
          <w:tab w:val="left" w:pos="3600"/>
        </w:tabs>
        <w:ind w:left="851" w:firstLine="283"/>
        <w:jc w:val="both"/>
      </w:pPr>
      <w:r w:rsidRPr="00295977">
        <w:rPr>
          <w:b/>
          <w:iCs/>
        </w:rPr>
        <w:t>Козлова Л. М.</w:t>
      </w:r>
      <w:r w:rsidRPr="00295977">
        <w:t xml:space="preserve"> Какие есть вопросы по повестке?</w:t>
      </w:r>
    </w:p>
    <w:p w14:paraId="74208230" w14:textId="77777777" w:rsidR="00D32275" w:rsidRPr="00295977" w:rsidRDefault="00D32275" w:rsidP="00F16ABC">
      <w:pPr>
        <w:tabs>
          <w:tab w:val="left" w:pos="3600"/>
        </w:tabs>
        <w:ind w:left="851" w:firstLine="283"/>
        <w:jc w:val="both"/>
      </w:pPr>
      <w:bookmarkStart w:id="4" w:name="_Hlk167891015"/>
      <w:r w:rsidRPr="00295977">
        <w:t>Какие будут предложения?</w:t>
      </w:r>
    </w:p>
    <w:p w14:paraId="1E2F5C82" w14:textId="77777777" w:rsidR="00D32275" w:rsidRPr="00295977" w:rsidRDefault="00D32275" w:rsidP="00F16ABC">
      <w:pPr>
        <w:tabs>
          <w:tab w:val="left" w:pos="3600"/>
        </w:tabs>
        <w:ind w:left="851" w:firstLine="283"/>
        <w:jc w:val="both"/>
      </w:pPr>
      <w:r w:rsidRPr="00295977">
        <w:t>Козлова Л. М.: поступило предложение принять повестку?</w:t>
      </w:r>
    </w:p>
    <w:p w14:paraId="19FC9E74" w14:textId="77777777" w:rsidR="00D32275" w:rsidRPr="00295977" w:rsidRDefault="00D32275" w:rsidP="00F16ABC">
      <w:pPr>
        <w:tabs>
          <w:tab w:val="left" w:pos="3600"/>
        </w:tabs>
        <w:ind w:left="851" w:firstLine="283"/>
        <w:jc w:val="both"/>
      </w:pPr>
      <w:r w:rsidRPr="00295977">
        <w:t>прошу голосовать?</w:t>
      </w:r>
    </w:p>
    <w:p w14:paraId="0B57769A" w14:textId="7AF9730F" w:rsidR="00D32275" w:rsidRPr="00295977" w:rsidRDefault="00D32275" w:rsidP="00F16ABC">
      <w:pPr>
        <w:tabs>
          <w:tab w:val="left" w:pos="3600"/>
        </w:tabs>
        <w:ind w:left="851" w:firstLine="283"/>
        <w:jc w:val="both"/>
        <w:rPr>
          <w:b/>
        </w:rPr>
      </w:pPr>
      <w:r w:rsidRPr="00295977">
        <w:t xml:space="preserve">за – </w:t>
      </w:r>
      <w:r w:rsidR="00080B40" w:rsidRPr="00295977">
        <w:t>1</w:t>
      </w:r>
      <w:r w:rsidR="00295977" w:rsidRPr="00295977">
        <w:t>4</w:t>
      </w:r>
      <w:r w:rsidRPr="00295977">
        <w:t xml:space="preserve"> депутатов</w:t>
      </w:r>
    </w:p>
    <w:p w14:paraId="356D96BC" w14:textId="77777777" w:rsidR="00D32275" w:rsidRPr="00295977" w:rsidRDefault="00D32275" w:rsidP="00F16ABC">
      <w:pPr>
        <w:tabs>
          <w:tab w:val="left" w:pos="3600"/>
        </w:tabs>
        <w:ind w:left="851" w:firstLine="283"/>
        <w:jc w:val="both"/>
      </w:pPr>
      <w:r w:rsidRPr="00295977">
        <w:t>против – нет</w:t>
      </w:r>
    </w:p>
    <w:p w14:paraId="483C8B41" w14:textId="77777777" w:rsidR="00D32275" w:rsidRPr="00295977" w:rsidRDefault="00D32275" w:rsidP="00F16ABC">
      <w:pPr>
        <w:tabs>
          <w:tab w:val="left" w:pos="3600"/>
        </w:tabs>
        <w:ind w:left="851" w:firstLine="283"/>
        <w:jc w:val="both"/>
      </w:pPr>
      <w:r w:rsidRPr="00295977">
        <w:t>воздержались – нет</w:t>
      </w:r>
    </w:p>
    <w:p w14:paraId="55B7181A" w14:textId="77777777" w:rsidR="00D32275" w:rsidRPr="00295977" w:rsidRDefault="00D32275" w:rsidP="00F16ABC">
      <w:pPr>
        <w:tabs>
          <w:tab w:val="left" w:pos="3600"/>
        </w:tabs>
        <w:ind w:left="851" w:firstLine="283"/>
        <w:jc w:val="both"/>
      </w:pPr>
      <w:r w:rsidRPr="00295977">
        <w:rPr>
          <w:b/>
          <w:bCs/>
        </w:rPr>
        <w:t>Решили:</w:t>
      </w:r>
      <w:r w:rsidRPr="00295977">
        <w:t xml:space="preserve"> повестка принято единогласно.</w:t>
      </w:r>
    </w:p>
    <w:bookmarkEnd w:id="4"/>
    <w:p w14:paraId="1DCB31CF" w14:textId="77777777" w:rsidR="00F67EBC" w:rsidRPr="00295977" w:rsidRDefault="00F67EBC" w:rsidP="00F16ABC">
      <w:pPr>
        <w:tabs>
          <w:tab w:val="left" w:pos="3600"/>
        </w:tabs>
        <w:ind w:left="851" w:firstLine="283"/>
        <w:jc w:val="both"/>
      </w:pPr>
    </w:p>
    <w:p w14:paraId="71AF85BF" w14:textId="59F1C06C" w:rsidR="004D3FCA" w:rsidRPr="00295977" w:rsidRDefault="00D729D7" w:rsidP="00F16ABC">
      <w:pPr>
        <w:tabs>
          <w:tab w:val="left" w:pos="7755"/>
        </w:tabs>
        <w:ind w:left="851" w:firstLine="283"/>
        <w:jc w:val="both"/>
      </w:pPr>
      <w:r w:rsidRPr="00295977">
        <w:rPr>
          <w:b/>
        </w:rPr>
        <w:t>Л</w:t>
      </w:r>
      <w:r w:rsidR="00273904" w:rsidRPr="00295977">
        <w:rPr>
          <w:b/>
        </w:rPr>
        <w:t xml:space="preserve">.М. </w:t>
      </w:r>
      <w:r w:rsidRPr="00295977">
        <w:rPr>
          <w:b/>
        </w:rPr>
        <w:t>Козлова</w:t>
      </w:r>
      <w:r w:rsidR="00EE72D9" w:rsidRPr="00295977">
        <w:t xml:space="preserve">: </w:t>
      </w:r>
      <w:r w:rsidR="00BF1104" w:rsidRPr="00295977">
        <w:t>5</w:t>
      </w:r>
      <w:r w:rsidR="005E4439" w:rsidRPr="00295977">
        <w:t>4</w:t>
      </w:r>
      <w:r w:rsidR="00273904" w:rsidRPr="00295977">
        <w:t>-е</w:t>
      </w:r>
      <w:r w:rsidR="00413571" w:rsidRPr="00295977">
        <w:t xml:space="preserve"> </w:t>
      </w:r>
      <w:r w:rsidR="00052D16" w:rsidRPr="00295977">
        <w:t xml:space="preserve">заседание Думы Черемховского районного муниципального образования </w:t>
      </w:r>
      <w:r w:rsidR="00273904" w:rsidRPr="00295977">
        <w:t>седьмого</w:t>
      </w:r>
      <w:r w:rsidR="00052D16" w:rsidRPr="00295977">
        <w:t xml:space="preserve"> созыва считается открытым.</w:t>
      </w:r>
    </w:p>
    <w:p w14:paraId="75AAD563" w14:textId="068BAD4E" w:rsidR="00C20CA1" w:rsidRPr="00295977" w:rsidRDefault="00052D16" w:rsidP="00F16ABC">
      <w:pPr>
        <w:tabs>
          <w:tab w:val="left" w:pos="7755"/>
        </w:tabs>
        <w:ind w:left="851" w:firstLine="283"/>
        <w:jc w:val="both"/>
        <w:rPr>
          <w:b/>
          <w:sz w:val="23"/>
          <w:szCs w:val="23"/>
        </w:rPr>
      </w:pPr>
      <w:r w:rsidRPr="00295977">
        <w:rPr>
          <w:b/>
        </w:rPr>
        <w:t>Звучит гимн России</w:t>
      </w:r>
    </w:p>
    <w:p w14:paraId="73BF994C" w14:textId="77777777" w:rsidR="00A61007" w:rsidRPr="00295977" w:rsidRDefault="00A61007" w:rsidP="00F16ABC">
      <w:pPr>
        <w:tabs>
          <w:tab w:val="left" w:pos="7755"/>
        </w:tabs>
        <w:ind w:left="851" w:firstLine="283"/>
        <w:jc w:val="both"/>
        <w:rPr>
          <w:sz w:val="23"/>
          <w:szCs w:val="23"/>
        </w:rPr>
      </w:pPr>
    </w:p>
    <w:p w14:paraId="5C8482FE" w14:textId="77777777" w:rsidR="00295977" w:rsidRDefault="00295977" w:rsidP="00F16ABC">
      <w:pPr>
        <w:tabs>
          <w:tab w:val="left" w:pos="7755"/>
        </w:tabs>
        <w:ind w:left="851" w:firstLine="283"/>
        <w:jc w:val="both"/>
        <w:rPr>
          <w:b/>
        </w:rPr>
      </w:pPr>
    </w:p>
    <w:p w14:paraId="37842C1A" w14:textId="3689B8D5" w:rsidR="00A61007" w:rsidRPr="00295977" w:rsidRDefault="00297179" w:rsidP="00F16ABC">
      <w:pPr>
        <w:tabs>
          <w:tab w:val="left" w:pos="7755"/>
        </w:tabs>
        <w:ind w:left="851" w:firstLine="283"/>
        <w:jc w:val="both"/>
      </w:pPr>
      <w:r w:rsidRPr="00295977">
        <w:rPr>
          <w:b/>
        </w:rPr>
        <w:t xml:space="preserve">1. </w:t>
      </w:r>
      <w:bookmarkStart w:id="5" w:name="_Hlk153803110"/>
      <w:r w:rsidR="00A61007" w:rsidRPr="00295977">
        <w:rPr>
          <w:b/>
        </w:rPr>
        <w:t>Слушали</w:t>
      </w:r>
      <w:r w:rsidR="00A61007" w:rsidRPr="00295977">
        <w:t xml:space="preserve"> </w:t>
      </w:r>
      <w:r w:rsidR="00A24B29" w:rsidRPr="00295977">
        <w:rPr>
          <w:rFonts w:eastAsia="Calibri"/>
          <w:b/>
          <w:bCs/>
          <w:lang w:eastAsia="en-US"/>
        </w:rPr>
        <w:t>Ермакова Сергея Анатольевича, начальника отдела правового обеспечения.</w:t>
      </w:r>
      <w:r w:rsidR="00AA7281" w:rsidRPr="00295977">
        <w:t xml:space="preserve"> </w:t>
      </w:r>
      <w:bookmarkStart w:id="6" w:name="_Hlk147741363"/>
      <w:bookmarkEnd w:id="5"/>
      <w:r w:rsidR="00C5094E" w:rsidRPr="00295977">
        <w:t>«</w:t>
      </w:r>
      <w:r w:rsidR="005E4439" w:rsidRPr="00295977">
        <w:t>Об одобрении проекта решения Думы Черемховского районного муниципального образования «О внесении изменений и дополнений в Устав Черемховского районного муниципального образования» и назначении публичных слушаний по нему</w:t>
      </w:r>
      <w:r w:rsidR="00C5094E" w:rsidRPr="00295977">
        <w:t>»:</w:t>
      </w:r>
    </w:p>
    <w:bookmarkEnd w:id="6"/>
    <w:p w14:paraId="1C016EDE" w14:textId="77777777" w:rsidR="005E4439" w:rsidRPr="00295977" w:rsidRDefault="005E4439" w:rsidP="00A24B29">
      <w:pPr>
        <w:tabs>
          <w:tab w:val="left" w:pos="7755"/>
        </w:tabs>
        <w:ind w:left="851" w:firstLine="283"/>
        <w:jc w:val="both"/>
      </w:pPr>
      <w:r w:rsidRPr="00295977">
        <w:t xml:space="preserve">Субъектом права законодательной инициативы является администрация Черемховского районного муниципального образования. Проект решения подготовлен отделом правового обеспечения. </w:t>
      </w:r>
    </w:p>
    <w:p w14:paraId="3410684F" w14:textId="77777777" w:rsidR="005E4439" w:rsidRPr="00295977" w:rsidRDefault="005E4439" w:rsidP="005E4439">
      <w:pPr>
        <w:tabs>
          <w:tab w:val="left" w:pos="7755"/>
        </w:tabs>
        <w:ind w:left="851" w:firstLine="283"/>
        <w:jc w:val="both"/>
      </w:pPr>
      <w:r w:rsidRPr="00295977">
        <w:t>Устав Черемховского районного муниципального образования приводится в соответствие с изменениями в Федеральный закон «Об общих принципах организации местного самоуправления в Российской Федерации» федеральными законами:</w:t>
      </w:r>
    </w:p>
    <w:p w14:paraId="747E5EFC" w14:textId="77777777" w:rsidR="005E4439" w:rsidRPr="00295977" w:rsidRDefault="005E4439" w:rsidP="005E4439">
      <w:pPr>
        <w:tabs>
          <w:tab w:val="left" w:pos="7755"/>
        </w:tabs>
        <w:ind w:left="851" w:firstLine="283"/>
        <w:jc w:val="both"/>
      </w:pPr>
      <w:r w:rsidRPr="00295977">
        <w:t>- от 1 мая 2019 года № 87-ФЗ «О внесении изменений в Федеральный закон «Об общих принципах организации местного самоуправления в Российской Федерации» (переходный период до 1 января 2025 года);</w:t>
      </w:r>
    </w:p>
    <w:p w14:paraId="2F0EE3E8" w14:textId="77777777" w:rsidR="005E4439" w:rsidRPr="00295977" w:rsidRDefault="005E4439" w:rsidP="005E4439">
      <w:pPr>
        <w:tabs>
          <w:tab w:val="left" w:pos="7755"/>
        </w:tabs>
        <w:ind w:left="851" w:firstLine="283"/>
        <w:jc w:val="both"/>
      </w:pPr>
      <w:r w:rsidRPr="00295977">
        <w:t>- от 4 августа 2023 года № 449-ФЗ «О внесении изменений в отдельные законодательные акты Российской Федерации»;</w:t>
      </w:r>
    </w:p>
    <w:p w14:paraId="694A0695" w14:textId="77777777" w:rsidR="005E4439" w:rsidRPr="00295977" w:rsidRDefault="005E4439" w:rsidP="005E4439">
      <w:pPr>
        <w:tabs>
          <w:tab w:val="left" w:pos="7755"/>
        </w:tabs>
        <w:ind w:left="851" w:firstLine="283"/>
        <w:jc w:val="both"/>
      </w:pPr>
      <w:r w:rsidRPr="00295977">
        <w:t>- от 4 августа 2023 года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7EB7106" w14:textId="77777777" w:rsidR="005E4439" w:rsidRPr="00295977" w:rsidRDefault="005E4439" w:rsidP="005E4439">
      <w:pPr>
        <w:tabs>
          <w:tab w:val="left" w:pos="7755"/>
        </w:tabs>
        <w:ind w:left="851" w:firstLine="283"/>
        <w:jc w:val="both"/>
      </w:pPr>
      <w:r w:rsidRPr="00295977">
        <w:t>- от 2 ноября 2023 года № 517-ФЗ «О внесении изменений в Федеральный закон «Об общих принципах организации местного самоуправления в Российской Федерации»;</w:t>
      </w:r>
    </w:p>
    <w:p w14:paraId="7E5BC66C" w14:textId="77777777" w:rsidR="005E4439" w:rsidRPr="00295977" w:rsidRDefault="005E4439" w:rsidP="005E4439">
      <w:pPr>
        <w:tabs>
          <w:tab w:val="left" w:pos="7755"/>
        </w:tabs>
        <w:ind w:left="851" w:firstLine="283"/>
        <w:jc w:val="both"/>
      </w:pPr>
      <w:r w:rsidRPr="00295977">
        <w:lastRenderedPageBreak/>
        <w:t>- от 25 декабря 2023 года № 657-ФЗ «О внесении изменений в Водный кодекс Российской Федерации и отдельные законодательные акты Российской Федерации»;</w:t>
      </w:r>
    </w:p>
    <w:p w14:paraId="1B0D5299" w14:textId="77777777" w:rsidR="005E4439" w:rsidRPr="00295977" w:rsidRDefault="005E4439" w:rsidP="005E4439">
      <w:pPr>
        <w:tabs>
          <w:tab w:val="left" w:pos="7755"/>
        </w:tabs>
        <w:ind w:left="851" w:firstLine="283"/>
        <w:jc w:val="both"/>
        <w:rPr>
          <w:sz w:val="23"/>
          <w:szCs w:val="23"/>
        </w:rPr>
      </w:pPr>
      <w:r w:rsidRPr="00295977">
        <w:t>- от 25 декабря 2023 года № 673-ФЗ «О внесении изменений в Федеральный закон «Об экологической экспертизе», отдельные законодательные акты Российской Федерации и признании</w:t>
      </w:r>
      <w:r w:rsidRPr="00295977">
        <w:rPr>
          <w:sz w:val="23"/>
          <w:szCs w:val="23"/>
        </w:rPr>
        <w:t xml:space="preserve"> утратившим силу пункта 4 части 4 статьи 2 Федерального закона «О переводе земель или земельных участков из одной категории в другую».</w:t>
      </w:r>
    </w:p>
    <w:p w14:paraId="226C5E4D" w14:textId="77777777" w:rsidR="005E4439" w:rsidRPr="00295977" w:rsidRDefault="005E4439" w:rsidP="005E4439">
      <w:pPr>
        <w:tabs>
          <w:tab w:val="left" w:pos="7755"/>
        </w:tabs>
        <w:ind w:left="851" w:firstLine="283"/>
        <w:jc w:val="both"/>
        <w:rPr>
          <w:sz w:val="23"/>
          <w:szCs w:val="23"/>
        </w:rPr>
      </w:pPr>
      <w:r w:rsidRPr="00295977">
        <w:rPr>
          <w:sz w:val="23"/>
          <w:szCs w:val="23"/>
        </w:rPr>
        <w:t>Необходимость принятия проекта решения обусловлена установленной Федеральным законом обязанностью принимать меры к приведению Устава муниципального образования в соответствие с действующим законодательством.</w:t>
      </w:r>
    </w:p>
    <w:p w14:paraId="326A8491" w14:textId="77777777" w:rsidR="005E4439" w:rsidRPr="00295977" w:rsidRDefault="005E4439" w:rsidP="005E4439">
      <w:pPr>
        <w:tabs>
          <w:tab w:val="left" w:pos="7755"/>
        </w:tabs>
        <w:ind w:left="851" w:firstLine="283"/>
        <w:jc w:val="both"/>
        <w:rPr>
          <w:sz w:val="23"/>
          <w:szCs w:val="23"/>
        </w:rPr>
      </w:pPr>
      <w:r w:rsidRPr="00295977">
        <w:rPr>
          <w:sz w:val="23"/>
          <w:szCs w:val="23"/>
        </w:rPr>
        <w:t>В соответствии с нормами статьи 28 Федерального закона № 131-ФЗ, на публичные слушания должны выноситься: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3B6C8B4A" w14:textId="77777777" w:rsidR="005E4439" w:rsidRPr="00295977" w:rsidRDefault="005E4439" w:rsidP="005E4439">
      <w:pPr>
        <w:tabs>
          <w:tab w:val="left" w:pos="7755"/>
        </w:tabs>
        <w:ind w:left="851" w:firstLine="283"/>
        <w:jc w:val="both"/>
        <w:rPr>
          <w:sz w:val="23"/>
          <w:szCs w:val="23"/>
        </w:rPr>
      </w:pPr>
      <w:r w:rsidRPr="00295977">
        <w:rPr>
          <w:sz w:val="23"/>
          <w:szCs w:val="23"/>
        </w:rPr>
        <w:t xml:space="preserve">Проектом предложено определить дату публичных слушаний – 12 апреля 2024 года. </w:t>
      </w:r>
    </w:p>
    <w:p w14:paraId="2DD835BF" w14:textId="77777777" w:rsidR="005E4439" w:rsidRPr="00295977" w:rsidRDefault="005E4439" w:rsidP="00A24B29">
      <w:pPr>
        <w:tabs>
          <w:tab w:val="left" w:pos="7755"/>
        </w:tabs>
        <w:ind w:left="851" w:firstLine="283"/>
        <w:jc w:val="both"/>
        <w:rPr>
          <w:sz w:val="23"/>
          <w:szCs w:val="23"/>
        </w:rPr>
      </w:pPr>
      <w:r w:rsidRPr="00295977">
        <w:rPr>
          <w:sz w:val="23"/>
          <w:szCs w:val="23"/>
        </w:rPr>
        <w:t xml:space="preserve"> Принятие решения не повлечет необходимости в дополнительных расходах бюджета Черемховского районного муниципального образования.</w:t>
      </w:r>
    </w:p>
    <w:p w14:paraId="0D1A5351" w14:textId="77777777" w:rsidR="005E4439" w:rsidRPr="00295977" w:rsidRDefault="005E4439" w:rsidP="00D43B0A">
      <w:pPr>
        <w:tabs>
          <w:tab w:val="left" w:pos="7755"/>
        </w:tabs>
        <w:ind w:left="851" w:firstLine="283"/>
        <w:jc w:val="both"/>
        <w:rPr>
          <w:sz w:val="23"/>
          <w:szCs w:val="23"/>
        </w:rPr>
      </w:pPr>
      <w:r w:rsidRPr="00295977">
        <w:rPr>
          <w:sz w:val="23"/>
          <w:szCs w:val="23"/>
        </w:rPr>
        <w:t>Проект решения прошел необходимые согласования, замечаний не получено.</w:t>
      </w:r>
    </w:p>
    <w:p w14:paraId="1142C622" w14:textId="2296C543" w:rsidR="0041241C" w:rsidRPr="00295977" w:rsidRDefault="0041241C" w:rsidP="00D43B0A">
      <w:pPr>
        <w:tabs>
          <w:tab w:val="left" w:pos="7755"/>
        </w:tabs>
        <w:ind w:left="851" w:firstLine="283"/>
        <w:jc w:val="both"/>
        <w:rPr>
          <w:b/>
          <w:bCs/>
          <w:sz w:val="23"/>
          <w:szCs w:val="23"/>
        </w:rPr>
      </w:pPr>
      <w:r w:rsidRPr="00295977">
        <w:rPr>
          <w:b/>
          <w:bCs/>
          <w:sz w:val="23"/>
          <w:szCs w:val="23"/>
        </w:rPr>
        <w:t xml:space="preserve">Слушали Козлову Л.М.: </w:t>
      </w:r>
    </w:p>
    <w:p w14:paraId="4067A37D" w14:textId="77777777" w:rsidR="00A24B29" w:rsidRPr="00295977" w:rsidRDefault="00A24B29" w:rsidP="00A24B29">
      <w:pPr>
        <w:ind w:left="851" w:firstLine="283"/>
        <w:jc w:val="both"/>
        <w:rPr>
          <w:sz w:val="23"/>
          <w:szCs w:val="23"/>
        </w:rPr>
      </w:pPr>
      <w:r w:rsidRPr="00295977">
        <w:rPr>
          <w:sz w:val="23"/>
          <w:szCs w:val="23"/>
        </w:rPr>
        <w:t xml:space="preserve">Какие будут вопросы, предложения? </w:t>
      </w:r>
    </w:p>
    <w:p w14:paraId="62F7CC9F" w14:textId="77777777" w:rsidR="00A24B29" w:rsidRPr="00295977" w:rsidRDefault="00A24B29" w:rsidP="00A24B29">
      <w:pPr>
        <w:ind w:left="851" w:firstLine="283"/>
        <w:jc w:val="both"/>
        <w:rPr>
          <w:sz w:val="23"/>
          <w:szCs w:val="23"/>
        </w:rPr>
      </w:pPr>
      <w:r w:rsidRPr="00295977">
        <w:rPr>
          <w:sz w:val="23"/>
          <w:szCs w:val="23"/>
        </w:rPr>
        <w:t>Поступило предложение принять данное решение. Прошу голосовать:</w:t>
      </w:r>
    </w:p>
    <w:p w14:paraId="5771E446" w14:textId="3675F5BB" w:rsidR="00A24B29" w:rsidRPr="00295977" w:rsidRDefault="00A24B29" w:rsidP="00A24B29">
      <w:pPr>
        <w:ind w:left="851" w:firstLine="283"/>
        <w:jc w:val="both"/>
        <w:rPr>
          <w:sz w:val="23"/>
          <w:szCs w:val="23"/>
        </w:rPr>
      </w:pPr>
      <w:r w:rsidRPr="00295977">
        <w:rPr>
          <w:sz w:val="23"/>
          <w:szCs w:val="23"/>
        </w:rPr>
        <w:t>за – 1</w:t>
      </w:r>
      <w:r w:rsidR="00295977" w:rsidRPr="00295977">
        <w:rPr>
          <w:sz w:val="23"/>
          <w:szCs w:val="23"/>
        </w:rPr>
        <w:t>4</w:t>
      </w:r>
      <w:r w:rsidRPr="00295977">
        <w:rPr>
          <w:sz w:val="23"/>
          <w:szCs w:val="23"/>
        </w:rPr>
        <w:t xml:space="preserve"> депутатов</w:t>
      </w:r>
    </w:p>
    <w:p w14:paraId="474F3C94" w14:textId="77777777" w:rsidR="00A24B29" w:rsidRPr="00295977" w:rsidRDefault="00A24B29" w:rsidP="00A24B29">
      <w:pPr>
        <w:ind w:left="851" w:firstLine="283"/>
        <w:jc w:val="both"/>
        <w:rPr>
          <w:sz w:val="23"/>
          <w:szCs w:val="23"/>
        </w:rPr>
      </w:pPr>
      <w:r w:rsidRPr="00295977">
        <w:rPr>
          <w:sz w:val="23"/>
          <w:szCs w:val="23"/>
        </w:rPr>
        <w:t>против – нет</w:t>
      </w:r>
    </w:p>
    <w:p w14:paraId="45D3C9DD" w14:textId="77777777" w:rsidR="00A24B29" w:rsidRPr="00295977" w:rsidRDefault="00A24B29" w:rsidP="00A24B29">
      <w:pPr>
        <w:ind w:left="851" w:firstLine="283"/>
        <w:jc w:val="both"/>
        <w:rPr>
          <w:sz w:val="23"/>
          <w:szCs w:val="23"/>
        </w:rPr>
      </w:pPr>
      <w:r w:rsidRPr="00295977">
        <w:rPr>
          <w:sz w:val="23"/>
          <w:szCs w:val="23"/>
        </w:rPr>
        <w:t>воздержались – нет</w:t>
      </w:r>
    </w:p>
    <w:p w14:paraId="3AA2D52D" w14:textId="74425AC9" w:rsidR="00BE73B8" w:rsidRPr="00295977" w:rsidRDefault="00A24B29" w:rsidP="00A24B29">
      <w:pPr>
        <w:ind w:left="851" w:firstLine="283"/>
        <w:jc w:val="both"/>
        <w:rPr>
          <w:sz w:val="23"/>
          <w:szCs w:val="23"/>
        </w:rPr>
      </w:pPr>
      <w:r w:rsidRPr="00295977">
        <w:rPr>
          <w:sz w:val="23"/>
          <w:szCs w:val="23"/>
        </w:rPr>
        <w:t>Решили: решение принято единогласно.</w:t>
      </w:r>
    </w:p>
    <w:p w14:paraId="30A1BB45" w14:textId="77777777" w:rsidR="00A24B29" w:rsidRPr="00295977" w:rsidRDefault="00A24B29" w:rsidP="00A24B29">
      <w:pPr>
        <w:ind w:left="851" w:firstLine="283"/>
        <w:jc w:val="both"/>
        <w:rPr>
          <w:sz w:val="23"/>
          <w:szCs w:val="23"/>
        </w:rPr>
      </w:pPr>
    </w:p>
    <w:p w14:paraId="19C1B9AC" w14:textId="37FCB0D6" w:rsidR="008B411D" w:rsidRPr="00295977" w:rsidRDefault="008B411D" w:rsidP="00F16ABC">
      <w:pPr>
        <w:tabs>
          <w:tab w:val="left" w:pos="7755"/>
        </w:tabs>
        <w:ind w:left="851" w:firstLine="283"/>
        <w:jc w:val="both"/>
        <w:rPr>
          <w:sz w:val="23"/>
          <w:szCs w:val="23"/>
        </w:rPr>
      </w:pPr>
      <w:bookmarkStart w:id="7" w:name="_Hlk63062624"/>
      <w:bookmarkStart w:id="8" w:name="_Hlk144308123"/>
    </w:p>
    <w:p w14:paraId="0C6D90A9" w14:textId="62A22C47" w:rsidR="00A24B29" w:rsidRDefault="003B6B13" w:rsidP="00A24B29">
      <w:pPr>
        <w:tabs>
          <w:tab w:val="left" w:pos="7755"/>
        </w:tabs>
        <w:ind w:left="851" w:firstLine="283"/>
        <w:jc w:val="both"/>
      </w:pPr>
      <w:r w:rsidRPr="00295977">
        <w:rPr>
          <w:b/>
        </w:rPr>
        <w:t>3</w:t>
      </w:r>
      <w:r w:rsidR="008B411D" w:rsidRPr="00295977">
        <w:rPr>
          <w:b/>
        </w:rPr>
        <w:t xml:space="preserve">. </w:t>
      </w:r>
      <w:r w:rsidR="00D43B0A" w:rsidRPr="00295977">
        <w:rPr>
          <w:b/>
        </w:rPr>
        <w:t>Слушали Гайдук Юлию Николаевну, начальника финансового управления Черемховского районного муниципального образования</w:t>
      </w:r>
      <w:r w:rsidR="005758C6" w:rsidRPr="00295977">
        <w:rPr>
          <w:b/>
          <w:bCs/>
        </w:rPr>
        <w:t xml:space="preserve"> </w:t>
      </w:r>
      <w:bookmarkStart w:id="9" w:name="_Hlk147741449"/>
      <w:r w:rsidR="008B411D" w:rsidRPr="00295977">
        <w:t>«</w:t>
      </w:r>
      <w:r w:rsidR="005E4439" w:rsidRPr="00295977">
        <w:t>О внесении изменений и дополнений в решение Думы Черемховского районного муниципального образования от 20 декабря 2023 года № 298 «О бюджете Черемховского районного муниципального образования на 2024 год и плановый период 2025 и 2026 годов.</w:t>
      </w:r>
      <w:r w:rsidR="008B411D" w:rsidRPr="00295977">
        <w:t>»</w:t>
      </w:r>
      <w:r w:rsidRPr="00295977">
        <w:t>:</w:t>
      </w:r>
    </w:p>
    <w:p w14:paraId="0289901D" w14:textId="77777777" w:rsidR="00295977" w:rsidRPr="00295977" w:rsidRDefault="00295977" w:rsidP="00A24B29">
      <w:pPr>
        <w:tabs>
          <w:tab w:val="left" w:pos="7755"/>
        </w:tabs>
        <w:ind w:left="851" w:firstLine="283"/>
        <w:jc w:val="both"/>
      </w:pPr>
    </w:p>
    <w:bookmarkEnd w:id="7"/>
    <w:bookmarkEnd w:id="9"/>
    <w:p w14:paraId="1946237B" w14:textId="77777777" w:rsidR="005E4439" w:rsidRPr="00295977" w:rsidRDefault="005E4439" w:rsidP="00F50578">
      <w:pPr>
        <w:pStyle w:val="a6"/>
        <w:numPr>
          <w:ilvl w:val="0"/>
          <w:numId w:val="10"/>
        </w:numPr>
        <w:spacing w:after="0"/>
        <w:ind w:left="993" w:firstLine="141"/>
        <w:contextualSpacing w:val="0"/>
        <w:jc w:val="both"/>
        <w:rPr>
          <w:b/>
          <w:bCs/>
          <w:szCs w:val="24"/>
        </w:rPr>
      </w:pPr>
      <w:r w:rsidRPr="00295977">
        <w:rPr>
          <w:b/>
          <w:bCs/>
          <w:szCs w:val="24"/>
        </w:rPr>
        <w:t>Доходы</w:t>
      </w:r>
    </w:p>
    <w:p w14:paraId="32CBDC4F" w14:textId="77777777" w:rsidR="005E4439" w:rsidRPr="00295977" w:rsidRDefault="005E4439" w:rsidP="00F50578">
      <w:pPr>
        <w:ind w:left="993" w:firstLine="141"/>
        <w:jc w:val="both"/>
        <w:rPr>
          <w:bCs/>
        </w:rPr>
      </w:pPr>
      <w:r w:rsidRPr="00295977">
        <w:rPr>
          <w:bCs/>
        </w:rPr>
        <w:tab/>
        <w:t>Изменения бюджета района на 2024 год и на плановый период 2025 – 2026 годов в части собственных доходов составят 292,5 тыс. рублей в сторону увеличения от следующих видов доходов:</w:t>
      </w:r>
    </w:p>
    <w:p w14:paraId="51CF8622" w14:textId="77777777" w:rsidR="005E4439" w:rsidRPr="00295977" w:rsidRDefault="005E4439" w:rsidP="00F50578">
      <w:pPr>
        <w:ind w:left="993" w:firstLine="141"/>
        <w:jc w:val="both"/>
        <w:rPr>
          <w:bCs/>
        </w:rPr>
      </w:pPr>
      <w:r w:rsidRPr="00295977">
        <w:rPr>
          <w:bCs/>
        </w:rPr>
        <w:t>- плата за публичный сервитут, предусмотренная решением уполномоченного органа об установлении публичного сервитута в отношении земельного участка в сумме 380 рублей;</w:t>
      </w:r>
    </w:p>
    <w:p w14:paraId="2159B27A" w14:textId="77777777" w:rsidR="005E4439" w:rsidRPr="00295977" w:rsidRDefault="005E4439" w:rsidP="00F50578">
      <w:pPr>
        <w:ind w:left="993" w:firstLine="141"/>
        <w:jc w:val="both"/>
        <w:rPr>
          <w:bCs/>
        </w:rPr>
      </w:pPr>
      <w:r w:rsidRPr="00295977">
        <w:rPr>
          <w:bCs/>
        </w:rPr>
        <w:t>- доходы от компенсации затрат государства в сумме 46,2 тыс. рублей;</w:t>
      </w:r>
    </w:p>
    <w:p w14:paraId="0920A9EC" w14:textId="77777777" w:rsidR="005E4439" w:rsidRPr="00295977" w:rsidRDefault="005E4439" w:rsidP="00F50578">
      <w:pPr>
        <w:ind w:left="993" w:firstLine="141"/>
        <w:jc w:val="both"/>
        <w:rPr>
          <w:bCs/>
        </w:rPr>
      </w:pPr>
      <w:r w:rsidRPr="00295977">
        <w:rPr>
          <w:bCs/>
        </w:rPr>
        <w:t>- платежи по искам о возмещении вреда, причиненного окружающей среде в сумме 105,9 тыс. рублей;</w:t>
      </w:r>
    </w:p>
    <w:p w14:paraId="45236DAB" w14:textId="77777777" w:rsidR="005E4439" w:rsidRPr="00295977" w:rsidRDefault="005E4439" w:rsidP="00F50578">
      <w:pPr>
        <w:ind w:left="993" w:firstLine="141"/>
        <w:jc w:val="both"/>
        <w:rPr>
          <w:bCs/>
        </w:rPr>
      </w:pPr>
      <w:r w:rsidRPr="00295977">
        <w:rPr>
          <w:bCs/>
        </w:rPr>
        <w:t>- инициативный платеж в сумме 140,0 тыс. рублей.</w:t>
      </w:r>
    </w:p>
    <w:p w14:paraId="7B331607" w14:textId="77777777" w:rsidR="005E4439" w:rsidRPr="00295977" w:rsidRDefault="005E4439" w:rsidP="00F50578">
      <w:pPr>
        <w:ind w:left="993" w:firstLine="141"/>
        <w:jc w:val="both"/>
      </w:pPr>
      <w:r w:rsidRPr="00295977">
        <w:rPr>
          <w:bCs/>
        </w:rPr>
        <w:t>Безвозмездные поступления в бюджет района с</w:t>
      </w:r>
      <w:r w:rsidRPr="00295977">
        <w:t>корректированы в сумме 63 227,9 тыс. рублей в сторону увеличения, в том числе за счет:</w:t>
      </w:r>
    </w:p>
    <w:p w14:paraId="71E113BC" w14:textId="77777777" w:rsidR="005E4439" w:rsidRPr="00295977" w:rsidRDefault="005E4439" w:rsidP="00F50578">
      <w:pPr>
        <w:ind w:left="993" w:firstLine="141"/>
        <w:jc w:val="both"/>
      </w:pPr>
      <w:r w:rsidRPr="00295977">
        <w:t>-дотации по обеспечению сбалансированности бюджета:</w:t>
      </w:r>
    </w:p>
    <w:p w14:paraId="62BF039D" w14:textId="77777777" w:rsidR="005E4439" w:rsidRPr="00295977" w:rsidRDefault="005E4439" w:rsidP="00F50578">
      <w:pPr>
        <w:ind w:left="993" w:firstLine="141"/>
        <w:jc w:val="both"/>
      </w:pPr>
      <w:r w:rsidRPr="00295977">
        <w:t>на 2025 год – 75 344,4 тыс. рублей;</w:t>
      </w:r>
    </w:p>
    <w:p w14:paraId="54FA82AA" w14:textId="77777777" w:rsidR="005E4439" w:rsidRPr="00295977" w:rsidRDefault="005E4439" w:rsidP="00F50578">
      <w:pPr>
        <w:ind w:left="993" w:firstLine="141"/>
        <w:jc w:val="both"/>
      </w:pPr>
      <w:r w:rsidRPr="00295977">
        <w:t>на 2026 год – 48 760,6 тыс. рублей;</w:t>
      </w:r>
    </w:p>
    <w:p w14:paraId="29738B6D" w14:textId="77777777" w:rsidR="005E4439" w:rsidRPr="00295977" w:rsidRDefault="005E4439" w:rsidP="00F50578">
      <w:pPr>
        <w:ind w:left="993" w:firstLine="141"/>
        <w:jc w:val="both"/>
      </w:pPr>
      <w:r w:rsidRPr="00295977">
        <w:t>- субсидии на реализацию мероприятий по обеспечению жильем молодых семей в сумме 848,5 тыс. рублей;</w:t>
      </w:r>
    </w:p>
    <w:p w14:paraId="50B89C01" w14:textId="77777777" w:rsidR="005E4439" w:rsidRPr="00295977" w:rsidRDefault="005E4439" w:rsidP="00F50578">
      <w:pPr>
        <w:ind w:left="993" w:firstLine="141"/>
        <w:jc w:val="both"/>
      </w:pPr>
      <w:r w:rsidRPr="00295977">
        <w:t>- субсидии на поддержку отрасли культуры, возникающих при реализации мероприятий по модернизации библиотек в части комплектования книжных фондов библиотек в сумме:</w:t>
      </w:r>
    </w:p>
    <w:p w14:paraId="5545B02C" w14:textId="77777777" w:rsidR="005E4439" w:rsidRPr="00295977" w:rsidRDefault="005E4439" w:rsidP="00F50578">
      <w:pPr>
        <w:ind w:left="993" w:firstLine="141"/>
        <w:jc w:val="both"/>
      </w:pPr>
      <w:r w:rsidRPr="00295977">
        <w:t>на 2024 год –50 рублей;</w:t>
      </w:r>
    </w:p>
    <w:p w14:paraId="6D8471B5" w14:textId="77777777" w:rsidR="005E4439" w:rsidRPr="00295977" w:rsidRDefault="005E4439" w:rsidP="00F50578">
      <w:pPr>
        <w:ind w:left="993" w:firstLine="141"/>
        <w:jc w:val="both"/>
      </w:pPr>
      <w:r w:rsidRPr="00295977">
        <w:t>на 2026 год – минус 20 рублей;</w:t>
      </w:r>
    </w:p>
    <w:p w14:paraId="0D0B11E9" w14:textId="77777777" w:rsidR="005E4439" w:rsidRPr="00D51BC4" w:rsidRDefault="005E4439" w:rsidP="00F50578">
      <w:pPr>
        <w:ind w:left="993" w:firstLine="141"/>
        <w:jc w:val="both"/>
      </w:pPr>
      <w:r w:rsidRPr="00D51BC4">
        <w:lastRenderedPageBreak/>
        <w:t>- субсидии на переоснащение муниципальных библиотек по модельному стандарту в сумме 7 520,0 тыс. рублей;</w:t>
      </w:r>
    </w:p>
    <w:p w14:paraId="7CBAD382" w14:textId="77777777" w:rsidR="005E4439" w:rsidRPr="00D51BC4" w:rsidRDefault="005E4439" w:rsidP="00F50578">
      <w:pPr>
        <w:ind w:left="993" w:firstLine="141"/>
        <w:jc w:val="both"/>
      </w:pPr>
      <w:r w:rsidRPr="00D51BC4">
        <w:t>- субсидии на финансовую поддержку реализации инициативных проектов в сумме 6 722,0 тыс. рублей;</w:t>
      </w:r>
    </w:p>
    <w:p w14:paraId="26512773" w14:textId="77777777" w:rsidR="005E4439" w:rsidRPr="00D51BC4" w:rsidRDefault="005E4439" w:rsidP="00F50578">
      <w:pPr>
        <w:ind w:left="993" w:firstLine="141"/>
        <w:jc w:val="both"/>
      </w:pPr>
      <w:r w:rsidRPr="00D51BC4">
        <w:t>- субсидия на реализацию мероприятий, направленных на снижение негативного воздействия отходов на окружающую среду на 2025 год в сумме 18 712,4 тыс. рублей;</w:t>
      </w:r>
    </w:p>
    <w:p w14:paraId="12633F1F" w14:textId="77777777" w:rsidR="005E4439" w:rsidRPr="00D51BC4" w:rsidRDefault="005E4439" w:rsidP="00F50578">
      <w:pPr>
        <w:ind w:left="993" w:firstLine="141"/>
        <w:jc w:val="both"/>
      </w:pPr>
      <w:r w:rsidRPr="00D51BC4">
        <w:t>- за счет межбюджетных трансфертов, передаваемых из бюджетов поселений в бюджет района на осуществление части полномочий по решению вопросов местного значения в соответствии с заключенными соглашениями на 2023 год и на плановый период 2025 – 2026 годов в сумме 33,6 тыс. рублей.</w:t>
      </w:r>
    </w:p>
    <w:p w14:paraId="047941A9" w14:textId="77777777" w:rsidR="005E4439" w:rsidRPr="00D51BC4" w:rsidRDefault="005E4439" w:rsidP="00F50578">
      <w:pPr>
        <w:ind w:left="993" w:firstLine="141"/>
        <w:jc w:val="both"/>
      </w:pPr>
      <w:r w:rsidRPr="00D51BC4">
        <w:t>-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3AD8A91E" w14:textId="77777777" w:rsidR="005E4439" w:rsidRPr="00D51BC4" w:rsidRDefault="005E4439" w:rsidP="00F50578">
      <w:pPr>
        <w:ind w:left="993" w:firstLine="141"/>
        <w:jc w:val="both"/>
      </w:pPr>
      <w:r w:rsidRPr="00D51BC4">
        <w:t>на 2024 год – 6 036,0 тыс. рублей;</w:t>
      </w:r>
    </w:p>
    <w:p w14:paraId="24DCAAA2" w14:textId="77777777" w:rsidR="005E4439" w:rsidRPr="00D51BC4" w:rsidRDefault="005E4439" w:rsidP="00F50578">
      <w:pPr>
        <w:ind w:left="993" w:firstLine="141"/>
        <w:jc w:val="both"/>
      </w:pPr>
      <w:r w:rsidRPr="00D51BC4">
        <w:t>на 2025 год – 6 034,4 тыс. рублей;</w:t>
      </w:r>
    </w:p>
    <w:p w14:paraId="408ACE4F" w14:textId="77777777" w:rsidR="005E4439" w:rsidRPr="00D51BC4" w:rsidRDefault="005E4439" w:rsidP="00F50578">
      <w:pPr>
        <w:ind w:left="993" w:firstLine="141"/>
        <w:jc w:val="both"/>
      </w:pPr>
      <w:r w:rsidRPr="00D51BC4">
        <w:t>на 2026 год – 7 281,3 тыс. рублей;</w:t>
      </w:r>
    </w:p>
    <w:p w14:paraId="28199527" w14:textId="77777777" w:rsidR="005E4439" w:rsidRPr="00D51BC4" w:rsidRDefault="005E4439" w:rsidP="00F50578">
      <w:pPr>
        <w:ind w:left="993" w:firstLine="141"/>
        <w:jc w:val="both"/>
      </w:pPr>
      <w:r w:rsidRPr="00D51BC4">
        <w:t>- иных межбюджетных трансфертов на ежемесячное денежное вознаграждение за классное руководство педагогическим работникам:</w:t>
      </w:r>
    </w:p>
    <w:p w14:paraId="787BB495" w14:textId="77777777" w:rsidR="005E4439" w:rsidRPr="00D51BC4" w:rsidRDefault="005E4439" w:rsidP="00F50578">
      <w:pPr>
        <w:ind w:left="993" w:firstLine="141"/>
        <w:jc w:val="both"/>
      </w:pPr>
      <w:r w:rsidRPr="00D51BC4">
        <w:t>на 2024 год – 40 027,6тыс. рублей;</w:t>
      </w:r>
    </w:p>
    <w:p w14:paraId="3CCBB9E8" w14:textId="77777777" w:rsidR="005E4439" w:rsidRPr="00D51BC4" w:rsidRDefault="005E4439" w:rsidP="00F50578">
      <w:pPr>
        <w:ind w:left="993" w:firstLine="141"/>
        <w:jc w:val="both"/>
      </w:pPr>
      <w:r w:rsidRPr="00D51BC4">
        <w:t>на 2025 год – 40 027,6тыс. рублей;</w:t>
      </w:r>
    </w:p>
    <w:p w14:paraId="6EA7C3D5" w14:textId="77777777" w:rsidR="005E4439" w:rsidRPr="00D51BC4" w:rsidRDefault="005E4439" w:rsidP="00F50578">
      <w:pPr>
        <w:ind w:left="993" w:firstLine="141"/>
        <w:jc w:val="both"/>
      </w:pPr>
      <w:r w:rsidRPr="00D51BC4">
        <w:t>на 2026 год – 40 027,6 тыс. рублей;</w:t>
      </w:r>
    </w:p>
    <w:p w14:paraId="3510B851" w14:textId="77777777" w:rsidR="005E4439" w:rsidRPr="00D51BC4" w:rsidRDefault="005E4439" w:rsidP="00F50578">
      <w:pPr>
        <w:ind w:left="993" w:firstLine="141"/>
        <w:jc w:val="both"/>
      </w:pPr>
      <w:r w:rsidRPr="00D51BC4">
        <w:t>- иные межбюджетные трансферты на государственную поддержку лучших сельских учреждений культуры в сумме 104,2 тыс. рублей;</w:t>
      </w:r>
    </w:p>
    <w:p w14:paraId="5D7BD1AB" w14:textId="77777777" w:rsidR="005E4439" w:rsidRPr="00D51BC4" w:rsidRDefault="005E4439" w:rsidP="00F50578">
      <w:pPr>
        <w:ind w:left="993" w:firstLine="141"/>
        <w:jc w:val="both"/>
      </w:pPr>
      <w:r w:rsidRPr="00D51BC4">
        <w:t>- иные МБТ на восстановление мемориальных сооружений, объектов, увековечивающих память погибших при защите Отечества в сумме 1 936,0 тыс. рублей.</w:t>
      </w:r>
    </w:p>
    <w:p w14:paraId="72276994" w14:textId="77777777" w:rsidR="005E4439" w:rsidRPr="00D51BC4" w:rsidRDefault="005E4439" w:rsidP="00F50578">
      <w:pPr>
        <w:ind w:left="993" w:firstLine="141"/>
        <w:jc w:val="both"/>
      </w:pPr>
      <w:r w:rsidRPr="00D51BC4">
        <w:t>Общая сумма доходов на 2024 год составит 1 986 978,9 тыс. рублей.</w:t>
      </w:r>
    </w:p>
    <w:p w14:paraId="6D0A5883" w14:textId="77777777" w:rsidR="005E4439" w:rsidRPr="00D51BC4" w:rsidRDefault="005E4439" w:rsidP="00F50578">
      <w:pPr>
        <w:ind w:left="993" w:firstLine="141"/>
        <w:jc w:val="both"/>
      </w:pPr>
      <w:r w:rsidRPr="00D51BC4">
        <w:t>Общая сумма доходов на 2025 год составит 1 729 349,1 тыс. рублей.</w:t>
      </w:r>
    </w:p>
    <w:p w14:paraId="40F27C45" w14:textId="77777777" w:rsidR="005E4439" w:rsidRPr="00D51BC4" w:rsidRDefault="005E4439" w:rsidP="00F50578">
      <w:pPr>
        <w:ind w:left="993" w:firstLine="141"/>
        <w:jc w:val="both"/>
      </w:pPr>
      <w:r w:rsidRPr="00D51BC4">
        <w:t>Общая сумма доходов на 2026 год составит 1 631 952,7 тыс. рублей.</w:t>
      </w:r>
    </w:p>
    <w:p w14:paraId="31964573" w14:textId="77777777" w:rsidR="005E4439" w:rsidRPr="00D51BC4" w:rsidRDefault="005E4439" w:rsidP="00F50578">
      <w:pPr>
        <w:ind w:left="993" w:firstLine="141"/>
        <w:jc w:val="both"/>
        <w:rPr>
          <w:b/>
        </w:rPr>
      </w:pPr>
    </w:p>
    <w:p w14:paraId="6CF31335" w14:textId="77777777" w:rsidR="005E4439" w:rsidRPr="00D51BC4" w:rsidRDefault="005E4439" w:rsidP="00F50578">
      <w:pPr>
        <w:pStyle w:val="a6"/>
        <w:numPr>
          <w:ilvl w:val="0"/>
          <w:numId w:val="10"/>
        </w:numPr>
        <w:spacing w:after="0"/>
        <w:ind w:left="993" w:firstLine="141"/>
        <w:contextualSpacing w:val="0"/>
        <w:jc w:val="both"/>
        <w:rPr>
          <w:b/>
          <w:szCs w:val="24"/>
          <w:lang w:eastAsia="ru-RU"/>
        </w:rPr>
      </w:pPr>
      <w:r w:rsidRPr="00D51BC4">
        <w:rPr>
          <w:b/>
          <w:szCs w:val="24"/>
          <w:lang w:eastAsia="ru-RU"/>
        </w:rPr>
        <w:t>Расходы</w:t>
      </w:r>
    </w:p>
    <w:p w14:paraId="4434CE91" w14:textId="77777777" w:rsidR="005E4439" w:rsidRPr="00D51BC4" w:rsidRDefault="005E4439" w:rsidP="00F50578">
      <w:pPr>
        <w:ind w:left="993" w:firstLine="141"/>
        <w:jc w:val="both"/>
      </w:pPr>
      <w:r w:rsidRPr="00D51BC4">
        <w:t>В расходную часть бюджета текущего года внесены изменения и дополнения на общую сумму 111 242,0 тыс. руб., из них 63 194,2 тыс. руб. за счет целевых межбюджетных трансфертов из регионального бюджета.</w:t>
      </w:r>
    </w:p>
    <w:p w14:paraId="38E56353" w14:textId="77777777" w:rsidR="005E4439" w:rsidRPr="00D51BC4" w:rsidRDefault="005E4439" w:rsidP="00F50578">
      <w:pPr>
        <w:ind w:left="993" w:firstLine="141"/>
        <w:jc w:val="both"/>
      </w:pPr>
      <w:r w:rsidRPr="00D51BC4">
        <w:t>Расходы за счет целевых межбюджетных трансфертов:</w:t>
      </w:r>
    </w:p>
    <w:p w14:paraId="5320280A" w14:textId="77777777" w:rsidR="005E4439" w:rsidRPr="00D51BC4" w:rsidRDefault="005E4439" w:rsidP="00F50578">
      <w:pPr>
        <w:ind w:left="993" w:firstLine="141"/>
        <w:jc w:val="both"/>
      </w:pPr>
      <w:r w:rsidRPr="00D51BC4">
        <w:t xml:space="preserve">- 104,2 тыс. руб. – приобретение мебели и МФУ для библиотеки в д. </w:t>
      </w:r>
      <w:proofErr w:type="spellStart"/>
      <w:r w:rsidRPr="00D51BC4">
        <w:t>Хандагай</w:t>
      </w:r>
      <w:proofErr w:type="spellEnd"/>
      <w:r w:rsidRPr="00D51BC4">
        <w:t xml:space="preserve"> в рамках государственной поддержки лучших сельских учреждений культуры;</w:t>
      </w:r>
    </w:p>
    <w:p w14:paraId="13ACED04" w14:textId="77777777" w:rsidR="005E4439" w:rsidRPr="00D51BC4" w:rsidRDefault="005E4439" w:rsidP="00F50578">
      <w:pPr>
        <w:ind w:left="993" w:firstLine="141"/>
        <w:jc w:val="both"/>
      </w:pPr>
      <w:r w:rsidRPr="00D51BC4">
        <w:t>- 848,5 тыс. руб. – предоставление субсидий на приобретение жилья молодым семьям;</w:t>
      </w:r>
    </w:p>
    <w:p w14:paraId="6C0D5CB6" w14:textId="77777777" w:rsidR="005E4439" w:rsidRPr="00D51BC4" w:rsidRDefault="005E4439" w:rsidP="00F50578">
      <w:pPr>
        <w:ind w:left="993" w:firstLine="141"/>
        <w:jc w:val="both"/>
      </w:pPr>
      <w:r w:rsidRPr="00D51BC4">
        <w:t xml:space="preserve">- 1 936,0 тыс. руб. – восстановление мемориальных сооружений и объектов, увековечивающих память погибших при защите Отечества. Получателями трансфертов станут Бельское, </w:t>
      </w:r>
      <w:proofErr w:type="spellStart"/>
      <w:r w:rsidRPr="00D51BC4">
        <w:t>Голуметское</w:t>
      </w:r>
      <w:proofErr w:type="spellEnd"/>
      <w:r w:rsidRPr="00D51BC4">
        <w:t xml:space="preserve">, </w:t>
      </w:r>
      <w:proofErr w:type="spellStart"/>
      <w:r w:rsidRPr="00D51BC4">
        <w:t>Зерновское</w:t>
      </w:r>
      <w:proofErr w:type="spellEnd"/>
      <w:r w:rsidRPr="00D51BC4">
        <w:t xml:space="preserve"> и </w:t>
      </w:r>
      <w:proofErr w:type="spellStart"/>
      <w:r w:rsidRPr="00D51BC4">
        <w:t>Парфеновское</w:t>
      </w:r>
      <w:proofErr w:type="spellEnd"/>
      <w:r w:rsidRPr="00D51BC4">
        <w:t xml:space="preserve"> сельские поселения;</w:t>
      </w:r>
    </w:p>
    <w:p w14:paraId="57AA9D0A" w14:textId="77777777" w:rsidR="005E4439" w:rsidRPr="00D51BC4" w:rsidRDefault="005E4439" w:rsidP="00F50578">
      <w:pPr>
        <w:ind w:left="993" w:firstLine="141"/>
        <w:jc w:val="both"/>
      </w:pPr>
      <w:r w:rsidRPr="00D51BC4">
        <w:t xml:space="preserve">-   6 722,0 тыс. руб. </w:t>
      </w:r>
      <w:bookmarkStart w:id="10" w:name="_Hlk161319648"/>
      <w:r w:rsidRPr="00D51BC4">
        <w:t>–</w:t>
      </w:r>
      <w:bookmarkEnd w:id="10"/>
      <w:r w:rsidRPr="00D51BC4">
        <w:t xml:space="preserve"> реализация инициативных проектов;</w:t>
      </w:r>
    </w:p>
    <w:p w14:paraId="47576A44" w14:textId="77777777" w:rsidR="005E4439" w:rsidRPr="00D51BC4" w:rsidRDefault="005E4439" w:rsidP="00F50578">
      <w:pPr>
        <w:ind w:left="993" w:firstLine="141"/>
        <w:jc w:val="both"/>
      </w:pPr>
      <w:r w:rsidRPr="00D51BC4">
        <w:t xml:space="preserve">- 7 520,0 тыс. руб. – переоснащение библиотеки с. </w:t>
      </w:r>
      <w:proofErr w:type="spellStart"/>
      <w:r w:rsidRPr="00D51BC4">
        <w:t>Бельск</w:t>
      </w:r>
      <w:proofErr w:type="spellEnd"/>
      <w:r w:rsidRPr="00D51BC4">
        <w:t xml:space="preserve"> по модельному стандарту;</w:t>
      </w:r>
    </w:p>
    <w:p w14:paraId="7F94802D" w14:textId="77777777" w:rsidR="005E4439" w:rsidRPr="00D51BC4" w:rsidRDefault="005E4439" w:rsidP="00F50578">
      <w:pPr>
        <w:ind w:left="993" w:firstLine="141"/>
        <w:jc w:val="both"/>
      </w:pPr>
      <w:r w:rsidRPr="00D51BC4">
        <w:t>- 46 063,6 тыс. руб. – оплата труда советников директора по воспитанию и взаимодействию с детскими общественными объединениями в общеобразовательных организациях, вознаграждение за классное руководство.</w:t>
      </w:r>
    </w:p>
    <w:p w14:paraId="7F063781" w14:textId="77777777" w:rsidR="005E4439" w:rsidRPr="00D51BC4" w:rsidRDefault="005E4439" w:rsidP="00F50578">
      <w:pPr>
        <w:ind w:left="993" w:firstLine="141"/>
        <w:jc w:val="both"/>
      </w:pPr>
      <w:r w:rsidRPr="00D51BC4">
        <w:t>Остаток средств на счете бюджета района на начало 2024 года в сумме 47 699,7 тыс. руб., а также дополнительно предусмотренные доходы, распределены на обеспечение деятельности образовательных организаций, учреждений культуры, органов местного самоуправления, реализацию полномочий муниципального образования. Распределение средств на реализацию муниципальных программ и непрограммных направлений деятельности отражено в приложении к настоящей пояснительной записке.</w:t>
      </w:r>
    </w:p>
    <w:p w14:paraId="2C8C4521" w14:textId="77777777" w:rsidR="005E4439" w:rsidRPr="00D51BC4" w:rsidRDefault="005E4439" w:rsidP="00F50578">
      <w:pPr>
        <w:ind w:left="993" w:firstLine="141"/>
        <w:jc w:val="both"/>
      </w:pPr>
      <w:r w:rsidRPr="00D51BC4">
        <w:t xml:space="preserve">Кроме того, с целью локализации и ликвидации распространения инфекционного заболевания крупного рогатого скота (заразный узелковый дерматит) и обеспечения безопасности жизнедеятельности населения района в соответствии с распоряжением Администрации Черемховского районного муниципального образования от 05.03.2024 № 66-р, средства резервного фонда администрации в объеме 300,0 тыс. руб. были направлены </w:t>
      </w:r>
      <w:r w:rsidRPr="00D51BC4">
        <w:lastRenderedPageBreak/>
        <w:t>на оплату аренды транспортного средства с экипажем для подвоза топлива с целью уничтожения трупов отчужденных восприимчивых животных. В связи с этим, в решение думы о бюджете вносятся изменения о размере резервного фонда на 2024 год.</w:t>
      </w:r>
    </w:p>
    <w:p w14:paraId="1C44C0CE" w14:textId="77777777" w:rsidR="005E4439" w:rsidRPr="00D51BC4" w:rsidRDefault="005E4439" w:rsidP="00F50578">
      <w:pPr>
        <w:ind w:left="993" w:firstLine="141"/>
        <w:jc w:val="both"/>
      </w:pPr>
      <w:r w:rsidRPr="00D51BC4">
        <w:t xml:space="preserve">В связи с принятием решения о повышении размера ежемесячных выплат лицам, удостоенным </w:t>
      </w:r>
      <w:proofErr w:type="gramStart"/>
      <w:r w:rsidRPr="00D51BC4">
        <w:t>звания</w:t>
      </w:r>
      <w:proofErr w:type="gramEnd"/>
      <w:r w:rsidRPr="00D51BC4">
        <w:t xml:space="preserve"> Почетный гражданин на 2 299 руб.  (решение Думы от 31.01.2024 № 305), объем средств, предусмотренных на исполнение публичных нормативных обязательств увеличен на 728,7 тыс. руб. и составит 11 191,5 тыс. руб.</w:t>
      </w:r>
    </w:p>
    <w:p w14:paraId="14A5730F" w14:textId="77777777" w:rsidR="005E4439" w:rsidRPr="00D51BC4" w:rsidRDefault="005E4439" w:rsidP="00F50578">
      <w:pPr>
        <w:ind w:left="993" w:firstLine="141"/>
        <w:jc w:val="both"/>
      </w:pPr>
      <w:r w:rsidRPr="00D51BC4">
        <w:t>Изменения расходов планового периода осуществлены в соответствии с корректировкой прогноза по доходам и составят 140 152,1 тыс. руб. на 2025 год и 96 103,1тыс. руб. на 2026 год.</w:t>
      </w:r>
    </w:p>
    <w:p w14:paraId="2A3BC038" w14:textId="77777777" w:rsidR="005E4439" w:rsidRPr="00D51BC4" w:rsidRDefault="005E4439" w:rsidP="00F50578">
      <w:pPr>
        <w:ind w:left="993" w:firstLine="141"/>
        <w:jc w:val="both"/>
      </w:pPr>
      <w:r w:rsidRPr="00D51BC4">
        <w:t>Средства дотации на сбалансированность бюджета распределены на расходы по оплате труда в сумме 75 344,1 тыс. руб. и 48 760,6 тыс. руб. на 2025 и 2026 годы соответственно. Целевые межбюджетные трансферты - соответственно целям предоставления:</w:t>
      </w:r>
    </w:p>
    <w:p w14:paraId="5149FFE8" w14:textId="77777777" w:rsidR="005E4439" w:rsidRPr="00D51BC4" w:rsidRDefault="005E4439" w:rsidP="00F50578">
      <w:pPr>
        <w:ind w:left="993" w:firstLine="141"/>
        <w:jc w:val="both"/>
      </w:pPr>
      <w:r w:rsidRPr="00D51BC4">
        <w:t>- 46 062,0 тыс. руб. и 47 308,9 тыс. руб. на 2025 и 2026 годы соответственно – оплата труда советников директора, вознаграждение за классное руководство;</w:t>
      </w:r>
    </w:p>
    <w:p w14:paraId="1EEB3FC6" w14:textId="77777777" w:rsidR="005E4439" w:rsidRPr="00D51BC4" w:rsidRDefault="005E4439" w:rsidP="00F50578">
      <w:pPr>
        <w:ind w:left="993" w:firstLine="141"/>
        <w:jc w:val="both"/>
      </w:pPr>
      <w:r w:rsidRPr="00D51BC4">
        <w:t xml:space="preserve">- 18 712,4 тыс. руб. на ликвидацию несанкционированных свалок на территории Бельского, </w:t>
      </w:r>
      <w:proofErr w:type="spellStart"/>
      <w:r w:rsidRPr="00D51BC4">
        <w:t>Лоховского</w:t>
      </w:r>
      <w:proofErr w:type="spellEnd"/>
      <w:r w:rsidRPr="00D51BC4">
        <w:t xml:space="preserve">, </w:t>
      </w:r>
      <w:proofErr w:type="spellStart"/>
      <w:r w:rsidRPr="00D51BC4">
        <w:t>Новогромовского</w:t>
      </w:r>
      <w:proofErr w:type="spellEnd"/>
      <w:r w:rsidRPr="00D51BC4">
        <w:t>, Каменно-Ангарского поселений в 2025 году;</w:t>
      </w:r>
    </w:p>
    <w:p w14:paraId="41FA5643" w14:textId="77777777" w:rsidR="005E4439" w:rsidRPr="00D51BC4" w:rsidRDefault="005E4439" w:rsidP="00F50578">
      <w:pPr>
        <w:ind w:left="993" w:firstLine="141"/>
        <w:jc w:val="both"/>
      </w:pPr>
      <w:r w:rsidRPr="00D51BC4">
        <w:t xml:space="preserve">- 33,6 тыс. руб. на оплату труда и канцелярские расходы </w:t>
      </w:r>
      <w:proofErr w:type="spellStart"/>
      <w:r w:rsidRPr="00D51BC4">
        <w:t>контрольно</w:t>
      </w:r>
      <w:proofErr w:type="spellEnd"/>
      <w:r w:rsidRPr="00D51BC4">
        <w:t xml:space="preserve"> – счетной палаты за счет трансфертов из бюджетов поселений ежегодно на плановый период.</w:t>
      </w:r>
    </w:p>
    <w:p w14:paraId="3BCC1F2F" w14:textId="77777777" w:rsidR="005E4439" w:rsidRPr="00D51BC4" w:rsidRDefault="005E4439" w:rsidP="00F50578">
      <w:pPr>
        <w:ind w:left="993" w:firstLine="141"/>
        <w:jc w:val="both"/>
      </w:pPr>
      <w:r w:rsidRPr="00D51BC4">
        <w:t>Общая сумма расходов бюджета района на текущий финансовый год составит 2 048 850,0 тыс. руб., на 2025 год – 1 744 443,9 тыс. руб., на 2026 год – 1 648 026,7 тыс. руб.</w:t>
      </w:r>
    </w:p>
    <w:p w14:paraId="20D5158F" w14:textId="77777777" w:rsidR="005E4439" w:rsidRPr="00D51BC4" w:rsidRDefault="005E4439" w:rsidP="00F50578">
      <w:pPr>
        <w:ind w:left="993" w:firstLine="141"/>
        <w:jc w:val="both"/>
      </w:pPr>
    </w:p>
    <w:p w14:paraId="29A8CD5E" w14:textId="77777777" w:rsidR="005E4439" w:rsidRPr="00D51BC4" w:rsidRDefault="005E4439" w:rsidP="00F50578">
      <w:pPr>
        <w:pStyle w:val="a6"/>
        <w:numPr>
          <w:ilvl w:val="0"/>
          <w:numId w:val="10"/>
        </w:numPr>
        <w:spacing w:after="0"/>
        <w:ind w:left="993" w:firstLine="141"/>
        <w:jc w:val="both"/>
        <w:rPr>
          <w:b/>
          <w:szCs w:val="24"/>
        </w:rPr>
      </w:pPr>
      <w:r w:rsidRPr="00D51BC4">
        <w:rPr>
          <w:b/>
          <w:szCs w:val="24"/>
        </w:rPr>
        <w:t>Источники финансирования дефицита бюджета</w:t>
      </w:r>
    </w:p>
    <w:p w14:paraId="4BDB4E63" w14:textId="77777777" w:rsidR="005E4439" w:rsidRPr="00D51BC4" w:rsidRDefault="005E4439" w:rsidP="00F50578">
      <w:pPr>
        <w:ind w:left="993" w:firstLine="141"/>
        <w:jc w:val="both"/>
      </w:pPr>
      <w:r w:rsidRPr="00D51BC4">
        <w:t xml:space="preserve">Дефицит бюджета района на 2024 год составит 7,5 % утвержденного общего годового объема доходов бюджета Черемховского районного муниципального образования с учетом снижения остатков на счетах по учету средств по состоянию на 01.01.2024 г. </w:t>
      </w:r>
    </w:p>
    <w:p w14:paraId="375B117E" w14:textId="77777777" w:rsidR="005E4439" w:rsidRPr="00D51BC4" w:rsidRDefault="005E4439" w:rsidP="00F50578">
      <w:pPr>
        <w:ind w:left="993" w:firstLine="141"/>
        <w:jc w:val="both"/>
      </w:pPr>
      <w:r w:rsidRPr="00D51BC4">
        <w:t>Источники финансирования дефицита бюджета предусмотрены на 2024 год в сумме 61 871,13 тыс. рублей.</w:t>
      </w:r>
    </w:p>
    <w:p w14:paraId="3BBAED55" w14:textId="77777777" w:rsidR="005E4439" w:rsidRPr="00D51BC4" w:rsidRDefault="005E4439" w:rsidP="00F50578">
      <w:pPr>
        <w:ind w:left="993" w:firstLine="141"/>
        <w:jc w:val="both"/>
      </w:pPr>
      <w:r w:rsidRPr="00D51BC4">
        <w:t>В составе источников финансирования дефицита бюджета определены:</w:t>
      </w:r>
    </w:p>
    <w:p w14:paraId="0D2FB890" w14:textId="77777777" w:rsidR="005E4439" w:rsidRPr="00D51BC4" w:rsidRDefault="005E4439" w:rsidP="00F50578">
      <w:pPr>
        <w:pStyle w:val="aa"/>
        <w:ind w:left="993" w:right="40" w:firstLine="141"/>
        <w:jc w:val="both"/>
        <w:rPr>
          <w:sz w:val="24"/>
          <w:szCs w:val="24"/>
        </w:rPr>
      </w:pPr>
      <w:r w:rsidRPr="00D51BC4">
        <w:rPr>
          <w:sz w:val="24"/>
          <w:szCs w:val="24"/>
        </w:rPr>
        <w:t>- остатки денежных средств на счете бюджета на начало финансового года в сумме 47 699,69 тыс. рублей;</w:t>
      </w:r>
    </w:p>
    <w:p w14:paraId="7AC82840" w14:textId="77777777" w:rsidR="005E4439" w:rsidRPr="00D51BC4" w:rsidRDefault="005E4439" w:rsidP="00F50578">
      <w:pPr>
        <w:pStyle w:val="aa"/>
        <w:ind w:left="993" w:right="40" w:firstLine="141"/>
        <w:jc w:val="both"/>
        <w:rPr>
          <w:sz w:val="24"/>
          <w:szCs w:val="24"/>
        </w:rPr>
      </w:pPr>
      <w:r w:rsidRPr="00D51BC4">
        <w:rPr>
          <w:sz w:val="24"/>
          <w:szCs w:val="24"/>
        </w:rPr>
        <w:t>- привлечение кредитов от кредитных организаций в объеме 14 171,44 тыс. рублей.</w:t>
      </w:r>
    </w:p>
    <w:p w14:paraId="6BBD2B70" w14:textId="77777777" w:rsidR="005E4439" w:rsidRPr="00D51BC4" w:rsidRDefault="005E4439" w:rsidP="00F50578">
      <w:pPr>
        <w:ind w:left="993" w:firstLine="141"/>
        <w:jc w:val="both"/>
      </w:pPr>
      <w:r w:rsidRPr="00D51BC4">
        <w:t>Дефицит бюджета на 2025 год составит –7,5%</w:t>
      </w:r>
    </w:p>
    <w:p w14:paraId="53386232" w14:textId="77777777" w:rsidR="005E4439" w:rsidRPr="00D51BC4" w:rsidRDefault="005E4439" w:rsidP="00F50578">
      <w:pPr>
        <w:ind w:left="993" w:firstLine="141"/>
        <w:jc w:val="both"/>
      </w:pPr>
      <w:r w:rsidRPr="00D51BC4">
        <w:t>Дефицит бюджета на 2026 год составит – 7,5%</w:t>
      </w:r>
    </w:p>
    <w:p w14:paraId="63E604E9" w14:textId="7C816412" w:rsidR="005E4439" w:rsidRPr="00D51BC4" w:rsidRDefault="005E4439" w:rsidP="005E4439">
      <w:pPr>
        <w:rPr>
          <w:b/>
        </w:rPr>
      </w:pPr>
      <w:r w:rsidRPr="00D51BC4">
        <w:rPr>
          <w:b/>
        </w:rPr>
        <w:t xml:space="preserve">                                                                                                                        </w:t>
      </w:r>
    </w:p>
    <w:p w14:paraId="3586E554" w14:textId="40A907FF" w:rsidR="005E4439" w:rsidRPr="00D51BC4" w:rsidRDefault="005E4439" w:rsidP="00F50578">
      <w:pPr>
        <w:ind w:left="1418"/>
        <w:jc w:val="center"/>
        <w:rPr>
          <w:b/>
        </w:rPr>
      </w:pPr>
      <w:r w:rsidRPr="00D51BC4">
        <w:rPr>
          <w:b/>
        </w:rPr>
        <w:t>Перечень изменений по расходам к проекту Решения Думы Черемховского районного муниципального образования о бюджете района на текущий финансовый год</w:t>
      </w:r>
    </w:p>
    <w:p w14:paraId="2FA491D0" w14:textId="77777777" w:rsidR="005E4439" w:rsidRPr="00D51BC4" w:rsidRDefault="005E4439" w:rsidP="005E4439">
      <w:pPr>
        <w:jc w:val="center"/>
        <w:rPr>
          <w:b/>
        </w:rPr>
      </w:pPr>
    </w:p>
    <w:tbl>
      <w:tblPr>
        <w:tblW w:w="9654" w:type="dxa"/>
        <w:tblInd w:w="800" w:type="dxa"/>
        <w:tblLayout w:type="fixed"/>
        <w:tblLook w:val="04A0" w:firstRow="1" w:lastRow="0" w:firstColumn="1" w:lastColumn="0" w:noHBand="0" w:noVBand="1"/>
      </w:tblPr>
      <w:tblGrid>
        <w:gridCol w:w="540"/>
        <w:gridCol w:w="2169"/>
        <w:gridCol w:w="5103"/>
        <w:gridCol w:w="1842"/>
      </w:tblGrid>
      <w:tr w:rsidR="005E4439" w:rsidRPr="00D51BC4" w14:paraId="00CADB98" w14:textId="77777777" w:rsidTr="00F50578">
        <w:trPr>
          <w:trHeight w:val="1005"/>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89D03" w14:textId="77777777" w:rsidR="005E4439" w:rsidRPr="00D51BC4" w:rsidRDefault="005E4439" w:rsidP="005E4439">
            <w:pPr>
              <w:jc w:val="center"/>
              <w:rPr>
                <w:color w:val="000000"/>
              </w:rPr>
            </w:pPr>
            <w:r w:rsidRPr="00D51BC4">
              <w:rPr>
                <w:color w:val="000000"/>
              </w:rPr>
              <w:t>№ п/п</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324C393C" w14:textId="77777777" w:rsidR="005E4439" w:rsidRPr="00D51BC4" w:rsidRDefault="005E4439" w:rsidP="005E4439">
            <w:pPr>
              <w:jc w:val="center"/>
              <w:rPr>
                <w:color w:val="000000"/>
              </w:rPr>
            </w:pPr>
            <w:r w:rsidRPr="00D51BC4">
              <w:rPr>
                <w:color w:val="000000"/>
              </w:rPr>
              <w:t>Наименование главного распорядителя средств районного бюджета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13C6EAA" w14:textId="77777777" w:rsidR="005E4439" w:rsidRPr="00D51BC4" w:rsidRDefault="005E4439" w:rsidP="005E4439">
            <w:pPr>
              <w:jc w:val="center"/>
              <w:rPr>
                <w:color w:val="000000"/>
              </w:rPr>
            </w:pPr>
            <w:r w:rsidRPr="00D51BC4">
              <w:rPr>
                <w:color w:val="000000"/>
              </w:rPr>
              <w:t>Направление расходов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66E4E9D" w14:textId="77777777" w:rsidR="005E4439" w:rsidRPr="00D51BC4" w:rsidRDefault="005E4439" w:rsidP="005E4439">
            <w:pPr>
              <w:jc w:val="center"/>
              <w:rPr>
                <w:color w:val="000000"/>
              </w:rPr>
            </w:pPr>
            <w:r w:rsidRPr="00D51BC4">
              <w:rPr>
                <w:color w:val="000000"/>
              </w:rPr>
              <w:t>Сумма изменений, руб.</w:t>
            </w:r>
          </w:p>
        </w:tc>
      </w:tr>
      <w:tr w:rsidR="005E4439" w:rsidRPr="00D51BC4" w14:paraId="01EB110D" w14:textId="77777777" w:rsidTr="00F50578">
        <w:trPr>
          <w:trHeight w:val="33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01C2" w14:textId="77777777" w:rsidR="005E4439" w:rsidRPr="00D51BC4" w:rsidRDefault="005E4439" w:rsidP="005E4439">
            <w:pPr>
              <w:jc w:val="center"/>
              <w:rPr>
                <w:b/>
                <w:bCs/>
                <w:color w:val="000000"/>
              </w:rPr>
            </w:pPr>
            <w:r w:rsidRPr="00D51BC4">
              <w:rPr>
                <w:b/>
                <w:bCs/>
                <w:color w:val="000000"/>
              </w:rPr>
              <w:t>Муниципальная программа "Развитие образования Черемховского района"</w:t>
            </w:r>
          </w:p>
        </w:tc>
      </w:tr>
      <w:tr w:rsidR="005E4439" w:rsidRPr="00D51BC4" w14:paraId="37A3BBF0" w14:textId="77777777" w:rsidTr="00F50578">
        <w:trPr>
          <w:trHeight w:val="33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F9C6B9" w14:textId="77777777" w:rsidR="005E4439" w:rsidRPr="00D51BC4" w:rsidRDefault="005E4439" w:rsidP="005E4439">
            <w:pPr>
              <w:jc w:val="center"/>
              <w:rPr>
                <w:color w:val="000000"/>
              </w:rPr>
            </w:pPr>
            <w:r w:rsidRPr="00D51BC4">
              <w:rPr>
                <w:color w:val="000000"/>
              </w:rPr>
              <w:t>1</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56496BBD" w14:textId="77777777" w:rsidR="005E4439" w:rsidRPr="00D51BC4" w:rsidRDefault="005E4439" w:rsidP="005E4439">
            <w:pPr>
              <w:jc w:val="center"/>
              <w:rPr>
                <w:color w:val="000000"/>
              </w:rPr>
            </w:pPr>
            <w:r w:rsidRPr="00D51BC4">
              <w:rPr>
                <w:color w:val="000000"/>
              </w:rPr>
              <w:t>Отдел образования АЧРМО</w:t>
            </w:r>
          </w:p>
        </w:tc>
        <w:tc>
          <w:tcPr>
            <w:tcW w:w="5103" w:type="dxa"/>
            <w:tcBorders>
              <w:top w:val="nil"/>
              <w:left w:val="nil"/>
              <w:bottom w:val="single" w:sz="4" w:space="0" w:color="auto"/>
              <w:right w:val="single" w:sz="4" w:space="0" w:color="auto"/>
            </w:tcBorders>
            <w:shd w:val="clear" w:color="auto" w:fill="auto"/>
            <w:vAlign w:val="center"/>
            <w:hideMark/>
          </w:tcPr>
          <w:p w14:paraId="59B70BCC" w14:textId="77777777" w:rsidR="005E4439" w:rsidRPr="00D51BC4" w:rsidRDefault="005E4439" w:rsidP="005E4439">
            <w:pPr>
              <w:rPr>
                <w:color w:val="000000"/>
              </w:rPr>
            </w:pPr>
            <w:r w:rsidRPr="00D51BC4">
              <w:rPr>
                <w:color w:val="000000"/>
              </w:rPr>
              <w:t>вознаграждение за классное руководство</w:t>
            </w:r>
          </w:p>
        </w:tc>
        <w:tc>
          <w:tcPr>
            <w:tcW w:w="1842" w:type="dxa"/>
            <w:tcBorders>
              <w:top w:val="nil"/>
              <w:left w:val="nil"/>
              <w:bottom w:val="single" w:sz="4" w:space="0" w:color="auto"/>
              <w:right w:val="single" w:sz="4" w:space="0" w:color="auto"/>
            </w:tcBorders>
            <w:shd w:val="clear" w:color="auto" w:fill="auto"/>
            <w:noWrap/>
            <w:vAlign w:val="center"/>
            <w:hideMark/>
          </w:tcPr>
          <w:p w14:paraId="5E4C7EA7" w14:textId="77777777" w:rsidR="005E4439" w:rsidRPr="00D51BC4" w:rsidRDefault="005E4439" w:rsidP="005E4439">
            <w:pPr>
              <w:jc w:val="right"/>
              <w:rPr>
                <w:color w:val="000000"/>
              </w:rPr>
            </w:pPr>
            <w:r w:rsidRPr="00D51BC4">
              <w:rPr>
                <w:color w:val="000000"/>
              </w:rPr>
              <w:t>40 027 600,00</w:t>
            </w:r>
          </w:p>
        </w:tc>
      </w:tr>
      <w:tr w:rsidR="005E4439" w:rsidRPr="00D51BC4" w14:paraId="1EBF529A" w14:textId="77777777" w:rsidTr="00F50578">
        <w:trPr>
          <w:trHeight w:val="373"/>
        </w:trPr>
        <w:tc>
          <w:tcPr>
            <w:tcW w:w="540" w:type="dxa"/>
            <w:vMerge/>
            <w:tcBorders>
              <w:top w:val="nil"/>
              <w:left w:val="single" w:sz="4" w:space="0" w:color="auto"/>
              <w:bottom w:val="single" w:sz="4" w:space="0" w:color="auto"/>
              <w:right w:val="single" w:sz="4" w:space="0" w:color="auto"/>
            </w:tcBorders>
            <w:vAlign w:val="center"/>
            <w:hideMark/>
          </w:tcPr>
          <w:p w14:paraId="1F6DB5EA"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4EE88FAC"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ADCA621" w14:textId="77777777" w:rsidR="005E4439" w:rsidRPr="00D51BC4" w:rsidRDefault="005E4439" w:rsidP="005E4439">
            <w:pPr>
              <w:rPr>
                <w:color w:val="000000"/>
              </w:rPr>
            </w:pPr>
            <w:r w:rsidRPr="00D51BC4">
              <w:rPr>
                <w:color w:val="000000"/>
              </w:rPr>
              <w:t>обеспечение деятельности советников директора</w:t>
            </w:r>
          </w:p>
        </w:tc>
        <w:tc>
          <w:tcPr>
            <w:tcW w:w="1842" w:type="dxa"/>
            <w:tcBorders>
              <w:top w:val="nil"/>
              <w:left w:val="nil"/>
              <w:bottom w:val="single" w:sz="4" w:space="0" w:color="auto"/>
              <w:right w:val="single" w:sz="4" w:space="0" w:color="auto"/>
            </w:tcBorders>
            <w:shd w:val="clear" w:color="auto" w:fill="auto"/>
            <w:noWrap/>
            <w:vAlign w:val="center"/>
            <w:hideMark/>
          </w:tcPr>
          <w:p w14:paraId="0DDE285E" w14:textId="77777777" w:rsidR="005E4439" w:rsidRPr="00D51BC4" w:rsidRDefault="005E4439" w:rsidP="005E4439">
            <w:pPr>
              <w:jc w:val="right"/>
              <w:rPr>
                <w:color w:val="000000"/>
              </w:rPr>
            </w:pPr>
            <w:r w:rsidRPr="00D51BC4">
              <w:rPr>
                <w:color w:val="000000"/>
              </w:rPr>
              <w:t>6 036 000,00</w:t>
            </w:r>
          </w:p>
        </w:tc>
      </w:tr>
      <w:tr w:rsidR="005E4439" w:rsidRPr="00D51BC4" w14:paraId="1C5D6BEA"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2CD0971E"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9422414"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596EE65C" w14:textId="77777777" w:rsidR="005E4439" w:rsidRPr="00D51BC4" w:rsidRDefault="005E4439" w:rsidP="005E4439">
            <w:pPr>
              <w:rPr>
                <w:color w:val="000000"/>
              </w:rPr>
            </w:pPr>
            <w:r w:rsidRPr="00D51BC4">
              <w:rPr>
                <w:color w:val="000000"/>
              </w:rPr>
              <w:t>реализация инициативных проектов</w:t>
            </w:r>
          </w:p>
        </w:tc>
        <w:tc>
          <w:tcPr>
            <w:tcW w:w="1842" w:type="dxa"/>
            <w:tcBorders>
              <w:top w:val="nil"/>
              <w:left w:val="nil"/>
              <w:bottom w:val="single" w:sz="4" w:space="0" w:color="auto"/>
              <w:right w:val="single" w:sz="4" w:space="0" w:color="auto"/>
            </w:tcBorders>
            <w:shd w:val="clear" w:color="auto" w:fill="auto"/>
            <w:noWrap/>
            <w:vAlign w:val="center"/>
            <w:hideMark/>
          </w:tcPr>
          <w:p w14:paraId="0E884220" w14:textId="77777777" w:rsidR="005E4439" w:rsidRPr="00D51BC4" w:rsidRDefault="005E4439" w:rsidP="005E4439">
            <w:pPr>
              <w:jc w:val="right"/>
              <w:rPr>
                <w:color w:val="000000"/>
              </w:rPr>
            </w:pPr>
            <w:r w:rsidRPr="00D51BC4">
              <w:rPr>
                <w:color w:val="000000"/>
              </w:rPr>
              <w:t>5 580 000,00</w:t>
            </w:r>
          </w:p>
        </w:tc>
      </w:tr>
      <w:tr w:rsidR="005E4439" w:rsidRPr="00D51BC4" w14:paraId="68322A8A"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4701C2E1"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99E0788"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E93C56C" w14:textId="77777777" w:rsidR="005E4439" w:rsidRPr="00D51BC4" w:rsidRDefault="005E4439" w:rsidP="005E4439">
            <w:pPr>
              <w:rPr>
                <w:color w:val="000000"/>
              </w:rPr>
            </w:pPr>
            <w:r w:rsidRPr="00D51BC4">
              <w:rPr>
                <w:color w:val="000000"/>
              </w:rPr>
              <w:t>питание в ДОУ за счет средств родительской платы</w:t>
            </w:r>
          </w:p>
        </w:tc>
        <w:tc>
          <w:tcPr>
            <w:tcW w:w="1842" w:type="dxa"/>
            <w:tcBorders>
              <w:top w:val="nil"/>
              <w:left w:val="nil"/>
              <w:bottom w:val="single" w:sz="4" w:space="0" w:color="auto"/>
              <w:right w:val="single" w:sz="4" w:space="0" w:color="auto"/>
            </w:tcBorders>
            <w:shd w:val="clear" w:color="auto" w:fill="auto"/>
            <w:noWrap/>
            <w:vAlign w:val="center"/>
            <w:hideMark/>
          </w:tcPr>
          <w:p w14:paraId="760991FA" w14:textId="77777777" w:rsidR="005E4439" w:rsidRPr="00D51BC4" w:rsidRDefault="005E4439" w:rsidP="005E4439">
            <w:pPr>
              <w:jc w:val="right"/>
              <w:rPr>
                <w:color w:val="000000"/>
              </w:rPr>
            </w:pPr>
            <w:r w:rsidRPr="00D51BC4">
              <w:rPr>
                <w:color w:val="000000"/>
              </w:rPr>
              <w:t>1 042 164,45</w:t>
            </w:r>
          </w:p>
        </w:tc>
      </w:tr>
      <w:tr w:rsidR="005E4439" w:rsidRPr="00D51BC4" w14:paraId="50522228"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6796E0BF"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238FFD1"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FBAB523" w14:textId="77777777" w:rsidR="005E4439" w:rsidRPr="00D51BC4" w:rsidRDefault="005E4439" w:rsidP="005E4439">
            <w:pPr>
              <w:rPr>
                <w:color w:val="000000"/>
              </w:rPr>
            </w:pPr>
            <w:r w:rsidRPr="00D51BC4">
              <w:rPr>
                <w:color w:val="000000"/>
              </w:rPr>
              <w:t>реализация мероприятий перечня народных инициатив</w:t>
            </w:r>
          </w:p>
        </w:tc>
        <w:tc>
          <w:tcPr>
            <w:tcW w:w="1842" w:type="dxa"/>
            <w:tcBorders>
              <w:top w:val="nil"/>
              <w:left w:val="nil"/>
              <w:bottom w:val="single" w:sz="4" w:space="0" w:color="auto"/>
              <w:right w:val="single" w:sz="4" w:space="0" w:color="auto"/>
            </w:tcBorders>
            <w:shd w:val="clear" w:color="auto" w:fill="auto"/>
            <w:noWrap/>
            <w:vAlign w:val="center"/>
            <w:hideMark/>
          </w:tcPr>
          <w:p w14:paraId="38C3F31B" w14:textId="77777777" w:rsidR="005E4439" w:rsidRPr="00D51BC4" w:rsidRDefault="005E4439" w:rsidP="005E4439">
            <w:pPr>
              <w:jc w:val="right"/>
              <w:rPr>
                <w:color w:val="000000"/>
              </w:rPr>
            </w:pPr>
            <w:r w:rsidRPr="00D51BC4">
              <w:rPr>
                <w:color w:val="000000"/>
              </w:rPr>
              <w:t>3 705 600,00</w:t>
            </w:r>
          </w:p>
        </w:tc>
      </w:tr>
      <w:tr w:rsidR="005E4439" w:rsidRPr="00D51BC4" w14:paraId="676705AC"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79F54014"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0A84084"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61BFEE87" w14:textId="77777777" w:rsidR="005E4439" w:rsidRPr="00D51BC4" w:rsidRDefault="005E4439" w:rsidP="005E4439">
            <w:pPr>
              <w:rPr>
                <w:color w:val="000000"/>
              </w:rPr>
            </w:pPr>
            <w:r w:rsidRPr="00D51BC4">
              <w:rPr>
                <w:color w:val="000000"/>
              </w:rPr>
              <w:t xml:space="preserve">уголь </w:t>
            </w:r>
          </w:p>
        </w:tc>
        <w:tc>
          <w:tcPr>
            <w:tcW w:w="1842" w:type="dxa"/>
            <w:tcBorders>
              <w:top w:val="nil"/>
              <w:left w:val="nil"/>
              <w:bottom w:val="single" w:sz="4" w:space="0" w:color="auto"/>
              <w:right w:val="single" w:sz="4" w:space="0" w:color="auto"/>
            </w:tcBorders>
            <w:shd w:val="clear" w:color="auto" w:fill="auto"/>
            <w:noWrap/>
            <w:vAlign w:val="center"/>
            <w:hideMark/>
          </w:tcPr>
          <w:p w14:paraId="1B2EA46F" w14:textId="77777777" w:rsidR="005E4439" w:rsidRPr="00D51BC4" w:rsidRDefault="005E4439" w:rsidP="005E4439">
            <w:pPr>
              <w:jc w:val="right"/>
              <w:rPr>
                <w:color w:val="000000"/>
              </w:rPr>
            </w:pPr>
            <w:r w:rsidRPr="00D51BC4">
              <w:rPr>
                <w:color w:val="000000"/>
              </w:rPr>
              <w:t>3 374 000,00</w:t>
            </w:r>
          </w:p>
        </w:tc>
      </w:tr>
      <w:tr w:rsidR="005E4439" w:rsidRPr="00D51BC4" w14:paraId="448A96E0"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76517F08"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F835729"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5CB3801B" w14:textId="77777777" w:rsidR="005E4439" w:rsidRPr="00D51BC4" w:rsidRDefault="005E4439" w:rsidP="005E4439">
            <w:pPr>
              <w:rPr>
                <w:color w:val="000000"/>
              </w:rPr>
            </w:pPr>
            <w:r w:rsidRPr="00D51BC4">
              <w:rPr>
                <w:color w:val="000000"/>
              </w:rPr>
              <w:t>дрова</w:t>
            </w:r>
          </w:p>
        </w:tc>
        <w:tc>
          <w:tcPr>
            <w:tcW w:w="1842" w:type="dxa"/>
            <w:tcBorders>
              <w:top w:val="nil"/>
              <w:left w:val="nil"/>
              <w:bottom w:val="single" w:sz="4" w:space="0" w:color="auto"/>
              <w:right w:val="single" w:sz="4" w:space="0" w:color="auto"/>
            </w:tcBorders>
            <w:shd w:val="clear" w:color="auto" w:fill="auto"/>
            <w:noWrap/>
            <w:vAlign w:val="center"/>
            <w:hideMark/>
          </w:tcPr>
          <w:p w14:paraId="6D467F32" w14:textId="77777777" w:rsidR="005E4439" w:rsidRPr="00D51BC4" w:rsidRDefault="005E4439" w:rsidP="005E4439">
            <w:pPr>
              <w:jc w:val="right"/>
              <w:rPr>
                <w:color w:val="000000"/>
              </w:rPr>
            </w:pPr>
            <w:r w:rsidRPr="00D51BC4">
              <w:rPr>
                <w:color w:val="000000"/>
              </w:rPr>
              <w:t>603 372,00</w:t>
            </w:r>
          </w:p>
        </w:tc>
      </w:tr>
      <w:tr w:rsidR="005E4439" w:rsidRPr="00D51BC4" w14:paraId="1ACF815E"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13CAF701"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C729CDB"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03F85FF2" w14:textId="77777777" w:rsidR="005E4439" w:rsidRPr="00D51BC4" w:rsidRDefault="005E4439" w:rsidP="005E4439">
            <w:pPr>
              <w:rPr>
                <w:color w:val="000000"/>
              </w:rPr>
            </w:pPr>
            <w:r w:rsidRPr="00D51BC4">
              <w:rPr>
                <w:color w:val="000000"/>
              </w:rPr>
              <w:t>обслуживание сайтов ДОУ, ЦВР</w:t>
            </w:r>
          </w:p>
        </w:tc>
        <w:tc>
          <w:tcPr>
            <w:tcW w:w="1842" w:type="dxa"/>
            <w:tcBorders>
              <w:top w:val="nil"/>
              <w:left w:val="nil"/>
              <w:bottom w:val="single" w:sz="4" w:space="0" w:color="auto"/>
              <w:right w:val="single" w:sz="4" w:space="0" w:color="auto"/>
            </w:tcBorders>
            <w:shd w:val="clear" w:color="auto" w:fill="auto"/>
            <w:noWrap/>
            <w:vAlign w:val="center"/>
            <w:hideMark/>
          </w:tcPr>
          <w:p w14:paraId="6A85670E" w14:textId="77777777" w:rsidR="005E4439" w:rsidRPr="00D51BC4" w:rsidRDefault="005E4439" w:rsidP="005E4439">
            <w:pPr>
              <w:jc w:val="right"/>
              <w:rPr>
                <w:color w:val="000000"/>
              </w:rPr>
            </w:pPr>
            <w:r w:rsidRPr="00D51BC4">
              <w:rPr>
                <w:color w:val="000000"/>
              </w:rPr>
              <w:t>97 850,00</w:t>
            </w:r>
          </w:p>
        </w:tc>
      </w:tr>
      <w:tr w:rsidR="005E4439" w:rsidRPr="00D51BC4" w14:paraId="415A741B"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25A2C19A"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FE9EB3D"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BF26922" w14:textId="77777777" w:rsidR="005E4439" w:rsidRPr="00D51BC4" w:rsidRDefault="005E4439" w:rsidP="005E4439">
            <w:pPr>
              <w:rPr>
                <w:color w:val="000000"/>
              </w:rPr>
            </w:pPr>
            <w:r w:rsidRPr="00D51BC4">
              <w:rPr>
                <w:color w:val="000000"/>
              </w:rPr>
              <w:t>коммунальные расходы</w:t>
            </w:r>
          </w:p>
        </w:tc>
        <w:tc>
          <w:tcPr>
            <w:tcW w:w="1842" w:type="dxa"/>
            <w:tcBorders>
              <w:top w:val="nil"/>
              <w:left w:val="nil"/>
              <w:bottom w:val="single" w:sz="4" w:space="0" w:color="auto"/>
              <w:right w:val="single" w:sz="4" w:space="0" w:color="auto"/>
            </w:tcBorders>
            <w:shd w:val="clear" w:color="auto" w:fill="auto"/>
            <w:noWrap/>
            <w:vAlign w:val="center"/>
            <w:hideMark/>
          </w:tcPr>
          <w:p w14:paraId="1DB845CC" w14:textId="77777777" w:rsidR="005E4439" w:rsidRPr="00D51BC4" w:rsidRDefault="005E4439" w:rsidP="005E4439">
            <w:pPr>
              <w:jc w:val="right"/>
              <w:rPr>
                <w:color w:val="000000"/>
              </w:rPr>
            </w:pPr>
            <w:r w:rsidRPr="00D51BC4">
              <w:rPr>
                <w:color w:val="000000"/>
              </w:rPr>
              <w:t>9 860 356,78</w:t>
            </w:r>
          </w:p>
        </w:tc>
      </w:tr>
      <w:tr w:rsidR="005E4439" w:rsidRPr="00D51BC4" w14:paraId="12EB3F03"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46251736"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17F83F92"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9AB8C6C" w14:textId="77777777" w:rsidR="005E4439" w:rsidRPr="00D51BC4" w:rsidRDefault="005E4439" w:rsidP="005E4439">
            <w:pPr>
              <w:rPr>
                <w:color w:val="000000"/>
              </w:rPr>
            </w:pPr>
            <w:r w:rsidRPr="00D51BC4">
              <w:rPr>
                <w:color w:val="000000"/>
              </w:rPr>
              <w:t>подвоз угля</w:t>
            </w:r>
          </w:p>
        </w:tc>
        <w:tc>
          <w:tcPr>
            <w:tcW w:w="1842" w:type="dxa"/>
            <w:tcBorders>
              <w:top w:val="nil"/>
              <w:left w:val="nil"/>
              <w:bottom w:val="single" w:sz="4" w:space="0" w:color="auto"/>
              <w:right w:val="single" w:sz="4" w:space="0" w:color="auto"/>
            </w:tcBorders>
            <w:shd w:val="clear" w:color="auto" w:fill="auto"/>
            <w:noWrap/>
            <w:vAlign w:val="center"/>
            <w:hideMark/>
          </w:tcPr>
          <w:p w14:paraId="3536D08B" w14:textId="77777777" w:rsidR="005E4439" w:rsidRPr="00D51BC4" w:rsidRDefault="005E4439" w:rsidP="005E4439">
            <w:pPr>
              <w:jc w:val="right"/>
              <w:rPr>
                <w:color w:val="000000"/>
              </w:rPr>
            </w:pPr>
            <w:r w:rsidRPr="00D51BC4">
              <w:rPr>
                <w:color w:val="000000"/>
              </w:rPr>
              <w:t>1 217 000,00</w:t>
            </w:r>
          </w:p>
        </w:tc>
      </w:tr>
      <w:tr w:rsidR="005E4439" w:rsidRPr="00D51BC4" w14:paraId="62FB0CA6"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65DD19C0"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E31B569"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0409751C" w14:textId="77777777" w:rsidR="005E4439" w:rsidRPr="00D51BC4" w:rsidRDefault="005E4439" w:rsidP="005E4439">
            <w:pPr>
              <w:rPr>
                <w:color w:val="000000"/>
              </w:rPr>
            </w:pPr>
            <w:r w:rsidRPr="00D51BC4">
              <w:rPr>
                <w:color w:val="000000"/>
              </w:rPr>
              <w:t>производственный контроль СОШ</w:t>
            </w:r>
          </w:p>
        </w:tc>
        <w:tc>
          <w:tcPr>
            <w:tcW w:w="1842" w:type="dxa"/>
            <w:tcBorders>
              <w:top w:val="nil"/>
              <w:left w:val="nil"/>
              <w:bottom w:val="single" w:sz="4" w:space="0" w:color="auto"/>
              <w:right w:val="single" w:sz="4" w:space="0" w:color="auto"/>
            </w:tcBorders>
            <w:shd w:val="clear" w:color="auto" w:fill="auto"/>
            <w:noWrap/>
            <w:vAlign w:val="center"/>
            <w:hideMark/>
          </w:tcPr>
          <w:p w14:paraId="79DE5F4D" w14:textId="77777777" w:rsidR="005E4439" w:rsidRPr="00D51BC4" w:rsidRDefault="005E4439" w:rsidP="005E4439">
            <w:pPr>
              <w:jc w:val="right"/>
              <w:rPr>
                <w:color w:val="000000"/>
              </w:rPr>
            </w:pPr>
            <w:r w:rsidRPr="00D51BC4">
              <w:rPr>
                <w:color w:val="000000"/>
              </w:rPr>
              <w:t>380 302,00</w:t>
            </w:r>
          </w:p>
        </w:tc>
      </w:tr>
      <w:tr w:rsidR="005E4439" w:rsidRPr="00D51BC4" w14:paraId="443E5F52"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542129ED"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175238F9"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860740F" w14:textId="77777777" w:rsidR="005E4439" w:rsidRPr="00D51BC4" w:rsidRDefault="005E4439" w:rsidP="005E4439">
            <w:pPr>
              <w:rPr>
                <w:color w:val="000000"/>
              </w:rPr>
            </w:pPr>
            <w:r w:rsidRPr="00D51BC4">
              <w:rPr>
                <w:color w:val="000000"/>
              </w:rPr>
              <w:t>специальная оценка условий труда, оценка профессиональных рисков</w:t>
            </w:r>
          </w:p>
        </w:tc>
        <w:tc>
          <w:tcPr>
            <w:tcW w:w="1842" w:type="dxa"/>
            <w:tcBorders>
              <w:top w:val="nil"/>
              <w:left w:val="nil"/>
              <w:bottom w:val="single" w:sz="4" w:space="0" w:color="auto"/>
              <w:right w:val="single" w:sz="4" w:space="0" w:color="auto"/>
            </w:tcBorders>
            <w:shd w:val="clear" w:color="auto" w:fill="auto"/>
            <w:noWrap/>
            <w:vAlign w:val="center"/>
            <w:hideMark/>
          </w:tcPr>
          <w:p w14:paraId="375147DB" w14:textId="77777777" w:rsidR="005E4439" w:rsidRPr="00D51BC4" w:rsidRDefault="005E4439" w:rsidP="005E4439">
            <w:pPr>
              <w:jc w:val="right"/>
              <w:rPr>
                <w:color w:val="000000"/>
              </w:rPr>
            </w:pPr>
            <w:r w:rsidRPr="00D51BC4">
              <w:rPr>
                <w:color w:val="000000"/>
              </w:rPr>
              <w:t>756 127,00</w:t>
            </w:r>
          </w:p>
        </w:tc>
      </w:tr>
      <w:tr w:rsidR="005E4439" w:rsidRPr="00D51BC4" w14:paraId="2E6DFA41"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27DBA090"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FAB6AA3"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5E26BD24" w14:textId="77777777" w:rsidR="005E4439" w:rsidRPr="00D51BC4" w:rsidRDefault="005E4439" w:rsidP="005E4439">
            <w:pPr>
              <w:rPr>
                <w:color w:val="000000"/>
              </w:rPr>
            </w:pPr>
            <w:r w:rsidRPr="00D51BC4">
              <w:rPr>
                <w:color w:val="000000"/>
              </w:rPr>
              <w:t xml:space="preserve">обучение кочегаров, водителей, охране труда, ГО и ЧС, пожарный минимум </w:t>
            </w:r>
          </w:p>
        </w:tc>
        <w:tc>
          <w:tcPr>
            <w:tcW w:w="1842" w:type="dxa"/>
            <w:tcBorders>
              <w:top w:val="nil"/>
              <w:left w:val="nil"/>
              <w:bottom w:val="single" w:sz="4" w:space="0" w:color="auto"/>
              <w:right w:val="single" w:sz="4" w:space="0" w:color="auto"/>
            </w:tcBorders>
            <w:shd w:val="clear" w:color="auto" w:fill="auto"/>
            <w:noWrap/>
            <w:vAlign w:val="center"/>
            <w:hideMark/>
          </w:tcPr>
          <w:p w14:paraId="0F32E453" w14:textId="77777777" w:rsidR="005E4439" w:rsidRPr="00D51BC4" w:rsidRDefault="005E4439" w:rsidP="005E4439">
            <w:pPr>
              <w:jc w:val="right"/>
              <w:rPr>
                <w:color w:val="000000"/>
              </w:rPr>
            </w:pPr>
            <w:r w:rsidRPr="00D51BC4">
              <w:rPr>
                <w:color w:val="000000"/>
              </w:rPr>
              <w:t>443 944,00</w:t>
            </w:r>
          </w:p>
        </w:tc>
      </w:tr>
      <w:tr w:rsidR="005E4439" w:rsidRPr="00D51BC4" w14:paraId="317076A7"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4C2648A2"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3BD5174"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0EAD0D7" w14:textId="77777777" w:rsidR="005E4439" w:rsidRPr="00D51BC4" w:rsidRDefault="005E4439" w:rsidP="005E4439">
            <w:pPr>
              <w:rPr>
                <w:color w:val="000000"/>
              </w:rPr>
            </w:pPr>
            <w:r w:rsidRPr="00D51BC4">
              <w:rPr>
                <w:color w:val="000000"/>
              </w:rPr>
              <w:t>льготное питание детей в ДОУ</w:t>
            </w:r>
          </w:p>
        </w:tc>
        <w:tc>
          <w:tcPr>
            <w:tcW w:w="1842" w:type="dxa"/>
            <w:tcBorders>
              <w:top w:val="nil"/>
              <w:left w:val="nil"/>
              <w:bottom w:val="single" w:sz="4" w:space="0" w:color="auto"/>
              <w:right w:val="single" w:sz="4" w:space="0" w:color="auto"/>
            </w:tcBorders>
            <w:shd w:val="clear" w:color="auto" w:fill="auto"/>
            <w:noWrap/>
            <w:vAlign w:val="center"/>
            <w:hideMark/>
          </w:tcPr>
          <w:p w14:paraId="0B5AB222" w14:textId="77777777" w:rsidR="005E4439" w:rsidRPr="00D51BC4" w:rsidRDefault="005E4439" w:rsidP="005E4439">
            <w:pPr>
              <w:jc w:val="right"/>
              <w:rPr>
                <w:color w:val="000000"/>
              </w:rPr>
            </w:pPr>
            <w:r w:rsidRPr="00D51BC4">
              <w:rPr>
                <w:color w:val="000000"/>
              </w:rPr>
              <w:t>459 685,00</w:t>
            </w:r>
          </w:p>
        </w:tc>
      </w:tr>
      <w:tr w:rsidR="005E4439" w:rsidRPr="00D51BC4" w14:paraId="3F807A1D"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4284B644"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851211F"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5B709AF8" w14:textId="77777777" w:rsidR="005E4439" w:rsidRPr="00D51BC4" w:rsidRDefault="005E4439" w:rsidP="005E4439">
            <w:pPr>
              <w:rPr>
                <w:color w:val="000000"/>
              </w:rPr>
            </w:pPr>
            <w:r w:rsidRPr="00D51BC4">
              <w:rPr>
                <w:color w:val="000000"/>
              </w:rPr>
              <w:t xml:space="preserve">монтаж крыши здания ДОУ с. </w:t>
            </w:r>
            <w:proofErr w:type="spellStart"/>
            <w:r w:rsidRPr="00D51BC4">
              <w:rPr>
                <w:color w:val="000000"/>
              </w:rPr>
              <w:t>Новогромово</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09F60DEA" w14:textId="77777777" w:rsidR="005E4439" w:rsidRPr="00D51BC4" w:rsidRDefault="005E4439" w:rsidP="005E4439">
            <w:pPr>
              <w:jc w:val="right"/>
              <w:rPr>
                <w:color w:val="000000"/>
              </w:rPr>
            </w:pPr>
            <w:r w:rsidRPr="00D51BC4">
              <w:rPr>
                <w:color w:val="000000"/>
              </w:rPr>
              <w:t>2 541 189,27</w:t>
            </w:r>
          </w:p>
        </w:tc>
      </w:tr>
      <w:tr w:rsidR="005E4439" w:rsidRPr="00D51BC4" w14:paraId="0FC56E04" w14:textId="77777777" w:rsidTr="00F50578">
        <w:trPr>
          <w:trHeight w:val="333"/>
        </w:trPr>
        <w:tc>
          <w:tcPr>
            <w:tcW w:w="540" w:type="dxa"/>
            <w:vMerge/>
            <w:tcBorders>
              <w:top w:val="nil"/>
              <w:left w:val="single" w:sz="4" w:space="0" w:color="auto"/>
              <w:bottom w:val="single" w:sz="4" w:space="0" w:color="auto"/>
              <w:right w:val="single" w:sz="4" w:space="0" w:color="auto"/>
            </w:tcBorders>
            <w:vAlign w:val="center"/>
            <w:hideMark/>
          </w:tcPr>
          <w:p w14:paraId="3ED9758A"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377F0227"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E8275E6" w14:textId="77777777" w:rsidR="005E4439" w:rsidRPr="00D51BC4" w:rsidRDefault="005E4439" w:rsidP="005E4439">
            <w:pPr>
              <w:rPr>
                <w:color w:val="000000"/>
              </w:rPr>
            </w:pPr>
            <w:r w:rsidRPr="00D51BC4">
              <w:rPr>
                <w:color w:val="000000"/>
              </w:rPr>
              <w:t xml:space="preserve">текущий ремонт крыши здания ДОУ с. </w:t>
            </w:r>
            <w:proofErr w:type="spellStart"/>
            <w:r w:rsidRPr="00D51BC4">
              <w:rPr>
                <w:color w:val="000000"/>
              </w:rPr>
              <w:t>Лохово</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0DF1C955" w14:textId="77777777" w:rsidR="005E4439" w:rsidRPr="00D51BC4" w:rsidRDefault="005E4439" w:rsidP="005E4439">
            <w:pPr>
              <w:jc w:val="right"/>
              <w:rPr>
                <w:color w:val="000000"/>
              </w:rPr>
            </w:pPr>
            <w:r w:rsidRPr="00D51BC4">
              <w:rPr>
                <w:color w:val="000000"/>
              </w:rPr>
              <w:t>91 541,12</w:t>
            </w:r>
          </w:p>
        </w:tc>
      </w:tr>
      <w:tr w:rsidR="005E4439" w:rsidRPr="00D51BC4" w14:paraId="210CD16C"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241A4268"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1E72570A"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381EA82" w14:textId="77777777" w:rsidR="005E4439" w:rsidRPr="00D51BC4" w:rsidRDefault="005E4439" w:rsidP="005E4439">
            <w:pPr>
              <w:rPr>
                <w:color w:val="000000"/>
              </w:rPr>
            </w:pPr>
            <w:r w:rsidRPr="00D51BC4">
              <w:rPr>
                <w:color w:val="000000"/>
              </w:rPr>
              <w:t>медосмотр работников образования</w:t>
            </w:r>
          </w:p>
        </w:tc>
        <w:tc>
          <w:tcPr>
            <w:tcW w:w="1842" w:type="dxa"/>
            <w:tcBorders>
              <w:top w:val="nil"/>
              <w:left w:val="nil"/>
              <w:bottom w:val="single" w:sz="4" w:space="0" w:color="auto"/>
              <w:right w:val="single" w:sz="4" w:space="0" w:color="auto"/>
            </w:tcBorders>
            <w:shd w:val="clear" w:color="auto" w:fill="auto"/>
            <w:noWrap/>
            <w:vAlign w:val="center"/>
            <w:hideMark/>
          </w:tcPr>
          <w:p w14:paraId="4A0E48D4" w14:textId="77777777" w:rsidR="005E4439" w:rsidRPr="00D51BC4" w:rsidRDefault="005E4439" w:rsidP="005E4439">
            <w:pPr>
              <w:jc w:val="right"/>
              <w:rPr>
                <w:color w:val="000000"/>
              </w:rPr>
            </w:pPr>
            <w:r w:rsidRPr="00D51BC4">
              <w:rPr>
                <w:color w:val="000000"/>
              </w:rPr>
              <w:t>2 490 281,00</w:t>
            </w:r>
          </w:p>
        </w:tc>
      </w:tr>
      <w:tr w:rsidR="005E4439" w:rsidRPr="00D51BC4" w14:paraId="7C65BB8E" w14:textId="77777777" w:rsidTr="00F50578">
        <w:trPr>
          <w:trHeight w:val="782"/>
        </w:trPr>
        <w:tc>
          <w:tcPr>
            <w:tcW w:w="540" w:type="dxa"/>
            <w:vMerge/>
            <w:tcBorders>
              <w:top w:val="nil"/>
              <w:left w:val="single" w:sz="4" w:space="0" w:color="auto"/>
              <w:bottom w:val="single" w:sz="4" w:space="0" w:color="auto"/>
              <w:right w:val="single" w:sz="4" w:space="0" w:color="auto"/>
            </w:tcBorders>
            <w:vAlign w:val="center"/>
            <w:hideMark/>
          </w:tcPr>
          <w:p w14:paraId="03CADF00"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18D9B069"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2516277" w14:textId="77777777" w:rsidR="005E4439" w:rsidRPr="00D51BC4" w:rsidRDefault="005E4439" w:rsidP="005E4439">
            <w:pPr>
              <w:rPr>
                <w:color w:val="000000"/>
              </w:rPr>
            </w:pPr>
            <w:r w:rsidRPr="00D51BC4">
              <w:rPr>
                <w:color w:val="000000"/>
              </w:rPr>
              <w:t xml:space="preserve">компенсация за несвоевременно выплаченную зарплату ДОУ Парфеново, СОШ с. </w:t>
            </w:r>
            <w:proofErr w:type="spellStart"/>
            <w:r w:rsidRPr="00D51BC4">
              <w:rPr>
                <w:color w:val="000000"/>
              </w:rPr>
              <w:t>Бельск</w:t>
            </w:r>
            <w:proofErr w:type="spellEnd"/>
            <w:r w:rsidRPr="00D51BC4">
              <w:rPr>
                <w:color w:val="000000"/>
              </w:rPr>
              <w:t>, возмещение морального вреда, госпошлина</w:t>
            </w:r>
          </w:p>
        </w:tc>
        <w:tc>
          <w:tcPr>
            <w:tcW w:w="1842" w:type="dxa"/>
            <w:tcBorders>
              <w:top w:val="nil"/>
              <w:left w:val="nil"/>
              <w:bottom w:val="single" w:sz="4" w:space="0" w:color="auto"/>
              <w:right w:val="single" w:sz="4" w:space="0" w:color="auto"/>
            </w:tcBorders>
            <w:shd w:val="clear" w:color="auto" w:fill="auto"/>
            <w:noWrap/>
            <w:vAlign w:val="center"/>
            <w:hideMark/>
          </w:tcPr>
          <w:p w14:paraId="373B6385" w14:textId="77777777" w:rsidR="005E4439" w:rsidRPr="00D51BC4" w:rsidRDefault="005E4439" w:rsidP="005E4439">
            <w:pPr>
              <w:jc w:val="right"/>
              <w:rPr>
                <w:color w:val="000000"/>
              </w:rPr>
            </w:pPr>
            <w:r w:rsidRPr="00D51BC4">
              <w:rPr>
                <w:color w:val="000000"/>
              </w:rPr>
              <w:t>12 911,31</w:t>
            </w:r>
          </w:p>
        </w:tc>
      </w:tr>
      <w:tr w:rsidR="005E4439" w:rsidRPr="00D51BC4" w14:paraId="488B61EF" w14:textId="77777777" w:rsidTr="00F50578">
        <w:trPr>
          <w:trHeight w:val="347"/>
        </w:trPr>
        <w:tc>
          <w:tcPr>
            <w:tcW w:w="540" w:type="dxa"/>
            <w:vMerge/>
            <w:tcBorders>
              <w:top w:val="nil"/>
              <w:left w:val="single" w:sz="4" w:space="0" w:color="auto"/>
              <w:bottom w:val="single" w:sz="4" w:space="0" w:color="auto"/>
              <w:right w:val="single" w:sz="4" w:space="0" w:color="auto"/>
            </w:tcBorders>
            <w:vAlign w:val="center"/>
            <w:hideMark/>
          </w:tcPr>
          <w:p w14:paraId="65D93969"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97C50AD"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12FED65" w14:textId="77777777" w:rsidR="005E4439" w:rsidRPr="00D51BC4" w:rsidRDefault="005E4439" w:rsidP="005E4439">
            <w:pPr>
              <w:rPr>
                <w:color w:val="000000"/>
              </w:rPr>
            </w:pPr>
            <w:r w:rsidRPr="00D51BC4">
              <w:rPr>
                <w:color w:val="000000"/>
              </w:rPr>
              <w:t>предрейсовый, послерейсовый осмотр водителей</w:t>
            </w:r>
          </w:p>
        </w:tc>
        <w:tc>
          <w:tcPr>
            <w:tcW w:w="1842" w:type="dxa"/>
            <w:tcBorders>
              <w:top w:val="nil"/>
              <w:left w:val="nil"/>
              <w:bottom w:val="single" w:sz="4" w:space="0" w:color="auto"/>
              <w:right w:val="single" w:sz="4" w:space="0" w:color="auto"/>
            </w:tcBorders>
            <w:shd w:val="clear" w:color="auto" w:fill="auto"/>
            <w:noWrap/>
            <w:vAlign w:val="center"/>
            <w:hideMark/>
          </w:tcPr>
          <w:p w14:paraId="76B2E86C" w14:textId="77777777" w:rsidR="005E4439" w:rsidRPr="00D51BC4" w:rsidRDefault="005E4439" w:rsidP="005E4439">
            <w:pPr>
              <w:jc w:val="right"/>
              <w:rPr>
                <w:color w:val="000000"/>
              </w:rPr>
            </w:pPr>
            <w:r w:rsidRPr="00D51BC4">
              <w:rPr>
                <w:color w:val="000000"/>
              </w:rPr>
              <w:t>309 720,00</w:t>
            </w:r>
          </w:p>
        </w:tc>
      </w:tr>
      <w:tr w:rsidR="005E4439" w:rsidRPr="00D51BC4" w14:paraId="65ADA56A"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2638DA7A"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E224D30"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4F82698" w14:textId="77777777" w:rsidR="005E4439" w:rsidRPr="00D51BC4" w:rsidRDefault="005E4439" w:rsidP="005E4439">
            <w:pPr>
              <w:rPr>
                <w:color w:val="000000"/>
              </w:rPr>
            </w:pPr>
            <w:r w:rsidRPr="00D51BC4">
              <w:rPr>
                <w:color w:val="000000"/>
              </w:rPr>
              <w:t>создание центров образования "Точка роста" (фирменные знаки, таблички, стенды)</w:t>
            </w:r>
          </w:p>
        </w:tc>
        <w:tc>
          <w:tcPr>
            <w:tcW w:w="1842" w:type="dxa"/>
            <w:tcBorders>
              <w:top w:val="nil"/>
              <w:left w:val="nil"/>
              <w:bottom w:val="single" w:sz="4" w:space="0" w:color="auto"/>
              <w:right w:val="single" w:sz="4" w:space="0" w:color="auto"/>
            </w:tcBorders>
            <w:shd w:val="clear" w:color="auto" w:fill="auto"/>
            <w:noWrap/>
            <w:vAlign w:val="center"/>
            <w:hideMark/>
          </w:tcPr>
          <w:p w14:paraId="2EED6E4F" w14:textId="77777777" w:rsidR="005E4439" w:rsidRPr="00D51BC4" w:rsidRDefault="005E4439" w:rsidP="005E4439">
            <w:pPr>
              <w:jc w:val="right"/>
              <w:rPr>
                <w:color w:val="000000"/>
              </w:rPr>
            </w:pPr>
            <w:r w:rsidRPr="00D51BC4">
              <w:rPr>
                <w:color w:val="000000"/>
              </w:rPr>
              <w:t>96 800,00</w:t>
            </w:r>
          </w:p>
        </w:tc>
      </w:tr>
      <w:tr w:rsidR="005E4439" w:rsidRPr="00D51BC4" w14:paraId="033A8F2B"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51AFAFBE"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BF5FCDD"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06F29942" w14:textId="77777777" w:rsidR="005E4439" w:rsidRPr="00D51BC4" w:rsidRDefault="005E4439" w:rsidP="005E4439">
            <w:pPr>
              <w:rPr>
                <w:color w:val="000000"/>
              </w:rPr>
            </w:pPr>
            <w:r w:rsidRPr="00D51BC4">
              <w:rPr>
                <w:color w:val="000000"/>
              </w:rPr>
              <w:t>дератизация СОШ</w:t>
            </w:r>
          </w:p>
        </w:tc>
        <w:tc>
          <w:tcPr>
            <w:tcW w:w="1842" w:type="dxa"/>
            <w:tcBorders>
              <w:top w:val="nil"/>
              <w:left w:val="nil"/>
              <w:bottom w:val="single" w:sz="4" w:space="0" w:color="auto"/>
              <w:right w:val="single" w:sz="4" w:space="0" w:color="auto"/>
            </w:tcBorders>
            <w:shd w:val="clear" w:color="auto" w:fill="auto"/>
            <w:noWrap/>
            <w:vAlign w:val="center"/>
            <w:hideMark/>
          </w:tcPr>
          <w:p w14:paraId="23EE2CD4" w14:textId="77777777" w:rsidR="005E4439" w:rsidRPr="00D51BC4" w:rsidRDefault="005E4439" w:rsidP="005E4439">
            <w:pPr>
              <w:jc w:val="right"/>
              <w:rPr>
                <w:color w:val="000000"/>
              </w:rPr>
            </w:pPr>
            <w:r w:rsidRPr="00D51BC4">
              <w:rPr>
                <w:color w:val="000000"/>
              </w:rPr>
              <w:t>116 283,00</w:t>
            </w:r>
          </w:p>
        </w:tc>
      </w:tr>
      <w:tr w:rsidR="005E4439" w:rsidRPr="00D51BC4" w14:paraId="60505CC7"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78932967"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40A84AE2"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34D9141" w14:textId="77777777" w:rsidR="005E4439" w:rsidRPr="00D51BC4" w:rsidRDefault="005E4439" w:rsidP="005E4439">
            <w:pPr>
              <w:rPr>
                <w:color w:val="000000"/>
              </w:rPr>
            </w:pPr>
            <w:r w:rsidRPr="00D51BC4">
              <w:rPr>
                <w:color w:val="000000"/>
              </w:rPr>
              <w:t>возмещение судебных издержек СТЭК-М (госпошлина)</w:t>
            </w:r>
          </w:p>
        </w:tc>
        <w:tc>
          <w:tcPr>
            <w:tcW w:w="1842" w:type="dxa"/>
            <w:tcBorders>
              <w:top w:val="nil"/>
              <w:left w:val="nil"/>
              <w:bottom w:val="single" w:sz="4" w:space="0" w:color="auto"/>
              <w:right w:val="single" w:sz="4" w:space="0" w:color="auto"/>
            </w:tcBorders>
            <w:shd w:val="clear" w:color="auto" w:fill="auto"/>
            <w:noWrap/>
            <w:vAlign w:val="center"/>
            <w:hideMark/>
          </w:tcPr>
          <w:p w14:paraId="21CA133A" w14:textId="77777777" w:rsidR="005E4439" w:rsidRPr="00D51BC4" w:rsidRDefault="005E4439" w:rsidP="005E4439">
            <w:pPr>
              <w:jc w:val="right"/>
              <w:rPr>
                <w:color w:val="000000"/>
              </w:rPr>
            </w:pPr>
            <w:r w:rsidRPr="00D51BC4">
              <w:rPr>
                <w:color w:val="000000"/>
              </w:rPr>
              <w:t>22 000,00</w:t>
            </w:r>
          </w:p>
        </w:tc>
      </w:tr>
      <w:tr w:rsidR="005E4439" w:rsidRPr="00D51BC4" w14:paraId="7034D218"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06042DCA"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95D5CA5"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DB823F9" w14:textId="77777777" w:rsidR="005E4439" w:rsidRPr="00D51BC4" w:rsidRDefault="005E4439" w:rsidP="005E4439">
            <w:pPr>
              <w:rPr>
                <w:color w:val="000000"/>
              </w:rPr>
            </w:pPr>
            <w:r w:rsidRPr="00D51BC4">
              <w:rPr>
                <w:color w:val="000000"/>
              </w:rPr>
              <w:t xml:space="preserve">организация </w:t>
            </w:r>
            <w:proofErr w:type="gramStart"/>
            <w:r w:rsidRPr="00D51BC4">
              <w:rPr>
                <w:color w:val="000000"/>
              </w:rPr>
              <w:t>временных  рабочих</w:t>
            </w:r>
            <w:proofErr w:type="gramEnd"/>
            <w:r w:rsidRPr="00D51BC4">
              <w:rPr>
                <w:color w:val="000000"/>
              </w:rPr>
              <w:t xml:space="preserve"> мест для детей от 14 до 18 лет (61 чел.)</w:t>
            </w:r>
          </w:p>
        </w:tc>
        <w:tc>
          <w:tcPr>
            <w:tcW w:w="1842" w:type="dxa"/>
            <w:tcBorders>
              <w:top w:val="nil"/>
              <w:left w:val="nil"/>
              <w:bottom w:val="single" w:sz="4" w:space="0" w:color="auto"/>
              <w:right w:val="single" w:sz="4" w:space="0" w:color="auto"/>
            </w:tcBorders>
            <w:shd w:val="clear" w:color="auto" w:fill="auto"/>
            <w:noWrap/>
            <w:vAlign w:val="center"/>
            <w:hideMark/>
          </w:tcPr>
          <w:p w14:paraId="5C48CEDD" w14:textId="77777777" w:rsidR="005E4439" w:rsidRPr="00D51BC4" w:rsidRDefault="005E4439" w:rsidP="005E4439">
            <w:pPr>
              <w:jc w:val="right"/>
              <w:rPr>
                <w:color w:val="000000"/>
              </w:rPr>
            </w:pPr>
            <w:r w:rsidRPr="00D51BC4">
              <w:rPr>
                <w:color w:val="000000"/>
              </w:rPr>
              <w:t>145 478,39</w:t>
            </w:r>
          </w:p>
        </w:tc>
      </w:tr>
      <w:tr w:rsidR="005E4439" w:rsidRPr="00D51BC4" w14:paraId="3FD672E0"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356CCC72"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9EBF048"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5B6DBCD7" w14:textId="77777777" w:rsidR="005E4439" w:rsidRPr="00D51BC4" w:rsidRDefault="005E4439" w:rsidP="005E4439">
            <w:pPr>
              <w:rPr>
                <w:color w:val="000000"/>
              </w:rPr>
            </w:pPr>
            <w:r w:rsidRPr="00D51BC4">
              <w:rPr>
                <w:color w:val="000000"/>
              </w:rPr>
              <w:t xml:space="preserve">текущий ремонт здания СОШ д. </w:t>
            </w:r>
            <w:proofErr w:type="spellStart"/>
            <w:r w:rsidRPr="00D51BC4">
              <w:rPr>
                <w:color w:val="000000"/>
              </w:rPr>
              <w:t>Балухарь</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1BF27746" w14:textId="77777777" w:rsidR="005E4439" w:rsidRPr="00D51BC4" w:rsidRDefault="005E4439" w:rsidP="005E4439">
            <w:pPr>
              <w:jc w:val="right"/>
              <w:rPr>
                <w:color w:val="000000"/>
              </w:rPr>
            </w:pPr>
            <w:r w:rsidRPr="00D51BC4">
              <w:rPr>
                <w:color w:val="000000"/>
              </w:rPr>
              <w:t>475 758,16</w:t>
            </w:r>
          </w:p>
        </w:tc>
      </w:tr>
      <w:tr w:rsidR="005E4439" w:rsidRPr="00D51BC4" w14:paraId="7AF28915"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2101C8EE"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C8605DC"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C9BB9FE" w14:textId="77777777" w:rsidR="005E4439" w:rsidRPr="00D51BC4" w:rsidRDefault="005E4439" w:rsidP="005E4439">
            <w:pPr>
              <w:rPr>
                <w:color w:val="000000"/>
              </w:rPr>
            </w:pPr>
            <w:r w:rsidRPr="00D51BC4">
              <w:rPr>
                <w:color w:val="000000"/>
              </w:rPr>
              <w:t>ПСД на капитальный ремонт СОШ с. У. Луг</w:t>
            </w:r>
          </w:p>
        </w:tc>
        <w:tc>
          <w:tcPr>
            <w:tcW w:w="1842" w:type="dxa"/>
            <w:tcBorders>
              <w:top w:val="nil"/>
              <w:left w:val="nil"/>
              <w:bottom w:val="single" w:sz="4" w:space="0" w:color="auto"/>
              <w:right w:val="single" w:sz="4" w:space="0" w:color="auto"/>
            </w:tcBorders>
            <w:shd w:val="clear" w:color="auto" w:fill="auto"/>
            <w:noWrap/>
            <w:vAlign w:val="center"/>
            <w:hideMark/>
          </w:tcPr>
          <w:p w14:paraId="1D3AFC6C" w14:textId="77777777" w:rsidR="005E4439" w:rsidRPr="00D51BC4" w:rsidRDefault="005E4439" w:rsidP="005E4439">
            <w:pPr>
              <w:jc w:val="right"/>
              <w:rPr>
                <w:color w:val="000000"/>
              </w:rPr>
            </w:pPr>
            <w:r w:rsidRPr="00D51BC4">
              <w:rPr>
                <w:color w:val="000000"/>
              </w:rPr>
              <w:t>1 047 000,00</w:t>
            </w:r>
          </w:p>
        </w:tc>
      </w:tr>
      <w:tr w:rsidR="005E4439" w:rsidRPr="00D51BC4" w14:paraId="4202BB0B"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4581E044"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2857170"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45D9C44" w14:textId="77777777" w:rsidR="005E4439" w:rsidRPr="00D51BC4" w:rsidRDefault="005E4439" w:rsidP="005E4439">
            <w:pPr>
              <w:rPr>
                <w:color w:val="000000"/>
              </w:rPr>
            </w:pPr>
            <w:r w:rsidRPr="00D51BC4">
              <w:rPr>
                <w:color w:val="000000"/>
              </w:rPr>
              <w:t xml:space="preserve">ремонт системы отопления СОШ д. </w:t>
            </w:r>
            <w:proofErr w:type="spellStart"/>
            <w:r w:rsidRPr="00D51BC4">
              <w:rPr>
                <w:color w:val="000000"/>
              </w:rPr>
              <w:t>Балухарь</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4640E0F4" w14:textId="77777777" w:rsidR="005E4439" w:rsidRPr="00D51BC4" w:rsidRDefault="005E4439" w:rsidP="005E4439">
            <w:pPr>
              <w:jc w:val="right"/>
              <w:rPr>
                <w:color w:val="000000"/>
              </w:rPr>
            </w:pPr>
            <w:r w:rsidRPr="00D51BC4">
              <w:rPr>
                <w:color w:val="000000"/>
              </w:rPr>
              <w:t>7 631,61</w:t>
            </w:r>
          </w:p>
        </w:tc>
      </w:tr>
      <w:tr w:rsidR="005E4439" w:rsidRPr="00D51BC4" w14:paraId="0D3D2FEA"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7DCE7CFE"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59E20F8"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E63BE4F" w14:textId="77777777" w:rsidR="005E4439" w:rsidRPr="00D51BC4" w:rsidRDefault="005E4439" w:rsidP="005E4439">
            <w:pPr>
              <w:rPr>
                <w:color w:val="000000"/>
              </w:rPr>
            </w:pPr>
            <w:r w:rsidRPr="00D51BC4">
              <w:rPr>
                <w:color w:val="000000"/>
              </w:rPr>
              <w:t>замена дверных блоков СОШ с. Тальники</w:t>
            </w:r>
          </w:p>
        </w:tc>
        <w:tc>
          <w:tcPr>
            <w:tcW w:w="1842" w:type="dxa"/>
            <w:tcBorders>
              <w:top w:val="nil"/>
              <w:left w:val="nil"/>
              <w:bottom w:val="single" w:sz="4" w:space="0" w:color="auto"/>
              <w:right w:val="single" w:sz="4" w:space="0" w:color="auto"/>
            </w:tcBorders>
            <w:shd w:val="clear" w:color="auto" w:fill="auto"/>
            <w:noWrap/>
            <w:vAlign w:val="center"/>
            <w:hideMark/>
          </w:tcPr>
          <w:p w14:paraId="6388AC0C" w14:textId="77777777" w:rsidR="005E4439" w:rsidRPr="00D51BC4" w:rsidRDefault="005E4439" w:rsidP="005E4439">
            <w:pPr>
              <w:jc w:val="right"/>
              <w:rPr>
                <w:color w:val="000000"/>
              </w:rPr>
            </w:pPr>
            <w:r w:rsidRPr="00D51BC4">
              <w:rPr>
                <w:color w:val="000000"/>
              </w:rPr>
              <w:t>142 531,79</w:t>
            </w:r>
          </w:p>
        </w:tc>
      </w:tr>
      <w:tr w:rsidR="005E4439" w:rsidRPr="00D51BC4" w14:paraId="76D5E618" w14:textId="77777777" w:rsidTr="00F50578">
        <w:trPr>
          <w:trHeight w:val="327"/>
        </w:trPr>
        <w:tc>
          <w:tcPr>
            <w:tcW w:w="540" w:type="dxa"/>
            <w:vMerge/>
            <w:tcBorders>
              <w:top w:val="nil"/>
              <w:left w:val="single" w:sz="4" w:space="0" w:color="auto"/>
              <w:bottom w:val="single" w:sz="4" w:space="0" w:color="auto"/>
              <w:right w:val="single" w:sz="4" w:space="0" w:color="auto"/>
            </w:tcBorders>
            <w:vAlign w:val="center"/>
            <w:hideMark/>
          </w:tcPr>
          <w:p w14:paraId="7F63D887"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3476BFE9"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AAD13B4" w14:textId="77777777" w:rsidR="005E4439" w:rsidRPr="00D51BC4" w:rsidRDefault="005E4439" w:rsidP="005E4439">
            <w:pPr>
              <w:rPr>
                <w:color w:val="000000"/>
              </w:rPr>
            </w:pPr>
            <w:r w:rsidRPr="00D51BC4">
              <w:rPr>
                <w:color w:val="000000"/>
              </w:rPr>
              <w:t>текущий ремонт полов СОШ №1 п. Михайловка</w:t>
            </w:r>
          </w:p>
        </w:tc>
        <w:tc>
          <w:tcPr>
            <w:tcW w:w="1842" w:type="dxa"/>
            <w:tcBorders>
              <w:top w:val="nil"/>
              <w:left w:val="nil"/>
              <w:bottom w:val="single" w:sz="4" w:space="0" w:color="auto"/>
              <w:right w:val="single" w:sz="4" w:space="0" w:color="auto"/>
            </w:tcBorders>
            <w:shd w:val="clear" w:color="auto" w:fill="auto"/>
            <w:noWrap/>
            <w:vAlign w:val="center"/>
            <w:hideMark/>
          </w:tcPr>
          <w:p w14:paraId="6CD9B3DC" w14:textId="77777777" w:rsidR="005E4439" w:rsidRPr="00D51BC4" w:rsidRDefault="005E4439" w:rsidP="005E4439">
            <w:pPr>
              <w:jc w:val="right"/>
              <w:rPr>
                <w:color w:val="000000"/>
              </w:rPr>
            </w:pPr>
            <w:r w:rsidRPr="00D51BC4">
              <w:rPr>
                <w:color w:val="000000"/>
              </w:rPr>
              <w:t>193 415,45</w:t>
            </w:r>
          </w:p>
        </w:tc>
      </w:tr>
      <w:tr w:rsidR="005E4439" w:rsidRPr="00D51BC4" w14:paraId="25168274" w14:textId="77777777" w:rsidTr="00F50578">
        <w:trPr>
          <w:trHeight w:val="831"/>
        </w:trPr>
        <w:tc>
          <w:tcPr>
            <w:tcW w:w="540" w:type="dxa"/>
            <w:vMerge/>
            <w:tcBorders>
              <w:top w:val="nil"/>
              <w:left w:val="single" w:sz="4" w:space="0" w:color="auto"/>
              <w:bottom w:val="single" w:sz="4" w:space="0" w:color="auto"/>
              <w:right w:val="single" w:sz="4" w:space="0" w:color="auto"/>
            </w:tcBorders>
            <w:vAlign w:val="center"/>
            <w:hideMark/>
          </w:tcPr>
          <w:p w14:paraId="06E92B92"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3A393577"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FC4DD43" w14:textId="77777777" w:rsidR="005E4439" w:rsidRPr="00D51BC4" w:rsidRDefault="005E4439" w:rsidP="005E4439">
            <w:pPr>
              <w:rPr>
                <w:color w:val="000000"/>
              </w:rPr>
            </w:pPr>
            <w:r w:rsidRPr="00D51BC4">
              <w:rPr>
                <w:color w:val="000000"/>
              </w:rPr>
              <w:t xml:space="preserve">текущий ремонт кабинетов в рамках реализации проекта "Современная школа" (В. </w:t>
            </w:r>
            <w:proofErr w:type="spellStart"/>
            <w:r w:rsidRPr="00D51BC4">
              <w:rPr>
                <w:color w:val="000000"/>
              </w:rPr>
              <w:t>Иреть</w:t>
            </w:r>
            <w:proofErr w:type="spellEnd"/>
            <w:r w:rsidRPr="00D51BC4">
              <w:rPr>
                <w:color w:val="000000"/>
              </w:rPr>
              <w:t>, Саянское, Малиновка, Тунгуска)</w:t>
            </w:r>
          </w:p>
        </w:tc>
        <w:tc>
          <w:tcPr>
            <w:tcW w:w="1842" w:type="dxa"/>
            <w:tcBorders>
              <w:top w:val="nil"/>
              <w:left w:val="nil"/>
              <w:bottom w:val="single" w:sz="4" w:space="0" w:color="auto"/>
              <w:right w:val="single" w:sz="4" w:space="0" w:color="auto"/>
            </w:tcBorders>
            <w:shd w:val="clear" w:color="auto" w:fill="auto"/>
            <w:noWrap/>
            <w:vAlign w:val="center"/>
            <w:hideMark/>
          </w:tcPr>
          <w:p w14:paraId="7E6934AB" w14:textId="77777777" w:rsidR="005E4439" w:rsidRPr="00D51BC4" w:rsidRDefault="005E4439" w:rsidP="005E4439">
            <w:pPr>
              <w:jc w:val="right"/>
              <w:rPr>
                <w:color w:val="000000"/>
              </w:rPr>
            </w:pPr>
            <w:r w:rsidRPr="00D51BC4">
              <w:rPr>
                <w:color w:val="000000"/>
              </w:rPr>
              <w:t>2 000 000,00</w:t>
            </w:r>
          </w:p>
        </w:tc>
      </w:tr>
      <w:tr w:rsidR="005E4439" w:rsidRPr="00D51BC4" w14:paraId="179D63B5"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6B975934"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8462185"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580A816" w14:textId="77777777" w:rsidR="005E4439" w:rsidRPr="00D51BC4" w:rsidRDefault="005E4439" w:rsidP="005E4439">
            <w:pPr>
              <w:rPr>
                <w:color w:val="000000"/>
              </w:rPr>
            </w:pPr>
            <w:r w:rsidRPr="00D51BC4">
              <w:rPr>
                <w:color w:val="000000"/>
              </w:rPr>
              <w:t>ГСМ для школьных автобусов</w:t>
            </w:r>
          </w:p>
        </w:tc>
        <w:tc>
          <w:tcPr>
            <w:tcW w:w="1842" w:type="dxa"/>
            <w:tcBorders>
              <w:top w:val="nil"/>
              <w:left w:val="nil"/>
              <w:bottom w:val="single" w:sz="4" w:space="0" w:color="auto"/>
              <w:right w:val="single" w:sz="4" w:space="0" w:color="auto"/>
            </w:tcBorders>
            <w:shd w:val="clear" w:color="auto" w:fill="auto"/>
            <w:noWrap/>
            <w:vAlign w:val="center"/>
            <w:hideMark/>
          </w:tcPr>
          <w:p w14:paraId="53BD1361" w14:textId="77777777" w:rsidR="005E4439" w:rsidRPr="00D51BC4" w:rsidRDefault="005E4439" w:rsidP="005E4439">
            <w:pPr>
              <w:jc w:val="right"/>
              <w:rPr>
                <w:color w:val="000000"/>
              </w:rPr>
            </w:pPr>
            <w:r w:rsidRPr="00D51BC4">
              <w:rPr>
                <w:color w:val="000000"/>
              </w:rPr>
              <w:t>3 800 000,00</w:t>
            </w:r>
          </w:p>
        </w:tc>
      </w:tr>
      <w:tr w:rsidR="005E4439" w:rsidRPr="00D51BC4" w14:paraId="629B5B43"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0C06C6B6"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B01F12E"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48E7357" w14:textId="77777777" w:rsidR="005E4439" w:rsidRPr="00D51BC4" w:rsidRDefault="005E4439" w:rsidP="005E4439">
            <w:pPr>
              <w:rPr>
                <w:color w:val="000000"/>
              </w:rPr>
            </w:pPr>
            <w:r w:rsidRPr="00D51BC4">
              <w:rPr>
                <w:color w:val="000000"/>
              </w:rPr>
              <w:t>запчасти для автобусов</w:t>
            </w:r>
          </w:p>
        </w:tc>
        <w:tc>
          <w:tcPr>
            <w:tcW w:w="1842" w:type="dxa"/>
            <w:tcBorders>
              <w:top w:val="nil"/>
              <w:left w:val="nil"/>
              <w:bottom w:val="single" w:sz="4" w:space="0" w:color="auto"/>
              <w:right w:val="single" w:sz="4" w:space="0" w:color="auto"/>
            </w:tcBorders>
            <w:shd w:val="clear" w:color="auto" w:fill="auto"/>
            <w:noWrap/>
            <w:vAlign w:val="center"/>
            <w:hideMark/>
          </w:tcPr>
          <w:p w14:paraId="37EB8D60" w14:textId="77777777" w:rsidR="005E4439" w:rsidRPr="00D51BC4" w:rsidRDefault="005E4439" w:rsidP="005E4439">
            <w:pPr>
              <w:jc w:val="right"/>
              <w:rPr>
                <w:color w:val="000000"/>
              </w:rPr>
            </w:pPr>
            <w:r w:rsidRPr="00D51BC4">
              <w:rPr>
                <w:color w:val="000000"/>
              </w:rPr>
              <w:t>1 000 000,00</w:t>
            </w:r>
          </w:p>
        </w:tc>
      </w:tr>
      <w:tr w:rsidR="005E4439" w:rsidRPr="00D51BC4" w14:paraId="761A1172"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7D090CCD"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F3D1127"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4C7E899" w14:textId="77777777" w:rsidR="005E4439" w:rsidRPr="00D51BC4" w:rsidRDefault="005E4439" w:rsidP="005E4439">
            <w:pPr>
              <w:rPr>
                <w:color w:val="000000"/>
              </w:rPr>
            </w:pPr>
            <w:r w:rsidRPr="00D51BC4">
              <w:rPr>
                <w:color w:val="000000"/>
              </w:rPr>
              <w:t>установка устройства заземляющего контура СОШ с. Зерновое</w:t>
            </w:r>
          </w:p>
        </w:tc>
        <w:tc>
          <w:tcPr>
            <w:tcW w:w="1842" w:type="dxa"/>
            <w:tcBorders>
              <w:top w:val="nil"/>
              <w:left w:val="nil"/>
              <w:bottom w:val="single" w:sz="4" w:space="0" w:color="auto"/>
              <w:right w:val="single" w:sz="4" w:space="0" w:color="auto"/>
            </w:tcBorders>
            <w:shd w:val="clear" w:color="auto" w:fill="auto"/>
            <w:noWrap/>
            <w:vAlign w:val="center"/>
            <w:hideMark/>
          </w:tcPr>
          <w:p w14:paraId="443310D8" w14:textId="77777777" w:rsidR="005E4439" w:rsidRPr="00D51BC4" w:rsidRDefault="005E4439" w:rsidP="005E4439">
            <w:pPr>
              <w:jc w:val="right"/>
              <w:rPr>
                <w:color w:val="000000"/>
              </w:rPr>
            </w:pPr>
            <w:r w:rsidRPr="00D51BC4">
              <w:rPr>
                <w:color w:val="000000"/>
              </w:rPr>
              <w:t>170 217,43</w:t>
            </w:r>
          </w:p>
        </w:tc>
      </w:tr>
      <w:tr w:rsidR="005E4439" w:rsidRPr="00D51BC4" w14:paraId="06FD8CBB"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611C4097"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13E6DC91"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AA855E2" w14:textId="77777777" w:rsidR="005E4439" w:rsidRPr="00D51BC4" w:rsidRDefault="005E4439" w:rsidP="005E4439">
            <w:pPr>
              <w:rPr>
                <w:color w:val="000000"/>
              </w:rPr>
            </w:pPr>
            <w:r w:rsidRPr="00D51BC4">
              <w:rPr>
                <w:color w:val="000000"/>
              </w:rPr>
              <w:t>приобретение вакцины (иммуноглобулин)</w:t>
            </w:r>
          </w:p>
        </w:tc>
        <w:tc>
          <w:tcPr>
            <w:tcW w:w="1842" w:type="dxa"/>
            <w:tcBorders>
              <w:top w:val="nil"/>
              <w:left w:val="nil"/>
              <w:bottom w:val="single" w:sz="4" w:space="0" w:color="auto"/>
              <w:right w:val="single" w:sz="4" w:space="0" w:color="auto"/>
            </w:tcBorders>
            <w:shd w:val="clear" w:color="auto" w:fill="auto"/>
            <w:noWrap/>
            <w:vAlign w:val="center"/>
            <w:hideMark/>
          </w:tcPr>
          <w:p w14:paraId="46F38336" w14:textId="77777777" w:rsidR="005E4439" w:rsidRPr="00D51BC4" w:rsidRDefault="005E4439" w:rsidP="005E4439">
            <w:pPr>
              <w:jc w:val="right"/>
              <w:rPr>
                <w:color w:val="000000"/>
              </w:rPr>
            </w:pPr>
            <w:r w:rsidRPr="00D51BC4">
              <w:rPr>
                <w:color w:val="000000"/>
              </w:rPr>
              <w:t>-300 000,00</w:t>
            </w:r>
          </w:p>
        </w:tc>
      </w:tr>
      <w:tr w:rsidR="005E4439" w:rsidRPr="00D51BC4" w14:paraId="19941AFE"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480C9ACE"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69BA582"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C292972" w14:textId="77777777" w:rsidR="005E4439" w:rsidRPr="00D51BC4" w:rsidRDefault="005E4439" w:rsidP="005E4439">
            <w:pPr>
              <w:rPr>
                <w:color w:val="000000"/>
              </w:rPr>
            </w:pPr>
            <w:proofErr w:type="spellStart"/>
            <w:r w:rsidRPr="00D51BC4">
              <w:rPr>
                <w:color w:val="000000"/>
              </w:rPr>
              <w:t>софинансирование</w:t>
            </w:r>
            <w:proofErr w:type="spellEnd"/>
            <w:r w:rsidRPr="00D51BC4">
              <w:rPr>
                <w:color w:val="000000"/>
              </w:rPr>
              <w:t xml:space="preserve"> горячего питания учащихся начальных классов</w:t>
            </w:r>
          </w:p>
        </w:tc>
        <w:tc>
          <w:tcPr>
            <w:tcW w:w="1842" w:type="dxa"/>
            <w:tcBorders>
              <w:top w:val="nil"/>
              <w:left w:val="nil"/>
              <w:bottom w:val="single" w:sz="4" w:space="0" w:color="auto"/>
              <w:right w:val="single" w:sz="4" w:space="0" w:color="auto"/>
            </w:tcBorders>
            <w:shd w:val="clear" w:color="auto" w:fill="auto"/>
            <w:noWrap/>
            <w:vAlign w:val="center"/>
            <w:hideMark/>
          </w:tcPr>
          <w:p w14:paraId="1227BD41" w14:textId="77777777" w:rsidR="005E4439" w:rsidRPr="00D51BC4" w:rsidRDefault="005E4439" w:rsidP="005E4439">
            <w:pPr>
              <w:jc w:val="right"/>
              <w:rPr>
                <w:color w:val="000000"/>
              </w:rPr>
            </w:pPr>
            <w:r w:rsidRPr="00D51BC4">
              <w:rPr>
                <w:color w:val="000000"/>
              </w:rPr>
              <w:t>-990,00</w:t>
            </w:r>
          </w:p>
        </w:tc>
      </w:tr>
      <w:tr w:rsidR="005E4439" w:rsidRPr="00D51BC4" w14:paraId="460E232D" w14:textId="77777777" w:rsidTr="00F50578">
        <w:trPr>
          <w:trHeight w:val="480"/>
        </w:trPr>
        <w:tc>
          <w:tcPr>
            <w:tcW w:w="540" w:type="dxa"/>
            <w:vMerge/>
            <w:tcBorders>
              <w:top w:val="nil"/>
              <w:left w:val="single" w:sz="4" w:space="0" w:color="auto"/>
              <w:bottom w:val="single" w:sz="4" w:space="0" w:color="auto"/>
              <w:right w:val="single" w:sz="4" w:space="0" w:color="auto"/>
            </w:tcBorders>
            <w:vAlign w:val="center"/>
            <w:hideMark/>
          </w:tcPr>
          <w:p w14:paraId="61DC3479"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7D5FA9F"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6FC787C" w14:textId="77777777" w:rsidR="005E4439" w:rsidRPr="00D51BC4" w:rsidRDefault="005E4439" w:rsidP="005E4439">
            <w:pPr>
              <w:rPr>
                <w:color w:val="000000"/>
              </w:rPr>
            </w:pPr>
            <w:r w:rsidRPr="00D51BC4">
              <w:rPr>
                <w:color w:val="000000"/>
              </w:rPr>
              <w:t>материалы и оборудование для оснащения ДОУ</w:t>
            </w:r>
          </w:p>
        </w:tc>
        <w:tc>
          <w:tcPr>
            <w:tcW w:w="1842" w:type="dxa"/>
            <w:tcBorders>
              <w:top w:val="nil"/>
              <w:left w:val="nil"/>
              <w:bottom w:val="single" w:sz="4" w:space="0" w:color="auto"/>
              <w:right w:val="single" w:sz="4" w:space="0" w:color="auto"/>
            </w:tcBorders>
            <w:shd w:val="clear" w:color="auto" w:fill="auto"/>
            <w:noWrap/>
            <w:vAlign w:val="center"/>
            <w:hideMark/>
          </w:tcPr>
          <w:p w14:paraId="5EA6F4E7" w14:textId="77777777" w:rsidR="005E4439" w:rsidRPr="00D51BC4" w:rsidRDefault="005E4439" w:rsidP="005E4439">
            <w:pPr>
              <w:jc w:val="right"/>
              <w:rPr>
                <w:color w:val="000000"/>
              </w:rPr>
            </w:pPr>
            <w:r w:rsidRPr="00D51BC4">
              <w:rPr>
                <w:color w:val="000000"/>
              </w:rPr>
              <w:t>1 476 035,58</w:t>
            </w:r>
          </w:p>
        </w:tc>
      </w:tr>
      <w:tr w:rsidR="005E4439" w:rsidRPr="00D51BC4" w14:paraId="3435FF7F" w14:textId="77777777" w:rsidTr="00F50578">
        <w:trPr>
          <w:trHeight w:val="389"/>
        </w:trPr>
        <w:tc>
          <w:tcPr>
            <w:tcW w:w="540" w:type="dxa"/>
            <w:vMerge/>
            <w:tcBorders>
              <w:top w:val="nil"/>
              <w:left w:val="single" w:sz="4" w:space="0" w:color="auto"/>
              <w:bottom w:val="single" w:sz="4" w:space="0" w:color="auto"/>
              <w:right w:val="single" w:sz="4" w:space="0" w:color="auto"/>
            </w:tcBorders>
            <w:vAlign w:val="center"/>
            <w:hideMark/>
          </w:tcPr>
          <w:p w14:paraId="27684659"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65F855E"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98C5A76" w14:textId="77777777" w:rsidR="005E4439" w:rsidRPr="00D51BC4" w:rsidRDefault="005E4439" w:rsidP="005E4439">
            <w:pPr>
              <w:rPr>
                <w:color w:val="000000"/>
              </w:rPr>
            </w:pPr>
            <w:r w:rsidRPr="00D51BC4">
              <w:rPr>
                <w:color w:val="000000"/>
              </w:rPr>
              <w:t>материалы и оборудование для оснащения СОШ</w:t>
            </w:r>
          </w:p>
        </w:tc>
        <w:tc>
          <w:tcPr>
            <w:tcW w:w="1842" w:type="dxa"/>
            <w:tcBorders>
              <w:top w:val="nil"/>
              <w:left w:val="nil"/>
              <w:bottom w:val="single" w:sz="4" w:space="0" w:color="auto"/>
              <w:right w:val="single" w:sz="4" w:space="0" w:color="auto"/>
            </w:tcBorders>
            <w:shd w:val="clear" w:color="auto" w:fill="auto"/>
            <w:noWrap/>
            <w:vAlign w:val="center"/>
            <w:hideMark/>
          </w:tcPr>
          <w:p w14:paraId="18774F9D" w14:textId="77777777" w:rsidR="005E4439" w:rsidRPr="00D51BC4" w:rsidRDefault="005E4439" w:rsidP="005E4439">
            <w:pPr>
              <w:jc w:val="right"/>
              <w:rPr>
                <w:color w:val="000000"/>
              </w:rPr>
            </w:pPr>
            <w:r w:rsidRPr="00D51BC4">
              <w:rPr>
                <w:color w:val="000000"/>
              </w:rPr>
              <w:t>1 868 109,20</w:t>
            </w:r>
          </w:p>
        </w:tc>
      </w:tr>
      <w:tr w:rsidR="005E4439" w:rsidRPr="00D51BC4" w14:paraId="5F9DC4E7" w14:textId="77777777" w:rsidTr="00F50578">
        <w:trPr>
          <w:trHeight w:val="565"/>
        </w:trPr>
        <w:tc>
          <w:tcPr>
            <w:tcW w:w="540" w:type="dxa"/>
            <w:vMerge/>
            <w:tcBorders>
              <w:top w:val="nil"/>
              <w:left w:val="single" w:sz="4" w:space="0" w:color="auto"/>
              <w:bottom w:val="single" w:sz="4" w:space="0" w:color="auto"/>
              <w:right w:val="single" w:sz="4" w:space="0" w:color="auto"/>
            </w:tcBorders>
            <w:vAlign w:val="center"/>
            <w:hideMark/>
          </w:tcPr>
          <w:p w14:paraId="16976D3A"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4A46057D"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B4D67D2" w14:textId="77777777" w:rsidR="005E4439" w:rsidRPr="00D51BC4" w:rsidRDefault="005E4439" w:rsidP="005E4439">
            <w:pPr>
              <w:rPr>
                <w:color w:val="000000"/>
              </w:rPr>
            </w:pPr>
            <w:r w:rsidRPr="00D51BC4">
              <w:rPr>
                <w:color w:val="000000"/>
              </w:rPr>
              <w:t>материалы и оборудование для оснащения клуба Атлант с. Голуметь</w:t>
            </w:r>
          </w:p>
        </w:tc>
        <w:tc>
          <w:tcPr>
            <w:tcW w:w="1842" w:type="dxa"/>
            <w:tcBorders>
              <w:top w:val="nil"/>
              <w:left w:val="nil"/>
              <w:bottom w:val="single" w:sz="4" w:space="0" w:color="auto"/>
              <w:right w:val="single" w:sz="4" w:space="0" w:color="auto"/>
            </w:tcBorders>
            <w:shd w:val="clear" w:color="auto" w:fill="auto"/>
            <w:noWrap/>
            <w:vAlign w:val="center"/>
            <w:hideMark/>
          </w:tcPr>
          <w:p w14:paraId="6394D434" w14:textId="77777777" w:rsidR="005E4439" w:rsidRPr="00D51BC4" w:rsidRDefault="005E4439" w:rsidP="005E4439">
            <w:pPr>
              <w:jc w:val="right"/>
              <w:rPr>
                <w:color w:val="000000"/>
              </w:rPr>
            </w:pPr>
            <w:r w:rsidRPr="00D51BC4">
              <w:rPr>
                <w:color w:val="000000"/>
              </w:rPr>
              <w:t>383 500,00</w:t>
            </w:r>
          </w:p>
        </w:tc>
      </w:tr>
      <w:tr w:rsidR="005E4439" w:rsidRPr="00D51BC4" w14:paraId="2A86C2F3"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4297AEFB"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0209D96"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0E4A6B7F" w14:textId="77777777" w:rsidR="005E4439" w:rsidRPr="00D51BC4" w:rsidRDefault="005E4439" w:rsidP="005E4439">
            <w:pPr>
              <w:rPr>
                <w:color w:val="000000"/>
              </w:rPr>
            </w:pPr>
            <w:r w:rsidRPr="00D51BC4">
              <w:rPr>
                <w:color w:val="000000"/>
              </w:rPr>
              <w:t>материалы и оборудование для оснащения Центра внешкольной работы</w:t>
            </w:r>
          </w:p>
        </w:tc>
        <w:tc>
          <w:tcPr>
            <w:tcW w:w="1842" w:type="dxa"/>
            <w:tcBorders>
              <w:top w:val="nil"/>
              <w:left w:val="nil"/>
              <w:bottom w:val="single" w:sz="4" w:space="0" w:color="auto"/>
              <w:right w:val="single" w:sz="4" w:space="0" w:color="auto"/>
            </w:tcBorders>
            <w:shd w:val="clear" w:color="auto" w:fill="auto"/>
            <w:noWrap/>
            <w:vAlign w:val="center"/>
            <w:hideMark/>
          </w:tcPr>
          <w:p w14:paraId="580A9F1B" w14:textId="77777777" w:rsidR="005E4439" w:rsidRPr="00D51BC4" w:rsidRDefault="005E4439" w:rsidP="005E4439">
            <w:pPr>
              <w:jc w:val="right"/>
              <w:rPr>
                <w:color w:val="000000"/>
              </w:rPr>
            </w:pPr>
            <w:r w:rsidRPr="00D51BC4">
              <w:rPr>
                <w:color w:val="000000"/>
              </w:rPr>
              <w:t>185 700,00</w:t>
            </w:r>
          </w:p>
        </w:tc>
      </w:tr>
      <w:tr w:rsidR="005E4439" w:rsidRPr="00D51BC4" w14:paraId="2AE9BAD9"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0EF1AC96"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876B4D5"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D042E04" w14:textId="77777777" w:rsidR="005E4439" w:rsidRPr="00D51BC4" w:rsidRDefault="005E4439" w:rsidP="005E4439">
            <w:pPr>
              <w:rPr>
                <w:color w:val="000000"/>
              </w:rPr>
            </w:pPr>
            <w:r w:rsidRPr="00D51BC4">
              <w:rPr>
                <w:color w:val="000000"/>
              </w:rPr>
              <w:t>приобретение посуды для СОШ</w:t>
            </w:r>
          </w:p>
        </w:tc>
        <w:tc>
          <w:tcPr>
            <w:tcW w:w="1842" w:type="dxa"/>
            <w:tcBorders>
              <w:top w:val="nil"/>
              <w:left w:val="nil"/>
              <w:bottom w:val="single" w:sz="4" w:space="0" w:color="auto"/>
              <w:right w:val="single" w:sz="4" w:space="0" w:color="auto"/>
            </w:tcBorders>
            <w:shd w:val="clear" w:color="auto" w:fill="auto"/>
            <w:noWrap/>
            <w:vAlign w:val="center"/>
            <w:hideMark/>
          </w:tcPr>
          <w:p w14:paraId="146612BE" w14:textId="77777777" w:rsidR="005E4439" w:rsidRPr="00D51BC4" w:rsidRDefault="005E4439" w:rsidP="005E4439">
            <w:pPr>
              <w:jc w:val="right"/>
              <w:rPr>
                <w:color w:val="000000"/>
              </w:rPr>
            </w:pPr>
            <w:r w:rsidRPr="00D51BC4">
              <w:rPr>
                <w:color w:val="000000"/>
              </w:rPr>
              <w:t>426 284,99</w:t>
            </w:r>
          </w:p>
        </w:tc>
      </w:tr>
      <w:tr w:rsidR="005E4439" w:rsidRPr="00D51BC4" w14:paraId="2BEB1228"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63B1D6AB"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38855508"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6E1BF7DC" w14:textId="77777777" w:rsidR="005E4439" w:rsidRPr="00D51BC4" w:rsidRDefault="005E4439" w:rsidP="005E4439">
            <w:pPr>
              <w:rPr>
                <w:color w:val="000000"/>
              </w:rPr>
            </w:pPr>
            <w:r w:rsidRPr="00D51BC4">
              <w:rPr>
                <w:color w:val="000000"/>
              </w:rPr>
              <w:t>приобретение посуды для ДОУ</w:t>
            </w:r>
          </w:p>
        </w:tc>
        <w:tc>
          <w:tcPr>
            <w:tcW w:w="1842" w:type="dxa"/>
            <w:tcBorders>
              <w:top w:val="nil"/>
              <w:left w:val="nil"/>
              <w:bottom w:val="single" w:sz="4" w:space="0" w:color="auto"/>
              <w:right w:val="single" w:sz="4" w:space="0" w:color="auto"/>
            </w:tcBorders>
            <w:shd w:val="clear" w:color="auto" w:fill="auto"/>
            <w:noWrap/>
            <w:vAlign w:val="center"/>
            <w:hideMark/>
          </w:tcPr>
          <w:p w14:paraId="4200989A" w14:textId="77777777" w:rsidR="005E4439" w:rsidRPr="00D51BC4" w:rsidRDefault="005E4439" w:rsidP="005E4439">
            <w:pPr>
              <w:jc w:val="right"/>
              <w:rPr>
                <w:color w:val="000000"/>
              </w:rPr>
            </w:pPr>
            <w:r w:rsidRPr="00D51BC4">
              <w:rPr>
                <w:color w:val="000000"/>
              </w:rPr>
              <w:t>67 840,00</w:t>
            </w:r>
          </w:p>
        </w:tc>
      </w:tr>
      <w:tr w:rsidR="005E4439" w:rsidRPr="00D51BC4" w14:paraId="43097C7D"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74244392"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E413D57"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7DAEB7B" w14:textId="77777777" w:rsidR="005E4439" w:rsidRPr="00D51BC4" w:rsidRDefault="005E4439" w:rsidP="005E4439">
            <w:pPr>
              <w:rPr>
                <w:color w:val="000000"/>
              </w:rPr>
            </w:pPr>
            <w:r w:rsidRPr="00D51BC4">
              <w:rPr>
                <w:color w:val="000000"/>
              </w:rPr>
              <w:t>подарки для первоклассников к 1 сентября</w:t>
            </w:r>
          </w:p>
        </w:tc>
        <w:tc>
          <w:tcPr>
            <w:tcW w:w="1842" w:type="dxa"/>
            <w:tcBorders>
              <w:top w:val="nil"/>
              <w:left w:val="nil"/>
              <w:bottom w:val="single" w:sz="4" w:space="0" w:color="auto"/>
              <w:right w:val="single" w:sz="4" w:space="0" w:color="auto"/>
            </w:tcBorders>
            <w:shd w:val="clear" w:color="auto" w:fill="auto"/>
            <w:noWrap/>
            <w:vAlign w:val="center"/>
            <w:hideMark/>
          </w:tcPr>
          <w:p w14:paraId="44887BFD" w14:textId="77777777" w:rsidR="005E4439" w:rsidRPr="00D51BC4" w:rsidRDefault="005E4439" w:rsidP="005E4439">
            <w:pPr>
              <w:jc w:val="right"/>
              <w:rPr>
                <w:color w:val="000000"/>
              </w:rPr>
            </w:pPr>
            <w:r w:rsidRPr="00D51BC4">
              <w:rPr>
                <w:color w:val="000000"/>
              </w:rPr>
              <w:t>100 000,00</w:t>
            </w:r>
          </w:p>
        </w:tc>
      </w:tr>
      <w:tr w:rsidR="005E4439" w:rsidRPr="00D51BC4" w14:paraId="3DE39B6B" w14:textId="77777777" w:rsidTr="00F50578">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F9B09C" w14:textId="77777777" w:rsidR="005E4439" w:rsidRPr="00D51BC4" w:rsidRDefault="005E4439" w:rsidP="005E4439">
            <w:pPr>
              <w:jc w:val="center"/>
              <w:rPr>
                <w:b/>
                <w:bCs/>
                <w:color w:val="000000"/>
              </w:rPr>
            </w:pPr>
            <w:r w:rsidRPr="00D51BC4">
              <w:rPr>
                <w:b/>
                <w:bCs/>
                <w:color w:val="000000"/>
              </w:rPr>
              <w:t> </w:t>
            </w:r>
          </w:p>
        </w:tc>
        <w:tc>
          <w:tcPr>
            <w:tcW w:w="7272" w:type="dxa"/>
            <w:gridSpan w:val="2"/>
            <w:tcBorders>
              <w:top w:val="single" w:sz="4" w:space="0" w:color="auto"/>
              <w:left w:val="nil"/>
              <w:bottom w:val="single" w:sz="4" w:space="0" w:color="auto"/>
              <w:right w:val="single" w:sz="4" w:space="0" w:color="auto"/>
            </w:tcBorders>
            <w:shd w:val="clear" w:color="auto" w:fill="auto"/>
            <w:vAlign w:val="center"/>
            <w:hideMark/>
          </w:tcPr>
          <w:p w14:paraId="4EF92B69" w14:textId="77777777" w:rsidR="005E4439" w:rsidRPr="00D51BC4" w:rsidRDefault="005E4439" w:rsidP="005E4439">
            <w:pPr>
              <w:jc w:val="center"/>
              <w:rPr>
                <w:b/>
                <w:bCs/>
                <w:color w:val="000000"/>
              </w:rPr>
            </w:pPr>
            <w:r w:rsidRPr="00D51BC4">
              <w:rPr>
                <w:b/>
                <w:bCs/>
                <w:color w:val="000000"/>
              </w:rPr>
              <w:t>ИТОГО по программе</w:t>
            </w:r>
          </w:p>
        </w:tc>
        <w:tc>
          <w:tcPr>
            <w:tcW w:w="1842" w:type="dxa"/>
            <w:tcBorders>
              <w:top w:val="nil"/>
              <w:left w:val="nil"/>
              <w:bottom w:val="single" w:sz="4" w:space="0" w:color="auto"/>
              <w:right w:val="single" w:sz="4" w:space="0" w:color="auto"/>
            </w:tcBorders>
            <w:shd w:val="clear" w:color="auto" w:fill="auto"/>
            <w:noWrap/>
            <w:vAlign w:val="center"/>
            <w:hideMark/>
          </w:tcPr>
          <w:p w14:paraId="480333B6" w14:textId="77777777" w:rsidR="005E4439" w:rsidRPr="00D51BC4" w:rsidRDefault="005E4439" w:rsidP="005E4439">
            <w:pPr>
              <w:jc w:val="right"/>
              <w:rPr>
                <w:b/>
                <w:bCs/>
                <w:color w:val="000000"/>
              </w:rPr>
            </w:pPr>
            <w:r w:rsidRPr="00D51BC4">
              <w:rPr>
                <w:b/>
                <w:bCs/>
                <w:color w:val="000000"/>
              </w:rPr>
              <w:t>92 453 239,53</w:t>
            </w:r>
          </w:p>
        </w:tc>
      </w:tr>
      <w:tr w:rsidR="005E4439" w:rsidRPr="00D51BC4" w14:paraId="0344D114" w14:textId="77777777" w:rsidTr="00F50578">
        <w:trPr>
          <w:trHeight w:val="654"/>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CE2A97" w14:textId="77777777" w:rsidR="005E4439" w:rsidRPr="00D51BC4" w:rsidRDefault="005E4439" w:rsidP="005E4439">
            <w:pPr>
              <w:jc w:val="center"/>
              <w:rPr>
                <w:b/>
                <w:bCs/>
                <w:color w:val="000000"/>
              </w:rPr>
            </w:pPr>
            <w:r w:rsidRPr="00D51BC4">
              <w:rPr>
                <w:b/>
                <w:bCs/>
                <w:color w:val="000000"/>
              </w:rPr>
              <w:t xml:space="preserve">Муниципальная программа "Сохранение и развитие культуры в Черемховском районном муниципальном образовании " </w:t>
            </w:r>
          </w:p>
        </w:tc>
      </w:tr>
      <w:tr w:rsidR="005E4439" w:rsidRPr="00D51BC4" w14:paraId="75C13835" w14:textId="77777777" w:rsidTr="00F50578">
        <w:trPr>
          <w:trHeight w:val="66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15A72A" w14:textId="77777777" w:rsidR="005E4439" w:rsidRPr="00D51BC4" w:rsidRDefault="005E4439" w:rsidP="005E4439">
            <w:pPr>
              <w:jc w:val="center"/>
              <w:rPr>
                <w:color w:val="000000"/>
              </w:rPr>
            </w:pPr>
            <w:r w:rsidRPr="00D51BC4">
              <w:rPr>
                <w:color w:val="000000"/>
              </w:rPr>
              <w:t>1</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13BAA0E6" w14:textId="77777777" w:rsidR="005E4439" w:rsidRPr="00D51BC4" w:rsidRDefault="005E4439" w:rsidP="005E4439">
            <w:pPr>
              <w:jc w:val="center"/>
              <w:rPr>
                <w:color w:val="000000"/>
              </w:rPr>
            </w:pPr>
            <w:r w:rsidRPr="00D51BC4">
              <w:rPr>
                <w:color w:val="000000"/>
              </w:rPr>
              <w:t>Отдел по культуре АЧРМО</w:t>
            </w:r>
          </w:p>
        </w:tc>
        <w:tc>
          <w:tcPr>
            <w:tcW w:w="5103" w:type="dxa"/>
            <w:tcBorders>
              <w:top w:val="nil"/>
              <w:left w:val="nil"/>
              <w:bottom w:val="single" w:sz="4" w:space="0" w:color="auto"/>
              <w:right w:val="single" w:sz="4" w:space="0" w:color="auto"/>
            </w:tcBorders>
            <w:shd w:val="clear" w:color="auto" w:fill="auto"/>
            <w:vAlign w:val="center"/>
            <w:hideMark/>
          </w:tcPr>
          <w:p w14:paraId="79BB4939" w14:textId="77777777" w:rsidR="005E4439" w:rsidRPr="00D51BC4" w:rsidRDefault="005E4439" w:rsidP="005E4439">
            <w:pPr>
              <w:rPr>
                <w:color w:val="000000"/>
              </w:rPr>
            </w:pPr>
            <w:r w:rsidRPr="00D51BC4">
              <w:rPr>
                <w:color w:val="000000"/>
              </w:rPr>
              <w:t xml:space="preserve">увеличение материальной базы библиотеки д. </w:t>
            </w:r>
            <w:proofErr w:type="spellStart"/>
            <w:r w:rsidRPr="00D51BC4">
              <w:rPr>
                <w:color w:val="000000"/>
              </w:rPr>
              <w:t>Хандагай</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20F518B2" w14:textId="77777777" w:rsidR="005E4439" w:rsidRPr="00D51BC4" w:rsidRDefault="005E4439" w:rsidP="005E4439">
            <w:pPr>
              <w:jc w:val="right"/>
              <w:rPr>
                <w:color w:val="000000"/>
              </w:rPr>
            </w:pPr>
            <w:r w:rsidRPr="00D51BC4">
              <w:rPr>
                <w:color w:val="000000"/>
              </w:rPr>
              <w:t>104 167,00</w:t>
            </w:r>
          </w:p>
        </w:tc>
      </w:tr>
      <w:tr w:rsidR="005E4439" w:rsidRPr="00D51BC4" w14:paraId="4CE7FA70"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10963767"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DD81E7E"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716AAD5" w14:textId="77777777" w:rsidR="005E4439" w:rsidRPr="00D51BC4" w:rsidRDefault="005E4439" w:rsidP="005E4439">
            <w:pPr>
              <w:rPr>
                <w:color w:val="000000"/>
              </w:rPr>
            </w:pPr>
            <w:r w:rsidRPr="00D51BC4">
              <w:rPr>
                <w:color w:val="000000"/>
              </w:rPr>
              <w:t>реализация инициативного проекта "Звучим красиво"</w:t>
            </w:r>
          </w:p>
        </w:tc>
        <w:tc>
          <w:tcPr>
            <w:tcW w:w="1842" w:type="dxa"/>
            <w:tcBorders>
              <w:top w:val="nil"/>
              <w:left w:val="nil"/>
              <w:bottom w:val="single" w:sz="4" w:space="0" w:color="auto"/>
              <w:right w:val="single" w:sz="4" w:space="0" w:color="auto"/>
            </w:tcBorders>
            <w:shd w:val="clear" w:color="auto" w:fill="auto"/>
            <w:noWrap/>
            <w:vAlign w:val="center"/>
            <w:hideMark/>
          </w:tcPr>
          <w:p w14:paraId="5BA465F3" w14:textId="77777777" w:rsidR="005E4439" w:rsidRPr="00D51BC4" w:rsidRDefault="005E4439" w:rsidP="005E4439">
            <w:pPr>
              <w:jc w:val="right"/>
              <w:rPr>
                <w:color w:val="000000"/>
              </w:rPr>
            </w:pPr>
            <w:r w:rsidRPr="00D51BC4">
              <w:rPr>
                <w:color w:val="000000"/>
              </w:rPr>
              <w:t>2 000 000,00</w:t>
            </w:r>
          </w:p>
        </w:tc>
      </w:tr>
      <w:tr w:rsidR="005E4439" w:rsidRPr="00D51BC4" w14:paraId="34DC7823"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7A7F6863"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04D485AB"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6818B395" w14:textId="77777777" w:rsidR="005E4439" w:rsidRPr="00D51BC4" w:rsidRDefault="005E4439" w:rsidP="005E4439">
            <w:pPr>
              <w:rPr>
                <w:color w:val="000000"/>
              </w:rPr>
            </w:pPr>
            <w:r w:rsidRPr="00D51BC4">
              <w:rPr>
                <w:color w:val="000000"/>
              </w:rPr>
              <w:t xml:space="preserve">переоснащение библиотек по модельному стандарту (с. </w:t>
            </w:r>
            <w:proofErr w:type="spellStart"/>
            <w:r w:rsidRPr="00D51BC4">
              <w:rPr>
                <w:color w:val="000000"/>
              </w:rPr>
              <w:t>Бельск</w:t>
            </w:r>
            <w:proofErr w:type="spellEnd"/>
            <w:r w:rsidRPr="00D51BC4">
              <w:rPr>
                <w:color w:val="000000"/>
              </w:rPr>
              <w:t>)</w:t>
            </w:r>
          </w:p>
        </w:tc>
        <w:tc>
          <w:tcPr>
            <w:tcW w:w="1842" w:type="dxa"/>
            <w:tcBorders>
              <w:top w:val="nil"/>
              <w:left w:val="nil"/>
              <w:bottom w:val="single" w:sz="4" w:space="0" w:color="auto"/>
              <w:right w:val="single" w:sz="4" w:space="0" w:color="auto"/>
            </w:tcBorders>
            <w:shd w:val="clear" w:color="auto" w:fill="auto"/>
            <w:noWrap/>
            <w:vAlign w:val="center"/>
            <w:hideMark/>
          </w:tcPr>
          <w:p w14:paraId="16AE3964" w14:textId="77777777" w:rsidR="005E4439" w:rsidRPr="00D51BC4" w:rsidRDefault="005E4439" w:rsidP="005E4439">
            <w:pPr>
              <w:jc w:val="right"/>
              <w:rPr>
                <w:color w:val="000000"/>
              </w:rPr>
            </w:pPr>
            <w:r w:rsidRPr="00D51BC4">
              <w:rPr>
                <w:color w:val="000000"/>
              </w:rPr>
              <w:t>7 520 000,00</w:t>
            </w:r>
          </w:p>
        </w:tc>
      </w:tr>
      <w:tr w:rsidR="005E4439" w:rsidRPr="00D51BC4" w14:paraId="7085BD51"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08F9A325"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BF48068"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DEEF7F1" w14:textId="77777777" w:rsidR="005E4439" w:rsidRPr="00D51BC4" w:rsidRDefault="005E4439" w:rsidP="005E4439">
            <w:pPr>
              <w:rPr>
                <w:color w:val="000000"/>
              </w:rPr>
            </w:pPr>
            <w:r w:rsidRPr="00D51BC4">
              <w:rPr>
                <w:color w:val="000000"/>
              </w:rPr>
              <w:t>хозяйственные расходы и канцелярские принадлежности</w:t>
            </w:r>
          </w:p>
        </w:tc>
        <w:tc>
          <w:tcPr>
            <w:tcW w:w="1842" w:type="dxa"/>
            <w:tcBorders>
              <w:top w:val="nil"/>
              <w:left w:val="nil"/>
              <w:bottom w:val="single" w:sz="4" w:space="0" w:color="auto"/>
              <w:right w:val="single" w:sz="4" w:space="0" w:color="auto"/>
            </w:tcBorders>
            <w:shd w:val="clear" w:color="auto" w:fill="auto"/>
            <w:noWrap/>
            <w:vAlign w:val="center"/>
            <w:hideMark/>
          </w:tcPr>
          <w:p w14:paraId="73AA8A3A" w14:textId="77777777" w:rsidR="005E4439" w:rsidRPr="00D51BC4" w:rsidRDefault="005E4439" w:rsidP="005E4439">
            <w:pPr>
              <w:jc w:val="right"/>
              <w:rPr>
                <w:color w:val="000000"/>
              </w:rPr>
            </w:pPr>
            <w:r w:rsidRPr="00D51BC4">
              <w:rPr>
                <w:color w:val="000000"/>
              </w:rPr>
              <w:t>16 951,26</w:t>
            </w:r>
          </w:p>
        </w:tc>
      </w:tr>
      <w:tr w:rsidR="005E4439" w:rsidRPr="00D51BC4" w14:paraId="637F6029"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55BCBC25"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448AAAB0"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6C2F436" w14:textId="77777777" w:rsidR="005E4439" w:rsidRPr="00D51BC4" w:rsidRDefault="005E4439" w:rsidP="005E4439">
            <w:pPr>
              <w:rPr>
                <w:color w:val="000000"/>
              </w:rPr>
            </w:pPr>
            <w:r w:rsidRPr="00D51BC4">
              <w:rPr>
                <w:color w:val="000000"/>
              </w:rPr>
              <w:t>ткань для пошива костюмов в ДШИ</w:t>
            </w:r>
          </w:p>
        </w:tc>
        <w:tc>
          <w:tcPr>
            <w:tcW w:w="1842" w:type="dxa"/>
            <w:tcBorders>
              <w:top w:val="nil"/>
              <w:left w:val="nil"/>
              <w:bottom w:val="single" w:sz="4" w:space="0" w:color="auto"/>
              <w:right w:val="single" w:sz="4" w:space="0" w:color="auto"/>
            </w:tcBorders>
            <w:shd w:val="clear" w:color="auto" w:fill="auto"/>
            <w:noWrap/>
            <w:vAlign w:val="center"/>
            <w:hideMark/>
          </w:tcPr>
          <w:p w14:paraId="501F8007" w14:textId="77777777" w:rsidR="005E4439" w:rsidRPr="00D51BC4" w:rsidRDefault="005E4439" w:rsidP="005E4439">
            <w:pPr>
              <w:jc w:val="right"/>
              <w:rPr>
                <w:color w:val="000000"/>
              </w:rPr>
            </w:pPr>
            <w:r w:rsidRPr="00D51BC4">
              <w:rPr>
                <w:color w:val="000000"/>
              </w:rPr>
              <w:t>20 000,00</w:t>
            </w:r>
          </w:p>
        </w:tc>
      </w:tr>
      <w:tr w:rsidR="005E4439" w:rsidRPr="00D51BC4" w14:paraId="08F20480"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2898FA02"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0FBBF4E6"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8AECAAF" w14:textId="77777777" w:rsidR="005E4439" w:rsidRPr="00D51BC4" w:rsidRDefault="005E4439" w:rsidP="005E4439">
            <w:pPr>
              <w:rPr>
                <w:color w:val="000000"/>
              </w:rPr>
            </w:pPr>
            <w:r w:rsidRPr="00D51BC4">
              <w:rPr>
                <w:color w:val="000000"/>
              </w:rPr>
              <w:t>проектор в музей</w:t>
            </w:r>
          </w:p>
        </w:tc>
        <w:tc>
          <w:tcPr>
            <w:tcW w:w="1842" w:type="dxa"/>
            <w:tcBorders>
              <w:top w:val="nil"/>
              <w:left w:val="nil"/>
              <w:bottom w:val="single" w:sz="4" w:space="0" w:color="auto"/>
              <w:right w:val="single" w:sz="4" w:space="0" w:color="auto"/>
            </w:tcBorders>
            <w:shd w:val="clear" w:color="auto" w:fill="auto"/>
            <w:noWrap/>
            <w:vAlign w:val="center"/>
            <w:hideMark/>
          </w:tcPr>
          <w:p w14:paraId="24A27F15" w14:textId="77777777" w:rsidR="005E4439" w:rsidRPr="00D51BC4" w:rsidRDefault="005E4439" w:rsidP="005E4439">
            <w:pPr>
              <w:jc w:val="right"/>
              <w:rPr>
                <w:color w:val="000000"/>
              </w:rPr>
            </w:pPr>
            <w:r w:rsidRPr="00D51BC4">
              <w:rPr>
                <w:color w:val="000000"/>
              </w:rPr>
              <w:t>43 621,75</w:t>
            </w:r>
          </w:p>
        </w:tc>
      </w:tr>
      <w:tr w:rsidR="005E4439" w:rsidRPr="00D51BC4" w14:paraId="3C9D7386"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47A35AFF"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0E6C0D3"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0F8056D7" w14:textId="77777777" w:rsidR="005E4439" w:rsidRPr="00D51BC4" w:rsidRDefault="005E4439" w:rsidP="005E4439">
            <w:pPr>
              <w:rPr>
                <w:color w:val="000000"/>
              </w:rPr>
            </w:pPr>
            <w:r w:rsidRPr="00D51BC4">
              <w:rPr>
                <w:color w:val="000000"/>
              </w:rPr>
              <w:t>коммунальные услуги</w:t>
            </w:r>
          </w:p>
        </w:tc>
        <w:tc>
          <w:tcPr>
            <w:tcW w:w="1842" w:type="dxa"/>
            <w:tcBorders>
              <w:top w:val="nil"/>
              <w:left w:val="nil"/>
              <w:bottom w:val="single" w:sz="4" w:space="0" w:color="auto"/>
              <w:right w:val="single" w:sz="4" w:space="0" w:color="auto"/>
            </w:tcBorders>
            <w:shd w:val="clear" w:color="auto" w:fill="auto"/>
            <w:noWrap/>
            <w:vAlign w:val="center"/>
            <w:hideMark/>
          </w:tcPr>
          <w:p w14:paraId="49903711" w14:textId="77777777" w:rsidR="005E4439" w:rsidRPr="00D51BC4" w:rsidRDefault="005E4439" w:rsidP="005E4439">
            <w:pPr>
              <w:jc w:val="right"/>
              <w:rPr>
                <w:color w:val="000000"/>
              </w:rPr>
            </w:pPr>
            <w:r w:rsidRPr="00D51BC4">
              <w:rPr>
                <w:color w:val="000000"/>
              </w:rPr>
              <w:t>1 190 500,00</w:t>
            </w:r>
          </w:p>
        </w:tc>
      </w:tr>
      <w:tr w:rsidR="005E4439" w:rsidRPr="00D51BC4" w14:paraId="5DB32378"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7F65A82E"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9F1D801"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DF8A2C3" w14:textId="77777777" w:rsidR="005E4439" w:rsidRPr="00D51BC4" w:rsidRDefault="005E4439" w:rsidP="005E4439">
            <w:pPr>
              <w:rPr>
                <w:color w:val="000000"/>
              </w:rPr>
            </w:pPr>
            <w:r w:rsidRPr="00D51BC4">
              <w:rPr>
                <w:color w:val="000000"/>
              </w:rPr>
              <w:t xml:space="preserve">ремонт </w:t>
            </w:r>
            <w:proofErr w:type="gramStart"/>
            <w:r w:rsidRPr="00D51BC4">
              <w:rPr>
                <w:color w:val="000000"/>
              </w:rPr>
              <w:t>отмостки  (</w:t>
            </w:r>
            <w:proofErr w:type="gramEnd"/>
            <w:r w:rsidRPr="00D51BC4">
              <w:rPr>
                <w:color w:val="000000"/>
              </w:rPr>
              <w:t>музей)</w:t>
            </w:r>
          </w:p>
        </w:tc>
        <w:tc>
          <w:tcPr>
            <w:tcW w:w="1842" w:type="dxa"/>
            <w:tcBorders>
              <w:top w:val="nil"/>
              <w:left w:val="nil"/>
              <w:bottom w:val="single" w:sz="4" w:space="0" w:color="auto"/>
              <w:right w:val="single" w:sz="4" w:space="0" w:color="auto"/>
            </w:tcBorders>
            <w:shd w:val="clear" w:color="auto" w:fill="auto"/>
            <w:noWrap/>
            <w:vAlign w:val="center"/>
            <w:hideMark/>
          </w:tcPr>
          <w:p w14:paraId="5688EB2E" w14:textId="77777777" w:rsidR="005E4439" w:rsidRPr="00D51BC4" w:rsidRDefault="005E4439" w:rsidP="005E4439">
            <w:pPr>
              <w:jc w:val="right"/>
              <w:rPr>
                <w:color w:val="000000"/>
              </w:rPr>
            </w:pPr>
            <w:r w:rsidRPr="00D51BC4">
              <w:rPr>
                <w:color w:val="000000"/>
              </w:rPr>
              <w:t>313 776,00</w:t>
            </w:r>
          </w:p>
        </w:tc>
      </w:tr>
      <w:tr w:rsidR="005E4439" w:rsidRPr="00D51BC4" w14:paraId="60496205"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3C6491AE"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93586F1"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586B760" w14:textId="77777777" w:rsidR="005E4439" w:rsidRPr="00D51BC4" w:rsidRDefault="005E4439" w:rsidP="005E4439">
            <w:pPr>
              <w:rPr>
                <w:color w:val="000000"/>
              </w:rPr>
            </w:pPr>
            <w:r w:rsidRPr="00D51BC4">
              <w:rPr>
                <w:color w:val="000000"/>
              </w:rPr>
              <w:t>услуги связи (музей)</w:t>
            </w:r>
          </w:p>
        </w:tc>
        <w:tc>
          <w:tcPr>
            <w:tcW w:w="1842" w:type="dxa"/>
            <w:tcBorders>
              <w:top w:val="nil"/>
              <w:left w:val="nil"/>
              <w:bottom w:val="single" w:sz="4" w:space="0" w:color="auto"/>
              <w:right w:val="single" w:sz="4" w:space="0" w:color="auto"/>
            </w:tcBorders>
            <w:shd w:val="clear" w:color="auto" w:fill="auto"/>
            <w:noWrap/>
            <w:vAlign w:val="center"/>
            <w:hideMark/>
          </w:tcPr>
          <w:p w14:paraId="6C35A009" w14:textId="77777777" w:rsidR="005E4439" w:rsidRPr="00D51BC4" w:rsidRDefault="005E4439" w:rsidP="005E4439">
            <w:pPr>
              <w:jc w:val="right"/>
              <w:rPr>
                <w:color w:val="000000"/>
              </w:rPr>
            </w:pPr>
            <w:r w:rsidRPr="00D51BC4">
              <w:rPr>
                <w:color w:val="000000"/>
              </w:rPr>
              <w:t>3 055,00</w:t>
            </w:r>
          </w:p>
        </w:tc>
      </w:tr>
      <w:tr w:rsidR="005E4439" w:rsidRPr="00D51BC4" w14:paraId="249AFAD4"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7A423141"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86889D7"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D7CE76E" w14:textId="77777777" w:rsidR="005E4439" w:rsidRPr="00D51BC4" w:rsidRDefault="005E4439" w:rsidP="005E4439">
            <w:pPr>
              <w:rPr>
                <w:color w:val="000000"/>
              </w:rPr>
            </w:pPr>
            <w:r w:rsidRPr="00D51BC4">
              <w:rPr>
                <w:color w:val="000000"/>
              </w:rPr>
              <w:t>запчасти на Газель МКЦ</w:t>
            </w:r>
          </w:p>
        </w:tc>
        <w:tc>
          <w:tcPr>
            <w:tcW w:w="1842" w:type="dxa"/>
            <w:tcBorders>
              <w:top w:val="nil"/>
              <w:left w:val="nil"/>
              <w:bottom w:val="single" w:sz="4" w:space="0" w:color="auto"/>
              <w:right w:val="single" w:sz="4" w:space="0" w:color="auto"/>
            </w:tcBorders>
            <w:shd w:val="clear" w:color="auto" w:fill="auto"/>
            <w:noWrap/>
            <w:vAlign w:val="center"/>
            <w:hideMark/>
          </w:tcPr>
          <w:p w14:paraId="7BC73722" w14:textId="77777777" w:rsidR="005E4439" w:rsidRPr="00D51BC4" w:rsidRDefault="005E4439" w:rsidP="005E4439">
            <w:pPr>
              <w:jc w:val="right"/>
              <w:rPr>
                <w:color w:val="000000"/>
              </w:rPr>
            </w:pPr>
            <w:r w:rsidRPr="00D51BC4">
              <w:rPr>
                <w:color w:val="000000"/>
              </w:rPr>
              <w:t>33 900,00</w:t>
            </w:r>
          </w:p>
        </w:tc>
      </w:tr>
      <w:tr w:rsidR="005E4439" w:rsidRPr="00D51BC4" w14:paraId="2E9BEFB6"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68956B02"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47371D51"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86C945A" w14:textId="77777777" w:rsidR="005E4439" w:rsidRPr="00D51BC4" w:rsidRDefault="005E4439" w:rsidP="005E4439">
            <w:pPr>
              <w:rPr>
                <w:color w:val="000000"/>
              </w:rPr>
            </w:pPr>
            <w:r w:rsidRPr="00D51BC4">
              <w:rPr>
                <w:color w:val="000000"/>
              </w:rPr>
              <w:t>арочный металлодетектор в МКЦ</w:t>
            </w:r>
          </w:p>
        </w:tc>
        <w:tc>
          <w:tcPr>
            <w:tcW w:w="1842" w:type="dxa"/>
            <w:tcBorders>
              <w:top w:val="nil"/>
              <w:left w:val="nil"/>
              <w:bottom w:val="single" w:sz="4" w:space="0" w:color="auto"/>
              <w:right w:val="single" w:sz="4" w:space="0" w:color="auto"/>
            </w:tcBorders>
            <w:shd w:val="clear" w:color="auto" w:fill="auto"/>
            <w:noWrap/>
            <w:vAlign w:val="center"/>
            <w:hideMark/>
          </w:tcPr>
          <w:p w14:paraId="6884180F" w14:textId="77777777" w:rsidR="005E4439" w:rsidRPr="00D51BC4" w:rsidRDefault="005E4439" w:rsidP="005E4439">
            <w:pPr>
              <w:jc w:val="right"/>
              <w:rPr>
                <w:color w:val="000000"/>
              </w:rPr>
            </w:pPr>
            <w:r w:rsidRPr="00D51BC4">
              <w:rPr>
                <w:color w:val="000000"/>
              </w:rPr>
              <w:t>95 000,00</w:t>
            </w:r>
          </w:p>
        </w:tc>
      </w:tr>
      <w:tr w:rsidR="005E4439" w:rsidRPr="00D51BC4" w14:paraId="4DCEEA45" w14:textId="77777777" w:rsidTr="00F50578">
        <w:trPr>
          <w:trHeight w:val="365"/>
        </w:trPr>
        <w:tc>
          <w:tcPr>
            <w:tcW w:w="540" w:type="dxa"/>
            <w:vMerge/>
            <w:tcBorders>
              <w:top w:val="nil"/>
              <w:left w:val="single" w:sz="4" w:space="0" w:color="auto"/>
              <w:bottom w:val="single" w:sz="4" w:space="0" w:color="auto"/>
              <w:right w:val="single" w:sz="4" w:space="0" w:color="auto"/>
            </w:tcBorders>
            <w:vAlign w:val="center"/>
            <w:hideMark/>
          </w:tcPr>
          <w:p w14:paraId="2F47E10D"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3917195"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DBF545F" w14:textId="77777777" w:rsidR="005E4439" w:rsidRPr="00D51BC4" w:rsidRDefault="005E4439" w:rsidP="005E4439">
            <w:pPr>
              <w:rPr>
                <w:color w:val="000000"/>
              </w:rPr>
            </w:pPr>
            <w:r w:rsidRPr="00D51BC4">
              <w:rPr>
                <w:color w:val="000000"/>
              </w:rPr>
              <w:t>промывка, опрессовка системы отопления МКЦ</w:t>
            </w:r>
          </w:p>
        </w:tc>
        <w:tc>
          <w:tcPr>
            <w:tcW w:w="1842" w:type="dxa"/>
            <w:tcBorders>
              <w:top w:val="nil"/>
              <w:left w:val="nil"/>
              <w:bottom w:val="single" w:sz="4" w:space="0" w:color="auto"/>
              <w:right w:val="single" w:sz="4" w:space="0" w:color="auto"/>
            </w:tcBorders>
            <w:shd w:val="clear" w:color="auto" w:fill="auto"/>
            <w:noWrap/>
            <w:vAlign w:val="center"/>
            <w:hideMark/>
          </w:tcPr>
          <w:p w14:paraId="20148214" w14:textId="77777777" w:rsidR="005E4439" w:rsidRPr="00D51BC4" w:rsidRDefault="005E4439" w:rsidP="005E4439">
            <w:pPr>
              <w:jc w:val="right"/>
              <w:rPr>
                <w:color w:val="000000"/>
              </w:rPr>
            </w:pPr>
            <w:r w:rsidRPr="00D51BC4">
              <w:rPr>
                <w:color w:val="000000"/>
              </w:rPr>
              <w:t>66 319,00</w:t>
            </w:r>
          </w:p>
        </w:tc>
      </w:tr>
      <w:tr w:rsidR="005E4439" w:rsidRPr="00D51BC4" w14:paraId="2DBE08FE"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15FE2AF7"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2C30DA9"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FEFF49F" w14:textId="77777777" w:rsidR="005E4439" w:rsidRPr="00D51BC4" w:rsidRDefault="005E4439" w:rsidP="005E4439">
            <w:pPr>
              <w:rPr>
                <w:color w:val="000000"/>
              </w:rPr>
            </w:pPr>
            <w:r w:rsidRPr="00D51BC4">
              <w:rPr>
                <w:color w:val="000000"/>
              </w:rPr>
              <w:t xml:space="preserve">монтаж видеонаблюдения в ДНТ с. </w:t>
            </w:r>
            <w:proofErr w:type="spellStart"/>
            <w:r w:rsidRPr="00D51BC4">
              <w:rPr>
                <w:color w:val="000000"/>
              </w:rPr>
              <w:t>Бельск</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538844A3" w14:textId="77777777" w:rsidR="005E4439" w:rsidRPr="00D51BC4" w:rsidRDefault="005E4439" w:rsidP="005E4439">
            <w:pPr>
              <w:jc w:val="right"/>
              <w:rPr>
                <w:color w:val="000000"/>
              </w:rPr>
            </w:pPr>
            <w:r w:rsidRPr="00D51BC4">
              <w:rPr>
                <w:color w:val="000000"/>
              </w:rPr>
              <w:t>90 400,00</w:t>
            </w:r>
          </w:p>
        </w:tc>
      </w:tr>
      <w:tr w:rsidR="005E4439" w:rsidRPr="00D51BC4" w14:paraId="74B2AF74" w14:textId="77777777" w:rsidTr="00F50578">
        <w:trPr>
          <w:trHeight w:val="516"/>
        </w:trPr>
        <w:tc>
          <w:tcPr>
            <w:tcW w:w="540" w:type="dxa"/>
            <w:vMerge/>
            <w:tcBorders>
              <w:top w:val="nil"/>
              <w:left w:val="single" w:sz="4" w:space="0" w:color="auto"/>
              <w:bottom w:val="single" w:sz="4" w:space="0" w:color="auto"/>
              <w:right w:val="single" w:sz="4" w:space="0" w:color="auto"/>
            </w:tcBorders>
            <w:vAlign w:val="center"/>
            <w:hideMark/>
          </w:tcPr>
          <w:p w14:paraId="6E6BC1B3"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36F2F088"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10258AA" w14:textId="77777777" w:rsidR="005E4439" w:rsidRPr="00D51BC4" w:rsidRDefault="005E4439" w:rsidP="005E4439">
            <w:pPr>
              <w:rPr>
                <w:color w:val="000000"/>
              </w:rPr>
            </w:pPr>
            <w:r w:rsidRPr="00D51BC4">
              <w:rPr>
                <w:color w:val="000000"/>
              </w:rPr>
              <w:t>ткань для пошива костюмов для ансамбля "</w:t>
            </w:r>
            <w:proofErr w:type="spellStart"/>
            <w:r w:rsidRPr="00D51BC4">
              <w:rPr>
                <w:color w:val="000000"/>
              </w:rPr>
              <w:t>Любавушка</w:t>
            </w:r>
            <w:proofErr w:type="spellEnd"/>
            <w:r w:rsidRPr="00D51BC4">
              <w:rPr>
                <w:color w:val="000000"/>
              </w:rPr>
              <w:t>"</w:t>
            </w:r>
          </w:p>
        </w:tc>
        <w:tc>
          <w:tcPr>
            <w:tcW w:w="1842" w:type="dxa"/>
            <w:tcBorders>
              <w:top w:val="nil"/>
              <w:left w:val="nil"/>
              <w:bottom w:val="single" w:sz="4" w:space="0" w:color="auto"/>
              <w:right w:val="single" w:sz="4" w:space="0" w:color="auto"/>
            </w:tcBorders>
            <w:shd w:val="clear" w:color="auto" w:fill="auto"/>
            <w:noWrap/>
            <w:vAlign w:val="center"/>
            <w:hideMark/>
          </w:tcPr>
          <w:p w14:paraId="721041A1" w14:textId="77777777" w:rsidR="005E4439" w:rsidRPr="00D51BC4" w:rsidRDefault="005E4439" w:rsidP="005E4439">
            <w:pPr>
              <w:jc w:val="right"/>
              <w:rPr>
                <w:color w:val="000000"/>
              </w:rPr>
            </w:pPr>
            <w:r w:rsidRPr="00D51BC4">
              <w:rPr>
                <w:color w:val="000000"/>
              </w:rPr>
              <w:t>98 000,00</w:t>
            </w:r>
          </w:p>
        </w:tc>
      </w:tr>
      <w:tr w:rsidR="005E4439" w:rsidRPr="00D51BC4" w14:paraId="57790D37"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0601D9A0"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10067292"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6265FB4B" w14:textId="77777777" w:rsidR="005E4439" w:rsidRPr="00D51BC4" w:rsidRDefault="005E4439" w:rsidP="005E4439">
            <w:pPr>
              <w:rPr>
                <w:color w:val="000000"/>
              </w:rPr>
            </w:pPr>
            <w:r w:rsidRPr="00D51BC4">
              <w:rPr>
                <w:color w:val="000000"/>
              </w:rPr>
              <w:t>тахограф на Газель МКЦ</w:t>
            </w:r>
          </w:p>
        </w:tc>
        <w:tc>
          <w:tcPr>
            <w:tcW w:w="1842" w:type="dxa"/>
            <w:tcBorders>
              <w:top w:val="nil"/>
              <w:left w:val="nil"/>
              <w:bottom w:val="single" w:sz="4" w:space="0" w:color="auto"/>
              <w:right w:val="single" w:sz="4" w:space="0" w:color="auto"/>
            </w:tcBorders>
            <w:shd w:val="clear" w:color="auto" w:fill="auto"/>
            <w:noWrap/>
            <w:vAlign w:val="center"/>
            <w:hideMark/>
          </w:tcPr>
          <w:p w14:paraId="7D66452F" w14:textId="77777777" w:rsidR="005E4439" w:rsidRPr="00D51BC4" w:rsidRDefault="005E4439" w:rsidP="005E4439">
            <w:pPr>
              <w:jc w:val="right"/>
              <w:rPr>
                <w:color w:val="000000"/>
              </w:rPr>
            </w:pPr>
            <w:r w:rsidRPr="00D51BC4">
              <w:rPr>
                <w:color w:val="000000"/>
              </w:rPr>
              <w:t>49 000,00</w:t>
            </w:r>
          </w:p>
        </w:tc>
      </w:tr>
      <w:tr w:rsidR="005E4439" w:rsidRPr="00D51BC4" w14:paraId="3D786D47"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59FCDB9C"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481C756"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1C91C04" w14:textId="77777777" w:rsidR="005E4439" w:rsidRPr="00D51BC4" w:rsidRDefault="005E4439" w:rsidP="005E4439">
            <w:pPr>
              <w:rPr>
                <w:color w:val="000000"/>
              </w:rPr>
            </w:pPr>
            <w:r w:rsidRPr="00D51BC4">
              <w:rPr>
                <w:color w:val="000000"/>
              </w:rPr>
              <w:t>мероприятия перечня народных инициатив</w:t>
            </w:r>
          </w:p>
        </w:tc>
        <w:tc>
          <w:tcPr>
            <w:tcW w:w="1842" w:type="dxa"/>
            <w:tcBorders>
              <w:top w:val="nil"/>
              <w:left w:val="nil"/>
              <w:bottom w:val="single" w:sz="4" w:space="0" w:color="auto"/>
              <w:right w:val="single" w:sz="4" w:space="0" w:color="auto"/>
            </w:tcBorders>
            <w:shd w:val="clear" w:color="auto" w:fill="auto"/>
            <w:noWrap/>
            <w:vAlign w:val="center"/>
            <w:hideMark/>
          </w:tcPr>
          <w:p w14:paraId="6B447CE6" w14:textId="77777777" w:rsidR="005E4439" w:rsidRPr="00D51BC4" w:rsidRDefault="005E4439" w:rsidP="005E4439">
            <w:pPr>
              <w:jc w:val="right"/>
              <w:rPr>
                <w:color w:val="000000"/>
              </w:rPr>
            </w:pPr>
            <w:r w:rsidRPr="00D51BC4">
              <w:rPr>
                <w:color w:val="000000"/>
              </w:rPr>
              <w:t>2 200 000,00</w:t>
            </w:r>
          </w:p>
        </w:tc>
      </w:tr>
      <w:tr w:rsidR="005E4439" w:rsidRPr="00D51BC4" w14:paraId="4559B6FD"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50052205"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FF702DD"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235CB72" w14:textId="77777777" w:rsidR="005E4439" w:rsidRPr="00D51BC4" w:rsidRDefault="005E4439" w:rsidP="005E4439">
            <w:pPr>
              <w:rPr>
                <w:color w:val="000000"/>
              </w:rPr>
            </w:pPr>
            <w:r w:rsidRPr="00D51BC4">
              <w:rPr>
                <w:color w:val="000000"/>
              </w:rPr>
              <w:t>комплектование книжных фондов библиотек</w:t>
            </w:r>
          </w:p>
        </w:tc>
        <w:tc>
          <w:tcPr>
            <w:tcW w:w="1842" w:type="dxa"/>
            <w:tcBorders>
              <w:top w:val="nil"/>
              <w:left w:val="nil"/>
              <w:bottom w:val="single" w:sz="4" w:space="0" w:color="auto"/>
              <w:right w:val="single" w:sz="4" w:space="0" w:color="auto"/>
            </w:tcBorders>
            <w:shd w:val="clear" w:color="auto" w:fill="auto"/>
            <w:noWrap/>
            <w:vAlign w:val="center"/>
            <w:hideMark/>
          </w:tcPr>
          <w:p w14:paraId="14CADBAA" w14:textId="77777777" w:rsidR="005E4439" w:rsidRPr="00D51BC4" w:rsidRDefault="005E4439" w:rsidP="005E4439">
            <w:pPr>
              <w:jc w:val="right"/>
              <w:rPr>
                <w:color w:val="000000"/>
              </w:rPr>
            </w:pPr>
            <w:r w:rsidRPr="00D51BC4">
              <w:rPr>
                <w:color w:val="000000"/>
              </w:rPr>
              <w:t>50,00</w:t>
            </w:r>
          </w:p>
        </w:tc>
      </w:tr>
      <w:tr w:rsidR="005E4439" w:rsidRPr="00D51BC4" w14:paraId="5882BCD7" w14:textId="77777777" w:rsidTr="00F50578">
        <w:trPr>
          <w:trHeight w:val="1110"/>
        </w:trPr>
        <w:tc>
          <w:tcPr>
            <w:tcW w:w="540" w:type="dxa"/>
            <w:vMerge/>
            <w:tcBorders>
              <w:top w:val="nil"/>
              <w:left w:val="single" w:sz="4" w:space="0" w:color="auto"/>
              <w:bottom w:val="single" w:sz="4" w:space="0" w:color="auto"/>
              <w:right w:val="single" w:sz="4" w:space="0" w:color="auto"/>
            </w:tcBorders>
            <w:vAlign w:val="center"/>
            <w:hideMark/>
          </w:tcPr>
          <w:p w14:paraId="1DCDE486"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EC4AFA2"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5A92DA94" w14:textId="77777777" w:rsidR="005E4439" w:rsidRPr="00D51BC4" w:rsidRDefault="005E4439" w:rsidP="005E4439">
            <w:pPr>
              <w:rPr>
                <w:color w:val="000000"/>
              </w:rPr>
            </w:pPr>
            <w:r w:rsidRPr="00D51BC4">
              <w:rPr>
                <w:color w:val="000000"/>
              </w:rPr>
              <w:t>предоставление МБТ поселениям на восстановление мемориальных сооружений и объектов, увековечивающих память погибших при защите Отечества</w:t>
            </w:r>
          </w:p>
        </w:tc>
        <w:tc>
          <w:tcPr>
            <w:tcW w:w="1842" w:type="dxa"/>
            <w:tcBorders>
              <w:top w:val="nil"/>
              <w:left w:val="nil"/>
              <w:bottom w:val="single" w:sz="4" w:space="0" w:color="auto"/>
              <w:right w:val="single" w:sz="4" w:space="0" w:color="auto"/>
            </w:tcBorders>
            <w:shd w:val="clear" w:color="auto" w:fill="auto"/>
            <w:noWrap/>
            <w:vAlign w:val="center"/>
            <w:hideMark/>
          </w:tcPr>
          <w:p w14:paraId="4ED83C00" w14:textId="77777777" w:rsidR="005E4439" w:rsidRPr="00D51BC4" w:rsidRDefault="005E4439" w:rsidP="005E4439">
            <w:pPr>
              <w:jc w:val="right"/>
              <w:rPr>
                <w:color w:val="000000"/>
              </w:rPr>
            </w:pPr>
            <w:r w:rsidRPr="00D51BC4">
              <w:rPr>
                <w:color w:val="000000"/>
              </w:rPr>
              <w:t>1 936 000,00</w:t>
            </w:r>
          </w:p>
        </w:tc>
      </w:tr>
      <w:tr w:rsidR="005E4439" w:rsidRPr="00D51BC4" w14:paraId="34F97A95"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2A937313" w14:textId="77777777" w:rsidR="005E4439" w:rsidRPr="00D51BC4" w:rsidRDefault="005E4439" w:rsidP="005E4439">
            <w:pPr>
              <w:rPr>
                <w:color w:val="000000"/>
              </w:rPr>
            </w:pPr>
          </w:p>
        </w:tc>
        <w:tc>
          <w:tcPr>
            <w:tcW w:w="7272" w:type="dxa"/>
            <w:gridSpan w:val="2"/>
            <w:tcBorders>
              <w:top w:val="single" w:sz="4" w:space="0" w:color="auto"/>
              <w:left w:val="nil"/>
              <w:bottom w:val="single" w:sz="4" w:space="0" w:color="auto"/>
              <w:right w:val="single" w:sz="4" w:space="0" w:color="auto"/>
            </w:tcBorders>
            <w:shd w:val="clear" w:color="auto" w:fill="auto"/>
            <w:vAlign w:val="bottom"/>
            <w:hideMark/>
          </w:tcPr>
          <w:p w14:paraId="75B27A1D" w14:textId="77777777" w:rsidR="005E4439" w:rsidRPr="00D51BC4" w:rsidRDefault="005E4439" w:rsidP="005E4439">
            <w:pPr>
              <w:jc w:val="center"/>
              <w:rPr>
                <w:b/>
                <w:bCs/>
                <w:color w:val="000000"/>
              </w:rPr>
            </w:pPr>
            <w:r w:rsidRPr="00D51BC4">
              <w:rPr>
                <w:b/>
                <w:bCs/>
                <w:color w:val="000000"/>
              </w:rPr>
              <w:t>ИТОГО по программе</w:t>
            </w:r>
          </w:p>
        </w:tc>
        <w:tc>
          <w:tcPr>
            <w:tcW w:w="1842" w:type="dxa"/>
            <w:tcBorders>
              <w:top w:val="nil"/>
              <w:left w:val="nil"/>
              <w:bottom w:val="single" w:sz="4" w:space="0" w:color="auto"/>
              <w:right w:val="single" w:sz="4" w:space="0" w:color="auto"/>
            </w:tcBorders>
            <w:shd w:val="clear" w:color="auto" w:fill="auto"/>
            <w:noWrap/>
            <w:vAlign w:val="center"/>
            <w:hideMark/>
          </w:tcPr>
          <w:p w14:paraId="5B039F0C" w14:textId="77777777" w:rsidR="005E4439" w:rsidRPr="00D51BC4" w:rsidRDefault="005E4439" w:rsidP="005E4439">
            <w:pPr>
              <w:jc w:val="right"/>
              <w:rPr>
                <w:b/>
                <w:bCs/>
                <w:color w:val="000000"/>
              </w:rPr>
            </w:pPr>
            <w:r w:rsidRPr="00D51BC4">
              <w:rPr>
                <w:b/>
                <w:bCs/>
                <w:color w:val="000000"/>
              </w:rPr>
              <w:t>15 780 740,01</w:t>
            </w:r>
          </w:p>
        </w:tc>
      </w:tr>
      <w:tr w:rsidR="005E4439" w:rsidRPr="00D51BC4" w14:paraId="7C2FC38C" w14:textId="77777777" w:rsidTr="00F50578">
        <w:trPr>
          <w:trHeight w:val="67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E07D32" w14:textId="77777777" w:rsidR="005E4439" w:rsidRPr="00D51BC4" w:rsidRDefault="005E4439" w:rsidP="005E4439">
            <w:pPr>
              <w:jc w:val="center"/>
              <w:rPr>
                <w:b/>
                <w:bCs/>
                <w:color w:val="000000"/>
              </w:rPr>
            </w:pPr>
            <w:r w:rsidRPr="00D51BC4">
              <w:rPr>
                <w:b/>
                <w:bCs/>
                <w:color w:val="000000"/>
              </w:rPr>
              <w:t xml:space="preserve">Муниципальная программа "Управление муниципальным имуществом Черемховского районного муниципального образования" </w:t>
            </w:r>
          </w:p>
        </w:tc>
      </w:tr>
      <w:tr w:rsidR="005E4439" w:rsidRPr="00D51BC4" w14:paraId="749141BF" w14:textId="77777777" w:rsidTr="00F50578">
        <w:trPr>
          <w:trHeight w:val="33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DD0A3" w14:textId="77777777" w:rsidR="005E4439" w:rsidRPr="00D51BC4" w:rsidRDefault="005E4439" w:rsidP="005E4439">
            <w:pPr>
              <w:jc w:val="center"/>
              <w:rPr>
                <w:color w:val="000000"/>
              </w:rPr>
            </w:pPr>
            <w:r w:rsidRPr="00D51BC4">
              <w:rPr>
                <w:color w:val="000000"/>
              </w:rPr>
              <w:t>1</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42E9E3F1" w14:textId="77777777" w:rsidR="005E4439" w:rsidRPr="00D51BC4" w:rsidRDefault="005E4439" w:rsidP="005E4439">
            <w:pPr>
              <w:jc w:val="center"/>
              <w:rPr>
                <w:color w:val="000000"/>
              </w:rPr>
            </w:pPr>
            <w:r w:rsidRPr="00D51BC4">
              <w:rPr>
                <w:color w:val="000000"/>
              </w:rPr>
              <w:t xml:space="preserve">Комитет по управлению </w:t>
            </w:r>
            <w:r w:rsidRPr="00D51BC4">
              <w:rPr>
                <w:color w:val="000000"/>
              </w:rPr>
              <w:lastRenderedPageBreak/>
              <w:t>имуществом ЧРМО</w:t>
            </w:r>
          </w:p>
        </w:tc>
        <w:tc>
          <w:tcPr>
            <w:tcW w:w="5103" w:type="dxa"/>
            <w:tcBorders>
              <w:top w:val="nil"/>
              <w:left w:val="nil"/>
              <w:bottom w:val="single" w:sz="4" w:space="0" w:color="auto"/>
              <w:right w:val="single" w:sz="4" w:space="0" w:color="auto"/>
            </w:tcBorders>
            <w:shd w:val="clear" w:color="auto" w:fill="auto"/>
            <w:vAlign w:val="center"/>
            <w:hideMark/>
          </w:tcPr>
          <w:p w14:paraId="21DA6F84" w14:textId="77777777" w:rsidR="005E4439" w:rsidRPr="00D51BC4" w:rsidRDefault="005E4439" w:rsidP="005E4439">
            <w:pPr>
              <w:rPr>
                <w:color w:val="000000"/>
              </w:rPr>
            </w:pPr>
            <w:r w:rsidRPr="00D51BC4">
              <w:rPr>
                <w:color w:val="000000"/>
              </w:rPr>
              <w:lastRenderedPageBreak/>
              <w:t>коммунальные услуги (типография)</w:t>
            </w:r>
          </w:p>
        </w:tc>
        <w:tc>
          <w:tcPr>
            <w:tcW w:w="1842" w:type="dxa"/>
            <w:tcBorders>
              <w:top w:val="nil"/>
              <w:left w:val="nil"/>
              <w:bottom w:val="single" w:sz="4" w:space="0" w:color="auto"/>
              <w:right w:val="single" w:sz="4" w:space="0" w:color="auto"/>
            </w:tcBorders>
            <w:shd w:val="clear" w:color="auto" w:fill="auto"/>
            <w:noWrap/>
            <w:vAlign w:val="center"/>
            <w:hideMark/>
          </w:tcPr>
          <w:p w14:paraId="53F4E20F" w14:textId="77777777" w:rsidR="005E4439" w:rsidRPr="00D51BC4" w:rsidRDefault="005E4439" w:rsidP="005E4439">
            <w:pPr>
              <w:jc w:val="right"/>
              <w:rPr>
                <w:color w:val="000000"/>
              </w:rPr>
            </w:pPr>
            <w:r w:rsidRPr="00D51BC4">
              <w:rPr>
                <w:color w:val="000000"/>
              </w:rPr>
              <w:t>60 000,00</w:t>
            </w:r>
          </w:p>
        </w:tc>
      </w:tr>
      <w:tr w:rsidR="005E4439" w:rsidRPr="00D51BC4" w14:paraId="282389A9"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03943699"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7FF48F2"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79E630D" w14:textId="77777777" w:rsidR="005E4439" w:rsidRPr="00D51BC4" w:rsidRDefault="005E4439" w:rsidP="005E4439">
            <w:pPr>
              <w:rPr>
                <w:color w:val="000000"/>
              </w:rPr>
            </w:pPr>
            <w:r w:rsidRPr="00D51BC4">
              <w:rPr>
                <w:color w:val="000000"/>
              </w:rPr>
              <w:t>ремонт автомобиля</w:t>
            </w:r>
          </w:p>
        </w:tc>
        <w:tc>
          <w:tcPr>
            <w:tcW w:w="1842" w:type="dxa"/>
            <w:tcBorders>
              <w:top w:val="nil"/>
              <w:left w:val="nil"/>
              <w:bottom w:val="single" w:sz="4" w:space="0" w:color="auto"/>
              <w:right w:val="single" w:sz="4" w:space="0" w:color="auto"/>
            </w:tcBorders>
            <w:shd w:val="clear" w:color="auto" w:fill="auto"/>
            <w:noWrap/>
            <w:vAlign w:val="center"/>
            <w:hideMark/>
          </w:tcPr>
          <w:p w14:paraId="224ABC39" w14:textId="77777777" w:rsidR="005E4439" w:rsidRPr="00D51BC4" w:rsidRDefault="005E4439" w:rsidP="005E4439">
            <w:pPr>
              <w:jc w:val="right"/>
              <w:rPr>
                <w:color w:val="000000"/>
              </w:rPr>
            </w:pPr>
            <w:r w:rsidRPr="00D51BC4">
              <w:rPr>
                <w:color w:val="000000"/>
              </w:rPr>
              <w:t>280 000,00</w:t>
            </w:r>
          </w:p>
        </w:tc>
      </w:tr>
      <w:tr w:rsidR="005E4439" w:rsidRPr="00D51BC4" w14:paraId="5C7065F4"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7664DFA6"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16E4D98B"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647A753F" w14:textId="77777777" w:rsidR="005E4439" w:rsidRPr="00D51BC4" w:rsidRDefault="005E4439" w:rsidP="005E4439">
            <w:pPr>
              <w:rPr>
                <w:color w:val="000000"/>
              </w:rPr>
            </w:pPr>
            <w:r w:rsidRPr="00D51BC4">
              <w:rPr>
                <w:color w:val="000000"/>
              </w:rPr>
              <w:t>повышение квалификации</w:t>
            </w:r>
          </w:p>
        </w:tc>
        <w:tc>
          <w:tcPr>
            <w:tcW w:w="1842" w:type="dxa"/>
            <w:tcBorders>
              <w:top w:val="nil"/>
              <w:left w:val="nil"/>
              <w:bottom w:val="single" w:sz="4" w:space="0" w:color="auto"/>
              <w:right w:val="single" w:sz="4" w:space="0" w:color="auto"/>
            </w:tcBorders>
            <w:shd w:val="clear" w:color="auto" w:fill="auto"/>
            <w:noWrap/>
            <w:vAlign w:val="center"/>
            <w:hideMark/>
          </w:tcPr>
          <w:p w14:paraId="48F0E43A" w14:textId="77777777" w:rsidR="005E4439" w:rsidRPr="00D51BC4" w:rsidRDefault="005E4439" w:rsidP="005E4439">
            <w:pPr>
              <w:jc w:val="right"/>
              <w:rPr>
                <w:color w:val="000000"/>
              </w:rPr>
            </w:pPr>
            <w:r w:rsidRPr="00D51BC4">
              <w:rPr>
                <w:color w:val="000000"/>
              </w:rPr>
              <w:t>6 000,00</w:t>
            </w:r>
          </w:p>
        </w:tc>
      </w:tr>
      <w:tr w:rsidR="005E4439" w:rsidRPr="00D51BC4" w14:paraId="38017FEB"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5F041628"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3AD2F88A"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A959136" w14:textId="77777777" w:rsidR="005E4439" w:rsidRPr="00D51BC4" w:rsidRDefault="005E4439" w:rsidP="005E4439">
            <w:pPr>
              <w:rPr>
                <w:color w:val="000000"/>
              </w:rPr>
            </w:pPr>
            <w:r w:rsidRPr="00D51BC4">
              <w:rPr>
                <w:color w:val="000000"/>
              </w:rPr>
              <w:t xml:space="preserve">ремонт нежилого помещения по адресу с. </w:t>
            </w:r>
            <w:proofErr w:type="spellStart"/>
            <w:r w:rsidRPr="00D51BC4">
              <w:rPr>
                <w:color w:val="000000"/>
              </w:rPr>
              <w:t>Алехино</w:t>
            </w:r>
            <w:proofErr w:type="spellEnd"/>
            <w:r w:rsidRPr="00D51BC4">
              <w:rPr>
                <w:color w:val="000000"/>
              </w:rPr>
              <w:t xml:space="preserve"> ул Городская д. 3 кв. 46</w:t>
            </w:r>
          </w:p>
        </w:tc>
        <w:tc>
          <w:tcPr>
            <w:tcW w:w="1842" w:type="dxa"/>
            <w:tcBorders>
              <w:top w:val="nil"/>
              <w:left w:val="nil"/>
              <w:bottom w:val="single" w:sz="4" w:space="0" w:color="auto"/>
              <w:right w:val="single" w:sz="4" w:space="0" w:color="auto"/>
            </w:tcBorders>
            <w:shd w:val="clear" w:color="auto" w:fill="auto"/>
            <w:noWrap/>
            <w:vAlign w:val="center"/>
            <w:hideMark/>
          </w:tcPr>
          <w:p w14:paraId="66F09E9B" w14:textId="77777777" w:rsidR="005E4439" w:rsidRPr="00D51BC4" w:rsidRDefault="005E4439" w:rsidP="005E4439">
            <w:pPr>
              <w:jc w:val="right"/>
              <w:rPr>
                <w:color w:val="000000"/>
              </w:rPr>
            </w:pPr>
            <w:r w:rsidRPr="00D51BC4">
              <w:rPr>
                <w:color w:val="000000"/>
              </w:rPr>
              <w:t>176 134,00</w:t>
            </w:r>
          </w:p>
        </w:tc>
      </w:tr>
      <w:tr w:rsidR="005E4439" w:rsidRPr="00D51BC4" w14:paraId="3F06F1DA" w14:textId="77777777" w:rsidTr="00F50578">
        <w:trPr>
          <w:trHeight w:val="1206"/>
        </w:trPr>
        <w:tc>
          <w:tcPr>
            <w:tcW w:w="540" w:type="dxa"/>
            <w:vMerge/>
            <w:tcBorders>
              <w:top w:val="nil"/>
              <w:left w:val="single" w:sz="4" w:space="0" w:color="auto"/>
              <w:bottom w:val="single" w:sz="4" w:space="0" w:color="auto"/>
              <w:right w:val="single" w:sz="4" w:space="0" w:color="auto"/>
            </w:tcBorders>
            <w:vAlign w:val="center"/>
            <w:hideMark/>
          </w:tcPr>
          <w:p w14:paraId="2C952B85"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1B35C4A"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08E86DF6" w14:textId="77777777" w:rsidR="005E4439" w:rsidRPr="00D51BC4" w:rsidRDefault="005E4439" w:rsidP="005E4439">
            <w:pPr>
              <w:rPr>
                <w:color w:val="000000"/>
              </w:rPr>
            </w:pPr>
            <w:r w:rsidRPr="00D51BC4">
              <w:rPr>
                <w:color w:val="000000"/>
              </w:rPr>
              <w:t>субсидия МБУ Автоцентр (заработная плата, вывоз мусора с 2019 по 2024, командировочные расходы, техосмотр транспорта, резина, масло, фильтры)</w:t>
            </w:r>
          </w:p>
        </w:tc>
        <w:tc>
          <w:tcPr>
            <w:tcW w:w="1842" w:type="dxa"/>
            <w:tcBorders>
              <w:top w:val="nil"/>
              <w:left w:val="nil"/>
              <w:bottom w:val="single" w:sz="4" w:space="0" w:color="auto"/>
              <w:right w:val="single" w:sz="4" w:space="0" w:color="auto"/>
            </w:tcBorders>
            <w:shd w:val="clear" w:color="auto" w:fill="auto"/>
            <w:noWrap/>
            <w:vAlign w:val="center"/>
            <w:hideMark/>
          </w:tcPr>
          <w:p w14:paraId="57CF1935" w14:textId="77777777" w:rsidR="005E4439" w:rsidRPr="00D51BC4" w:rsidRDefault="005E4439" w:rsidP="005E4439">
            <w:pPr>
              <w:jc w:val="right"/>
              <w:rPr>
                <w:color w:val="000000"/>
              </w:rPr>
            </w:pPr>
            <w:r w:rsidRPr="00D51BC4">
              <w:rPr>
                <w:color w:val="000000"/>
              </w:rPr>
              <w:t>3 917 202,51</w:t>
            </w:r>
          </w:p>
        </w:tc>
      </w:tr>
      <w:tr w:rsidR="005E4439" w:rsidRPr="00D51BC4" w14:paraId="3246FC0D" w14:textId="77777777" w:rsidTr="00F50578">
        <w:trPr>
          <w:trHeight w:val="699"/>
        </w:trPr>
        <w:tc>
          <w:tcPr>
            <w:tcW w:w="540" w:type="dxa"/>
            <w:vMerge/>
            <w:tcBorders>
              <w:top w:val="nil"/>
              <w:left w:val="single" w:sz="4" w:space="0" w:color="auto"/>
              <w:bottom w:val="single" w:sz="4" w:space="0" w:color="auto"/>
              <w:right w:val="single" w:sz="4" w:space="0" w:color="auto"/>
            </w:tcBorders>
            <w:vAlign w:val="center"/>
            <w:hideMark/>
          </w:tcPr>
          <w:p w14:paraId="08790BBE"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26C43FCE"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51D09C20" w14:textId="77777777" w:rsidR="005E4439" w:rsidRPr="00D51BC4" w:rsidRDefault="005E4439" w:rsidP="005E4439">
            <w:pPr>
              <w:rPr>
                <w:color w:val="000000"/>
              </w:rPr>
            </w:pPr>
            <w:r w:rsidRPr="00D51BC4">
              <w:rPr>
                <w:color w:val="000000"/>
              </w:rPr>
              <w:t xml:space="preserve">технологическое присоединение к электросетям нежилого здания в с. </w:t>
            </w:r>
            <w:proofErr w:type="spellStart"/>
            <w:r w:rsidRPr="00D51BC4">
              <w:rPr>
                <w:color w:val="000000"/>
              </w:rPr>
              <w:t>Бельск</w:t>
            </w:r>
            <w:proofErr w:type="spellEnd"/>
            <w:r w:rsidRPr="00D51BC4">
              <w:rPr>
                <w:color w:val="000000"/>
              </w:rPr>
              <w:t xml:space="preserve"> ул. Таежная, 2</w:t>
            </w:r>
          </w:p>
        </w:tc>
        <w:tc>
          <w:tcPr>
            <w:tcW w:w="1842" w:type="dxa"/>
            <w:tcBorders>
              <w:top w:val="nil"/>
              <w:left w:val="nil"/>
              <w:bottom w:val="single" w:sz="4" w:space="0" w:color="auto"/>
              <w:right w:val="single" w:sz="4" w:space="0" w:color="auto"/>
            </w:tcBorders>
            <w:shd w:val="clear" w:color="auto" w:fill="auto"/>
            <w:noWrap/>
            <w:vAlign w:val="center"/>
            <w:hideMark/>
          </w:tcPr>
          <w:p w14:paraId="4B024CBE" w14:textId="77777777" w:rsidR="005E4439" w:rsidRPr="00D51BC4" w:rsidRDefault="005E4439" w:rsidP="005E4439">
            <w:pPr>
              <w:jc w:val="right"/>
              <w:rPr>
                <w:color w:val="000000"/>
              </w:rPr>
            </w:pPr>
            <w:r w:rsidRPr="00D51BC4">
              <w:rPr>
                <w:color w:val="000000"/>
              </w:rPr>
              <w:t>36 277,03</w:t>
            </w:r>
          </w:p>
        </w:tc>
      </w:tr>
      <w:tr w:rsidR="005E4439" w:rsidRPr="00D51BC4" w14:paraId="470C4D11" w14:textId="77777777" w:rsidTr="00F50578">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404F32" w14:textId="77777777" w:rsidR="005E4439" w:rsidRPr="00D51BC4" w:rsidRDefault="005E4439" w:rsidP="005E4439">
            <w:pPr>
              <w:jc w:val="center"/>
              <w:rPr>
                <w:b/>
                <w:bCs/>
                <w:color w:val="000000"/>
              </w:rPr>
            </w:pPr>
            <w:r w:rsidRPr="00D51BC4">
              <w:rPr>
                <w:b/>
                <w:bCs/>
                <w:color w:val="000000"/>
              </w:rPr>
              <w:t> </w:t>
            </w:r>
          </w:p>
        </w:tc>
        <w:tc>
          <w:tcPr>
            <w:tcW w:w="7272" w:type="dxa"/>
            <w:gridSpan w:val="2"/>
            <w:tcBorders>
              <w:top w:val="single" w:sz="4" w:space="0" w:color="auto"/>
              <w:left w:val="nil"/>
              <w:bottom w:val="single" w:sz="4" w:space="0" w:color="auto"/>
              <w:right w:val="single" w:sz="4" w:space="0" w:color="auto"/>
            </w:tcBorders>
            <w:shd w:val="clear" w:color="auto" w:fill="auto"/>
            <w:vAlign w:val="center"/>
            <w:hideMark/>
          </w:tcPr>
          <w:p w14:paraId="062B0E27" w14:textId="77777777" w:rsidR="005E4439" w:rsidRPr="00D51BC4" w:rsidRDefault="005E4439" w:rsidP="005E4439">
            <w:pPr>
              <w:jc w:val="center"/>
              <w:rPr>
                <w:b/>
                <w:bCs/>
                <w:color w:val="000000"/>
              </w:rPr>
            </w:pPr>
            <w:r w:rsidRPr="00D51BC4">
              <w:rPr>
                <w:b/>
                <w:bCs/>
                <w:color w:val="000000"/>
              </w:rPr>
              <w:t>ИТОГО по программе</w:t>
            </w:r>
          </w:p>
        </w:tc>
        <w:tc>
          <w:tcPr>
            <w:tcW w:w="1842" w:type="dxa"/>
            <w:tcBorders>
              <w:top w:val="nil"/>
              <w:left w:val="nil"/>
              <w:bottom w:val="single" w:sz="4" w:space="0" w:color="auto"/>
              <w:right w:val="single" w:sz="4" w:space="0" w:color="auto"/>
            </w:tcBorders>
            <w:shd w:val="clear" w:color="auto" w:fill="auto"/>
            <w:noWrap/>
            <w:vAlign w:val="center"/>
            <w:hideMark/>
          </w:tcPr>
          <w:p w14:paraId="3CCAB19B" w14:textId="77777777" w:rsidR="005E4439" w:rsidRPr="00D51BC4" w:rsidRDefault="005E4439" w:rsidP="005E4439">
            <w:pPr>
              <w:jc w:val="right"/>
              <w:rPr>
                <w:b/>
                <w:bCs/>
                <w:color w:val="000000"/>
              </w:rPr>
            </w:pPr>
            <w:r w:rsidRPr="00D51BC4">
              <w:rPr>
                <w:b/>
                <w:bCs/>
                <w:color w:val="000000"/>
              </w:rPr>
              <w:t>4 475 613,54</w:t>
            </w:r>
          </w:p>
        </w:tc>
      </w:tr>
      <w:tr w:rsidR="005E4439" w:rsidRPr="00D51BC4" w14:paraId="09E90704" w14:textId="77777777" w:rsidTr="00F50578">
        <w:trPr>
          <w:trHeight w:val="627"/>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DF56323" w14:textId="77777777" w:rsidR="005E4439" w:rsidRPr="00D51BC4" w:rsidRDefault="005E4439" w:rsidP="005E4439">
            <w:pPr>
              <w:jc w:val="center"/>
              <w:rPr>
                <w:b/>
                <w:bCs/>
                <w:color w:val="000000"/>
              </w:rPr>
            </w:pPr>
            <w:r w:rsidRPr="00D51BC4">
              <w:rPr>
                <w:b/>
                <w:bCs/>
                <w:color w:val="000000"/>
              </w:rPr>
              <w:t xml:space="preserve">Муниципальная программа "Жилищно-коммунальный комплекс и развитие инфраструктуры в Черемховском районном муниципальном образовании" </w:t>
            </w:r>
          </w:p>
        </w:tc>
      </w:tr>
      <w:tr w:rsidR="005E4439" w:rsidRPr="00D51BC4" w14:paraId="148B97E0" w14:textId="77777777" w:rsidTr="00F50578">
        <w:trPr>
          <w:trHeight w:val="33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BEDB00" w14:textId="77777777" w:rsidR="005E4439" w:rsidRPr="00D51BC4" w:rsidRDefault="005E4439" w:rsidP="005E4439">
            <w:pPr>
              <w:jc w:val="center"/>
              <w:rPr>
                <w:color w:val="000000"/>
              </w:rPr>
            </w:pPr>
            <w:r w:rsidRPr="00D51BC4">
              <w:rPr>
                <w:color w:val="000000"/>
              </w:rPr>
              <w:t>1</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73E471D4" w14:textId="77777777" w:rsidR="005E4439" w:rsidRPr="00D51BC4" w:rsidRDefault="005E4439" w:rsidP="005E4439">
            <w:pPr>
              <w:jc w:val="center"/>
              <w:rPr>
                <w:color w:val="000000"/>
              </w:rPr>
            </w:pPr>
            <w:r w:rsidRPr="00D51BC4">
              <w:rPr>
                <w:color w:val="000000"/>
              </w:rPr>
              <w:t>Управление Жилищно-коммунального хозяйства АЧРМО</w:t>
            </w:r>
          </w:p>
        </w:tc>
        <w:tc>
          <w:tcPr>
            <w:tcW w:w="5103" w:type="dxa"/>
            <w:tcBorders>
              <w:top w:val="nil"/>
              <w:left w:val="nil"/>
              <w:bottom w:val="single" w:sz="4" w:space="0" w:color="auto"/>
              <w:right w:val="single" w:sz="4" w:space="0" w:color="auto"/>
            </w:tcBorders>
            <w:shd w:val="clear" w:color="auto" w:fill="auto"/>
            <w:vAlign w:val="center"/>
            <w:hideMark/>
          </w:tcPr>
          <w:p w14:paraId="1DEFC243" w14:textId="77777777" w:rsidR="005E4439" w:rsidRPr="00D51BC4" w:rsidRDefault="005E4439" w:rsidP="005E4439">
            <w:pPr>
              <w:rPr>
                <w:color w:val="000000"/>
              </w:rPr>
            </w:pPr>
            <w:r w:rsidRPr="00D51BC4">
              <w:rPr>
                <w:color w:val="000000"/>
              </w:rPr>
              <w:t>обновление Гранд-смета</w:t>
            </w:r>
          </w:p>
        </w:tc>
        <w:tc>
          <w:tcPr>
            <w:tcW w:w="1842" w:type="dxa"/>
            <w:tcBorders>
              <w:top w:val="nil"/>
              <w:left w:val="nil"/>
              <w:bottom w:val="single" w:sz="4" w:space="0" w:color="auto"/>
              <w:right w:val="single" w:sz="4" w:space="0" w:color="auto"/>
            </w:tcBorders>
            <w:shd w:val="clear" w:color="auto" w:fill="auto"/>
            <w:noWrap/>
            <w:vAlign w:val="center"/>
            <w:hideMark/>
          </w:tcPr>
          <w:p w14:paraId="11FC3BB7" w14:textId="77777777" w:rsidR="005E4439" w:rsidRPr="00D51BC4" w:rsidRDefault="005E4439" w:rsidP="005E4439">
            <w:pPr>
              <w:jc w:val="right"/>
              <w:rPr>
                <w:color w:val="000000"/>
              </w:rPr>
            </w:pPr>
            <w:r w:rsidRPr="00D51BC4">
              <w:rPr>
                <w:color w:val="000000"/>
              </w:rPr>
              <w:t>45 000,00</w:t>
            </w:r>
          </w:p>
        </w:tc>
      </w:tr>
      <w:tr w:rsidR="005E4439" w:rsidRPr="00D51BC4" w14:paraId="669A53AF" w14:textId="77777777" w:rsidTr="00F50578">
        <w:trPr>
          <w:trHeight w:val="857"/>
        </w:trPr>
        <w:tc>
          <w:tcPr>
            <w:tcW w:w="540" w:type="dxa"/>
            <w:vMerge/>
            <w:tcBorders>
              <w:top w:val="nil"/>
              <w:left w:val="single" w:sz="4" w:space="0" w:color="auto"/>
              <w:bottom w:val="single" w:sz="4" w:space="0" w:color="auto"/>
              <w:right w:val="single" w:sz="4" w:space="0" w:color="auto"/>
            </w:tcBorders>
            <w:vAlign w:val="center"/>
            <w:hideMark/>
          </w:tcPr>
          <w:p w14:paraId="4A4E2F49"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3478E53A"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CFEB684" w14:textId="77777777" w:rsidR="005E4439" w:rsidRPr="00D51BC4" w:rsidRDefault="005E4439" w:rsidP="005E4439">
            <w:pPr>
              <w:rPr>
                <w:color w:val="000000"/>
              </w:rPr>
            </w:pPr>
            <w:r w:rsidRPr="00D51BC4">
              <w:rPr>
                <w:color w:val="000000"/>
              </w:rPr>
              <w:t>аттестация рабочего места для размещения информации в Государственной системе градостроительной деятельности</w:t>
            </w:r>
          </w:p>
        </w:tc>
        <w:tc>
          <w:tcPr>
            <w:tcW w:w="1842" w:type="dxa"/>
            <w:tcBorders>
              <w:top w:val="nil"/>
              <w:left w:val="nil"/>
              <w:bottom w:val="single" w:sz="4" w:space="0" w:color="auto"/>
              <w:right w:val="single" w:sz="4" w:space="0" w:color="auto"/>
            </w:tcBorders>
            <w:shd w:val="clear" w:color="auto" w:fill="auto"/>
            <w:noWrap/>
            <w:vAlign w:val="center"/>
            <w:hideMark/>
          </w:tcPr>
          <w:p w14:paraId="72ACB4A0" w14:textId="77777777" w:rsidR="005E4439" w:rsidRPr="00D51BC4" w:rsidRDefault="005E4439" w:rsidP="005E4439">
            <w:pPr>
              <w:jc w:val="right"/>
              <w:rPr>
                <w:color w:val="000000"/>
              </w:rPr>
            </w:pPr>
            <w:r w:rsidRPr="00D51BC4">
              <w:rPr>
                <w:color w:val="000000"/>
              </w:rPr>
              <w:t>97 016,00</w:t>
            </w:r>
          </w:p>
        </w:tc>
      </w:tr>
      <w:tr w:rsidR="005E4439" w:rsidRPr="00D51BC4" w14:paraId="068AB36E" w14:textId="77777777" w:rsidTr="00F50578">
        <w:trPr>
          <w:trHeight w:val="1139"/>
        </w:trPr>
        <w:tc>
          <w:tcPr>
            <w:tcW w:w="540" w:type="dxa"/>
            <w:vMerge/>
            <w:tcBorders>
              <w:top w:val="nil"/>
              <w:left w:val="single" w:sz="4" w:space="0" w:color="auto"/>
              <w:bottom w:val="single" w:sz="4" w:space="0" w:color="auto"/>
              <w:right w:val="single" w:sz="4" w:space="0" w:color="auto"/>
            </w:tcBorders>
            <w:vAlign w:val="center"/>
            <w:hideMark/>
          </w:tcPr>
          <w:p w14:paraId="498960A0"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364CC439"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A10A057" w14:textId="77777777" w:rsidR="005E4439" w:rsidRPr="00D51BC4" w:rsidRDefault="005E4439" w:rsidP="005E4439">
            <w:pPr>
              <w:rPr>
                <w:color w:val="000000"/>
              </w:rPr>
            </w:pPr>
            <w:r w:rsidRPr="00D51BC4">
              <w:rPr>
                <w:color w:val="000000"/>
              </w:rPr>
              <w:t>технологическое присоединение к электросетям нежилого здания, расположенного в п. Михайловка ул. Советская д. 6, подключение к централизованной системе водоотведения</w:t>
            </w:r>
          </w:p>
        </w:tc>
        <w:tc>
          <w:tcPr>
            <w:tcW w:w="1842" w:type="dxa"/>
            <w:tcBorders>
              <w:top w:val="nil"/>
              <w:left w:val="nil"/>
              <w:bottom w:val="single" w:sz="4" w:space="0" w:color="auto"/>
              <w:right w:val="single" w:sz="4" w:space="0" w:color="auto"/>
            </w:tcBorders>
            <w:shd w:val="clear" w:color="auto" w:fill="auto"/>
            <w:noWrap/>
            <w:vAlign w:val="center"/>
            <w:hideMark/>
          </w:tcPr>
          <w:p w14:paraId="2AE3F715" w14:textId="77777777" w:rsidR="005E4439" w:rsidRPr="00D51BC4" w:rsidRDefault="005E4439" w:rsidP="005E4439">
            <w:pPr>
              <w:jc w:val="right"/>
              <w:rPr>
                <w:color w:val="000000"/>
              </w:rPr>
            </w:pPr>
            <w:r w:rsidRPr="00D51BC4">
              <w:rPr>
                <w:color w:val="000000"/>
              </w:rPr>
              <w:t>45 000,00</w:t>
            </w:r>
          </w:p>
        </w:tc>
      </w:tr>
      <w:tr w:rsidR="005E4439" w:rsidRPr="00D51BC4" w14:paraId="6CBE24F7" w14:textId="77777777" w:rsidTr="00F50578">
        <w:trPr>
          <w:trHeight w:val="1177"/>
        </w:trPr>
        <w:tc>
          <w:tcPr>
            <w:tcW w:w="540" w:type="dxa"/>
            <w:vMerge/>
            <w:tcBorders>
              <w:top w:val="nil"/>
              <w:left w:val="single" w:sz="4" w:space="0" w:color="auto"/>
              <w:bottom w:val="single" w:sz="4" w:space="0" w:color="auto"/>
              <w:right w:val="single" w:sz="4" w:space="0" w:color="auto"/>
            </w:tcBorders>
            <w:vAlign w:val="center"/>
            <w:hideMark/>
          </w:tcPr>
          <w:p w14:paraId="12122B6D"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E18AB5E"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3732CE2" w14:textId="77777777" w:rsidR="005E4439" w:rsidRPr="00D51BC4" w:rsidRDefault="005E4439" w:rsidP="005E4439">
            <w:pPr>
              <w:rPr>
                <w:color w:val="000000"/>
              </w:rPr>
            </w:pPr>
            <w:proofErr w:type="spellStart"/>
            <w:r w:rsidRPr="00D51BC4">
              <w:rPr>
                <w:color w:val="000000"/>
              </w:rPr>
              <w:t>софинансирование</w:t>
            </w:r>
            <w:proofErr w:type="spellEnd"/>
            <w:r w:rsidRPr="00D51BC4">
              <w:rPr>
                <w:color w:val="000000"/>
              </w:rPr>
              <w:t xml:space="preserve"> расходов по капитальному ремонту нежилого здания, расположенного в п. Михайловка ул. Советская д. 6 (неисполнение за 2023 год)</w:t>
            </w:r>
          </w:p>
        </w:tc>
        <w:tc>
          <w:tcPr>
            <w:tcW w:w="1842" w:type="dxa"/>
            <w:tcBorders>
              <w:top w:val="nil"/>
              <w:left w:val="nil"/>
              <w:bottom w:val="single" w:sz="4" w:space="0" w:color="auto"/>
              <w:right w:val="single" w:sz="4" w:space="0" w:color="auto"/>
            </w:tcBorders>
            <w:shd w:val="clear" w:color="auto" w:fill="auto"/>
            <w:noWrap/>
            <w:vAlign w:val="center"/>
            <w:hideMark/>
          </w:tcPr>
          <w:p w14:paraId="248DBDFC" w14:textId="77777777" w:rsidR="005E4439" w:rsidRPr="00D51BC4" w:rsidRDefault="005E4439" w:rsidP="005E4439">
            <w:pPr>
              <w:jc w:val="right"/>
              <w:rPr>
                <w:color w:val="000000"/>
              </w:rPr>
            </w:pPr>
            <w:r w:rsidRPr="00D51BC4">
              <w:rPr>
                <w:color w:val="000000"/>
              </w:rPr>
              <w:t>1 257 965,92</w:t>
            </w:r>
          </w:p>
        </w:tc>
      </w:tr>
      <w:tr w:rsidR="005E4439" w:rsidRPr="00D51BC4" w14:paraId="1D554263" w14:textId="77777777" w:rsidTr="00F50578">
        <w:trPr>
          <w:trHeight w:val="1265"/>
        </w:trPr>
        <w:tc>
          <w:tcPr>
            <w:tcW w:w="540" w:type="dxa"/>
            <w:vMerge/>
            <w:tcBorders>
              <w:top w:val="nil"/>
              <w:left w:val="single" w:sz="4" w:space="0" w:color="auto"/>
              <w:bottom w:val="single" w:sz="4" w:space="0" w:color="auto"/>
              <w:right w:val="single" w:sz="4" w:space="0" w:color="auto"/>
            </w:tcBorders>
            <w:vAlign w:val="center"/>
            <w:hideMark/>
          </w:tcPr>
          <w:p w14:paraId="559D0F51"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05616C5F"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0587391B" w14:textId="77777777" w:rsidR="005E4439" w:rsidRPr="00D51BC4" w:rsidRDefault="005E4439" w:rsidP="005E4439">
            <w:pPr>
              <w:rPr>
                <w:color w:val="000000"/>
              </w:rPr>
            </w:pPr>
            <w:r w:rsidRPr="00D51BC4">
              <w:rPr>
                <w:color w:val="000000"/>
              </w:rPr>
              <w:t>дополнительное инструментальное обследование и внесение изменений в ПСД на капитальный ремонт нежилого здания в п. Михайловка ул. Советская д. 6</w:t>
            </w:r>
          </w:p>
        </w:tc>
        <w:tc>
          <w:tcPr>
            <w:tcW w:w="1842" w:type="dxa"/>
            <w:tcBorders>
              <w:top w:val="nil"/>
              <w:left w:val="nil"/>
              <w:bottom w:val="single" w:sz="4" w:space="0" w:color="auto"/>
              <w:right w:val="single" w:sz="4" w:space="0" w:color="auto"/>
            </w:tcBorders>
            <w:shd w:val="clear" w:color="auto" w:fill="auto"/>
            <w:noWrap/>
            <w:vAlign w:val="center"/>
            <w:hideMark/>
          </w:tcPr>
          <w:p w14:paraId="2FA663F4" w14:textId="77777777" w:rsidR="005E4439" w:rsidRPr="00D51BC4" w:rsidRDefault="005E4439" w:rsidP="005E4439">
            <w:pPr>
              <w:jc w:val="right"/>
              <w:rPr>
                <w:color w:val="000000"/>
              </w:rPr>
            </w:pPr>
            <w:r w:rsidRPr="00D51BC4">
              <w:rPr>
                <w:color w:val="000000"/>
              </w:rPr>
              <w:t>590 000,00</w:t>
            </w:r>
          </w:p>
        </w:tc>
      </w:tr>
      <w:tr w:rsidR="005E4439" w:rsidRPr="00D51BC4" w14:paraId="345DE57C" w14:textId="77777777" w:rsidTr="00F50578">
        <w:trPr>
          <w:trHeight w:val="523"/>
        </w:trPr>
        <w:tc>
          <w:tcPr>
            <w:tcW w:w="540" w:type="dxa"/>
            <w:vMerge/>
            <w:tcBorders>
              <w:top w:val="nil"/>
              <w:left w:val="single" w:sz="4" w:space="0" w:color="auto"/>
              <w:bottom w:val="single" w:sz="4" w:space="0" w:color="auto"/>
              <w:right w:val="single" w:sz="4" w:space="0" w:color="auto"/>
            </w:tcBorders>
            <w:vAlign w:val="center"/>
            <w:hideMark/>
          </w:tcPr>
          <w:p w14:paraId="6AE09306"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44753CD3"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60AB3701" w14:textId="77777777" w:rsidR="005E4439" w:rsidRPr="00D51BC4" w:rsidRDefault="005E4439" w:rsidP="005E4439">
            <w:pPr>
              <w:rPr>
                <w:color w:val="000000"/>
              </w:rPr>
            </w:pPr>
            <w:r w:rsidRPr="00D51BC4">
              <w:rPr>
                <w:color w:val="000000"/>
              </w:rPr>
              <w:t>внесение изменений в схему территориального планирования</w:t>
            </w:r>
          </w:p>
        </w:tc>
        <w:tc>
          <w:tcPr>
            <w:tcW w:w="1842" w:type="dxa"/>
            <w:tcBorders>
              <w:top w:val="nil"/>
              <w:left w:val="nil"/>
              <w:bottom w:val="single" w:sz="4" w:space="0" w:color="auto"/>
              <w:right w:val="single" w:sz="4" w:space="0" w:color="auto"/>
            </w:tcBorders>
            <w:shd w:val="clear" w:color="auto" w:fill="auto"/>
            <w:noWrap/>
            <w:vAlign w:val="center"/>
            <w:hideMark/>
          </w:tcPr>
          <w:p w14:paraId="2369FEBA" w14:textId="77777777" w:rsidR="005E4439" w:rsidRPr="00D51BC4" w:rsidRDefault="005E4439" w:rsidP="005E4439">
            <w:pPr>
              <w:jc w:val="right"/>
              <w:rPr>
                <w:color w:val="000000"/>
              </w:rPr>
            </w:pPr>
            <w:r w:rsidRPr="00D51BC4">
              <w:rPr>
                <w:color w:val="000000"/>
              </w:rPr>
              <w:t>595 000,00</w:t>
            </w:r>
          </w:p>
        </w:tc>
      </w:tr>
      <w:tr w:rsidR="005E4439" w:rsidRPr="00D51BC4" w14:paraId="481A1795" w14:textId="77777777" w:rsidTr="00F50578">
        <w:trPr>
          <w:trHeight w:val="613"/>
        </w:trPr>
        <w:tc>
          <w:tcPr>
            <w:tcW w:w="540" w:type="dxa"/>
            <w:vMerge/>
            <w:tcBorders>
              <w:top w:val="nil"/>
              <w:left w:val="single" w:sz="4" w:space="0" w:color="auto"/>
              <w:bottom w:val="single" w:sz="4" w:space="0" w:color="auto"/>
              <w:right w:val="single" w:sz="4" w:space="0" w:color="auto"/>
            </w:tcBorders>
            <w:vAlign w:val="center"/>
            <w:hideMark/>
          </w:tcPr>
          <w:p w14:paraId="11399D91"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A5E7D25"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5F3DA7E" w14:textId="77777777" w:rsidR="005E4439" w:rsidRPr="00D51BC4" w:rsidRDefault="005E4439" w:rsidP="005E4439">
            <w:pPr>
              <w:rPr>
                <w:color w:val="000000"/>
              </w:rPr>
            </w:pPr>
            <w:proofErr w:type="spellStart"/>
            <w:r w:rsidRPr="00D51BC4">
              <w:rPr>
                <w:color w:val="000000"/>
              </w:rPr>
              <w:t>софинансирование</w:t>
            </w:r>
            <w:proofErr w:type="spellEnd"/>
            <w:r w:rsidRPr="00D51BC4">
              <w:rPr>
                <w:color w:val="000000"/>
              </w:rPr>
              <w:t xml:space="preserve"> расходов по строительству клуба в с. Новостройка</w:t>
            </w:r>
          </w:p>
        </w:tc>
        <w:tc>
          <w:tcPr>
            <w:tcW w:w="1842" w:type="dxa"/>
            <w:tcBorders>
              <w:top w:val="nil"/>
              <w:left w:val="nil"/>
              <w:bottom w:val="single" w:sz="4" w:space="0" w:color="auto"/>
              <w:right w:val="single" w:sz="4" w:space="0" w:color="auto"/>
            </w:tcBorders>
            <w:shd w:val="clear" w:color="auto" w:fill="auto"/>
            <w:noWrap/>
            <w:vAlign w:val="center"/>
            <w:hideMark/>
          </w:tcPr>
          <w:p w14:paraId="3711FCC0" w14:textId="77777777" w:rsidR="005E4439" w:rsidRPr="00D51BC4" w:rsidRDefault="005E4439" w:rsidP="005E4439">
            <w:pPr>
              <w:jc w:val="right"/>
              <w:rPr>
                <w:color w:val="000000"/>
              </w:rPr>
            </w:pPr>
            <w:r w:rsidRPr="00D51BC4">
              <w:rPr>
                <w:color w:val="000000"/>
              </w:rPr>
              <w:t>-8,00</w:t>
            </w:r>
          </w:p>
        </w:tc>
      </w:tr>
      <w:tr w:rsidR="005E4439" w:rsidRPr="00D51BC4" w14:paraId="4A936BC7" w14:textId="77777777" w:rsidTr="00F50578">
        <w:trPr>
          <w:trHeight w:val="611"/>
        </w:trPr>
        <w:tc>
          <w:tcPr>
            <w:tcW w:w="540" w:type="dxa"/>
            <w:vMerge/>
            <w:tcBorders>
              <w:top w:val="nil"/>
              <w:left w:val="single" w:sz="4" w:space="0" w:color="auto"/>
              <w:bottom w:val="single" w:sz="4" w:space="0" w:color="auto"/>
              <w:right w:val="single" w:sz="4" w:space="0" w:color="auto"/>
            </w:tcBorders>
            <w:vAlign w:val="center"/>
            <w:hideMark/>
          </w:tcPr>
          <w:p w14:paraId="2C07940F"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39C7D0A0"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19B6769" w14:textId="77777777" w:rsidR="005E4439" w:rsidRPr="00D51BC4" w:rsidRDefault="005E4439" w:rsidP="005E4439">
            <w:pPr>
              <w:rPr>
                <w:color w:val="000000"/>
              </w:rPr>
            </w:pPr>
            <w:r w:rsidRPr="00D51BC4">
              <w:rPr>
                <w:color w:val="000000"/>
              </w:rPr>
              <w:t>ликвидация несанкционированной свалки в с. Саянское</w:t>
            </w:r>
          </w:p>
        </w:tc>
        <w:tc>
          <w:tcPr>
            <w:tcW w:w="1842" w:type="dxa"/>
            <w:tcBorders>
              <w:top w:val="nil"/>
              <w:left w:val="nil"/>
              <w:bottom w:val="single" w:sz="4" w:space="0" w:color="auto"/>
              <w:right w:val="single" w:sz="4" w:space="0" w:color="auto"/>
            </w:tcBorders>
            <w:shd w:val="clear" w:color="auto" w:fill="auto"/>
            <w:noWrap/>
            <w:vAlign w:val="center"/>
            <w:hideMark/>
          </w:tcPr>
          <w:p w14:paraId="01DB0675" w14:textId="77777777" w:rsidR="005E4439" w:rsidRPr="00D51BC4" w:rsidRDefault="005E4439" w:rsidP="005E4439">
            <w:pPr>
              <w:jc w:val="right"/>
              <w:rPr>
                <w:color w:val="000000"/>
              </w:rPr>
            </w:pPr>
            <w:r w:rsidRPr="00D51BC4">
              <w:rPr>
                <w:color w:val="000000"/>
              </w:rPr>
              <w:t>1 558 173,16</w:t>
            </w:r>
          </w:p>
        </w:tc>
      </w:tr>
      <w:tr w:rsidR="005E4439" w:rsidRPr="00D51BC4" w14:paraId="2B5DDA62" w14:textId="77777777" w:rsidTr="00F50578">
        <w:trPr>
          <w:trHeight w:val="85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9A90C2" w14:textId="77777777" w:rsidR="005E4439" w:rsidRPr="00D51BC4" w:rsidRDefault="005E4439" w:rsidP="005E4439">
            <w:pPr>
              <w:jc w:val="center"/>
              <w:rPr>
                <w:color w:val="000000"/>
              </w:rPr>
            </w:pPr>
            <w:r w:rsidRPr="00D51BC4">
              <w:rPr>
                <w:color w:val="000000"/>
              </w:rPr>
              <w:t>2</w:t>
            </w:r>
          </w:p>
        </w:tc>
        <w:tc>
          <w:tcPr>
            <w:tcW w:w="2169" w:type="dxa"/>
            <w:tcBorders>
              <w:top w:val="nil"/>
              <w:left w:val="nil"/>
              <w:bottom w:val="single" w:sz="4" w:space="0" w:color="auto"/>
              <w:right w:val="single" w:sz="4" w:space="0" w:color="auto"/>
            </w:tcBorders>
            <w:shd w:val="clear" w:color="auto" w:fill="auto"/>
            <w:vAlign w:val="center"/>
            <w:hideMark/>
          </w:tcPr>
          <w:p w14:paraId="08B01655" w14:textId="77777777" w:rsidR="005E4439" w:rsidRPr="00D51BC4" w:rsidRDefault="005E4439" w:rsidP="005E4439">
            <w:pPr>
              <w:jc w:val="center"/>
              <w:rPr>
                <w:color w:val="000000"/>
              </w:rPr>
            </w:pPr>
            <w:r w:rsidRPr="00D51BC4">
              <w:rPr>
                <w:color w:val="000000"/>
              </w:rPr>
              <w:t>Администрация ЧРМО</w:t>
            </w:r>
          </w:p>
        </w:tc>
        <w:tc>
          <w:tcPr>
            <w:tcW w:w="5103" w:type="dxa"/>
            <w:tcBorders>
              <w:top w:val="nil"/>
              <w:left w:val="nil"/>
              <w:bottom w:val="single" w:sz="4" w:space="0" w:color="auto"/>
              <w:right w:val="single" w:sz="4" w:space="0" w:color="auto"/>
            </w:tcBorders>
            <w:shd w:val="clear" w:color="auto" w:fill="auto"/>
            <w:vAlign w:val="center"/>
            <w:hideMark/>
          </w:tcPr>
          <w:p w14:paraId="665562AA" w14:textId="77777777" w:rsidR="005E4439" w:rsidRPr="00D51BC4" w:rsidRDefault="005E4439" w:rsidP="005E4439">
            <w:pPr>
              <w:rPr>
                <w:color w:val="000000"/>
              </w:rPr>
            </w:pPr>
            <w:r w:rsidRPr="00D51BC4">
              <w:rPr>
                <w:color w:val="000000"/>
              </w:rPr>
              <w:t>проведение конкурса на лучший проект территориального общественного самоуправления</w:t>
            </w:r>
          </w:p>
        </w:tc>
        <w:tc>
          <w:tcPr>
            <w:tcW w:w="1842" w:type="dxa"/>
            <w:tcBorders>
              <w:top w:val="nil"/>
              <w:left w:val="nil"/>
              <w:bottom w:val="single" w:sz="4" w:space="0" w:color="auto"/>
              <w:right w:val="single" w:sz="4" w:space="0" w:color="auto"/>
            </w:tcBorders>
            <w:shd w:val="clear" w:color="auto" w:fill="auto"/>
            <w:noWrap/>
            <w:vAlign w:val="center"/>
            <w:hideMark/>
          </w:tcPr>
          <w:p w14:paraId="74B6FEE7" w14:textId="77777777" w:rsidR="005E4439" w:rsidRPr="00D51BC4" w:rsidRDefault="005E4439" w:rsidP="005E4439">
            <w:pPr>
              <w:jc w:val="right"/>
              <w:rPr>
                <w:color w:val="000000"/>
              </w:rPr>
            </w:pPr>
            <w:r w:rsidRPr="00D51BC4">
              <w:rPr>
                <w:color w:val="000000"/>
              </w:rPr>
              <w:t>114 944,00</w:t>
            </w:r>
          </w:p>
        </w:tc>
      </w:tr>
      <w:tr w:rsidR="005E4439" w:rsidRPr="00D51BC4" w14:paraId="2593DE3E" w14:textId="77777777" w:rsidTr="00F50578">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8F9BD2" w14:textId="77777777" w:rsidR="005E4439" w:rsidRPr="00D51BC4" w:rsidRDefault="005E4439" w:rsidP="005E4439">
            <w:pPr>
              <w:jc w:val="center"/>
              <w:rPr>
                <w:color w:val="000000"/>
              </w:rPr>
            </w:pPr>
            <w:r w:rsidRPr="00D51BC4">
              <w:rPr>
                <w:color w:val="000000"/>
              </w:rPr>
              <w:t>3</w:t>
            </w:r>
          </w:p>
        </w:tc>
        <w:tc>
          <w:tcPr>
            <w:tcW w:w="2169" w:type="dxa"/>
            <w:tcBorders>
              <w:top w:val="nil"/>
              <w:left w:val="nil"/>
              <w:bottom w:val="single" w:sz="4" w:space="0" w:color="auto"/>
              <w:right w:val="single" w:sz="4" w:space="0" w:color="auto"/>
            </w:tcBorders>
            <w:shd w:val="clear" w:color="auto" w:fill="auto"/>
            <w:vAlign w:val="center"/>
            <w:hideMark/>
          </w:tcPr>
          <w:p w14:paraId="0259A64D" w14:textId="77777777" w:rsidR="005E4439" w:rsidRPr="00D51BC4" w:rsidRDefault="005E4439" w:rsidP="005E4439">
            <w:pPr>
              <w:jc w:val="center"/>
              <w:rPr>
                <w:color w:val="000000"/>
              </w:rPr>
            </w:pPr>
            <w:r w:rsidRPr="00D51BC4">
              <w:rPr>
                <w:color w:val="000000"/>
              </w:rPr>
              <w:t>Отдел образования АЧРМО</w:t>
            </w:r>
          </w:p>
        </w:tc>
        <w:tc>
          <w:tcPr>
            <w:tcW w:w="5103" w:type="dxa"/>
            <w:tcBorders>
              <w:top w:val="nil"/>
              <w:left w:val="nil"/>
              <w:bottom w:val="single" w:sz="4" w:space="0" w:color="auto"/>
              <w:right w:val="single" w:sz="4" w:space="0" w:color="auto"/>
            </w:tcBorders>
            <w:shd w:val="clear" w:color="auto" w:fill="auto"/>
            <w:vAlign w:val="center"/>
            <w:hideMark/>
          </w:tcPr>
          <w:p w14:paraId="444D97BD" w14:textId="77777777" w:rsidR="005E4439" w:rsidRPr="00D51BC4" w:rsidRDefault="005E4439" w:rsidP="005E4439">
            <w:pPr>
              <w:rPr>
                <w:color w:val="000000"/>
              </w:rPr>
            </w:pPr>
            <w:r w:rsidRPr="00D51BC4">
              <w:rPr>
                <w:color w:val="000000"/>
              </w:rPr>
              <w:t xml:space="preserve">замена теплосчетчика СОШ </w:t>
            </w:r>
            <w:proofErr w:type="spellStart"/>
            <w:r w:rsidRPr="00D51BC4">
              <w:rPr>
                <w:color w:val="000000"/>
              </w:rPr>
              <w:t>Лохово</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6FC2F73D" w14:textId="77777777" w:rsidR="005E4439" w:rsidRPr="00D51BC4" w:rsidRDefault="005E4439" w:rsidP="005E4439">
            <w:pPr>
              <w:jc w:val="right"/>
              <w:rPr>
                <w:color w:val="000000"/>
              </w:rPr>
            </w:pPr>
            <w:r w:rsidRPr="00D51BC4">
              <w:rPr>
                <w:color w:val="000000"/>
              </w:rPr>
              <w:t>203 687,80</w:t>
            </w:r>
          </w:p>
        </w:tc>
      </w:tr>
      <w:tr w:rsidR="005E4439" w:rsidRPr="00D51BC4" w14:paraId="3B9F7617" w14:textId="77777777" w:rsidTr="00F50578">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4C1A666" w14:textId="77777777" w:rsidR="005E4439" w:rsidRPr="00D51BC4" w:rsidRDefault="005E4439" w:rsidP="005E4439">
            <w:pPr>
              <w:jc w:val="center"/>
              <w:rPr>
                <w:b/>
                <w:bCs/>
                <w:color w:val="000000"/>
              </w:rPr>
            </w:pPr>
            <w:r w:rsidRPr="00D51BC4">
              <w:rPr>
                <w:b/>
                <w:bCs/>
                <w:color w:val="000000"/>
              </w:rPr>
              <w:t> </w:t>
            </w:r>
          </w:p>
        </w:tc>
        <w:tc>
          <w:tcPr>
            <w:tcW w:w="7272" w:type="dxa"/>
            <w:gridSpan w:val="2"/>
            <w:tcBorders>
              <w:top w:val="single" w:sz="4" w:space="0" w:color="auto"/>
              <w:left w:val="nil"/>
              <w:bottom w:val="single" w:sz="4" w:space="0" w:color="auto"/>
              <w:right w:val="single" w:sz="4" w:space="0" w:color="auto"/>
            </w:tcBorders>
            <w:shd w:val="clear" w:color="auto" w:fill="auto"/>
            <w:vAlign w:val="bottom"/>
            <w:hideMark/>
          </w:tcPr>
          <w:p w14:paraId="0419618A" w14:textId="77777777" w:rsidR="005E4439" w:rsidRPr="00D51BC4" w:rsidRDefault="005E4439" w:rsidP="005E4439">
            <w:pPr>
              <w:jc w:val="center"/>
              <w:rPr>
                <w:b/>
                <w:bCs/>
                <w:color w:val="000000"/>
              </w:rPr>
            </w:pPr>
            <w:r w:rsidRPr="00D51BC4">
              <w:rPr>
                <w:b/>
                <w:bCs/>
                <w:color w:val="000000"/>
              </w:rPr>
              <w:t>ИТОГО по программе</w:t>
            </w:r>
          </w:p>
        </w:tc>
        <w:tc>
          <w:tcPr>
            <w:tcW w:w="1842" w:type="dxa"/>
            <w:tcBorders>
              <w:top w:val="nil"/>
              <w:left w:val="nil"/>
              <w:bottom w:val="single" w:sz="4" w:space="0" w:color="auto"/>
              <w:right w:val="single" w:sz="4" w:space="0" w:color="auto"/>
            </w:tcBorders>
            <w:shd w:val="clear" w:color="auto" w:fill="auto"/>
            <w:noWrap/>
            <w:vAlign w:val="center"/>
            <w:hideMark/>
          </w:tcPr>
          <w:p w14:paraId="5CBF8D60" w14:textId="77777777" w:rsidR="005E4439" w:rsidRPr="00D51BC4" w:rsidRDefault="005E4439" w:rsidP="005E4439">
            <w:pPr>
              <w:jc w:val="right"/>
              <w:rPr>
                <w:b/>
                <w:bCs/>
                <w:color w:val="000000"/>
              </w:rPr>
            </w:pPr>
            <w:r w:rsidRPr="00D51BC4">
              <w:rPr>
                <w:b/>
                <w:bCs/>
                <w:color w:val="000000"/>
              </w:rPr>
              <w:t>4 506 778,88</w:t>
            </w:r>
          </w:p>
        </w:tc>
      </w:tr>
      <w:tr w:rsidR="005E4439" w:rsidRPr="00D51BC4" w14:paraId="6DD92602" w14:textId="77777777" w:rsidTr="00F50578">
        <w:trPr>
          <w:trHeight w:val="72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821E81" w14:textId="77777777" w:rsidR="005E4439" w:rsidRPr="00D51BC4" w:rsidRDefault="005E4439" w:rsidP="005E4439">
            <w:pPr>
              <w:jc w:val="center"/>
              <w:rPr>
                <w:b/>
                <w:bCs/>
                <w:color w:val="000000"/>
              </w:rPr>
            </w:pPr>
            <w:r w:rsidRPr="00D51BC4">
              <w:rPr>
                <w:b/>
                <w:bCs/>
                <w:color w:val="000000"/>
              </w:rPr>
              <w:t xml:space="preserve">Муниципальная программа "Управление муниципальными финансами Черемховского районного муниципального образования" </w:t>
            </w:r>
          </w:p>
        </w:tc>
      </w:tr>
      <w:tr w:rsidR="005E4439" w:rsidRPr="00D51BC4" w14:paraId="25B4ADFA" w14:textId="77777777" w:rsidTr="00F50578">
        <w:trPr>
          <w:trHeight w:val="33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941157" w14:textId="77777777" w:rsidR="005E4439" w:rsidRPr="00D51BC4" w:rsidRDefault="005E4439" w:rsidP="005E4439">
            <w:pPr>
              <w:jc w:val="center"/>
              <w:rPr>
                <w:color w:val="000000"/>
              </w:rPr>
            </w:pPr>
            <w:r w:rsidRPr="00D51BC4">
              <w:rPr>
                <w:color w:val="000000"/>
              </w:rPr>
              <w:t>1</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5169FEC3" w14:textId="77777777" w:rsidR="005E4439" w:rsidRPr="00D51BC4" w:rsidRDefault="005E4439" w:rsidP="005E4439">
            <w:pPr>
              <w:jc w:val="center"/>
              <w:rPr>
                <w:color w:val="000000"/>
              </w:rPr>
            </w:pPr>
            <w:r w:rsidRPr="00D51BC4">
              <w:rPr>
                <w:color w:val="000000"/>
              </w:rPr>
              <w:t>Финансовое управление АЧРМО</w:t>
            </w:r>
          </w:p>
        </w:tc>
        <w:tc>
          <w:tcPr>
            <w:tcW w:w="5103" w:type="dxa"/>
            <w:tcBorders>
              <w:top w:val="nil"/>
              <w:left w:val="nil"/>
              <w:bottom w:val="single" w:sz="4" w:space="0" w:color="auto"/>
              <w:right w:val="single" w:sz="4" w:space="0" w:color="auto"/>
            </w:tcBorders>
            <w:shd w:val="clear" w:color="auto" w:fill="auto"/>
            <w:vAlign w:val="center"/>
            <w:hideMark/>
          </w:tcPr>
          <w:p w14:paraId="6A5F559B" w14:textId="77777777" w:rsidR="005E4439" w:rsidRPr="00D51BC4" w:rsidRDefault="005E4439" w:rsidP="005E4439">
            <w:pPr>
              <w:rPr>
                <w:color w:val="000000"/>
              </w:rPr>
            </w:pPr>
            <w:r w:rsidRPr="00D51BC4">
              <w:rPr>
                <w:color w:val="000000"/>
              </w:rPr>
              <w:t>приобретение моноблоков</w:t>
            </w:r>
          </w:p>
        </w:tc>
        <w:tc>
          <w:tcPr>
            <w:tcW w:w="1842" w:type="dxa"/>
            <w:tcBorders>
              <w:top w:val="nil"/>
              <w:left w:val="nil"/>
              <w:bottom w:val="single" w:sz="4" w:space="0" w:color="auto"/>
              <w:right w:val="single" w:sz="4" w:space="0" w:color="auto"/>
            </w:tcBorders>
            <w:shd w:val="clear" w:color="auto" w:fill="auto"/>
            <w:noWrap/>
            <w:vAlign w:val="bottom"/>
            <w:hideMark/>
          </w:tcPr>
          <w:p w14:paraId="6664022F" w14:textId="77777777" w:rsidR="005E4439" w:rsidRPr="00D51BC4" w:rsidRDefault="005E4439" w:rsidP="005E4439">
            <w:pPr>
              <w:jc w:val="right"/>
              <w:rPr>
                <w:color w:val="000000"/>
              </w:rPr>
            </w:pPr>
            <w:r w:rsidRPr="00D51BC4">
              <w:rPr>
                <w:color w:val="000000"/>
              </w:rPr>
              <w:t>200 000,00</w:t>
            </w:r>
          </w:p>
        </w:tc>
      </w:tr>
      <w:tr w:rsidR="005E4439" w:rsidRPr="00D51BC4" w14:paraId="2F9D8AD6" w14:textId="77777777" w:rsidTr="00F50578">
        <w:trPr>
          <w:trHeight w:val="618"/>
        </w:trPr>
        <w:tc>
          <w:tcPr>
            <w:tcW w:w="540" w:type="dxa"/>
            <w:vMerge/>
            <w:tcBorders>
              <w:top w:val="nil"/>
              <w:left w:val="single" w:sz="4" w:space="0" w:color="auto"/>
              <w:bottom w:val="single" w:sz="4" w:space="0" w:color="auto"/>
              <w:right w:val="single" w:sz="4" w:space="0" w:color="auto"/>
            </w:tcBorders>
            <w:vAlign w:val="center"/>
            <w:hideMark/>
          </w:tcPr>
          <w:p w14:paraId="1F830EB0"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01D738A1"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8A41EED" w14:textId="77777777" w:rsidR="005E4439" w:rsidRPr="00D51BC4" w:rsidRDefault="005E4439" w:rsidP="005E4439">
            <w:pPr>
              <w:rPr>
                <w:color w:val="000000"/>
              </w:rPr>
            </w:pPr>
            <w:r w:rsidRPr="00D51BC4">
              <w:rPr>
                <w:color w:val="000000"/>
              </w:rPr>
              <w:t xml:space="preserve">канцелярские товары, клавиатура, </w:t>
            </w:r>
            <w:proofErr w:type="gramStart"/>
            <w:r w:rsidRPr="00D51BC4">
              <w:rPr>
                <w:color w:val="000000"/>
              </w:rPr>
              <w:t>калькуляторы  для</w:t>
            </w:r>
            <w:proofErr w:type="gramEnd"/>
            <w:r w:rsidRPr="00D51BC4">
              <w:rPr>
                <w:color w:val="000000"/>
              </w:rPr>
              <w:t xml:space="preserve"> централизованной бухгалтерии</w:t>
            </w:r>
          </w:p>
        </w:tc>
        <w:tc>
          <w:tcPr>
            <w:tcW w:w="1842" w:type="dxa"/>
            <w:tcBorders>
              <w:top w:val="nil"/>
              <w:left w:val="nil"/>
              <w:bottom w:val="single" w:sz="4" w:space="0" w:color="auto"/>
              <w:right w:val="single" w:sz="4" w:space="0" w:color="auto"/>
            </w:tcBorders>
            <w:shd w:val="clear" w:color="auto" w:fill="auto"/>
            <w:noWrap/>
            <w:vAlign w:val="bottom"/>
            <w:hideMark/>
          </w:tcPr>
          <w:p w14:paraId="0B434AE9" w14:textId="77777777" w:rsidR="005E4439" w:rsidRPr="00D51BC4" w:rsidRDefault="005E4439" w:rsidP="005E4439">
            <w:pPr>
              <w:jc w:val="right"/>
              <w:rPr>
                <w:color w:val="000000"/>
              </w:rPr>
            </w:pPr>
            <w:r w:rsidRPr="00D51BC4">
              <w:rPr>
                <w:color w:val="000000"/>
              </w:rPr>
              <w:t>106 700,00</w:t>
            </w:r>
          </w:p>
        </w:tc>
      </w:tr>
      <w:tr w:rsidR="005E4439" w:rsidRPr="00D51BC4" w14:paraId="0173B554" w14:textId="77777777" w:rsidTr="00F50578">
        <w:trPr>
          <w:trHeight w:val="473"/>
        </w:trPr>
        <w:tc>
          <w:tcPr>
            <w:tcW w:w="540" w:type="dxa"/>
            <w:vMerge/>
            <w:tcBorders>
              <w:top w:val="nil"/>
              <w:left w:val="single" w:sz="4" w:space="0" w:color="auto"/>
              <w:bottom w:val="single" w:sz="4" w:space="0" w:color="auto"/>
              <w:right w:val="single" w:sz="4" w:space="0" w:color="auto"/>
            </w:tcBorders>
            <w:vAlign w:val="center"/>
            <w:hideMark/>
          </w:tcPr>
          <w:p w14:paraId="49E40471"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4B8B2E94"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586C134" w14:textId="77777777" w:rsidR="005E4439" w:rsidRPr="00D51BC4" w:rsidRDefault="005E4439" w:rsidP="005E4439">
            <w:pPr>
              <w:rPr>
                <w:color w:val="000000"/>
              </w:rPr>
            </w:pPr>
            <w:r w:rsidRPr="00D51BC4">
              <w:rPr>
                <w:color w:val="000000"/>
              </w:rPr>
              <w:t>обучение по охране труда и ГО и ЧС директора ЦБ</w:t>
            </w:r>
          </w:p>
        </w:tc>
        <w:tc>
          <w:tcPr>
            <w:tcW w:w="1842" w:type="dxa"/>
            <w:tcBorders>
              <w:top w:val="nil"/>
              <w:left w:val="nil"/>
              <w:bottom w:val="single" w:sz="4" w:space="0" w:color="auto"/>
              <w:right w:val="single" w:sz="4" w:space="0" w:color="auto"/>
            </w:tcBorders>
            <w:shd w:val="clear" w:color="auto" w:fill="auto"/>
            <w:noWrap/>
            <w:vAlign w:val="bottom"/>
            <w:hideMark/>
          </w:tcPr>
          <w:p w14:paraId="0DAEAEC7" w14:textId="77777777" w:rsidR="005E4439" w:rsidRPr="00D51BC4" w:rsidRDefault="005E4439" w:rsidP="005E4439">
            <w:pPr>
              <w:jc w:val="right"/>
              <w:rPr>
                <w:color w:val="000000"/>
              </w:rPr>
            </w:pPr>
            <w:r w:rsidRPr="00D51BC4">
              <w:rPr>
                <w:color w:val="000000"/>
              </w:rPr>
              <w:t>7 500,00</w:t>
            </w:r>
          </w:p>
        </w:tc>
      </w:tr>
      <w:tr w:rsidR="005E4439" w:rsidRPr="00D51BC4" w14:paraId="7B2C5002" w14:textId="77777777" w:rsidTr="00F50578">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F00115C" w14:textId="77777777" w:rsidR="005E4439" w:rsidRPr="00D51BC4" w:rsidRDefault="005E4439" w:rsidP="005E4439">
            <w:pPr>
              <w:rPr>
                <w:b/>
                <w:bCs/>
                <w:color w:val="000000"/>
              </w:rPr>
            </w:pPr>
            <w:r w:rsidRPr="00D51BC4">
              <w:rPr>
                <w:b/>
                <w:bCs/>
                <w:color w:val="000000"/>
              </w:rPr>
              <w:t> </w:t>
            </w:r>
          </w:p>
        </w:tc>
        <w:tc>
          <w:tcPr>
            <w:tcW w:w="7272" w:type="dxa"/>
            <w:gridSpan w:val="2"/>
            <w:tcBorders>
              <w:top w:val="single" w:sz="4" w:space="0" w:color="auto"/>
              <w:left w:val="nil"/>
              <w:bottom w:val="single" w:sz="4" w:space="0" w:color="auto"/>
              <w:right w:val="single" w:sz="4" w:space="0" w:color="auto"/>
            </w:tcBorders>
            <w:shd w:val="clear" w:color="auto" w:fill="auto"/>
            <w:vAlign w:val="bottom"/>
            <w:hideMark/>
          </w:tcPr>
          <w:p w14:paraId="50A6D8F4" w14:textId="77777777" w:rsidR="005E4439" w:rsidRPr="00D51BC4" w:rsidRDefault="005E4439" w:rsidP="005E4439">
            <w:pPr>
              <w:jc w:val="center"/>
              <w:rPr>
                <w:b/>
                <w:bCs/>
                <w:color w:val="000000"/>
              </w:rPr>
            </w:pPr>
            <w:r w:rsidRPr="00D51BC4">
              <w:rPr>
                <w:b/>
                <w:bCs/>
                <w:color w:val="000000"/>
              </w:rPr>
              <w:t>ИТОГО по программе</w:t>
            </w:r>
          </w:p>
        </w:tc>
        <w:tc>
          <w:tcPr>
            <w:tcW w:w="1842" w:type="dxa"/>
            <w:tcBorders>
              <w:top w:val="nil"/>
              <w:left w:val="nil"/>
              <w:bottom w:val="single" w:sz="4" w:space="0" w:color="auto"/>
              <w:right w:val="single" w:sz="4" w:space="0" w:color="auto"/>
            </w:tcBorders>
            <w:shd w:val="clear" w:color="auto" w:fill="auto"/>
            <w:noWrap/>
            <w:vAlign w:val="bottom"/>
            <w:hideMark/>
          </w:tcPr>
          <w:p w14:paraId="2BDDE87A" w14:textId="77777777" w:rsidR="005E4439" w:rsidRPr="00D51BC4" w:rsidRDefault="005E4439" w:rsidP="005E4439">
            <w:pPr>
              <w:jc w:val="right"/>
              <w:rPr>
                <w:b/>
                <w:bCs/>
                <w:color w:val="000000"/>
              </w:rPr>
            </w:pPr>
            <w:r w:rsidRPr="00D51BC4">
              <w:rPr>
                <w:b/>
                <w:bCs/>
                <w:color w:val="000000"/>
              </w:rPr>
              <w:t>314 200,00</w:t>
            </w:r>
          </w:p>
        </w:tc>
      </w:tr>
      <w:tr w:rsidR="005E4439" w:rsidRPr="00D51BC4" w14:paraId="01ACD04E" w14:textId="77777777" w:rsidTr="00F50578">
        <w:trPr>
          <w:trHeight w:val="73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0645B3" w14:textId="77777777" w:rsidR="005E4439" w:rsidRPr="00D51BC4" w:rsidRDefault="005E4439" w:rsidP="005E4439">
            <w:pPr>
              <w:jc w:val="center"/>
              <w:rPr>
                <w:b/>
                <w:bCs/>
                <w:color w:val="000000"/>
              </w:rPr>
            </w:pPr>
            <w:r w:rsidRPr="00D51BC4">
              <w:rPr>
                <w:b/>
                <w:bCs/>
                <w:color w:val="000000"/>
              </w:rPr>
              <w:t xml:space="preserve">Муниципальная программа "Муниципальное управление в Черемховском районном муниципальном образовании" </w:t>
            </w:r>
          </w:p>
        </w:tc>
      </w:tr>
      <w:tr w:rsidR="005E4439" w:rsidRPr="00D51BC4" w14:paraId="07F0E252" w14:textId="77777777" w:rsidTr="00F50578">
        <w:trPr>
          <w:trHeight w:val="33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5DBFDF94" w14:textId="77777777" w:rsidR="005E4439" w:rsidRPr="00D51BC4" w:rsidRDefault="005E4439" w:rsidP="005E4439">
            <w:pPr>
              <w:jc w:val="center"/>
              <w:rPr>
                <w:color w:val="000000"/>
              </w:rPr>
            </w:pPr>
            <w:r w:rsidRPr="00D51BC4">
              <w:rPr>
                <w:color w:val="000000"/>
              </w:rPr>
              <w:t>1</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24F12728" w14:textId="77777777" w:rsidR="005E4439" w:rsidRPr="00D51BC4" w:rsidRDefault="005E4439" w:rsidP="005E4439">
            <w:pPr>
              <w:jc w:val="center"/>
              <w:rPr>
                <w:color w:val="000000"/>
              </w:rPr>
            </w:pPr>
            <w:r w:rsidRPr="00D51BC4">
              <w:rPr>
                <w:color w:val="000000"/>
              </w:rPr>
              <w:t xml:space="preserve"> Администрация ЧРМО</w:t>
            </w:r>
          </w:p>
        </w:tc>
        <w:tc>
          <w:tcPr>
            <w:tcW w:w="5103" w:type="dxa"/>
            <w:tcBorders>
              <w:top w:val="nil"/>
              <w:left w:val="nil"/>
              <w:bottom w:val="single" w:sz="4" w:space="0" w:color="auto"/>
              <w:right w:val="single" w:sz="4" w:space="0" w:color="auto"/>
            </w:tcBorders>
            <w:shd w:val="clear" w:color="auto" w:fill="auto"/>
            <w:vAlign w:val="center"/>
            <w:hideMark/>
          </w:tcPr>
          <w:p w14:paraId="5277F3B6" w14:textId="77777777" w:rsidR="005E4439" w:rsidRPr="00D51BC4" w:rsidRDefault="005E4439" w:rsidP="005E4439">
            <w:pPr>
              <w:rPr>
                <w:color w:val="000000"/>
              </w:rPr>
            </w:pPr>
            <w:r w:rsidRPr="00D51BC4">
              <w:rPr>
                <w:color w:val="000000"/>
              </w:rPr>
              <w:t>заработная плата</w:t>
            </w:r>
          </w:p>
        </w:tc>
        <w:tc>
          <w:tcPr>
            <w:tcW w:w="1842" w:type="dxa"/>
            <w:tcBorders>
              <w:top w:val="nil"/>
              <w:left w:val="nil"/>
              <w:bottom w:val="single" w:sz="4" w:space="0" w:color="auto"/>
              <w:right w:val="single" w:sz="4" w:space="0" w:color="auto"/>
            </w:tcBorders>
            <w:shd w:val="clear" w:color="auto" w:fill="auto"/>
            <w:noWrap/>
            <w:vAlign w:val="center"/>
            <w:hideMark/>
          </w:tcPr>
          <w:p w14:paraId="5ECD6036" w14:textId="77777777" w:rsidR="005E4439" w:rsidRPr="00D51BC4" w:rsidRDefault="005E4439" w:rsidP="005E4439">
            <w:pPr>
              <w:jc w:val="right"/>
              <w:rPr>
                <w:color w:val="000000"/>
              </w:rPr>
            </w:pPr>
            <w:r w:rsidRPr="00D51BC4">
              <w:rPr>
                <w:color w:val="000000"/>
              </w:rPr>
              <w:t>1 795 808,00</w:t>
            </w:r>
          </w:p>
        </w:tc>
      </w:tr>
      <w:tr w:rsidR="005E4439" w:rsidRPr="00D51BC4" w14:paraId="45869845"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3F270A14"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7BA7423"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7063882" w14:textId="77777777" w:rsidR="005E4439" w:rsidRPr="00D51BC4" w:rsidRDefault="005E4439" w:rsidP="005E4439">
            <w:pPr>
              <w:rPr>
                <w:color w:val="000000"/>
              </w:rPr>
            </w:pPr>
            <w:r w:rsidRPr="00D51BC4">
              <w:rPr>
                <w:color w:val="000000"/>
              </w:rPr>
              <w:t>коммунальные услуги</w:t>
            </w:r>
          </w:p>
        </w:tc>
        <w:tc>
          <w:tcPr>
            <w:tcW w:w="1842" w:type="dxa"/>
            <w:tcBorders>
              <w:top w:val="nil"/>
              <w:left w:val="nil"/>
              <w:bottom w:val="single" w:sz="4" w:space="0" w:color="auto"/>
              <w:right w:val="single" w:sz="4" w:space="0" w:color="auto"/>
            </w:tcBorders>
            <w:shd w:val="clear" w:color="auto" w:fill="auto"/>
            <w:noWrap/>
            <w:vAlign w:val="center"/>
            <w:hideMark/>
          </w:tcPr>
          <w:p w14:paraId="34B2AC3E" w14:textId="77777777" w:rsidR="005E4439" w:rsidRPr="00D51BC4" w:rsidRDefault="005E4439" w:rsidP="005E4439">
            <w:pPr>
              <w:jc w:val="right"/>
              <w:rPr>
                <w:color w:val="000000"/>
              </w:rPr>
            </w:pPr>
            <w:r w:rsidRPr="00D51BC4">
              <w:rPr>
                <w:color w:val="000000"/>
              </w:rPr>
              <w:t>245 182,00</w:t>
            </w:r>
          </w:p>
        </w:tc>
      </w:tr>
      <w:tr w:rsidR="005E4439" w:rsidRPr="00D51BC4" w14:paraId="29D47D35"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578C6F6C"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419B72B4"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038C2F86" w14:textId="77777777" w:rsidR="005E4439" w:rsidRPr="00D51BC4" w:rsidRDefault="005E4439" w:rsidP="005E4439">
            <w:pPr>
              <w:rPr>
                <w:color w:val="000000"/>
              </w:rPr>
            </w:pPr>
            <w:r w:rsidRPr="00D51BC4">
              <w:rPr>
                <w:color w:val="000000"/>
              </w:rPr>
              <w:t>замена пожарных извещателей</w:t>
            </w:r>
          </w:p>
        </w:tc>
        <w:tc>
          <w:tcPr>
            <w:tcW w:w="1842" w:type="dxa"/>
            <w:tcBorders>
              <w:top w:val="nil"/>
              <w:left w:val="nil"/>
              <w:bottom w:val="single" w:sz="4" w:space="0" w:color="auto"/>
              <w:right w:val="single" w:sz="4" w:space="0" w:color="auto"/>
            </w:tcBorders>
            <w:shd w:val="clear" w:color="auto" w:fill="auto"/>
            <w:noWrap/>
            <w:vAlign w:val="center"/>
            <w:hideMark/>
          </w:tcPr>
          <w:p w14:paraId="3407C9C6" w14:textId="77777777" w:rsidR="005E4439" w:rsidRPr="00D51BC4" w:rsidRDefault="005E4439" w:rsidP="005E4439">
            <w:pPr>
              <w:jc w:val="right"/>
              <w:rPr>
                <w:color w:val="000000"/>
              </w:rPr>
            </w:pPr>
            <w:r w:rsidRPr="00D51BC4">
              <w:rPr>
                <w:color w:val="000000"/>
              </w:rPr>
              <w:t>12 200,00</w:t>
            </w:r>
          </w:p>
        </w:tc>
      </w:tr>
      <w:tr w:rsidR="005E4439" w:rsidRPr="00D51BC4" w14:paraId="53A1E265" w14:textId="77777777" w:rsidTr="00F50578">
        <w:trPr>
          <w:trHeight w:val="990"/>
        </w:trPr>
        <w:tc>
          <w:tcPr>
            <w:tcW w:w="540" w:type="dxa"/>
            <w:vMerge/>
            <w:tcBorders>
              <w:top w:val="nil"/>
              <w:left w:val="single" w:sz="4" w:space="0" w:color="auto"/>
              <w:bottom w:val="single" w:sz="4" w:space="0" w:color="auto"/>
              <w:right w:val="single" w:sz="4" w:space="0" w:color="auto"/>
            </w:tcBorders>
            <w:vAlign w:val="center"/>
            <w:hideMark/>
          </w:tcPr>
          <w:p w14:paraId="57D430A5"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025B1458"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B2824BE" w14:textId="77777777" w:rsidR="005E4439" w:rsidRPr="00D51BC4" w:rsidRDefault="005E4439" w:rsidP="005E4439">
            <w:pPr>
              <w:rPr>
                <w:color w:val="000000"/>
              </w:rPr>
            </w:pPr>
            <w:r w:rsidRPr="00D51BC4">
              <w:rPr>
                <w:color w:val="000000"/>
              </w:rPr>
              <w:t>организация централизованного доступа к системе электронного документооборота и делопроизводства</w:t>
            </w:r>
          </w:p>
        </w:tc>
        <w:tc>
          <w:tcPr>
            <w:tcW w:w="1842" w:type="dxa"/>
            <w:tcBorders>
              <w:top w:val="nil"/>
              <w:left w:val="nil"/>
              <w:bottom w:val="single" w:sz="4" w:space="0" w:color="auto"/>
              <w:right w:val="single" w:sz="4" w:space="0" w:color="auto"/>
            </w:tcBorders>
            <w:shd w:val="clear" w:color="auto" w:fill="auto"/>
            <w:noWrap/>
            <w:vAlign w:val="center"/>
            <w:hideMark/>
          </w:tcPr>
          <w:p w14:paraId="4E1696BE" w14:textId="77777777" w:rsidR="005E4439" w:rsidRPr="00D51BC4" w:rsidRDefault="005E4439" w:rsidP="005E4439">
            <w:pPr>
              <w:jc w:val="right"/>
              <w:rPr>
                <w:color w:val="000000"/>
              </w:rPr>
            </w:pPr>
            <w:r w:rsidRPr="00D51BC4">
              <w:rPr>
                <w:color w:val="000000"/>
              </w:rPr>
              <w:t>129 250,00</w:t>
            </w:r>
          </w:p>
        </w:tc>
      </w:tr>
      <w:tr w:rsidR="005E4439" w:rsidRPr="00D51BC4" w14:paraId="603BC5B5"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047721B3"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9547DCE"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696B475D" w14:textId="77777777" w:rsidR="005E4439" w:rsidRPr="00D51BC4" w:rsidRDefault="005E4439" w:rsidP="005E4439">
            <w:pPr>
              <w:rPr>
                <w:color w:val="000000"/>
              </w:rPr>
            </w:pPr>
            <w:r w:rsidRPr="00D51BC4">
              <w:rPr>
                <w:color w:val="000000"/>
              </w:rPr>
              <w:t>мониторы, ИБП, картриджи</w:t>
            </w:r>
          </w:p>
        </w:tc>
        <w:tc>
          <w:tcPr>
            <w:tcW w:w="1842" w:type="dxa"/>
            <w:tcBorders>
              <w:top w:val="nil"/>
              <w:left w:val="nil"/>
              <w:bottom w:val="single" w:sz="4" w:space="0" w:color="auto"/>
              <w:right w:val="single" w:sz="4" w:space="0" w:color="auto"/>
            </w:tcBorders>
            <w:shd w:val="clear" w:color="auto" w:fill="auto"/>
            <w:noWrap/>
            <w:vAlign w:val="center"/>
            <w:hideMark/>
          </w:tcPr>
          <w:p w14:paraId="539D9A78" w14:textId="77777777" w:rsidR="005E4439" w:rsidRPr="00D51BC4" w:rsidRDefault="005E4439" w:rsidP="005E4439">
            <w:pPr>
              <w:jc w:val="right"/>
              <w:rPr>
                <w:color w:val="000000"/>
              </w:rPr>
            </w:pPr>
            <w:r w:rsidRPr="00D51BC4">
              <w:rPr>
                <w:color w:val="000000"/>
              </w:rPr>
              <w:t>52 473,00</w:t>
            </w:r>
          </w:p>
        </w:tc>
      </w:tr>
      <w:tr w:rsidR="005E4439" w:rsidRPr="00D51BC4" w14:paraId="72F7EBB2"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701CA1F8"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157E928B"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33C8A441" w14:textId="77777777" w:rsidR="005E4439" w:rsidRPr="00D51BC4" w:rsidRDefault="005E4439" w:rsidP="005E4439">
            <w:pPr>
              <w:rPr>
                <w:color w:val="000000"/>
              </w:rPr>
            </w:pPr>
            <w:r w:rsidRPr="00D51BC4">
              <w:rPr>
                <w:color w:val="000000"/>
              </w:rPr>
              <w:t xml:space="preserve">земельный налог за участок в с. </w:t>
            </w:r>
            <w:proofErr w:type="spellStart"/>
            <w:r w:rsidRPr="00D51BC4">
              <w:rPr>
                <w:color w:val="000000"/>
              </w:rPr>
              <w:t>Бельск</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33522F93" w14:textId="77777777" w:rsidR="005E4439" w:rsidRPr="00D51BC4" w:rsidRDefault="005E4439" w:rsidP="005E4439">
            <w:pPr>
              <w:jc w:val="right"/>
              <w:rPr>
                <w:color w:val="000000"/>
              </w:rPr>
            </w:pPr>
            <w:r w:rsidRPr="00D51BC4">
              <w:rPr>
                <w:color w:val="000000"/>
              </w:rPr>
              <w:t>1 485,00</w:t>
            </w:r>
          </w:p>
        </w:tc>
      </w:tr>
      <w:tr w:rsidR="005E4439" w:rsidRPr="00D51BC4" w14:paraId="66E68ECF"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2C1A0EF1"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EBBF004"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0AF3B9B3" w14:textId="77777777" w:rsidR="005E4439" w:rsidRPr="00D51BC4" w:rsidRDefault="005E4439" w:rsidP="005E4439">
            <w:pPr>
              <w:rPr>
                <w:color w:val="000000"/>
              </w:rPr>
            </w:pPr>
            <w:r w:rsidRPr="00D51BC4">
              <w:rPr>
                <w:color w:val="000000"/>
              </w:rPr>
              <w:t>обучение по ГО и ЧС, мобилизационной подготовке</w:t>
            </w:r>
          </w:p>
        </w:tc>
        <w:tc>
          <w:tcPr>
            <w:tcW w:w="1842" w:type="dxa"/>
            <w:tcBorders>
              <w:top w:val="nil"/>
              <w:left w:val="nil"/>
              <w:bottom w:val="single" w:sz="4" w:space="0" w:color="auto"/>
              <w:right w:val="single" w:sz="4" w:space="0" w:color="auto"/>
            </w:tcBorders>
            <w:shd w:val="clear" w:color="auto" w:fill="auto"/>
            <w:noWrap/>
            <w:vAlign w:val="center"/>
            <w:hideMark/>
          </w:tcPr>
          <w:p w14:paraId="4327BF66" w14:textId="77777777" w:rsidR="005E4439" w:rsidRPr="00D51BC4" w:rsidRDefault="005E4439" w:rsidP="005E4439">
            <w:pPr>
              <w:jc w:val="right"/>
              <w:rPr>
                <w:color w:val="000000"/>
              </w:rPr>
            </w:pPr>
            <w:r w:rsidRPr="00D51BC4">
              <w:rPr>
                <w:color w:val="000000"/>
              </w:rPr>
              <w:t>54 100,00</w:t>
            </w:r>
          </w:p>
        </w:tc>
      </w:tr>
      <w:tr w:rsidR="005E4439" w:rsidRPr="00D51BC4" w14:paraId="394C0FBF"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36018479"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343F7A9"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1810935" w14:textId="77777777" w:rsidR="005E4439" w:rsidRPr="00D51BC4" w:rsidRDefault="005E4439" w:rsidP="005E4439">
            <w:pPr>
              <w:rPr>
                <w:color w:val="000000"/>
              </w:rPr>
            </w:pPr>
            <w:r w:rsidRPr="00D51BC4">
              <w:rPr>
                <w:color w:val="000000"/>
              </w:rPr>
              <w:t>командировочные расходы</w:t>
            </w:r>
          </w:p>
        </w:tc>
        <w:tc>
          <w:tcPr>
            <w:tcW w:w="1842" w:type="dxa"/>
            <w:tcBorders>
              <w:top w:val="nil"/>
              <w:left w:val="nil"/>
              <w:bottom w:val="single" w:sz="4" w:space="0" w:color="auto"/>
              <w:right w:val="single" w:sz="4" w:space="0" w:color="auto"/>
            </w:tcBorders>
            <w:shd w:val="clear" w:color="auto" w:fill="auto"/>
            <w:noWrap/>
            <w:vAlign w:val="center"/>
            <w:hideMark/>
          </w:tcPr>
          <w:p w14:paraId="1E4ADEA5" w14:textId="77777777" w:rsidR="005E4439" w:rsidRPr="00D51BC4" w:rsidRDefault="005E4439" w:rsidP="005E4439">
            <w:pPr>
              <w:jc w:val="right"/>
              <w:rPr>
                <w:color w:val="000000"/>
              </w:rPr>
            </w:pPr>
            <w:r w:rsidRPr="00D51BC4">
              <w:rPr>
                <w:color w:val="000000"/>
              </w:rPr>
              <w:t>168 966,00</w:t>
            </w:r>
          </w:p>
        </w:tc>
      </w:tr>
      <w:tr w:rsidR="005E4439" w:rsidRPr="00D51BC4" w14:paraId="49369485"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3604E7E1"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7540863D"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76ADAC1" w14:textId="77777777" w:rsidR="005E4439" w:rsidRPr="00D51BC4" w:rsidRDefault="005E4439" w:rsidP="005E4439">
            <w:pPr>
              <w:rPr>
                <w:color w:val="000000"/>
              </w:rPr>
            </w:pPr>
            <w:r w:rsidRPr="00D51BC4">
              <w:rPr>
                <w:color w:val="000000"/>
              </w:rPr>
              <w:t>выплаты почетным гражданам</w:t>
            </w:r>
          </w:p>
        </w:tc>
        <w:tc>
          <w:tcPr>
            <w:tcW w:w="1842" w:type="dxa"/>
            <w:tcBorders>
              <w:top w:val="nil"/>
              <w:left w:val="nil"/>
              <w:bottom w:val="single" w:sz="4" w:space="0" w:color="auto"/>
              <w:right w:val="single" w:sz="4" w:space="0" w:color="auto"/>
            </w:tcBorders>
            <w:shd w:val="clear" w:color="auto" w:fill="auto"/>
            <w:noWrap/>
            <w:vAlign w:val="center"/>
            <w:hideMark/>
          </w:tcPr>
          <w:p w14:paraId="6956FD0C" w14:textId="77777777" w:rsidR="005E4439" w:rsidRPr="00D51BC4" w:rsidRDefault="005E4439" w:rsidP="005E4439">
            <w:pPr>
              <w:jc w:val="right"/>
              <w:rPr>
                <w:color w:val="000000"/>
              </w:rPr>
            </w:pPr>
            <w:r w:rsidRPr="00D51BC4">
              <w:rPr>
                <w:color w:val="000000"/>
              </w:rPr>
              <w:t>728 707,55</w:t>
            </w:r>
          </w:p>
        </w:tc>
      </w:tr>
      <w:tr w:rsidR="005E4439" w:rsidRPr="00D51BC4" w14:paraId="120E8994" w14:textId="77777777" w:rsidTr="00F50578">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DEC8004" w14:textId="77777777" w:rsidR="005E4439" w:rsidRPr="00D51BC4" w:rsidRDefault="005E4439" w:rsidP="005E4439">
            <w:pPr>
              <w:rPr>
                <w:b/>
                <w:bCs/>
                <w:color w:val="000000"/>
              </w:rPr>
            </w:pPr>
            <w:r w:rsidRPr="00D51BC4">
              <w:rPr>
                <w:b/>
                <w:bCs/>
                <w:color w:val="000000"/>
              </w:rPr>
              <w:t> </w:t>
            </w:r>
          </w:p>
        </w:tc>
        <w:tc>
          <w:tcPr>
            <w:tcW w:w="7272" w:type="dxa"/>
            <w:gridSpan w:val="2"/>
            <w:tcBorders>
              <w:top w:val="single" w:sz="4" w:space="0" w:color="auto"/>
              <w:left w:val="nil"/>
              <w:bottom w:val="single" w:sz="4" w:space="0" w:color="auto"/>
              <w:right w:val="single" w:sz="4" w:space="0" w:color="auto"/>
            </w:tcBorders>
            <w:shd w:val="clear" w:color="auto" w:fill="auto"/>
            <w:vAlign w:val="bottom"/>
            <w:hideMark/>
          </w:tcPr>
          <w:p w14:paraId="04F80128" w14:textId="77777777" w:rsidR="005E4439" w:rsidRPr="00D51BC4" w:rsidRDefault="005E4439" w:rsidP="005E4439">
            <w:pPr>
              <w:jc w:val="center"/>
              <w:rPr>
                <w:b/>
                <w:bCs/>
                <w:color w:val="000000"/>
              </w:rPr>
            </w:pPr>
            <w:r w:rsidRPr="00D51BC4">
              <w:rPr>
                <w:b/>
                <w:bCs/>
                <w:color w:val="000000"/>
              </w:rPr>
              <w:t>ИТОГО по программе</w:t>
            </w:r>
          </w:p>
          <w:p w14:paraId="39511DFE" w14:textId="77777777" w:rsidR="005E4439" w:rsidRPr="00D51BC4" w:rsidRDefault="005E4439" w:rsidP="005E4439">
            <w:pPr>
              <w:jc w:val="center"/>
              <w:rPr>
                <w:b/>
                <w:bCs/>
                <w:color w:val="000000"/>
              </w:rPr>
            </w:pPr>
          </w:p>
        </w:tc>
        <w:tc>
          <w:tcPr>
            <w:tcW w:w="1842" w:type="dxa"/>
            <w:tcBorders>
              <w:top w:val="nil"/>
              <w:left w:val="nil"/>
              <w:bottom w:val="single" w:sz="4" w:space="0" w:color="auto"/>
              <w:right w:val="single" w:sz="4" w:space="0" w:color="auto"/>
            </w:tcBorders>
            <w:shd w:val="clear" w:color="auto" w:fill="auto"/>
            <w:noWrap/>
            <w:vAlign w:val="center"/>
            <w:hideMark/>
          </w:tcPr>
          <w:p w14:paraId="77F87788" w14:textId="77777777" w:rsidR="005E4439" w:rsidRPr="00D51BC4" w:rsidRDefault="005E4439" w:rsidP="005E4439">
            <w:pPr>
              <w:jc w:val="right"/>
              <w:rPr>
                <w:b/>
                <w:bCs/>
                <w:color w:val="000000"/>
              </w:rPr>
            </w:pPr>
            <w:r w:rsidRPr="00D51BC4">
              <w:rPr>
                <w:b/>
                <w:bCs/>
                <w:color w:val="000000"/>
              </w:rPr>
              <w:t>3 188 171,55</w:t>
            </w:r>
          </w:p>
        </w:tc>
      </w:tr>
      <w:tr w:rsidR="005E4439" w:rsidRPr="00D51BC4" w14:paraId="47767F00" w14:textId="77777777" w:rsidTr="00F50578">
        <w:trPr>
          <w:trHeight w:val="473"/>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2C0BF44" w14:textId="77777777" w:rsidR="005E4439" w:rsidRPr="00D51BC4" w:rsidRDefault="005E4439" w:rsidP="005E4439">
            <w:pPr>
              <w:jc w:val="center"/>
              <w:rPr>
                <w:b/>
                <w:bCs/>
                <w:color w:val="000000"/>
              </w:rPr>
            </w:pPr>
            <w:r w:rsidRPr="00D51BC4">
              <w:rPr>
                <w:b/>
                <w:bCs/>
                <w:color w:val="000000"/>
              </w:rPr>
              <w:t>Муниципальная программа "Развитие молодежной политики, физической культуры, спорта и туризма в Черемховском районном муниципальном образовании"</w:t>
            </w:r>
          </w:p>
        </w:tc>
      </w:tr>
      <w:tr w:rsidR="005E4439" w:rsidRPr="00D51BC4" w14:paraId="22FE57E4" w14:textId="77777777" w:rsidTr="00F50578">
        <w:trPr>
          <w:trHeight w:val="33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7F30109" w14:textId="77777777" w:rsidR="005E4439" w:rsidRPr="00D51BC4" w:rsidRDefault="005E4439" w:rsidP="005E4439">
            <w:pPr>
              <w:jc w:val="center"/>
              <w:rPr>
                <w:color w:val="000000"/>
              </w:rPr>
            </w:pPr>
            <w:r w:rsidRPr="00D51BC4">
              <w:rPr>
                <w:color w:val="000000"/>
              </w:rPr>
              <w:t>1</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307B8E89" w14:textId="77777777" w:rsidR="005E4439" w:rsidRPr="00D51BC4" w:rsidRDefault="005E4439" w:rsidP="005E4439">
            <w:pPr>
              <w:jc w:val="center"/>
              <w:rPr>
                <w:color w:val="000000"/>
              </w:rPr>
            </w:pPr>
            <w:r w:rsidRPr="00D51BC4">
              <w:rPr>
                <w:color w:val="000000"/>
              </w:rPr>
              <w:t>Администрация ЧРМО</w:t>
            </w:r>
          </w:p>
        </w:tc>
        <w:tc>
          <w:tcPr>
            <w:tcW w:w="5103" w:type="dxa"/>
            <w:tcBorders>
              <w:top w:val="nil"/>
              <w:left w:val="nil"/>
              <w:bottom w:val="single" w:sz="4" w:space="0" w:color="auto"/>
              <w:right w:val="single" w:sz="4" w:space="0" w:color="auto"/>
            </w:tcBorders>
            <w:shd w:val="clear" w:color="auto" w:fill="auto"/>
            <w:vAlign w:val="bottom"/>
            <w:hideMark/>
          </w:tcPr>
          <w:p w14:paraId="0F17F690" w14:textId="77777777" w:rsidR="005E4439" w:rsidRPr="00D51BC4" w:rsidRDefault="005E4439" w:rsidP="005E4439">
            <w:pPr>
              <w:rPr>
                <w:color w:val="000000"/>
              </w:rPr>
            </w:pPr>
            <w:r w:rsidRPr="00D51BC4">
              <w:rPr>
                <w:color w:val="000000"/>
              </w:rPr>
              <w:t>выплаты молодым семьям</w:t>
            </w:r>
          </w:p>
        </w:tc>
        <w:tc>
          <w:tcPr>
            <w:tcW w:w="1842" w:type="dxa"/>
            <w:tcBorders>
              <w:top w:val="nil"/>
              <w:left w:val="nil"/>
              <w:bottom w:val="single" w:sz="4" w:space="0" w:color="auto"/>
              <w:right w:val="single" w:sz="4" w:space="0" w:color="auto"/>
            </w:tcBorders>
            <w:shd w:val="clear" w:color="auto" w:fill="auto"/>
            <w:noWrap/>
            <w:vAlign w:val="bottom"/>
            <w:hideMark/>
          </w:tcPr>
          <w:p w14:paraId="255AAF28" w14:textId="77777777" w:rsidR="005E4439" w:rsidRPr="00D51BC4" w:rsidRDefault="005E4439" w:rsidP="005E4439">
            <w:pPr>
              <w:jc w:val="right"/>
              <w:rPr>
                <w:color w:val="000000"/>
              </w:rPr>
            </w:pPr>
            <w:r w:rsidRPr="00D51BC4">
              <w:rPr>
                <w:color w:val="000000"/>
              </w:rPr>
              <w:t>848 458,80</w:t>
            </w:r>
          </w:p>
        </w:tc>
      </w:tr>
      <w:tr w:rsidR="005E4439" w:rsidRPr="00D51BC4" w14:paraId="2B752C48"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127E8ED0"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1C3971E5"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bottom"/>
            <w:hideMark/>
          </w:tcPr>
          <w:p w14:paraId="62D317BC" w14:textId="77777777" w:rsidR="005E4439" w:rsidRPr="00D51BC4" w:rsidRDefault="005E4439" w:rsidP="005E4439">
            <w:pPr>
              <w:rPr>
                <w:color w:val="000000"/>
              </w:rPr>
            </w:pPr>
            <w:r w:rsidRPr="00D51BC4">
              <w:rPr>
                <w:color w:val="000000"/>
              </w:rPr>
              <w:t>стойка с вытяжной лентой</w:t>
            </w:r>
          </w:p>
        </w:tc>
        <w:tc>
          <w:tcPr>
            <w:tcW w:w="1842" w:type="dxa"/>
            <w:tcBorders>
              <w:top w:val="nil"/>
              <w:left w:val="nil"/>
              <w:bottom w:val="single" w:sz="4" w:space="0" w:color="auto"/>
              <w:right w:val="single" w:sz="4" w:space="0" w:color="auto"/>
            </w:tcBorders>
            <w:shd w:val="clear" w:color="auto" w:fill="auto"/>
            <w:noWrap/>
            <w:vAlign w:val="bottom"/>
            <w:hideMark/>
          </w:tcPr>
          <w:p w14:paraId="57427451" w14:textId="77777777" w:rsidR="005E4439" w:rsidRPr="00D51BC4" w:rsidRDefault="005E4439" w:rsidP="005E4439">
            <w:pPr>
              <w:jc w:val="right"/>
              <w:rPr>
                <w:color w:val="000000"/>
              </w:rPr>
            </w:pPr>
            <w:r w:rsidRPr="00D51BC4">
              <w:rPr>
                <w:color w:val="000000"/>
              </w:rPr>
              <w:t>106 000,00</w:t>
            </w:r>
          </w:p>
        </w:tc>
      </w:tr>
      <w:tr w:rsidR="005E4439" w:rsidRPr="00D51BC4" w14:paraId="34327E75" w14:textId="77777777" w:rsidTr="00F50578">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9308C5D" w14:textId="77777777" w:rsidR="005E4439" w:rsidRPr="00D51BC4" w:rsidRDefault="005E4439" w:rsidP="005E4439">
            <w:pPr>
              <w:jc w:val="center"/>
              <w:rPr>
                <w:b/>
                <w:bCs/>
                <w:color w:val="000000"/>
              </w:rPr>
            </w:pPr>
            <w:r w:rsidRPr="00D51BC4">
              <w:rPr>
                <w:b/>
                <w:bCs/>
                <w:color w:val="000000"/>
              </w:rPr>
              <w:t> </w:t>
            </w:r>
          </w:p>
        </w:tc>
        <w:tc>
          <w:tcPr>
            <w:tcW w:w="7272" w:type="dxa"/>
            <w:gridSpan w:val="2"/>
            <w:tcBorders>
              <w:top w:val="single" w:sz="4" w:space="0" w:color="auto"/>
              <w:left w:val="nil"/>
              <w:bottom w:val="single" w:sz="4" w:space="0" w:color="auto"/>
              <w:right w:val="single" w:sz="4" w:space="0" w:color="auto"/>
            </w:tcBorders>
            <w:shd w:val="clear" w:color="auto" w:fill="auto"/>
            <w:vAlign w:val="bottom"/>
            <w:hideMark/>
          </w:tcPr>
          <w:p w14:paraId="6685AD31" w14:textId="77777777" w:rsidR="005E4439" w:rsidRPr="00D51BC4" w:rsidRDefault="005E4439" w:rsidP="005E4439">
            <w:pPr>
              <w:jc w:val="center"/>
              <w:rPr>
                <w:b/>
                <w:bCs/>
                <w:color w:val="000000"/>
              </w:rPr>
            </w:pPr>
            <w:r w:rsidRPr="00D51BC4">
              <w:rPr>
                <w:b/>
                <w:bCs/>
                <w:color w:val="000000"/>
              </w:rPr>
              <w:t>ИТОГО по программе</w:t>
            </w:r>
          </w:p>
        </w:tc>
        <w:tc>
          <w:tcPr>
            <w:tcW w:w="1842" w:type="dxa"/>
            <w:tcBorders>
              <w:top w:val="nil"/>
              <w:left w:val="nil"/>
              <w:bottom w:val="single" w:sz="4" w:space="0" w:color="auto"/>
              <w:right w:val="single" w:sz="4" w:space="0" w:color="auto"/>
            </w:tcBorders>
            <w:shd w:val="clear" w:color="auto" w:fill="auto"/>
            <w:vAlign w:val="bottom"/>
            <w:hideMark/>
          </w:tcPr>
          <w:p w14:paraId="31520FBC" w14:textId="77777777" w:rsidR="005E4439" w:rsidRPr="00D51BC4" w:rsidRDefault="005E4439" w:rsidP="005E4439">
            <w:pPr>
              <w:jc w:val="right"/>
              <w:rPr>
                <w:b/>
                <w:bCs/>
                <w:color w:val="000000"/>
              </w:rPr>
            </w:pPr>
            <w:r w:rsidRPr="00D51BC4">
              <w:rPr>
                <w:b/>
                <w:bCs/>
                <w:color w:val="000000"/>
              </w:rPr>
              <w:t>954 458,80</w:t>
            </w:r>
          </w:p>
        </w:tc>
      </w:tr>
      <w:tr w:rsidR="005E4439" w:rsidRPr="00D51BC4" w14:paraId="3A88DE98" w14:textId="77777777" w:rsidTr="00F50578">
        <w:trPr>
          <w:trHeight w:val="67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2A1C35" w14:textId="77777777" w:rsidR="005E4439" w:rsidRPr="00D51BC4" w:rsidRDefault="005E4439" w:rsidP="005E4439">
            <w:pPr>
              <w:jc w:val="center"/>
              <w:rPr>
                <w:b/>
                <w:bCs/>
                <w:color w:val="000000"/>
              </w:rPr>
            </w:pPr>
            <w:r w:rsidRPr="00D51BC4">
              <w:rPr>
                <w:b/>
                <w:bCs/>
                <w:color w:val="000000"/>
              </w:rPr>
              <w:t xml:space="preserve">Муниципальная программа "Безопасность жизнедеятельности в Черемховском районном муниципальном образовании" </w:t>
            </w:r>
          </w:p>
        </w:tc>
      </w:tr>
      <w:tr w:rsidR="005E4439" w:rsidRPr="00D51BC4" w14:paraId="334EDFD2" w14:textId="77777777" w:rsidTr="00F50578">
        <w:trPr>
          <w:trHeight w:val="33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FD02FAE" w14:textId="77777777" w:rsidR="005E4439" w:rsidRPr="00D51BC4" w:rsidRDefault="005E4439" w:rsidP="005E4439">
            <w:pPr>
              <w:jc w:val="center"/>
              <w:rPr>
                <w:color w:val="000000"/>
              </w:rPr>
            </w:pPr>
            <w:r w:rsidRPr="00D51BC4">
              <w:rPr>
                <w:color w:val="000000"/>
              </w:rPr>
              <w:t>1</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60C20478" w14:textId="77777777" w:rsidR="005E4439" w:rsidRPr="00D51BC4" w:rsidRDefault="005E4439" w:rsidP="005E4439">
            <w:pPr>
              <w:jc w:val="center"/>
              <w:rPr>
                <w:color w:val="000000"/>
              </w:rPr>
            </w:pPr>
            <w:r w:rsidRPr="00D51BC4">
              <w:rPr>
                <w:color w:val="000000"/>
              </w:rPr>
              <w:t>Управление Жилищно-коммунального хозяйства АЧРМО</w:t>
            </w:r>
          </w:p>
        </w:tc>
        <w:tc>
          <w:tcPr>
            <w:tcW w:w="5103" w:type="dxa"/>
            <w:tcBorders>
              <w:top w:val="nil"/>
              <w:left w:val="nil"/>
              <w:bottom w:val="single" w:sz="4" w:space="0" w:color="auto"/>
              <w:right w:val="single" w:sz="4" w:space="0" w:color="auto"/>
            </w:tcBorders>
            <w:shd w:val="clear" w:color="auto" w:fill="auto"/>
            <w:vAlign w:val="center"/>
            <w:hideMark/>
          </w:tcPr>
          <w:p w14:paraId="0E325CC5" w14:textId="77777777" w:rsidR="005E4439" w:rsidRPr="00D51BC4" w:rsidRDefault="005E4439" w:rsidP="005E4439">
            <w:pPr>
              <w:rPr>
                <w:color w:val="000000"/>
              </w:rPr>
            </w:pPr>
            <w:r w:rsidRPr="00D51BC4">
              <w:rPr>
                <w:color w:val="000000"/>
              </w:rPr>
              <w:t>содержание автомобильных дорог</w:t>
            </w:r>
          </w:p>
        </w:tc>
        <w:tc>
          <w:tcPr>
            <w:tcW w:w="1842" w:type="dxa"/>
            <w:tcBorders>
              <w:top w:val="nil"/>
              <w:left w:val="nil"/>
              <w:bottom w:val="single" w:sz="4" w:space="0" w:color="auto"/>
              <w:right w:val="single" w:sz="4" w:space="0" w:color="auto"/>
            </w:tcBorders>
            <w:shd w:val="clear" w:color="auto" w:fill="auto"/>
            <w:noWrap/>
            <w:vAlign w:val="center"/>
            <w:hideMark/>
          </w:tcPr>
          <w:p w14:paraId="3D1D97A1" w14:textId="77777777" w:rsidR="005E4439" w:rsidRPr="00D51BC4" w:rsidRDefault="005E4439" w:rsidP="005E4439">
            <w:pPr>
              <w:jc w:val="right"/>
              <w:rPr>
                <w:color w:val="000000"/>
              </w:rPr>
            </w:pPr>
            <w:r w:rsidRPr="00D51BC4">
              <w:rPr>
                <w:color w:val="000000"/>
              </w:rPr>
              <w:t>631 169,23</w:t>
            </w:r>
          </w:p>
        </w:tc>
      </w:tr>
      <w:tr w:rsidR="005E4439" w:rsidRPr="00D51BC4" w14:paraId="1B4F0483" w14:textId="77777777" w:rsidTr="00F50578">
        <w:trPr>
          <w:trHeight w:val="990"/>
        </w:trPr>
        <w:tc>
          <w:tcPr>
            <w:tcW w:w="540" w:type="dxa"/>
            <w:vMerge/>
            <w:tcBorders>
              <w:top w:val="nil"/>
              <w:left w:val="single" w:sz="4" w:space="0" w:color="auto"/>
              <w:bottom w:val="single" w:sz="4" w:space="0" w:color="auto"/>
              <w:right w:val="single" w:sz="4" w:space="0" w:color="auto"/>
            </w:tcBorders>
            <w:vAlign w:val="center"/>
            <w:hideMark/>
          </w:tcPr>
          <w:p w14:paraId="73ED3714"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E66F884"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7F58E2B3" w14:textId="77777777" w:rsidR="005E4439" w:rsidRPr="00D51BC4" w:rsidRDefault="005E4439" w:rsidP="005E4439">
            <w:pPr>
              <w:rPr>
                <w:color w:val="000000"/>
              </w:rPr>
            </w:pPr>
            <w:r w:rsidRPr="00D51BC4">
              <w:rPr>
                <w:color w:val="000000"/>
              </w:rPr>
              <w:t>установка системы оповещения населения в рамках реализации мероприятий перечня народных инициатив</w:t>
            </w:r>
          </w:p>
        </w:tc>
        <w:tc>
          <w:tcPr>
            <w:tcW w:w="1842" w:type="dxa"/>
            <w:tcBorders>
              <w:top w:val="nil"/>
              <w:left w:val="nil"/>
              <w:bottom w:val="single" w:sz="4" w:space="0" w:color="auto"/>
              <w:right w:val="single" w:sz="4" w:space="0" w:color="auto"/>
            </w:tcBorders>
            <w:shd w:val="clear" w:color="auto" w:fill="auto"/>
            <w:noWrap/>
            <w:vAlign w:val="center"/>
            <w:hideMark/>
          </w:tcPr>
          <w:p w14:paraId="0FFDEBE2" w14:textId="77777777" w:rsidR="005E4439" w:rsidRPr="00D51BC4" w:rsidRDefault="005E4439" w:rsidP="005E4439">
            <w:pPr>
              <w:jc w:val="right"/>
              <w:rPr>
                <w:color w:val="000000"/>
              </w:rPr>
            </w:pPr>
            <w:r w:rsidRPr="00D51BC4">
              <w:rPr>
                <w:color w:val="000000"/>
              </w:rPr>
              <w:t>6 000 000,00</w:t>
            </w:r>
          </w:p>
        </w:tc>
      </w:tr>
      <w:tr w:rsidR="005E4439" w:rsidRPr="00D51BC4" w14:paraId="70F6E321" w14:textId="77777777" w:rsidTr="00F50578">
        <w:trPr>
          <w:trHeight w:val="533"/>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416CCD09" w14:textId="77777777" w:rsidR="005E4439" w:rsidRPr="00D51BC4" w:rsidRDefault="005E4439" w:rsidP="005E4439">
            <w:pPr>
              <w:jc w:val="center"/>
              <w:rPr>
                <w:color w:val="000000"/>
              </w:rPr>
            </w:pPr>
            <w:r w:rsidRPr="00D51BC4">
              <w:rPr>
                <w:color w:val="000000"/>
              </w:rPr>
              <w:t>2</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0602BBFF" w14:textId="77777777" w:rsidR="005E4439" w:rsidRPr="00D51BC4" w:rsidRDefault="005E4439" w:rsidP="005E4439">
            <w:pPr>
              <w:jc w:val="center"/>
              <w:rPr>
                <w:color w:val="000000"/>
              </w:rPr>
            </w:pPr>
            <w:r w:rsidRPr="00D51BC4">
              <w:rPr>
                <w:color w:val="000000"/>
              </w:rPr>
              <w:t>Отдел по культуре АЧРМО</w:t>
            </w:r>
          </w:p>
        </w:tc>
        <w:tc>
          <w:tcPr>
            <w:tcW w:w="5103" w:type="dxa"/>
            <w:tcBorders>
              <w:top w:val="nil"/>
              <w:left w:val="nil"/>
              <w:bottom w:val="single" w:sz="4" w:space="0" w:color="auto"/>
              <w:right w:val="single" w:sz="4" w:space="0" w:color="auto"/>
            </w:tcBorders>
            <w:shd w:val="clear" w:color="auto" w:fill="auto"/>
            <w:vAlign w:val="center"/>
            <w:hideMark/>
          </w:tcPr>
          <w:p w14:paraId="31F2E46E" w14:textId="77777777" w:rsidR="005E4439" w:rsidRPr="00D51BC4" w:rsidRDefault="005E4439" w:rsidP="005E4439">
            <w:pPr>
              <w:rPr>
                <w:color w:val="000000"/>
              </w:rPr>
            </w:pPr>
            <w:r w:rsidRPr="00D51BC4">
              <w:rPr>
                <w:color w:val="000000"/>
              </w:rPr>
              <w:t>мероприятия, посвященные Дню Народного единства</w:t>
            </w:r>
          </w:p>
        </w:tc>
        <w:tc>
          <w:tcPr>
            <w:tcW w:w="1842" w:type="dxa"/>
            <w:tcBorders>
              <w:top w:val="nil"/>
              <w:left w:val="nil"/>
              <w:bottom w:val="single" w:sz="4" w:space="0" w:color="auto"/>
              <w:right w:val="single" w:sz="4" w:space="0" w:color="auto"/>
            </w:tcBorders>
            <w:shd w:val="clear" w:color="auto" w:fill="auto"/>
            <w:noWrap/>
            <w:vAlign w:val="center"/>
            <w:hideMark/>
          </w:tcPr>
          <w:p w14:paraId="4E320BAE" w14:textId="77777777" w:rsidR="005E4439" w:rsidRPr="00D51BC4" w:rsidRDefault="005E4439" w:rsidP="005E4439">
            <w:pPr>
              <w:jc w:val="right"/>
              <w:rPr>
                <w:color w:val="000000"/>
              </w:rPr>
            </w:pPr>
            <w:r w:rsidRPr="00D51BC4">
              <w:rPr>
                <w:color w:val="000000"/>
              </w:rPr>
              <w:t>14 000,00</w:t>
            </w:r>
          </w:p>
        </w:tc>
      </w:tr>
      <w:tr w:rsidR="005E4439" w:rsidRPr="00D51BC4" w14:paraId="60ECFF1E" w14:textId="77777777" w:rsidTr="00F50578">
        <w:trPr>
          <w:trHeight w:val="660"/>
        </w:trPr>
        <w:tc>
          <w:tcPr>
            <w:tcW w:w="540" w:type="dxa"/>
            <w:vMerge/>
            <w:tcBorders>
              <w:top w:val="nil"/>
              <w:left w:val="single" w:sz="4" w:space="0" w:color="auto"/>
              <w:bottom w:val="single" w:sz="4" w:space="0" w:color="auto"/>
              <w:right w:val="single" w:sz="4" w:space="0" w:color="auto"/>
            </w:tcBorders>
            <w:vAlign w:val="center"/>
            <w:hideMark/>
          </w:tcPr>
          <w:p w14:paraId="4A746FC9"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FF1432A"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15AA9799" w14:textId="77777777" w:rsidR="005E4439" w:rsidRPr="00D51BC4" w:rsidRDefault="005E4439" w:rsidP="005E4439">
            <w:pPr>
              <w:rPr>
                <w:color w:val="000000"/>
              </w:rPr>
            </w:pPr>
            <w:r w:rsidRPr="00D51BC4">
              <w:rPr>
                <w:color w:val="000000"/>
              </w:rPr>
              <w:t>мероприятия, направленные на укрепление межнациональных отношений</w:t>
            </w:r>
          </w:p>
        </w:tc>
        <w:tc>
          <w:tcPr>
            <w:tcW w:w="1842" w:type="dxa"/>
            <w:tcBorders>
              <w:top w:val="nil"/>
              <w:left w:val="nil"/>
              <w:bottom w:val="single" w:sz="4" w:space="0" w:color="auto"/>
              <w:right w:val="single" w:sz="4" w:space="0" w:color="auto"/>
            </w:tcBorders>
            <w:shd w:val="clear" w:color="auto" w:fill="auto"/>
            <w:noWrap/>
            <w:vAlign w:val="center"/>
            <w:hideMark/>
          </w:tcPr>
          <w:p w14:paraId="4C868D71" w14:textId="77777777" w:rsidR="005E4439" w:rsidRPr="00D51BC4" w:rsidRDefault="005E4439" w:rsidP="005E4439">
            <w:pPr>
              <w:jc w:val="right"/>
              <w:rPr>
                <w:color w:val="000000"/>
              </w:rPr>
            </w:pPr>
            <w:r w:rsidRPr="00D51BC4">
              <w:rPr>
                <w:color w:val="000000"/>
              </w:rPr>
              <w:t>36 105,00</w:t>
            </w:r>
          </w:p>
        </w:tc>
      </w:tr>
      <w:tr w:rsidR="005E4439" w:rsidRPr="00D51BC4" w14:paraId="5C5A798B" w14:textId="77777777" w:rsidTr="00F50578">
        <w:trPr>
          <w:trHeight w:val="862"/>
        </w:trPr>
        <w:tc>
          <w:tcPr>
            <w:tcW w:w="540" w:type="dxa"/>
            <w:vMerge/>
            <w:tcBorders>
              <w:top w:val="nil"/>
              <w:left w:val="single" w:sz="4" w:space="0" w:color="auto"/>
              <w:bottom w:val="single" w:sz="4" w:space="0" w:color="auto"/>
              <w:right w:val="single" w:sz="4" w:space="0" w:color="auto"/>
            </w:tcBorders>
            <w:vAlign w:val="center"/>
            <w:hideMark/>
          </w:tcPr>
          <w:p w14:paraId="7F03FE48"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573F0EEF"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292CCD8D" w14:textId="77777777" w:rsidR="005E4439" w:rsidRPr="00D51BC4" w:rsidRDefault="005E4439" w:rsidP="005E4439">
            <w:pPr>
              <w:rPr>
                <w:color w:val="000000"/>
              </w:rPr>
            </w:pPr>
            <w:r w:rsidRPr="00D51BC4">
              <w:rPr>
                <w:color w:val="000000"/>
              </w:rPr>
              <w:t>выставка в школьных библиотеках на тему "Будущее без терроризма, терроризм без будущего"</w:t>
            </w:r>
          </w:p>
        </w:tc>
        <w:tc>
          <w:tcPr>
            <w:tcW w:w="1842" w:type="dxa"/>
            <w:tcBorders>
              <w:top w:val="nil"/>
              <w:left w:val="nil"/>
              <w:bottom w:val="single" w:sz="4" w:space="0" w:color="auto"/>
              <w:right w:val="single" w:sz="4" w:space="0" w:color="auto"/>
            </w:tcBorders>
            <w:shd w:val="clear" w:color="auto" w:fill="auto"/>
            <w:vAlign w:val="center"/>
            <w:hideMark/>
          </w:tcPr>
          <w:p w14:paraId="36D67530" w14:textId="77777777" w:rsidR="005E4439" w:rsidRPr="00D51BC4" w:rsidRDefault="005E4439" w:rsidP="005E4439">
            <w:pPr>
              <w:jc w:val="right"/>
              <w:rPr>
                <w:color w:val="000000"/>
              </w:rPr>
            </w:pPr>
            <w:r w:rsidRPr="00D51BC4">
              <w:rPr>
                <w:color w:val="000000"/>
              </w:rPr>
              <w:t>30 000,00</w:t>
            </w:r>
          </w:p>
        </w:tc>
      </w:tr>
      <w:tr w:rsidR="005E4439" w:rsidRPr="00D51BC4" w14:paraId="4FFF136A" w14:textId="77777777" w:rsidTr="00F50578">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5F5B1CD" w14:textId="77777777" w:rsidR="005E4439" w:rsidRPr="00D51BC4" w:rsidRDefault="005E4439" w:rsidP="005E4439">
            <w:pPr>
              <w:jc w:val="center"/>
              <w:rPr>
                <w:b/>
                <w:bCs/>
                <w:color w:val="000000"/>
              </w:rPr>
            </w:pPr>
            <w:r w:rsidRPr="00D51BC4">
              <w:rPr>
                <w:b/>
                <w:bCs/>
                <w:color w:val="000000"/>
              </w:rPr>
              <w:t> </w:t>
            </w:r>
          </w:p>
        </w:tc>
        <w:tc>
          <w:tcPr>
            <w:tcW w:w="7272" w:type="dxa"/>
            <w:gridSpan w:val="2"/>
            <w:tcBorders>
              <w:top w:val="single" w:sz="4" w:space="0" w:color="auto"/>
              <w:left w:val="nil"/>
              <w:bottom w:val="single" w:sz="4" w:space="0" w:color="auto"/>
              <w:right w:val="single" w:sz="4" w:space="0" w:color="auto"/>
            </w:tcBorders>
            <w:shd w:val="clear" w:color="auto" w:fill="auto"/>
            <w:vAlign w:val="bottom"/>
            <w:hideMark/>
          </w:tcPr>
          <w:p w14:paraId="0DB2B2F5" w14:textId="77777777" w:rsidR="005E4439" w:rsidRPr="00D51BC4" w:rsidRDefault="005E4439" w:rsidP="005E4439">
            <w:pPr>
              <w:jc w:val="center"/>
              <w:rPr>
                <w:b/>
                <w:bCs/>
                <w:color w:val="000000"/>
              </w:rPr>
            </w:pPr>
            <w:r w:rsidRPr="00D51BC4">
              <w:rPr>
                <w:b/>
                <w:bCs/>
                <w:color w:val="000000"/>
              </w:rPr>
              <w:t>ИТОГО по программе</w:t>
            </w:r>
          </w:p>
        </w:tc>
        <w:tc>
          <w:tcPr>
            <w:tcW w:w="1842" w:type="dxa"/>
            <w:tcBorders>
              <w:top w:val="nil"/>
              <w:left w:val="nil"/>
              <w:bottom w:val="single" w:sz="4" w:space="0" w:color="auto"/>
              <w:right w:val="single" w:sz="4" w:space="0" w:color="auto"/>
            </w:tcBorders>
            <w:shd w:val="clear" w:color="auto" w:fill="auto"/>
            <w:vAlign w:val="center"/>
            <w:hideMark/>
          </w:tcPr>
          <w:p w14:paraId="1B881E4C" w14:textId="77777777" w:rsidR="005E4439" w:rsidRPr="00D51BC4" w:rsidRDefault="005E4439" w:rsidP="005E4439">
            <w:pPr>
              <w:jc w:val="right"/>
              <w:rPr>
                <w:b/>
                <w:bCs/>
                <w:color w:val="000000"/>
              </w:rPr>
            </w:pPr>
            <w:r w:rsidRPr="00D51BC4">
              <w:rPr>
                <w:b/>
                <w:bCs/>
                <w:color w:val="000000"/>
              </w:rPr>
              <w:t>6 711 274,23</w:t>
            </w:r>
          </w:p>
        </w:tc>
      </w:tr>
      <w:tr w:rsidR="005E4439" w:rsidRPr="00D51BC4" w14:paraId="0543C492" w14:textId="77777777" w:rsidTr="00F50578">
        <w:trPr>
          <w:trHeight w:val="33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798A021" w14:textId="77777777" w:rsidR="005E4439" w:rsidRPr="00D51BC4" w:rsidRDefault="005E4439" w:rsidP="005E4439">
            <w:pPr>
              <w:jc w:val="center"/>
              <w:rPr>
                <w:b/>
                <w:bCs/>
                <w:color w:val="000000"/>
              </w:rPr>
            </w:pPr>
            <w:r w:rsidRPr="00D51BC4">
              <w:rPr>
                <w:b/>
                <w:bCs/>
                <w:color w:val="000000"/>
              </w:rPr>
              <w:t>Непрограммные расходы</w:t>
            </w:r>
          </w:p>
        </w:tc>
      </w:tr>
      <w:tr w:rsidR="005E4439" w:rsidRPr="00D51BC4" w14:paraId="0B34054D" w14:textId="77777777" w:rsidTr="00F5057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D8B975" w14:textId="77777777" w:rsidR="005E4439" w:rsidRPr="00D51BC4" w:rsidRDefault="005E4439" w:rsidP="005E4439">
            <w:pPr>
              <w:jc w:val="center"/>
              <w:rPr>
                <w:color w:val="000000"/>
              </w:rPr>
            </w:pPr>
            <w:r w:rsidRPr="00D51BC4">
              <w:rPr>
                <w:color w:val="000000"/>
              </w:rPr>
              <w:t>1</w:t>
            </w:r>
          </w:p>
        </w:tc>
        <w:tc>
          <w:tcPr>
            <w:tcW w:w="2169" w:type="dxa"/>
            <w:tcBorders>
              <w:top w:val="nil"/>
              <w:left w:val="nil"/>
              <w:bottom w:val="single" w:sz="4" w:space="0" w:color="auto"/>
              <w:right w:val="single" w:sz="4" w:space="0" w:color="auto"/>
            </w:tcBorders>
            <w:shd w:val="clear" w:color="auto" w:fill="auto"/>
            <w:vAlign w:val="center"/>
            <w:hideMark/>
          </w:tcPr>
          <w:p w14:paraId="7C4F7B9E" w14:textId="77777777" w:rsidR="005E4439" w:rsidRPr="00D51BC4" w:rsidRDefault="005E4439" w:rsidP="005E4439">
            <w:pPr>
              <w:jc w:val="center"/>
              <w:rPr>
                <w:color w:val="000000"/>
              </w:rPr>
            </w:pPr>
            <w:r w:rsidRPr="00D51BC4">
              <w:rPr>
                <w:color w:val="000000"/>
              </w:rPr>
              <w:t>Администрация ЧРМО</w:t>
            </w:r>
          </w:p>
        </w:tc>
        <w:tc>
          <w:tcPr>
            <w:tcW w:w="5103" w:type="dxa"/>
            <w:tcBorders>
              <w:top w:val="nil"/>
              <w:left w:val="nil"/>
              <w:bottom w:val="single" w:sz="4" w:space="0" w:color="auto"/>
              <w:right w:val="single" w:sz="4" w:space="0" w:color="auto"/>
            </w:tcBorders>
            <w:shd w:val="clear" w:color="auto" w:fill="auto"/>
            <w:vAlign w:val="center"/>
            <w:hideMark/>
          </w:tcPr>
          <w:p w14:paraId="10464C7F" w14:textId="77777777" w:rsidR="005E4439" w:rsidRPr="00D51BC4" w:rsidRDefault="005E4439" w:rsidP="005E4439">
            <w:pPr>
              <w:rPr>
                <w:color w:val="000000"/>
              </w:rPr>
            </w:pPr>
            <w:r w:rsidRPr="00D51BC4">
              <w:rPr>
                <w:color w:val="000000"/>
              </w:rPr>
              <w:t xml:space="preserve">установка системы оповещения населения </w:t>
            </w:r>
          </w:p>
        </w:tc>
        <w:tc>
          <w:tcPr>
            <w:tcW w:w="1842" w:type="dxa"/>
            <w:tcBorders>
              <w:top w:val="nil"/>
              <w:left w:val="nil"/>
              <w:bottom w:val="single" w:sz="4" w:space="0" w:color="auto"/>
              <w:right w:val="single" w:sz="4" w:space="0" w:color="auto"/>
            </w:tcBorders>
            <w:shd w:val="clear" w:color="auto" w:fill="auto"/>
            <w:vAlign w:val="center"/>
            <w:hideMark/>
          </w:tcPr>
          <w:p w14:paraId="73F14D6B" w14:textId="77777777" w:rsidR="005E4439" w:rsidRPr="00D51BC4" w:rsidRDefault="005E4439" w:rsidP="005E4439">
            <w:pPr>
              <w:jc w:val="right"/>
              <w:rPr>
                <w:color w:val="000000"/>
              </w:rPr>
            </w:pPr>
            <w:r w:rsidRPr="00D51BC4">
              <w:rPr>
                <w:color w:val="000000"/>
              </w:rPr>
              <w:t>-6 000 000,00</w:t>
            </w:r>
          </w:p>
        </w:tc>
      </w:tr>
      <w:tr w:rsidR="005E4439" w:rsidRPr="00D51BC4" w14:paraId="6063A02E" w14:textId="77777777" w:rsidTr="00F50578">
        <w:trPr>
          <w:trHeight w:val="737"/>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5BBFF29" w14:textId="77777777" w:rsidR="005E4439" w:rsidRPr="00D51BC4" w:rsidRDefault="005E4439" w:rsidP="005E4439">
            <w:pPr>
              <w:jc w:val="center"/>
              <w:rPr>
                <w:color w:val="000000"/>
              </w:rPr>
            </w:pPr>
            <w:r w:rsidRPr="00D51BC4">
              <w:rPr>
                <w:color w:val="000000"/>
              </w:rPr>
              <w:lastRenderedPageBreak/>
              <w:t>2</w:t>
            </w:r>
          </w:p>
        </w:tc>
        <w:tc>
          <w:tcPr>
            <w:tcW w:w="2169" w:type="dxa"/>
            <w:tcBorders>
              <w:top w:val="nil"/>
              <w:left w:val="nil"/>
              <w:bottom w:val="single" w:sz="4" w:space="0" w:color="auto"/>
              <w:right w:val="single" w:sz="4" w:space="0" w:color="auto"/>
            </w:tcBorders>
            <w:shd w:val="clear" w:color="auto" w:fill="auto"/>
            <w:vAlign w:val="center"/>
            <w:hideMark/>
          </w:tcPr>
          <w:p w14:paraId="7838BDD4" w14:textId="77777777" w:rsidR="005E4439" w:rsidRPr="00D51BC4" w:rsidRDefault="005E4439" w:rsidP="005E4439">
            <w:pPr>
              <w:jc w:val="center"/>
              <w:rPr>
                <w:color w:val="000000"/>
              </w:rPr>
            </w:pPr>
            <w:r w:rsidRPr="00D51BC4">
              <w:rPr>
                <w:color w:val="000000"/>
              </w:rPr>
              <w:t>Финансовое управление АЧРМО</w:t>
            </w:r>
          </w:p>
        </w:tc>
        <w:tc>
          <w:tcPr>
            <w:tcW w:w="5103" w:type="dxa"/>
            <w:tcBorders>
              <w:top w:val="nil"/>
              <w:left w:val="nil"/>
              <w:bottom w:val="single" w:sz="4" w:space="0" w:color="auto"/>
              <w:right w:val="single" w:sz="4" w:space="0" w:color="auto"/>
            </w:tcBorders>
            <w:shd w:val="clear" w:color="auto" w:fill="auto"/>
            <w:vAlign w:val="center"/>
            <w:hideMark/>
          </w:tcPr>
          <w:p w14:paraId="33D76A79" w14:textId="77777777" w:rsidR="005E4439" w:rsidRPr="00D51BC4" w:rsidRDefault="005E4439" w:rsidP="005E4439">
            <w:pPr>
              <w:rPr>
                <w:color w:val="000000"/>
              </w:rPr>
            </w:pPr>
            <w:r w:rsidRPr="00D51BC4">
              <w:rPr>
                <w:color w:val="000000"/>
              </w:rPr>
              <w:t>резерв на реализацию мероприятий перечня народных инициатив</w:t>
            </w:r>
          </w:p>
        </w:tc>
        <w:tc>
          <w:tcPr>
            <w:tcW w:w="1842" w:type="dxa"/>
            <w:tcBorders>
              <w:top w:val="nil"/>
              <w:left w:val="nil"/>
              <w:bottom w:val="single" w:sz="4" w:space="0" w:color="auto"/>
              <w:right w:val="single" w:sz="4" w:space="0" w:color="auto"/>
            </w:tcBorders>
            <w:shd w:val="clear" w:color="auto" w:fill="auto"/>
            <w:vAlign w:val="center"/>
            <w:hideMark/>
          </w:tcPr>
          <w:p w14:paraId="6A1C728E" w14:textId="77777777" w:rsidR="005E4439" w:rsidRPr="00D51BC4" w:rsidRDefault="005E4439" w:rsidP="005E4439">
            <w:pPr>
              <w:jc w:val="right"/>
              <w:rPr>
                <w:color w:val="000000"/>
              </w:rPr>
            </w:pPr>
            <w:r w:rsidRPr="00D51BC4">
              <w:rPr>
                <w:color w:val="000000"/>
              </w:rPr>
              <w:t>-11 905 600,00</w:t>
            </w:r>
          </w:p>
        </w:tc>
      </w:tr>
      <w:tr w:rsidR="005E4439" w:rsidRPr="00D51BC4" w14:paraId="7BA759DE" w14:textId="77777777" w:rsidTr="00F50578">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904E272" w14:textId="77777777" w:rsidR="005E4439" w:rsidRPr="00D51BC4" w:rsidRDefault="005E4439" w:rsidP="005E4439">
            <w:pPr>
              <w:jc w:val="center"/>
              <w:rPr>
                <w:color w:val="000000"/>
              </w:rPr>
            </w:pPr>
            <w:r w:rsidRPr="00D51BC4">
              <w:rPr>
                <w:color w:val="000000"/>
              </w:rPr>
              <w:t>3</w:t>
            </w:r>
          </w:p>
        </w:tc>
        <w:tc>
          <w:tcPr>
            <w:tcW w:w="2169" w:type="dxa"/>
            <w:tcBorders>
              <w:top w:val="nil"/>
              <w:left w:val="nil"/>
              <w:bottom w:val="single" w:sz="4" w:space="0" w:color="auto"/>
              <w:right w:val="single" w:sz="4" w:space="0" w:color="auto"/>
            </w:tcBorders>
            <w:shd w:val="clear" w:color="auto" w:fill="auto"/>
            <w:vAlign w:val="center"/>
            <w:hideMark/>
          </w:tcPr>
          <w:p w14:paraId="7B70122B" w14:textId="77777777" w:rsidR="005E4439" w:rsidRPr="00D51BC4" w:rsidRDefault="005E4439" w:rsidP="005E4439">
            <w:pPr>
              <w:jc w:val="center"/>
              <w:rPr>
                <w:color w:val="000000"/>
              </w:rPr>
            </w:pPr>
            <w:r w:rsidRPr="00D51BC4">
              <w:rPr>
                <w:color w:val="000000"/>
              </w:rPr>
              <w:t>Дума ЧРМО</w:t>
            </w:r>
          </w:p>
        </w:tc>
        <w:tc>
          <w:tcPr>
            <w:tcW w:w="5103" w:type="dxa"/>
            <w:tcBorders>
              <w:top w:val="nil"/>
              <w:left w:val="nil"/>
              <w:bottom w:val="single" w:sz="4" w:space="0" w:color="auto"/>
              <w:right w:val="single" w:sz="4" w:space="0" w:color="auto"/>
            </w:tcBorders>
            <w:shd w:val="clear" w:color="auto" w:fill="auto"/>
            <w:vAlign w:val="center"/>
            <w:hideMark/>
          </w:tcPr>
          <w:p w14:paraId="1575E4E6" w14:textId="77777777" w:rsidR="005E4439" w:rsidRPr="00D51BC4" w:rsidRDefault="005E4439" w:rsidP="005E4439">
            <w:pPr>
              <w:rPr>
                <w:color w:val="000000"/>
              </w:rPr>
            </w:pPr>
            <w:r w:rsidRPr="00D51BC4">
              <w:rPr>
                <w:color w:val="000000"/>
              </w:rPr>
              <w:t>заработная плата председателя</w:t>
            </w:r>
          </w:p>
        </w:tc>
        <w:tc>
          <w:tcPr>
            <w:tcW w:w="1842" w:type="dxa"/>
            <w:tcBorders>
              <w:top w:val="nil"/>
              <w:left w:val="nil"/>
              <w:bottom w:val="single" w:sz="4" w:space="0" w:color="auto"/>
              <w:right w:val="single" w:sz="4" w:space="0" w:color="auto"/>
            </w:tcBorders>
            <w:shd w:val="clear" w:color="auto" w:fill="auto"/>
            <w:vAlign w:val="center"/>
            <w:hideMark/>
          </w:tcPr>
          <w:p w14:paraId="66DB06F9" w14:textId="77777777" w:rsidR="005E4439" w:rsidRPr="00D51BC4" w:rsidRDefault="005E4439" w:rsidP="005E4439">
            <w:pPr>
              <w:jc w:val="right"/>
              <w:rPr>
                <w:color w:val="000000"/>
              </w:rPr>
            </w:pPr>
            <w:r w:rsidRPr="00D51BC4">
              <w:rPr>
                <w:color w:val="000000"/>
              </w:rPr>
              <w:t>330 459,06</w:t>
            </w:r>
          </w:p>
        </w:tc>
      </w:tr>
      <w:tr w:rsidR="005E4439" w:rsidRPr="00D51BC4" w14:paraId="7F785099" w14:textId="77777777" w:rsidTr="00F50578">
        <w:trPr>
          <w:trHeight w:val="33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5E2F8A90" w14:textId="77777777" w:rsidR="005E4439" w:rsidRPr="00D51BC4" w:rsidRDefault="005E4439" w:rsidP="005E4439">
            <w:pPr>
              <w:jc w:val="center"/>
              <w:rPr>
                <w:color w:val="000000"/>
              </w:rPr>
            </w:pPr>
            <w:r w:rsidRPr="00D51BC4">
              <w:rPr>
                <w:color w:val="000000"/>
              </w:rPr>
              <w:t>4</w:t>
            </w:r>
          </w:p>
        </w:tc>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14:paraId="60E3AC53" w14:textId="77777777" w:rsidR="005E4439" w:rsidRPr="00D51BC4" w:rsidRDefault="005E4439" w:rsidP="005E4439">
            <w:pPr>
              <w:jc w:val="center"/>
              <w:rPr>
                <w:color w:val="000000"/>
              </w:rPr>
            </w:pPr>
            <w:r w:rsidRPr="00D51BC4">
              <w:rPr>
                <w:color w:val="000000"/>
              </w:rPr>
              <w:t>КСП</w:t>
            </w:r>
          </w:p>
        </w:tc>
        <w:tc>
          <w:tcPr>
            <w:tcW w:w="5103" w:type="dxa"/>
            <w:tcBorders>
              <w:top w:val="nil"/>
              <w:left w:val="nil"/>
              <w:bottom w:val="single" w:sz="4" w:space="0" w:color="auto"/>
              <w:right w:val="single" w:sz="4" w:space="0" w:color="auto"/>
            </w:tcBorders>
            <w:shd w:val="clear" w:color="auto" w:fill="auto"/>
            <w:vAlign w:val="center"/>
            <w:hideMark/>
          </w:tcPr>
          <w:p w14:paraId="1956C937" w14:textId="77777777" w:rsidR="005E4439" w:rsidRPr="00D51BC4" w:rsidRDefault="005E4439" w:rsidP="005E4439">
            <w:pPr>
              <w:rPr>
                <w:color w:val="000000"/>
              </w:rPr>
            </w:pPr>
            <w:r w:rsidRPr="00D51BC4">
              <w:rPr>
                <w:color w:val="000000"/>
              </w:rPr>
              <w:t>канцелярские товары</w:t>
            </w:r>
          </w:p>
        </w:tc>
        <w:tc>
          <w:tcPr>
            <w:tcW w:w="1842" w:type="dxa"/>
            <w:tcBorders>
              <w:top w:val="nil"/>
              <w:left w:val="nil"/>
              <w:bottom w:val="single" w:sz="4" w:space="0" w:color="auto"/>
              <w:right w:val="single" w:sz="4" w:space="0" w:color="auto"/>
            </w:tcBorders>
            <w:shd w:val="clear" w:color="auto" w:fill="auto"/>
            <w:vAlign w:val="center"/>
            <w:hideMark/>
          </w:tcPr>
          <w:p w14:paraId="31720D63" w14:textId="77777777" w:rsidR="005E4439" w:rsidRPr="00D51BC4" w:rsidRDefault="005E4439" w:rsidP="005E4439">
            <w:pPr>
              <w:jc w:val="right"/>
              <w:rPr>
                <w:color w:val="000000"/>
              </w:rPr>
            </w:pPr>
            <w:r w:rsidRPr="00D51BC4">
              <w:rPr>
                <w:color w:val="000000"/>
              </w:rPr>
              <w:t>1 678,00</w:t>
            </w:r>
          </w:p>
        </w:tc>
      </w:tr>
      <w:tr w:rsidR="005E4439" w:rsidRPr="00D51BC4" w14:paraId="01162924" w14:textId="77777777" w:rsidTr="00F50578">
        <w:trPr>
          <w:trHeight w:val="330"/>
        </w:trPr>
        <w:tc>
          <w:tcPr>
            <w:tcW w:w="540" w:type="dxa"/>
            <w:vMerge/>
            <w:tcBorders>
              <w:top w:val="nil"/>
              <w:left w:val="single" w:sz="4" w:space="0" w:color="auto"/>
              <w:bottom w:val="single" w:sz="4" w:space="0" w:color="auto"/>
              <w:right w:val="single" w:sz="4" w:space="0" w:color="auto"/>
            </w:tcBorders>
            <w:vAlign w:val="center"/>
            <w:hideMark/>
          </w:tcPr>
          <w:p w14:paraId="45B90248" w14:textId="77777777" w:rsidR="005E4439" w:rsidRPr="00D51BC4" w:rsidRDefault="005E4439" w:rsidP="005E4439">
            <w:pPr>
              <w:rPr>
                <w:color w:val="000000"/>
              </w:rPr>
            </w:pPr>
          </w:p>
        </w:tc>
        <w:tc>
          <w:tcPr>
            <w:tcW w:w="2169" w:type="dxa"/>
            <w:vMerge/>
            <w:tcBorders>
              <w:top w:val="nil"/>
              <w:left w:val="single" w:sz="4" w:space="0" w:color="auto"/>
              <w:bottom w:val="single" w:sz="4" w:space="0" w:color="auto"/>
              <w:right w:val="single" w:sz="4" w:space="0" w:color="auto"/>
            </w:tcBorders>
            <w:vAlign w:val="center"/>
            <w:hideMark/>
          </w:tcPr>
          <w:p w14:paraId="65995201" w14:textId="77777777" w:rsidR="005E4439" w:rsidRPr="00D51BC4" w:rsidRDefault="005E4439" w:rsidP="005E4439">
            <w:pPr>
              <w:rPr>
                <w:color w:val="000000"/>
              </w:rPr>
            </w:pPr>
          </w:p>
        </w:tc>
        <w:tc>
          <w:tcPr>
            <w:tcW w:w="5103" w:type="dxa"/>
            <w:tcBorders>
              <w:top w:val="nil"/>
              <w:left w:val="nil"/>
              <w:bottom w:val="single" w:sz="4" w:space="0" w:color="auto"/>
              <w:right w:val="single" w:sz="4" w:space="0" w:color="auto"/>
            </w:tcBorders>
            <w:shd w:val="clear" w:color="auto" w:fill="auto"/>
            <w:vAlign w:val="center"/>
            <w:hideMark/>
          </w:tcPr>
          <w:p w14:paraId="45EBE600" w14:textId="77777777" w:rsidR="005E4439" w:rsidRPr="00D51BC4" w:rsidRDefault="005E4439" w:rsidP="005E4439">
            <w:pPr>
              <w:rPr>
                <w:color w:val="000000"/>
              </w:rPr>
            </w:pPr>
            <w:r w:rsidRPr="00D51BC4">
              <w:rPr>
                <w:color w:val="000000"/>
              </w:rPr>
              <w:t>заработная плата председателя</w:t>
            </w:r>
          </w:p>
        </w:tc>
        <w:tc>
          <w:tcPr>
            <w:tcW w:w="1842" w:type="dxa"/>
            <w:tcBorders>
              <w:top w:val="nil"/>
              <w:left w:val="nil"/>
              <w:bottom w:val="single" w:sz="4" w:space="0" w:color="auto"/>
              <w:right w:val="single" w:sz="4" w:space="0" w:color="auto"/>
            </w:tcBorders>
            <w:shd w:val="clear" w:color="auto" w:fill="auto"/>
            <w:vAlign w:val="center"/>
            <w:hideMark/>
          </w:tcPr>
          <w:p w14:paraId="05E36E96" w14:textId="77777777" w:rsidR="005E4439" w:rsidRPr="00D51BC4" w:rsidRDefault="005E4439" w:rsidP="005E4439">
            <w:pPr>
              <w:jc w:val="right"/>
              <w:rPr>
                <w:color w:val="000000"/>
              </w:rPr>
            </w:pPr>
            <w:r w:rsidRPr="00D51BC4">
              <w:rPr>
                <w:color w:val="000000"/>
              </w:rPr>
              <w:t>430 986,40</w:t>
            </w:r>
          </w:p>
        </w:tc>
      </w:tr>
      <w:tr w:rsidR="005E4439" w:rsidRPr="00D51BC4" w14:paraId="71F24CFD" w14:textId="77777777" w:rsidTr="00F50578">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A3509D8" w14:textId="77777777" w:rsidR="005E4439" w:rsidRPr="00D51BC4" w:rsidRDefault="005E4439" w:rsidP="005E4439">
            <w:pPr>
              <w:jc w:val="center"/>
              <w:rPr>
                <w:b/>
                <w:bCs/>
                <w:color w:val="000000"/>
              </w:rPr>
            </w:pPr>
            <w:r w:rsidRPr="00D51BC4">
              <w:rPr>
                <w:b/>
                <w:bCs/>
                <w:color w:val="000000"/>
              </w:rPr>
              <w:t> </w:t>
            </w:r>
          </w:p>
        </w:tc>
        <w:tc>
          <w:tcPr>
            <w:tcW w:w="7272" w:type="dxa"/>
            <w:gridSpan w:val="2"/>
            <w:tcBorders>
              <w:top w:val="single" w:sz="4" w:space="0" w:color="auto"/>
              <w:left w:val="nil"/>
              <w:bottom w:val="single" w:sz="4" w:space="0" w:color="auto"/>
              <w:right w:val="single" w:sz="4" w:space="0" w:color="auto"/>
            </w:tcBorders>
            <w:shd w:val="clear" w:color="auto" w:fill="auto"/>
            <w:vAlign w:val="bottom"/>
            <w:hideMark/>
          </w:tcPr>
          <w:p w14:paraId="6FC76D0C" w14:textId="77777777" w:rsidR="005E4439" w:rsidRPr="00D51BC4" w:rsidRDefault="005E4439" w:rsidP="005E4439">
            <w:pPr>
              <w:jc w:val="center"/>
              <w:rPr>
                <w:b/>
                <w:bCs/>
                <w:color w:val="000000"/>
              </w:rPr>
            </w:pPr>
            <w:r w:rsidRPr="00D51BC4">
              <w:rPr>
                <w:b/>
                <w:bCs/>
                <w:color w:val="000000"/>
              </w:rPr>
              <w:t>ИТОГО по непрограммным расходам</w:t>
            </w:r>
          </w:p>
        </w:tc>
        <w:tc>
          <w:tcPr>
            <w:tcW w:w="1842" w:type="dxa"/>
            <w:tcBorders>
              <w:top w:val="nil"/>
              <w:left w:val="nil"/>
              <w:bottom w:val="single" w:sz="4" w:space="0" w:color="auto"/>
              <w:right w:val="single" w:sz="4" w:space="0" w:color="auto"/>
            </w:tcBorders>
            <w:shd w:val="clear" w:color="auto" w:fill="auto"/>
            <w:vAlign w:val="center"/>
            <w:hideMark/>
          </w:tcPr>
          <w:p w14:paraId="50AF58E6" w14:textId="77777777" w:rsidR="005E4439" w:rsidRPr="00D51BC4" w:rsidRDefault="005E4439" w:rsidP="005E4439">
            <w:pPr>
              <w:jc w:val="right"/>
              <w:rPr>
                <w:b/>
                <w:bCs/>
                <w:color w:val="000000"/>
              </w:rPr>
            </w:pPr>
            <w:r w:rsidRPr="00D51BC4">
              <w:rPr>
                <w:b/>
                <w:bCs/>
                <w:color w:val="000000"/>
              </w:rPr>
              <w:t>-17 142 476,54</w:t>
            </w:r>
          </w:p>
        </w:tc>
      </w:tr>
      <w:tr w:rsidR="005E4439" w:rsidRPr="00D51BC4" w14:paraId="31D35C20" w14:textId="77777777" w:rsidTr="00F50578">
        <w:trPr>
          <w:trHeight w:val="375"/>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07327" w14:textId="77777777" w:rsidR="005E4439" w:rsidRPr="00D51BC4" w:rsidRDefault="005E4439" w:rsidP="005E4439">
            <w:pPr>
              <w:jc w:val="center"/>
              <w:rPr>
                <w:b/>
                <w:bCs/>
                <w:color w:val="000000"/>
              </w:rPr>
            </w:pPr>
            <w:r w:rsidRPr="00D51BC4">
              <w:rPr>
                <w:b/>
                <w:bCs/>
                <w:color w:val="000000"/>
              </w:rPr>
              <w:t>ВСЕГО</w:t>
            </w:r>
          </w:p>
        </w:tc>
        <w:tc>
          <w:tcPr>
            <w:tcW w:w="1842" w:type="dxa"/>
            <w:tcBorders>
              <w:top w:val="nil"/>
              <w:left w:val="nil"/>
              <w:bottom w:val="single" w:sz="4" w:space="0" w:color="auto"/>
              <w:right w:val="single" w:sz="4" w:space="0" w:color="auto"/>
            </w:tcBorders>
            <w:shd w:val="clear" w:color="auto" w:fill="auto"/>
            <w:noWrap/>
            <w:vAlign w:val="center"/>
            <w:hideMark/>
          </w:tcPr>
          <w:p w14:paraId="15CE9914" w14:textId="77777777" w:rsidR="005E4439" w:rsidRPr="00D51BC4" w:rsidRDefault="005E4439" w:rsidP="005E4439">
            <w:pPr>
              <w:jc w:val="right"/>
              <w:rPr>
                <w:b/>
                <w:bCs/>
                <w:color w:val="000000"/>
              </w:rPr>
            </w:pPr>
            <w:r w:rsidRPr="00D51BC4">
              <w:rPr>
                <w:b/>
                <w:bCs/>
                <w:color w:val="000000"/>
              </w:rPr>
              <w:t>111 242 000,00</w:t>
            </w:r>
          </w:p>
        </w:tc>
      </w:tr>
    </w:tbl>
    <w:p w14:paraId="01542730" w14:textId="77777777" w:rsidR="005E4439" w:rsidRPr="00D51BC4" w:rsidRDefault="005E4439" w:rsidP="00875FA9">
      <w:pPr>
        <w:tabs>
          <w:tab w:val="left" w:pos="7755"/>
        </w:tabs>
        <w:ind w:left="993" w:firstLine="141"/>
        <w:jc w:val="both"/>
        <w:rPr>
          <w:b/>
          <w:bCs/>
        </w:rPr>
      </w:pPr>
    </w:p>
    <w:p w14:paraId="60126645" w14:textId="6A094976" w:rsidR="00875FA9" w:rsidRPr="00D51BC4" w:rsidRDefault="00875FA9" w:rsidP="00875FA9">
      <w:pPr>
        <w:tabs>
          <w:tab w:val="left" w:pos="7755"/>
        </w:tabs>
        <w:ind w:left="993" w:firstLine="141"/>
        <w:jc w:val="both"/>
        <w:rPr>
          <w:b/>
          <w:bCs/>
        </w:rPr>
      </w:pPr>
      <w:r w:rsidRPr="00D51BC4">
        <w:rPr>
          <w:b/>
          <w:bCs/>
        </w:rPr>
        <w:t xml:space="preserve">Слушали Козлову Л.М.: </w:t>
      </w:r>
    </w:p>
    <w:p w14:paraId="4A3B09EF" w14:textId="44EA0018" w:rsidR="00875FA9" w:rsidRPr="00D51BC4" w:rsidRDefault="00875FA9" w:rsidP="00875FA9">
      <w:pPr>
        <w:ind w:left="851" w:firstLine="283"/>
        <w:jc w:val="both"/>
      </w:pPr>
      <w:r w:rsidRPr="00D51BC4">
        <w:t xml:space="preserve">Какие будут вопросы, предложения? </w:t>
      </w:r>
    </w:p>
    <w:p w14:paraId="55F8E805" w14:textId="77777777" w:rsidR="00875FA9" w:rsidRPr="00D51BC4" w:rsidRDefault="00875FA9" w:rsidP="00875FA9">
      <w:pPr>
        <w:ind w:left="851" w:firstLine="283"/>
        <w:jc w:val="both"/>
      </w:pPr>
      <w:r w:rsidRPr="00D51BC4">
        <w:t>Поступило предложение принять данное решение. Прошу голосовать:</w:t>
      </w:r>
    </w:p>
    <w:p w14:paraId="48E9EB9F" w14:textId="2C4B8CBC" w:rsidR="00875FA9" w:rsidRPr="00D51BC4" w:rsidRDefault="00875FA9" w:rsidP="00875FA9">
      <w:pPr>
        <w:ind w:left="851" w:firstLine="283"/>
        <w:jc w:val="both"/>
      </w:pPr>
      <w:r w:rsidRPr="00D51BC4">
        <w:t>за – 1</w:t>
      </w:r>
      <w:r w:rsidR="00295977" w:rsidRPr="00D51BC4">
        <w:t>4</w:t>
      </w:r>
      <w:r w:rsidRPr="00D51BC4">
        <w:t xml:space="preserve"> депутатов</w:t>
      </w:r>
    </w:p>
    <w:p w14:paraId="51010A81" w14:textId="77777777" w:rsidR="00875FA9" w:rsidRPr="00D51BC4" w:rsidRDefault="00875FA9" w:rsidP="00875FA9">
      <w:pPr>
        <w:ind w:left="851" w:firstLine="283"/>
        <w:jc w:val="both"/>
      </w:pPr>
      <w:r w:rsidRPr="00D51BC4">
        <w:t>против – нет</w:t>
      </w:r>
    </w:p>
    <w:p w14:paraId="2FFCC53D" w14:textId="77777777" w:rsidR="00875FA9" w:rsidRPr="00D51BC4" w:rsidRDefault="00875FA9" w:rsidP="00875FA9">
      <w:pPr>
        <w:ind w:left="851" w:firstLine="283"/>
        <w:jc w:val="both"/>
      </w:pPr>
      <w:r w:rsidRPr="00D51BC4">
        <w:t>воздержались – нет</w:t>
      </w:r>
    </w:p>
    <w:p w14:paraId="0F278EDA" w14:textId="77777777" w:rsidR="00875FA9" w:rsidRPr="00D51BC4" w:rsidRDefault="00875FA9" w:rsidP="00875FA9">
      <w:pPr>
        <w:ind w:left="851" w:firstLine="283"/>
        <w:jc w:val="both"/>
      </w:pPr>
      <w:r w:rsidRPr="00D51BC4">
        <w:t>Решили: решение принято единогласно.</w:t>
      </w:r>
    </w:p>
    <w:p w14:paraId="6012BD00" w14:textId="008AF6CD" w:rsidR="00A24B29" w:rsidRPr="00D51BC4" w:rsidRDefault="00A24B29" w:rsidP="00A24B29">
      <w:pPr>
        <w:tabs>
          <w:tab w:val="left" w:pos="7755"/>
        </w:tabs>
        <w:ind w:left="993" w:firstLine="141"/>
        <w:jc w:val="both"/>
        <w:rPr>
          <w:rFonts w:eastAsia="Calibri"/>
          <w:lang w:eastAsia="en-US"/>
        </w:rPr>
      </w:pPr>
    </w:p>
    <w:p w14:paraId="4CAE7B4F" w14:textId="66B4E53F" w:rsidR="001940CE" w:rsidRPr="00D51BC4" w:rsidRDefault="00B12DEF" w:rsidP="001940CE">
      <w:pPr>
        <w:tabs>
          <w:tab w:val="left" w:pos="7755"/>
        </w:tabs>
        <w:ind w:left="851" w:firstLine="283"/>
        <w:jc w:val="both"/>
      </w:pPr>
      <w:r w:rsidRPr="00D51BC4">
        <w:rPr>
          <w:b/>
        </w:rPr>
        <w:t xml:space="preserve">3. Слушали </w:t>
      </w:r>
      <w:proofErr w:type="spellStart"/>
      <w:r w:rsidR="00F50578" w:rsidRPr="00D51BC4">
        <w:rPr>
          <w:b/>
        </w:rPr>
        <w:t>Марача</w:t>
      </w:r>
      <w:proofErr w:type="spellEnd"/>
      <w:r w:rsidR="00F50578" w:rsidRPr="00D51BC4">
        <w:rPr>
          <w:b/>
        </w:rPr>
        <w:t xml:space="preserve"> Сергея Владимировича, мэра Черемховского районного муниципального образования. </w:t>
      </w:r>
      <w:r w:rsidRPr="00D51BC4">
        <w:t>«</w:t>
      </w:r>
      <w:r w:rsidR="00F50578" w:rsidRPr="00D51BC4">
        <w:rPr>
          <w:rFonts w:eastAsia="Calibri"/>
          <w:lang w:eastAsia="en-US"/>
        </w:rPr>
        <w:t>Об отчёте мэра Черемховского районного муниципального образования о результатах его деятельности и результатах деятельности администрации Черемховского районного муниципального образования за 2023 год.</w:t>
      </w:r>
      <w:r w:rsidRPr="00D51BC4">
        <w:t>»:</w:t>
      </w:r>
    </w:p>
    <w:p w14:paraId="7AC233D6" w14:textId="77777777" w:rsidR="001940CE" w:rsidRPr="00D51BC4" w:rsidRDefault="001940CE" w:rsidP="001940CE">
      <w:pPr>
        <w:pStyle w:val="ConsPlusNormal"/>
        <w:widowControl/>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 xml:space="preserve">В соответствии с </w:t>
      </w:r>
      <w:hyperlink r:id="rId8" w:history="1">
        <w:r w:rsidRPr="00D51BC4">
          <w:rPr>
            <w:rFonts w:ascii="Times New Roman" w:hAnsi="Times New Roman" w:cs="Times New Roman"/>
            <w:sz w:val="24"/>
            <w:szCs w:val="24"/>
          </w:rPr>
          <w:t>Уставом</w:t>
        </w:r>
      </w:hyperlink>
      <w:r w:rsidRPr="00D51BC4">
        <w:rPr>
          <w:rFonts w:ascii="Times New Roman" w:hAnsi="Times New Roman" w:cs="Times New Roman"/>
          <w:sz w:val="24"/>
          <w:szCs w:val="24"/>
        </w:rPr>
        <w:t xml:space="preserve"> Черемховского районного муниципального образования представляю вашему вниманию отчет о результатах моей деятельности и деятельности администрации района за прошедший год.</w:t>
      </w:r>
    </w:p>
    <w:p w14:paraId="074B938E" w14:textId="77777777" w:rsidR="001940CE" w:rsidRPr="00D51BC4" w:rsidRDefault="001940CE" w:rsidP="001940CE">
      <w:pPr>
        <w:pStyle w:val="ConsPlusNormal"/>
        <w:widowControl/>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Ежегодный отчет – это особая форма взаимодействия с жителями, представителями общественности, депутатами, возможность подвести итоги и определить дальнейшие ориентиры развития.</w:t>
      </w:r>
    </w:p>
    <w:p w14:paraId="796856F8" w14:textId="77777777" w:rsidR="001940CE" w:rsidRPr="00D51BC4" w:rsidRDefault="001940CE" w:rsidP="001940CE">
      <w:pPr>
        <w:ind w:left="851" w:firstLine="425"/>
        <w:contextualSpacing/>
        <w:jc w:val="both"/>
      </w:pPr>
      <w:r w:rsidRPr="00D51BC4">
        <w:t>Администрация района, как и в предыдущем году, сохранила такие приоритеты в работе, как гласность и открытость власти, обеспечение комфортной среды проживания, первостепенное значение социально ориентированного развития, поддержание экономической стабильности.</w:t>
      </w:r>
    </w:p>
    <w:p w14:paraId="32DD64A0" w14:textId="77777777" w:rsidR="001940CE" w:rsidRPr="00D51BC4" w:rsidRDefault="001940CE" w:rsidP="001940CE">
      <w:pPr>
        <w:ind w:left="851" w:firstLine="425"/>
        <w:contextualSpacing/>
        <w:jc w:val="both"/>
        <w:rPr>
          <w:b/>
        </w:rPr>
      </w:pPr>
      <w:r w:rsidRPr="00D51BC4">
        <w:t>По многим направлениям, о которых будет сказано далее, удалось достичь поставленных целей благодаря совместным, консолидированным действиям, выработанным для решения социально-экономических задач на основе единой политики развития территории.</w:t>
      </w:r>
    </w:p>
    <w:p w14:paraId="726A23C4" w14:textId="77777777" w:rsidR="001940CE" w:rsidRPr="00D51BC4" w:rsidRDefault="001940CE" w:rsidP="001940CE">
      <w:pPr>
        <w:ind w:left="851" w:firstLine="425"/>
        <w:contextualSpacing/>
        <w:jc w:val="both"/>
        <w:rPr>
          <w:b/>
          <w:bCs/>
        </w:rPr>
      </w:pPr>
      <w:bookmarkStart w:id="11" w:name="_Hlk95837804"/>
      <w:r w:rsidRPr="00D51BC4">
        <w:rPr>
          <w:b/>
          <w:bCs/>
        </w:rPr>
        <w:t>Демография и миграция</w:t>
      </w:r>
    </w:p>
    <w:p w14:paraId="6CEB07A4" w14:textId="77777777" w:rsidR="001940CE" w:rsidRPr="00D51BC4" w:rsidRDefault="001940CE" w:rsidP="001940CE">
      <w:pPr>
        <w:ind w:left="851" w:firstLine="425"/>
        <w:contextualSpacing/>
        <w:jc w:val="both"/>
        <w:rPr>
          <w:bCs/>
        </w:rPr>
      </w:pPr>
      <w:bookmarkStart w:id="12" w:name="_Hlk98863309"/>
      <w:bookmarkEnd w:id="11"/>
      <w:r w:rsidRPr="00D51BC4">
        <w:rPr>
          <w:bCs/>
        </w:rPr>
        <w:t>По данным Федеральной службы государственной статистики на 1 января 2023 года численность населения района составила 28 339 человек, что больше аналогичного показателя 2022 года на 989 человек (2022 – 27 350человек). Статистическое увеличение численности обусловлено подведением итогов Всероссийской переписи населения.</w:t>
      </w:r>
    </w:p>
    <w:p w14:paraId="0F911F15" w14:textId="77777777" w:rsidR="001940CE" w:rsidRPr="00D51BC4" w:rsidRDefault="001940CE" w:rsidP="001940CE">
      <w:pPr>
        <w:ind w:left="851" w:firstLine="425"/>
        <w:contextualSpacing/>
        <w:jc w:val="both"/>
        <w:rPr>
          <w:bCs/>
        </w:rPr>
      </w:pPr>
      <w:r w:rsidRPr="00D51BC4">
        <w:rPr>
          <w:bCs/>
        </w:rPr>
        <w:t>Численность городского населения увеличилась на 3,6 % (+260 человек) и составила 7 410 человек (2022 год – 7 150 человек), численность сельского населения увеличилась на 3,6 % (+729 человек) и составила 20 929 человек (2022 год – 20 200 человек).</w:t>
      </w:r>
    </w:p>
    <w:p w14:paraId="4D622FE3" w14:textId="77777777" w:rsidR="001940CE" w:rsidRPr="00D51BC4" w:rsidRDefault="001940CE" w:rsidP="001940CE">
      <w:pPr>
        <w:ind w:left="851" w:firstLine="425"/>
        <w:contextualSpacing/>
        <w:jc w:val="both"/>
        <w:rPr>
          <w:bCs/>
        </w:rPr>
      </w:pPr>
      <w:r w:rsidRPr="00D51BC4">
        <w:rPr>
          <w:bCs/>
        </w:rPr>
        <w:t>Показатели миграционного и естественного прироста характеризуются отрицательными значениями: -103 человека – миграционный</w:t>
      </w:r>
      <w:r w:rsidRPr="00D51BC4">
        <w:rPr>
          <w:bCs/>
          <w:color w:val="7030A0"/>
        </w:rPr>
        <w:t xml:space="preserve"> </w:t>
      </w:r>
      <w:r w:rsidRPr="00D51BC4">
        <w:rPr>
          <w:bCs/>
        </w:rPr>
        <w:t>(2022</w:t>
      </w:r>
      <w:r w:rsidRPr="00D51BC4">
        <w:t> – -167 человек)</w:t>
      </w:r>
      <w:r w:rsidRPr="00D51BC4">
        <w:rPr>
          <w:bCs/>
          <w:color w:val="7030A0"/>
        </w:rPr>
        <w:t xml:space="preserve"> </w:t>
      </w:r>
      <w:r w:rsidRPr="00D51BC4">
        <w:rPr>
          <w:bCs/>
        </w:rPr>
        <w:t>и -56 человек – естественный (2022 – -141 человек).</w:t>
      </w:r>
    </w:p>
    <w:p w14:paraId="4AD3E757" w14:textId="77777777" w:rsidR="001940CE" w:rsidRPr="00D51BC4" w:rsidRDefault="001940CE" w:rsidP="001940CE">
      <w:pPr>
        <w:ind w:left="851" w:firstLine="425"/>
        <w:contextualSpacing/>
        <w:jc w:val="both"/>
        <w:rPr>
          <w:bCs/>
        </w:rPr>
      </w:pPr>
      <w:r w:rsidRPr="00D51BC4">
        <w:rPr>
          <w:bCs/>
        </w:rPr>
        <w:t>В 2023 году родилось 313 человек</w:t>
      </w:r>
      <w:r w:rsidRPr="00D51BC4">
        <w:rPr>
          <w:bCs/>
          <w:color w:val="7030A0"/>
        </w:rPr>
        <w:t xml:space="preserve"> </w:t>
      </w:r>
      <w:r w:rsidRPr="00D51BC4">
        <w:rPr>
          <w:bCs/>
        </w:rPr>
        <w:t>(2022 – 309), умерло 369 человек</w:t>
      </w:r>
      <w:r w:rsidRPr="00D51BC4">
        <w:rPr>
          <w:bCs/>
          <w:color w:val="7030A0"/>
        </w:rPr>
        <w:t xml:space="preserve"> </w:t>
      </w:r>
      <w:r w:rsidRPr="00D51BC4">
        <w:rPr>
          <w:bCs/>
        </w:rPr>
        <w:t>(2022 – 450).</w:t>
      </w:r>
    </w:p>
    <w:p w14:paraId="3E5EC035" w14:textId="77777777" w:rsidR="001940CE" w:rsidRPr="00D51BC4" w:rsidRDefault="001940CE" w:rsidP="001940CE">
      <w:pPr>
        <w:ind w:left="851" w:firstLine="425"/>
        <w:contextualSpacing/>
        <w:jc w:val="both"/>
        <w:rPr>
          <w:bCs/>
        </w:rPr>
      </w:pPr>
      <w:r w:rsidRPr="00D51BC4">
        <w:rPr>
          <w:bCs/>
        </w:rPr>
        <w:t>Число прибывших – 508 человек (2022 – 433), выбывших – 611 человек (2022 – 600).</w:t>
      </w:r>
    </w:p>
    <w:p w14:paraId="540095A8" w14:textId="77777777" w:rsidR="001940CE" w:rsidRPr="00D51BC4" w:rsidRDefault="001940CE" w:rsidP="001940CE">
      <w:pPr>
        <w:ind w:left="851" w:firstLine="425"/>
        <w:contextualSpacing/>
        <w:jc w:val="both"/>
        <w:rPr>
          <w:bCs/>
        </w:rPr>
      </w:pPr>
      <w:r w:rsidRPr="00D51BC4">
        <w:rPr>
          <w:bCs/>
        </w:rPr>
        <w:t>В половой структуре населения количество мужчин увеличилось на 2 % и составило 13 463 человека</w:t>
      </w:r>
      <w:r w:rsidRPr="00D51BC4">
        <w:rPr>
          <w:bCs/>
          <w:color w:val="7030A0"/>
        </w:rPr>
        <w:t xml:space="preserve"> </w:t>
      </w:r>
      <w:r w:rsidRPr="00D51BC4">
        <w:rPr>
          <w:bCs/>
        </w:rPr>
        <w:t xml:space="preserve">(2022 год – 13 203 человека), количество женщин увеличилось на 5,2 % и </w:t>
      </w:r>
      <w:r w:rsidRPr="00D51BC4">
        <w:rPr>
          <w:bCs/>
        </w:rPr>
        <w:lastRenderedPageBreak/>
        <w:t>составило 14 876 человек</w:t>
      </w:r>
      <w:r w:rsidRPr="00D51BC4">
        <w:rPr>
          <w:bCs/>
          <w:color w:val="7030A0"/>
        </w:rPr>
        <w:t xml:space="preserve"> </w:t>
      </w:r>
      <w:r w:rsidRPr="00D51BC4">
        <w:rPr>
          <w:bCs/>
        </w:rPr>
        <w:t>(2022 год – 14 147 человек).</w:t>
      </w:r>
      <w:r w:rsidRPr="00D51BC4">
        <w:rPr>
          <w:bCs/>
          <w:color w:val="7030A0"/>
        </w:rPr>
        <w:t xml:space="preserve"> </w:t>
      </w:r>
      <w:r w:rsidRPr="00D51BC4">
        <w:rPr>
          <w:bCs/>
        </w:rPr>
        <w:t>Таким образом, удельный вес мужского населения составил 47,5 % от общей численности населения, женского – 52,5 %.</w:t>
      </w:r>
    </w:p>
    <w:p w14:paraId="357A3728" w14:textId="77777777" w:rsidR="001940CE" w:rsidRPr="00D51BC4" w:rsidRDefault="001940CE" w:rsidP="001940CE">
      <w:pPr>
        <w:ind w:left="851" w:firstLine="425"/>
        <w:contextualSpacing/>
        <w:jc w:val="both"/>
        <w:rPr>
          <w:bCs/>
          <w:highlight w:val="yellow"/>
        </w:rPr>
      </w:pPr>
      <w:r w:rsidRPr="00D51BC4">
        <w:rPr>
          <w:bCs/>
        </w:rPr>
        <w:t>В возрастной структуре наименьшую долю (22 %) занимает население старше трудоспособного возраста – 6 225 человек (2022 – 6 042 человека), наибольшая доля (51,7 %) включает население в трудоспособном возрасте – 14 662 человек (2022 – 14 241 человек). Населения моложе трудоспособного возраста (26,3 %) – 7 452 человека (2022 – 7 067 человек).</w:t>
      </w:r>
    </w:p>
    <w:p w14:paraId="2CA2CD4D" w14:textId="77777777" w:rsidR="001940CE" w:rsidRPr="00D51BC4" w:rsidRDefault="001940CE" w:rsidP="001940CE">
      <w:pPr>
        <w:ind w:left="851" w:firstLine="425"/>
        <w:contextualSpacing/>
        <w:jc w:val="both"/>
        <w:rPr>
          <w:b/>
        </w:rPr>
      </w:pPr>
      <w:bookmarkStart w:id="13" w:name="_Hlk95837821"/>
      <w:bookmarkEnd w:id="12"/>
      <w:r w:rsidRPr="00D51BC4">
        <w:rPr>
          <w:b/>
        </w:rPr>
        <w:t>Экономическая политика</w:t>
      </w:r>
    </w:p>
    <w:p w14:paraId="7CAADFA8" w14:textId="77777777" w:rsidR="001940CE" w:rsidRPr="00D51BC4" w:rsidRDefault="001940CE" w:rsidP="001940CE">
      <w:pPr>
        <w:pStyle w:val="bodytext1"/>
        <w:tabs>
          <w:tab w:val="left" w:pos="1276"/>
        </w:tabs>
        <w:spacing w:after="0" w:line="240" w:lineRule="auto"/>
        <w:ind w:left="851" w:firstLine="425"/>
        <w:contextualSpacing/>
      </w:pPr>
      <w:bookmarkStart w:id="14" w:name="_Hlk96006861"/>
      <w:bookmarkEnd w:id="13"/>
      <w:r w:rsidRPr="00D51BC4">
        <w:t>По итогам 2023 года динамика основных экономических показателей отражает тенденции роста и сокращения, сложившиеся за отчетный период в приоритетных отраслях экономики.</w:t>
      </w:r>
    </w:p>
    <w:p w14:paraId="42532452" w14:textId="77777777" w:rsidR="001940CE" w:rsidRPr="00D51BC4" w:rsidRDefault="001940CE" w:rsidP="001940CE">
      <w:pPr>
        <w:pStyle w:val="bodytext1"/>
        <w:tabs>
          <w:tab w:val="left" w:pos="1276"/>
        </w:tabs>
        <w:spacing w:after="0" w:line="240" w:lineRule="auto"/>
        <w:ind w:left="851" w:firstLine="425"/>
        <w:contextualSpacing/>
      </w:pPr>
      <w:r w:rsidRPr="00D51BC4">
        <w:t>Выручка от реализации продукции (работ, услуг) составила 10 миллиардов 759 миллионов 651 тысяча рублей или 98,8 % к значению аналогичного показателя 2022 года (2022 – 10 миллиардов 893 миллиона 319 тысяч рублей).</w:t>
      </w:r>
    </w:p>
    <w:p w14:paraId="0AA53409" w14:textId="77777777" w:rsidR="001940CE" w:rsidRPr="00D51BC4" w:rsidRDefault="001940CE" w:rsidP="001940CE">
      <w:pPr>
        <w:pStyle w:val="bodytext1"/>
        <w:tabs>
          <w:tab w:val="left" w:pos="1276"/>
        </w:tabs>
        <w:spacing w:after="0"/>
        <w:ind w:left="851" w:firstLine="425"/>
        <w:contextualSpacing/>
      </w:pPr>
      <w:r w:rsidRPr="00D51BC4">
        <w:t>Снижение показателя преимущественно объяснимо сокращением выручки в добыче полезных ископаемых. При этом положительные тенденции отмечены в сельском хозяйстве и обрабатывающих производствах.</w:t>
      </w:r>
    </w:p>
    <w:p w14:paraId="7EC9F35D" w14:textId="77777777" w:rsidR="001940CE" w:rsidRPr="00D51BC4" w:rsidRDefault="001940CE" w:rsidP="001940CE">
      <w:pPr>
        <w:pStyle w:val="bodytext1"/>
        <w:tabs>
          <w:tab w:val="left" w:pos="1276"/>
        </w:tabs>
        <w:spacing w:after="0" w:line="240" w:lineRule="auto"/>
        <w:ind w:left="851" w:firstLine="425"/>
        <w:contextualSpacing/>
      </w:pPr>
      <w:r w:rsidRPr="00D51BC4">
        <w:t>Среднемесячная заработная плата по полному кругу организаций зафиксирована на отметке 46 495,08 руб. или 113 % к уровню прошлого года (2022 – 41 161,71 руб.).</w:t>
      </w:r>
    </w:p>
    <w:p w14:paraId="248A3C89" w14:textId="77777777" w:rsidR="001940CE" w:rsidRPr="00D51BC4" w:rsidRDefault="001940CE" w:rsidP="001940CE">
      <w:pPr>
        <w:pStyle w:val="bodytext1"/>
        <w:tabs>
          <w:tab w:val="left" w:pos="1276"/>
        </w:tabs>
        <w:spacing w:after="0" w:line="240" w:lineRule="auto"/>
        <w:ind w:left="851" w:firstLine="425"/>
        <w:contextualSpacing/>
      </w:pPr>
      <w:r w:rsidRPr="00D51BC4">
        <w:t>Среднемесячная заработная плата работников организаций (по кругу крупных и средних предприятий, без субъектов малого предпринимательства) составила 55 629 руб. или 113,3 % к уровню 2022 года (2022 – 49 080 руб.)</w:t>
      </w:r>
    </w:p>
    <w:p w14:paraId="66411016" w14:textId="77777777" w:rsidR="001940CE" w:rsidRPr="00D51BC4" w:rsidRDefault="001940CE" w:rsidP="001940CE">
      <w:pPr>
        <w:pStyle w:val="bodytext1"/>
        <w:tabs>
          <w:tab w:val="left" w:pos="1276"/>
        </w:tabs>
        <w:spacing w:after="0" w:line="240" w:lineRule="auto"/>
        <w:ind w:left="851" w:firstLine="425"/>
        <w:contextualSpacing/>
      </w:pPr>
      <w:r w:rsidRPr="00D51BC4">
        <w:t>Среднемесячная заработная плата работников организаций муниципальной формы собственности составила 50</w:t>
      </w:r>
      <w:r w:rsidRPr="00D51BC4">
        <w:rPr>
          <w:lang w:val="en-US"/>
        </w:rPr>
        <w:t> </w:t>
      </w:r>
      <w:r w:rsidRPr="00D51BC4">
        <w:t>451 руб. или 115,8 % к уровню 2022 года (2022 –43 578,70 руб.)</w:t>
      </w:r>
    </w:p>
    <w:p w14:paraId="6912FE4C" w14:textId="77777777" w:rsidR="001940CE" w:rsidRPr="00D51BC4" w:rsidRDefault="001940CE" w:rsidP="001940CE">
      <w:pPr>
        <w:pStyle w:val="bodytext1"/>
        <w:tabs>
          <w:tab w:val="left" w:pos="1276"/>
        </w:tabs>
        <w:spacing w:after="0" w:line="240" w:lineRule="auto"/>
        <w:ind w:left="851" w:firstLine="425"/>
        <w:contextualSpacing/>
      </w:pPr>
      <w:r w:rsidRPr="00D51BC4">
        <w:t xml:space="preserve">Среднесписочная численность занятых в экономике составила 5 100 человек </w:t>
      </w:r>
      <w:bookmarkStart w:id="15" w:name="_Hlk98863343"/>
      <w:r w:rsidRPr="00D51BC4">
        <w:t>(2022 год – 5 030 человек)</w:t>
      </w:r>
      <w:bookmarkEnd w:id="15"/>
      <w:r w:rsidRPr="00D51BC4">
        <w:t>.</w:t>
      </w:r>
    </w:p>
    <w:p w14:paraId="18B28F71" w14:textId="77777777" w:rsidR="001940CE" w:rsidRPr="00D51BC4" w:rsidRDefault="001940CE" w:rsidP="001940CE">
      <w:pPr>
        <w:pStyle w:val="bodytext1"/>
        <w:tabs>
          <w:tab w:val="left" w:pos="1276"/>
        </w:tabs>
        <w:spacing w:after="0" w:line="240" w:lineRule="auto"/>
        <w:ind w:left="851" w:firstLine="425"/>
        <w:contextualSpacing/>
      </w:pPr>
      <w:r w:rsidRPr="00D51BC4">
        <w:t>Наибольшее влияние на экономические показатели района оказывают хозяйствующие субъекты, осуществляющие деятельность в промышленном производстве и сельском хозяйстве.</w:t>
      </w:r>
    </w:p>
    <w:bookmarkEnd w:id="14"/>
    <w:p w14:paraId="15358FC3" w14:textId="77777777" w:rsidR="001940CE" w:rsidRPr="00D51BC4" w:rsidRDefault="001940CE" w:rsidP="001940CE">
      <w:pPr>
        <w:pStyle w:val="bodytext1"/>
        <w:tabs>
          <w:tab w:val="left" w:pos="1276"/>
        </w:tabs>
        <w:spacing w:after="0" w:line="240" w:lineRule="auto"/>
        <w:ind w:left="851" w:firstLine="425"/>
        <w:contextualSpacing/>
      </w:pPr>
      <w:r w:rsidRPr="00D51BC4">
        <w:rPr>
          <w:b/>
        </w:rPr>
        <w:t>Малый бизнес</w:t>
      </w:r>
    </w:p>
    <w:p w14:paraId="42D8D7AC" w14:textId="77777777" w:rsidR="001940CE" w:rsidRPr="00D51BC4" w:rsidRDefault="001940CE" w:rsidP="001940CE">
      <w:pPr>
        <w:ind w:left="851" w:firstLine="425"/>
        <w:contextualSpacing/>
        <w:jc w:val="both"/>
        <w:rPr>
          <w:highlight w:val="yellow"/>
        </w:rPr>
      </w:pPr>
      <w:r w:rsidRPr="00D51BC4">
        <w:t xml:space="preserve">По данным Федеральной налоговой службы России на 1 января 2024 года на территории района зарегистрировано 402 субъекта малого бизнеса, в том числе 337 индивидуальных предпринимателей и 65 юридических лиц </w:t>
      </w:r>
      <w:bookmarkStart w:id="16" w:name="_Hlk98863371"/>
      <w:r w:rsidRPr="00D51BC4">
        <w:t>(2022 – 405 субъектов малого бизнеса, в том числе 336 индивидуальных предпринимателей и 69 юридических лиц).</w:t>
      </w:r>
      <w:bookmarkStart w:id="17" w:name="_Hlk98839604"/>
      <w:bookmarkEnd w:id="16"/>
    </w:p>
    <w:p w14:paraId="13D6C54B" w14:textId="77777777" w:rsidR="001940CE" w:rsidRPr="00D51BC4" w:rsidRDefault="001940CE" w:rsidP="001940CE">
      <w:pPr>
        <w:ind w:left="851" w:firstLine="425"/>
        <w:contextualSpacing/>
        <w:jc w:val="both"/>
      </w:pPr>
      <w:r w:rsidRPr="00D51BC4">
        <w:t>За отчетный период выручка от реализации продукции субъектов малого бизнеса составила 1 миллиард 702 миллиона 214 тысяч рублей или 15,8 % от выручки в целом по району (2022 – 1 миллиард 475 миллионов 671 тысяча рублей или 13,6 % от выручки в целом по району).</w:t>
      </w:r>
    </w:p>
    <w:p w14:paraId="315B7FA0" w14:textId="77777777" w:rsidR="001940CE" w:rsidRPr="00D51BC4" w:rsidRDefault="001940CE" w:rsidP="001940CE">
      <w:pPr>
        <w:ind w:left="851" w:firstLine="425"/>
        <w:contextualSpacing/>
        <w:jc w:val="both"/>
        <w:rPr>
          <w:b/>
        </w:rPr>
      </w:pPr>
      <w:bookmarkStart w:id="18" w:name="_Hlk95837865"/>
      <w:bookmarkEnd w:id="17"/>
      <w:r w:rsidRPr="00D51BC4">
        <w:rPr>
          <w:b/>
        </w:rPr>
        <w:t>Промышленное производство</w:t>
      </w:r>
    </w:p>
    <w:bookmarkEnd w:id="18"/>
    <w:p w14:paraId="1E3BEB81" w14:textId="77777777" w:rsidR="001940CE" w:rsidRPr="00D51BC4" w:rsidRDefault="001940CE" w:rsidP="001940CE">
      <w:pPr>
        <w:ind w:left="851" w:firstLine="425"/>
        <w:contextualSpacing/>
        <w:jc w:val="both"/>
        <w:rPr>
          <w:rFonts w:eastAsia="Calibri"/>
          <w:lang w:eastAsia="en-US"/>
        </w:rPr>
      </w:pPr>
      <w:r w:rsidRPr="00D51BC4">
        <w:rPr>
          <w:rFonts w:eastAsia="Calibri"/>
          <w:lang w:eastAsia="en-US"/>
        </w:rPr>
        <w:t>Добыча полезных ископаемых и обрабатывающие производства являются основными видами деятельности, определяющими тенденции промышленного производства и оказывающими влияние на динамику экономических показателей.</w:t>
      </w:r>
    </w:p>
    <w:p w14:paraId="7BC66730" w14:textId="77777777" w:rsidR="001940CE" w:rsidRPr="00D51BC4" w:rsidRDefault="001940CE" w:rsidP="001940CE">
      <w:pPr>
        <w:ind w:left="851" w:firstLine="425"/>
        <w:contextualSpacing/>
        <w:jc w:val="both"/>
        <w:rPr>
          <w:rFonts w:eastAsia="Calibri"/>
          <w:lang w:eastAsia="en-US"/>
        </w:rPr>
      </w:pPr>
      <w:bookmarkStart w:id="19" w:name="_Hlk95994168"/>
      <w:r w:rsidRPr="00D51BC4">
        <w:rPr>
          <w:rFonts w:eastAsia="Calibri"/>
          <w:lang w:eastAsia="en-US"/>
        </w:rPr>
        <w:t xml:space="preserve">Объем отгруженных товаров собственного производства, выполненных работ и услуг в промышленном производстве составил </w:t>
      </w:r>
      <w:bookmarkStart w:id="20" w:name="_Hlk160025729"/>
      <w:bookmarkStart w:id="21" w:name="_Hlk125982064"/>
      <w:r w:rsidRPr="00D51BC4">
        <w:rPr>
          <w:rFonts w:eastAsia="Calibri"/>
          <w:lang w:eastAsia="en-US"/>
        </w:rPr>
        <w:t>7 миллиардов 344 миллиона 481 тысяча рублей</w:t>
      </w:r>
      <w:bookmarkEnd w:id="20"/>
      <w:r w:rsidRPr="00D51BC4">
        <w:rPr>
          <w:rFonts w:eastAsia="Calibri"/>
          <w:lang w:eastAsia="en-US"/>
        </w:rPr>
        <w:t xml:space="preserve"> </w:t>
      </w:r>
      <w:bookmarkEnd w:id="21"/>
      <w:r w:rsidRPr="00D51BC4">
        <w:rPr>
          <w:rFonts w:eastAsia="Calibri"/>
          <w:lang w:eastAsia="en-US"/>
        </w:rPr>
        <w:t>или 93,8 % к уровню аналогичного показателя прошлого года (2022 – 7 миллиардов 834 миллиона 030 тысяч рублей).</w:t>
      </w:r>
    </w:p>
    <w:bookmarkEnd w:id="19"/>
    <w:p w14:paraId="0571868A" w14:textId="77777777" w:rsidR="001940CE" w:rsidRPr="00D51BC4" w:rsidRDefault="001940CE" w:rsidP="001940CE">
      <w:pPr>
        <w:ind w:left="851" w:firstLine="425"/>
        <w:contextualSpacing/>
        <w:jc w:val="both"/>
        <w:rPr>
          <w:rFonts w:eastAsia="Calibri"/>
          <w:lang w:eastAsia="en-US"/>
        </w:rPr>
      </w:pPr>
      <w:r w:rsidRPr="00D51BC4">
        <w:t>В сфере «добыча полезных ископаемых» продолжилась тенденция</w:t>
      </w:r>
      <w:r w:rsidRPr="00D51BC4">
        <w:rPr>
          <w:rFonts w:eastAsia="Calibri"/>
          <w:lang w:eastAsia="en-US"/>
        </w:rPr>
        <w:t xml:space="preserve"> спада объемов добычи угля. Так, предприятием ООО «Разрез </w:t>
      </w:r>
      <w:proofErr w:type="spellStart"/>
      <w:r w:rsidRPr="00D51BC4">
        <w:rPr>
          <w:rFonts w:eastAsia="Calibri"/>
          <w:lang w:eastAsia="en-US"/>
        </w:rPr>
        <w:t>Иретский</w:t>
      </w:r>
      <w:proofErr w:type="spellEnd"/>
      <w:r w:rsidRPr="00D51BC4">
        <w:rPr>
          <w:rFonts w:eastAsia="Calibri"/>
          <w:lang w:eastAsia="en-US"/>
        </w:rPr>
        <w:t>» осуществлена добыча угля в объеме 739 тыс. тонн или 95 % к уровню прошлого года и 72,7</w:t>
      </w:r>
      <w:r w:rsidRPr="00D51BC4">
        <w:rPr>
          <w:rFonts w:eastAsia="Calibri"/>
        </w:rPr>
        <w:t>% к уровню 2021 года</w:t>
      </w:r>
      <w:r w:rsidRPr="00D51BC4">
        <w:rPr>
          <w:rFonts w:eastAsia="Calibri"/>
          <w:lang w:eastAsia="en-US"/>
        </w:rPr>
        <w:t>.</w:t>
      </w:r>
    </w:p>
    <w:p w14:paraId="6F431766" w14:textId="77777777" w:rsidR="001940CE" w:rsidRPr="00D51BC4" w:rsidRDefault="001940CE" w:rsidP="001940CE">
      <w:pPr>
        <w:ind w:left="851" w:firstLine="425"/>
        <w:contextualSpacing/>
        <w:jc w:val="both"/>
      </w:pPr>
      <w:r w:rsidRPr="00D51BC4">
        <w:t>Снижение объемов производства обусловлено проблемами транспортировки. На протяжении 2023 года для промышленных предприятий района продолжал оставаться актуальным вопрос транспортировки грузов по железной дороге, в том числе на экспорт в Восточном направлении. Администрацией района в течение года неоднократно были направлены обращения на имя Губернатора Иркутской области Кобзева И.И. с просьбой оказать содействие предприятиям района в решении проблемы транспортировки грузов по железной дороге. Вопрос остается на контроле администрации.</w:t>
      </w:r>
    </w:p>
    <w:p w14:paraId="7BE597E4" w14:textId="77777777" w:rsidR="001940CE" w:rsidRPr="00D51BC4" w:rsidRDefault="001940CE" w:rsidP="001940CE">
      <w:pPr>
        <w:ind w:left="851" w:firstLine="425"/>
        <w:contextualSpacing/>
        <w:jc w:val="both"/>
      </w:pPr>
      <w:r w:rsidRPr="00D51BC4">
        <w:t xml:space="preserve">Предприятием ООО «Разрез </w:t>
      </w:r>
      <w:proofErr w:type="spellStart"/>
      <w:r w:rsidRPr="00D51BC4">
        <w:t>Ныгдинский</w:t>
      </w:r>
      <w:proofErr w:type="spellEnd"/>
      <w:r w:rsidRPr="00D51BC4">
        <w:t>», возобновившем деятельность, осуществлена добыча угля в объеме 189,004 тыс. тонн.</w:t>
      </w:r>
    </w:p>
    <w:p w14:paraId="3200FF23" w14:textId="77777777" w:rsidR="001940CE" w:rsidRPr="00D51BC4" w:rsidRDefault="001940CE" w:rsidP="001940CE">
      <w:pPr>
        <w:ind w:left="851" w:firstLine="425"/>
        <w:contextualSpacing/>
        <w:jc w:val="both"/>
        <w:rPr>
          <w:rFonts w:eastAsia="Microsoft Sans Serif"/>
          <w:lang w:bidi="ru-RU"/>
        </w:rPr>
      </w:pPr>
      <w:r w:rsidRPr="00D51BC4">
        <w:rPr>
          <w:rFonts w:eastAsia="Microsoft Sans Serif"/>
          <w:lang w:bidi="ru-RU"/>
        </w:rPr>
        <w:lastRenderedPageBreak/>
        <w:t>Объем добычи тальковой руды предприятия ООО «</w:t>
      </w:r>
      <w:proofErr w:type="spellStart"/>
      <w:r w:rsidRPr="00D51BC4">
        <w:rPr>
          <w:rFonts w:eastAsia="Microsoft Sans Serif"/>
          <w:lang w:bidi="ru-RU"/>
        </w:rPr>
        <w:t>Байкалруда</w:t>
      </w:r>
      <w:proofErr w:type="spellEnd"/>
      <w:r w:rsidRPr="00D51BC4">
        <w:rPr>
          <w:rFonts w:eastAsia="Microsoft Sans Serif"/>
          <w:lang w:bidi="ru-RU"/>
        </w:rPr>
        <w:t>» составил 39,416 тыс. тонн, что на 52 % превышает значение 2022 года.</w:t>
      </w:r>
    </w:p>
    <w:p w14:paraId="6B48BE8C" w14:textId="77777777" w:rsidR="001940CE" w:rsidRPr="00D51BC4" w:rsidRDefault="001940CE" w:rsidP="001940CE">
      <w:pPr>
        <w:ind w:left="851" w:firstLine="425"/>
        <w:contextualSpacing/>
        <w:jc w:val="both"/>
        <w:rPr>
          <w:rFonts w:eastAsia="Microsoft Sans Serif"/>
          <w:lang w:bidi="ru-RU"/>
        </w:rPr>
      </w:pPr>
      <w:r w:rsidRPr="00D51BC4">
        <w:rPr>
          <w:rFonts w:eastAsia="Microsoft Sans Serif"/>
          <w:lang w:bidi="ru-RU"/>
        </w:rPr>
        <w:t>В сфере «обрабатывающие производства» предприятием ООО «Байкальские минералы»</w:t>
      </w:r>
      <w:r w:rsidRPr="00D51BC4">
        <w:rPr>
          <w:rFonts w:eastAsia="Calibri"/>
          <w:lang w:eastAsia="en-US"/>
        </w:rPr>
        <w:t xml:space="preserve"> произведено 38,09 тыс. тонн талька молотого и гранулированного или 98,5 % к уровню прошлого года.</w:t>
      </w:r>
    </w:p>
    <w:p w14:paraId="60C30315" w14:textId="77777777" w:rsidR="001940CE" w:rsidRPr="00D51BC4" w:rsidRDefault="001940CE" w:rsidP="001940CE">
      <w:pPr>
        <w:ind w:left="851" w:firstLine="425"/>
        <w:contextualSpacing/>
        <w:jc w:val="both"/>
        <w:rPr>
          <w:rFonts w:eastAsia="Calibri"/>
        </w:rPr>
      </w:pPr>
      <w:r w:rsidRPr="00D51BC4">
        <w:rPr>
          <w:rFonts w:eastAsia="Calibri"/>
        </w:rPr>
        <w:t xml:space="preserve">Объем производства товарного бетона предприятием ООО ТД «Сибирский бетон» составил 24,531 тыс. куб. м., что составляет 36,2 % от уровня 2022 года. Сокращение объема производства обусловлено снижением спроса. При этом, увеличены объемы производства стеновых </w:t>
      </w:r>
      <w:proofErr w:type="spellStart"/>
      <w:r w:rsidRPr="00D51BC4">
        <w:rPr>
          <w:rFonts w:eastAsia="Calibri"/>
        </w:rPr>
        <w:t>пескоблоков</w:t>
      </w:r>
      <w:proofErr w:type="spellEnd"/>
      <w:r w:rsidRPr="00D51BC4">
        <w:rPr>
          <w:rFonts w:eastAsia="Calibri"/>
        </w:rPr>
        <w:t xml:space="preserve"> и дорожных</w:t>
      </w:r>
      <w:r w:rsidRPr="00D51BC4">
        <w:rPr>
          <w:rFonts w:eastAsia="Calibri"/>
          <w:lang w:eastAsia="en-US"/>
        </w:rPr>
        <w:t xml:space="preserve"> </w:t>
      </w:r>
      <w:r w:rsidRPr="00D51BC4">
        <w:rPr>
          <w:rFonts w:eastAsia="Calibri"/>
        </w:rPr>
        <w:t>бордюр.</w:t>
      </w:r>
    </w:p>
    <w:p w14:paraId="345A3125" w14:textId="77777777" w:rsidR="001940CE" w:rsidRPr="00D51BC4" w:rsidRDefault="001940CE" w:rsidP="001940CE">
      <w:pPr>
        <w:ind w:left="851" w:firstLine="425"/>
        <w:contextualSpacing/>
        <w:jc w:val="both"/>
        <w:rPr>
          <w:rFonts w:eastAsia="Calibri"/>
          <w:highlight w:val="yellow"/>
          <w:lang w:eastAsia="en-US"/>
        </w:rPr>
      </w:pPr>
      <w:r w:rsidRPr="00D51BC4">
        <w:rPr>
          <w:rFonts w:eastAsia="Calibri"/>
          <w:lang w:eastAsia="en-US"/>
        </w:rPr>
        <w:t>В целом развитие промышленности в 2023 году характеризуется сдержанными тенденциями. Несмотря на сокращение ряда показателей, прогноз развития промышленного производства в среднесрочной и долгосрочной перспективе оценивается с высокой долей ожидания динамики роста, в том числе за счет реализации инвестиционных проектов.</w:t>
      </w:r>
    </w:p>
    <w:p w14:paraId="031C1D3B" w14:textId="77777777" w:rsidR="001940CE" w:rsidRPr="00D51BC4" w:rsidRDefault="001940CE" w:rsidP="001940CE">
      <w:pPr>
        <w:ind w:left="851" w:firstLine="425"/>
        <w:contextualSpacing/>
        <w:jc w:val="both"/>
        <w:rPr>
          <w:b/>
        </w:rPr>
      </w:pPr>
      <w:r w:rsidRPr="00D51BC4">
        <w:rPr>
          <w:b/>
        </w:rPr>
        <w:t>Инвестиционная деятельность</w:t>
      </w:r>
    </w:p>
    <w:p w14:paraId="689A0A2B" w14:textId="77777777" w:rsidR="001940CE" w:rsidRPr="00D51BC4" w:rsidRDefault="001940CE" w:rsidP="001940CE">
      <w:pPr>
        <w:tabs>
          <w:tab w:val="left" w:pos="1276"/>
        </w:tabs>
        <w:ind w:left="851" w:firstLine="425"/>
        <w:contextualSpacing/>
        <w:jc w:val="both"/>
      </w:pPr>
      <w:r w:rsidRPr="00D51BC4">
        <w:t>Инвестиции являются основным источником развития экономики. По итогам года объем инвестиций в основной капитал составил 1 миллиард 052 миллиона 858 тысяч 080 рублей, что на 53,5 % превосходит уровень прошлого года (2022 – 685 миллионов 981 тысяча 720 рублей).</w:t>
      </w:r>
    </w:p>
    <w:p w14:paraId="7884F421" w14:textId="77777777" w:rsidR="001940CE" w:rsidRPr="00D51BC4" w:rsidRDefault="001940CE" w:rsidP="001940CE">
      <w:pPr>
        <w:tabs>
          <w:tab w:val="left" w:pos="1276"/>
        </w:tabs>
        <w:ind w:left="851" w:firstLine="425"/>
        <w:contextualSpacing/>
        <w:jc w:val="both"/>
      </w:pPr>
      <w:r w:rsidRPr="00D51BC4">
        <w:t>Основной объем инвестиций направлен на развитие промышленности и сельского хозяйства.</w:t>
      </w:r>
    </w:p>
    <w:p w14:paraId="1F968509" w14:textId="77777777" w:rsidR="001940CE" w:rsidRPr="00D51BC4" w:rsidRDefault="001940CE" w:rsidP="001940CE">
      <w:pPr>
        <w:tabs>
          <w:tab w:val="left" w:pos="1276"/>
        </w:tabs>
        <w:ind w:left="851" w:firstLine="425"/>
        <w:contextualSpacing/>
        <w:jc w:val="both"/>
        <w:rPr>
          <w:iCs/>
        </w:rPr>
      </w:pPr>
      <w:r w:rsidRPr="00D51BC4">
        <w:t xml:space="preserve">В 2023 году в Черемховском районе продолжилась реализация инвестиционных проектов, </w:t>
      </w:r>
      <w:r w:rsidRPr="00D51BC4">
        <w:rPr>
          <w:iCs/>
        </w:rPr>
        <w:t>направленных на добычу полезных ископаемых:</w:t>
      </w:r>
    </w:p>
    <w:p w14:paraId="6C7A653C" w14:textId="77777777" w:rsidR="001940CE" w:rsidRPr="00D51BC4" w:rsidRDefault="001940CE" w:rsidP="001940CE">
      <w:pPr>
        <w:pStyle w:val="a6"/>
        <w:numPr>
          <w:ilvl w:val="0"/>
          <w:numId w:val="16"/>
        </w:numPr>
        <w:tabs>
          <w:tab w:val="left" w:pos="1134"/>
        </w:tabs>
        <w:spacing w:after="0" w:line="240" w:lineRule="auto"/>
        <w:ind w:left="851" w:firstLine="425"/>
        <w:jc w:val="both"/>
        <w:rPr>
          <w:szCs w:val="24"/>
        </w:rPr>
      </w:pPr>
      <w:r w:rsidRPr="00D51BC4">
        <w:rPr>
          <w:szCs w:val="24"/>
        </w:rPr>
        <w:t>Участки «</w:t>
      </w:r>
      <w:proofErr w:type="spellStart"/>
      <w:r w:rsidRPr="00D51BC4">
        <w:rPr>
          <w:szCs w:val="24"/>
        </w:rPr>
        <w:t>Иретский</w:t>
      </w:r>
      <w:proofErr w:type="spellEnd"/>
      <w:r w:rsidRPr="00D51BC4">
        <w:rPr>
          <w:szCs w:val="24"/>
        </w:rPr>
        <w:t xml:space="preserve">» и «Северный» </w:t>
      </w:r>
      <w:proofErr w:type="spellStart"/>
      <w:r w:rsidRPr="00D51BC4">
        <w:rPr>
          <w:szCs w:val="24"/>
        </w:rPr>
        <w:t>Голуметской</w:t>
      </w:r>
      <w:proofErr w:type="spellEnd"/>
      <w:r w:rsidRPr="00D51BC4">
        <w:rPr>
          <w:szCs w:val="24"/>
        </w:rPr>
        <w:t xml:space="preserve"> угленосной площади – ООО «Разрез </w:t>
      </w:r>
      <w:proofErr w:type="spellStart"/>
      <w:r w:rsidRPr="00D51BC4">
        <w:rPr>
          <w:szCs w:val="24"/>
        </w:rPr>
        <w:t>Иретский</w:t>
      </w:r>
      <w:proofErr w:type="spellEnd"/>
      <w:r w:rsidRPr="00D51BC4">
        <w:rPr>
          <w:szCs w:val="24"/>
        </w:rPr>
        <w:t>»;</w:t>
      </w:r>
    </w:p>
    <w:p w14:paraId="2E8AAD21" w14:textId="77777777" w:rsidR="001940CE" w:rsidRPr="00D51BC4" w:rsidRDefault="001940CE" w:rsidP="001940CE">
      <w:pPr>
        <w:pStyle w:val="a6"/>
        <w:numPr>
          <w:ilvl w:val="0"/>
          <w:numId w:val="16"/>
        </w:numPr>
        <w:tabs>
          <w:tab w:val="left" w:pos="1134"/>
        </w:tabs>
        <w:spacing w:after="0" w:line="240" w:lineRule="auto"/>
        <w:ind w:left="851" w:firstLine="425"/>
        <w:jc w:val="both"/>
        <w:rPr>
          <w:szCs w:val="24"/>
        </w:rPr>
      </w:pPr>
      <w:r w:rsidRPr="00D51BC4">
        <w:rPr>
          <w:szCs w:val="24"/>
        </w:rPr>
        <w:t xml:space="preserve">«Освоение </w:t>
      </w:r>
      <w:proofErr w:type="spellStart"/>
      <w:r w:rsidRPr="00D51BC4">
        <w:rPr>
          <w:szCs w:val="24"/>
        </w:rPr>
        <w:t>Ныгдинской</w:t>
      </w:r>
      <w:proofErr w:type="spellEnd"/>
      <w:r w:rsidRPr="00D51BC4">
        <w:rPr>
          <w:szCs w:val="24"/>
        </w:rPr>
        <w:t xml:space="preserve"> площади </w:t>
      </w:r>
      <w:proofErr w:type="spellStart"/>
      <w:r w:rsidRPr="00D51BC4">
        <w:rPr>
          <w:szCs w:val="24"/>
        </w:rPr>
        <w:t>Парфеновского</w:t>
      </w:r>
      <w:proofErr w:type="spellEnd"/>
      <w:r w:rsidRPr="00D51BC4">
        <w:rPr>
          <w:szCs w:val="24"/>
        </w:rPr>
        <w:t xml:space="preserve"> участка Вознесенского месторождения» – ООО «Разрез </w:t>
      </w:r>
      <w:proofErr w:type="spellStart"/>
      <w:r w:rsidRPr="00D51BC4">
        <w:rPr>
          <w:szCs w:val="24"/>
        </w:rPr>
        <w:t>Ныгдинский</w:t>
      </w:r>
      <w:proofErr w:type="spellEnd"/>
      <w:r w:rsidRPr="00D51BC4">
        <w:rPr>
          <w:szCs w:val="24"/>
        </w:rPr>
        <w:t>».</w:t>
      </w:r>
    </w:p>
    <w:p w14:paraId="1920880F" w14:textId="77777777" w:rsidR="001940CE" w:rsidRPr="00D51BC4" w:rsidRDefault="001940CE" w:rsidP="001940CE">
      <w:pPr>
        <w:pStyle w:val="a6"/>
        <w:numPr>
          <w:ilvl w:val="0"/>
          <w:numId w:val="16"/>
        </w:numPr>
        <w:tabs>
          <w:tab w:val="left" w:pos="1134"/>
        </w:tabs>
        <w:spacing w:after="0" w:line="240" w:lineRule="auto"/>
        <w:ind w:left="851" w:firstLine="425"/>
        <w:jc w:val="both"/>
        <w:rPr>
          <w:szCs w:val="24"/>
        </w:rPr>
      </w:pPr>
      <w:r w:rsidRPr="00D51BC4">
        <w:rPr>
          <w:szCs w:val="24"/>
        </w:rPr>
        <w:t>Освоение Западной площади Мотовского участка Вознесенского месторождения – ООО «Разрез Вознесенский»;</w:t>
      </w:r>
    </w:p>
    <w:p w14:paraId="10105C5A" w14:textId="77777777" w:rsidR="001940CE" w:rsidRPr="00D51BC4" w:rsidRDefault="001940CE" w:rsidP="001940CE">
      <w:pPr>
        <w:pStyle w:val="a6"/>
        <w:numPr>
          <w:ilvl w:val="0"/>
          <w:numId w:val="16"/>
        </w:numPr>
        <w:tabs>
          <w:tab w:val="left" w:pos="1134"/>
        </w:tabs>
        <w:spacing w:after="0" w:line="240" w:lineRule="auto"/>
        <w:ind w:left="851" w:firstLine="425"/>
        <w:jc w:val="both"/>
        <w:rPr>
          <w:szCs w:val="24"/>
        </w:rPr>
      </w:pPr>
      <w:r w:rsidRPr="00D51BC4">
        <w:rPr>
          <w:szCs w:val="24"/>
        </w:rPr>
        <w:t>Разработка участка по добыче каменного угля «</w:t>
      </w:r>
      <w:proofErr w:type="spellStart"/>
      <w:r w:rsidRPr="00D51BC4">
        <w:rPr>
          <w:szCs w:val="24"/>
        </w:rPr>
        <w:t>Герасимовская</w:t>
      </w:r>
      <w:proofErr w:type="spellEnd"/>
      <w:r w:rsidRPr="00D51BC4">
        <w:rPr>
          <w:szCs w:val="24"/>
        </w:rPr>
        <w:t xml:space="preserve"> площадь» – ООО «</w:t>
      </w:r>
      <w:proofErr w:type="spellStart"/>
      <w:r w:rsidRPr="00D51BC4">
        <w:rPr>
          <w:szCs w:val="24"/>
        </w:rPr>
        <w:t>СибНедра</w:t>
      </w:r>
      <w:proofErr w:type="spellEnd"/>
      <w:r w:rsidRPr="00D51BC4">
        <w:rPr>
          <w:szCs w:val="24"/>
        </w:rPr>
        <w:t>»;</w:t>
      </w:r>
    </w:p>
    <w:p w14:paraId="5EB3A550" w14:textId="77777777" w:rsidR="001940CE" w:rsidRPr="00D51BC4" w:rsidRDefault="001940CE" w:rsidP="001940CE">
      <w:pPr>
        <w:pStyle w:val="a6"/>
        <w:numPr>
          <w:ilvl w:val="0"/>
          <w:numId w:val="16"/>
        </w:numPr>
        <w:tabs>
          <w:tab w:val="left" w:pos="1134"/>
        </w:tabs>
        <w:spacing w:after="0" w:line="240" w:lineRule="auto"/>
        <w:ind w:left="851" w:firstLine="425"/>
        <w:jc w:val="both"/>
        <w:rPr>
          <w:szCs w:val="24"/>
        </w:rPr>
      </w:pPr>
      <w:r w:rsidRPr="00D51BC4">
        <w:rPr>
          <w:szCs w:val="24"/>
        </w:rPr>
        <w:t>Разработка участка по добыче золота на участке «</w:t>
      </w:r>
      <w:proofErr w:type="spellStart"/>
      <w:r w:rsidRPr="00D51BC4">
        <w:rPr>
          <w:szCs w:val="24"/>
        </w:rPr>
        <w:t>Зэгэн-Гольское</w:t>
      </w:r>
      <w:proofErr w:type="spellEnd"/>
      <w:r w:rsidRPr="00D51BC4">
        <w:rPr>
          <w:szCs w:val="24"/>
        </w:rPr>
        <w:t xml:space="preserve"> рудное поле» – ООО «</w:t>
      </w:r>
      <w:proofErr w:type="spellStart"/>
      <w:r w:rsidRPr="00D51BC4">
        <w:rPr>
          <w:szCs w:val="24"/>
        </w:rPr>
        <w:t>Забайкал</w:t>
      </w:r>
      <w:proofErr w:type="spellEnd"/>
      <w:r w:rsidRPr="00D51BC4">
        <w:rPr>
          <w:szCs w:val="24"/>
        </w:rPr>
        <w:t xml:space="preserve"> Ойл».</w:t>
      </w:r>
    </w:p>
    <w:p w14:paraId="2CD9C5E1" w14:textId="77777777" w:rsidR="001940CE" w:rsidRPr="00D51BC4" w:rsidRDefault="001940CE" w:rsidP="001940CE">
      <w:pPr>
        <w:ind w:left="851" w:firstLine="425"/>
        <w:contextualSpacing/>
        <w:jc w:val="both"/>
      </w:pPr>
      <w:r w:rsidRPr="00D51BC4">
        <w:t>Промышленные проекты отличаются перспективой экономического развития, предполагают существенный объем инвестиций в основной капитал, создание рабочих мест и значительную проектную мощность.</w:t>
      </w:r>
    </w:p>
    <w:p w14:paraId="39891E15" w14:textId="77777777" w:rsidR="001940CE" w:rsidRPr="00D51BC4" w:rsidRDefault="001940CE" w:rsidP="001940CE">
      <w:pPr>
        <w:ind w:left="851" w:firstLine="425"/>
        <w:contextualSpacing/>
        <w:jc w:val="both"/>
        <w:rPr>
          <w:b/>
        </w:rPr>
      </w:pPr>
      <w:bookmarkStart w:id="22" w:name="_Hlk95837947"/>
      <w:bookmarkStart w:id="23" w:name="_Hlk98862333"/>
      <w:r w:rsidRPr="00D51BC4">
        <w:rPr>
          <w:b/>
        </w:rPr>
        <w:t>Сельское хозяйство</w:t>
      </w:r>
    </w:p>
    <w:p w14:paraId="5C53E132" w14:textId="77777777" w:rsidR="001940CE" w:rsidRPr="00D51BC4" w:rsidRDefault="001940CE" w:rsidP="001940CE">
      <w:pPr>
        <w:ind w:left="851" w:firstLine="425"/>
        <w:contextualSpacing/>
        <w:jc w:val="both"/>
      </w:pPr>
      <w:bookmarkStart w:id="24" w:name="_Hlk98950399"/>
      <w:bookmarkStart w:id="25" w:name="_Hlk95838270"/>
      <w:bookmarkEnd w:id="22"/>
      <w:bookmarkEnd w:id="23"/>
      <w:r w:rsidRPr="00D51BC4">
        <w:t>Черемховский район занимает ведущие позиции по объемам производимой сельхозпродукции и входит в число крупнейших агропромышленных территорий региона. По итогам 2023 года вклад территории в областное производство зерна составил 14,7 % (2022 – 12,7 %), молока – 14,5 % (2021 – 14 %).</w:t>
      </w:r>
    </w:p>
    <w:p w14:paraId="18F325A4" w14:textId="77777777" w:rsidR="001940CE" w:rsidRPr="00D51BC4" w:rsidRDefault="001940CE" w:rsidP="001940CE">
      <w:pPr>
        <w:ind w:left="851" w:firstLine="425"/>
        <w:contextualSpacing/>
        <w:jc w:val="both"/>
      </w:pPr>
      <w:r w:rsidRPr="00D51BC4">
        <w:t xml:space="preserve">Объем отгруженных товаров собственного производства, выполненных работ и услуг в сельском хозяйстве составил 3 миллиарда 443 миллиона 550 тысяч рублей или 118,2 % </w:t>
      </w:r>
      <w:r w:rsidRPr="00D51BC4">
        <w:rPr>
          <w:rFonts w:eastAsia="Calibri"/>
          <w:lang w:eastAsia="en-US"/>
        </w:rPr>
        <w:t xml:space="preserve">к уровню аналогичного показателя прошлого года (2022 – </w:t>
      </w:r>
      <w:r w:rsidRPr="00D51BC4">
        <w:t>2 миллиарда 913 миллионов 906 тысяч рублей</w:t>
      </w:r>
      <w:r w:rsidRPr="00D51BC4">
        <w:rPr>
          <w:rFonts w:eastAsia="Calibri"/>
          <w:lang w:eastAsia="en-US"/>
        </w:rPr>
        <w:t>).</w:t>
      </w:r>
    </w:p>
    <w:p w14:paraId="42F7BC53" w14:textId="77777777" w:rsidR="001940CE" w:rsidRPr="00D51BC4" w:rsidRDefault="001940CE" w:rsidP="001940CE">
      <w:pPr>
        <w:ind w:left="851" w:firstLine="425"/>
        <w:contextualSpacing/>
        <w:jc w:val="both"/>
        <w:rPr>
          <w:highlight w:val="yellow"/>
        </w:rPr>
      </w:pPr>
      <w:r w:rsidRPr="00D51BC4">
        <w:t xml:space="preserve">Валовый выпуск продукции в </w:t>
      </w:r>
      <w:proofErr w:type="spellStart"/>
      <w:r w:rsidRPr="00D51BC4">
        <w:t>сельхозорганизациях</w:t>
      </w:r>
      <w:proofErr w:type="spellEnd"/>
      <w:r w:rsidRPr="00D51BC4">
        <w:t xml:space="preserve"> составил 3 миллиарда 167 миллионов 950 тысяч рублей или 118,6 % к уровню прошлого года (2022 – 2 миллиарда 672 миллиона 106 тысяч рублей).</w:t>
      </w:r>
    </w:p>
    <w:p w14:paraId="35009B63" w14:textId="77777777" w:rsidR="001940CE" w:rsidRPr="00D51BC4" w:rsidRDefault="001940CE" w:rsidP="001940CE">
      <w:pPr>
        <w:ind w:left="851" w:firstLine="425"/>
        <w:contextualSpacing/>
        <w:jc w:val="both"/>
      </w:pPr>
      <w:bookmarkStart w:id="26" w:name="_Hlk98950422"/>
      <w:bookmarkEnd w:id="24"/>
      <w:r w:rsidRPr="00D51BC4">
        <w:t>Основу данного сегмента экономики составляют:</w:t>
      </w:r>
    </w:p>
    <w:p w14:paraId="7355F9A2" w14:textId="77777777" w:rsidR="001940CE" w:rsidRPr="00D51BC4" w:rsidRDefault="001940CE" w:rsidP="001940CE">
      <w:pPr>
        <w:numPr>
          <w:ilvl w:val="0"/>
          <w:numId w:val="20"/>
        </w:numPr>
        <w:tabs>
          <w:tab w:val="left" w:pos="851"/>
          <w:tab w:val="left" w:pos="993"/>
        </w:tabs>
        <w:spacing w:line="259" w:lineRule="auto"/>
        <w:ind w:left="851" w:firstLine="425"/>
        <w:contextualSpacing/>
        <w:jc w:val="both"/>
      </w:pPr>
      <w:r w:rsidRPr="00D51BC4">
        <w:t>два обособленных подразделения СХ АО «Белореченское» (ОПХ «Сибирь» и ОПХ «Петровское»);</w:t>
      </w:r>
    </w:p>
    <w:p w14:paraId="44569F6E" w14:textId="77777777" w:rsidR="001940CE" w:rsidRPr="00D51BC4" w:rsidRDefault="001940CE" w:rsidP="001940CE">
      <w:pPr>
        <w:numPr>
          <w:ilvl w:val="0"/>
          <w:numId w:val="20"/>
        </w:numPr>
        <w:tabs>
          <w:tab w:val="left" w:pos="851"/>
          <w:tab w:val="left" w:pos="993"/>
        </w:tabs>
        <w:spacing w:line="259" w:lineRule="auto"/>
        <w:ind w:left="851" w:firstLine="425"/>
        <w:contextualSpacing/>
        <w:jc w:val="both"/>
      </w:pPr>
      <w:r w:rsidRPr="00D51BC4">
        <w:t>два общества с ограниченной ответственностью («</w:t>
      </w:r>
      <w:proofErr w:type="spellStart"/>
      <w:r w:rsidRPr="00D51BC4">
        <w:t>Новогромовское</w:t>
      </w:r>
      <w:proofErr w:type="spellEnd"/>
      <w:r w:rsidRPr="00D51BC4">
        <w:t>» и «Агро Ф»);</w:t>
      </w:r>
    </w:p>
    <w:p w14:paraId="4A2F283C" w14:textId="77777777" w:rsidR="001940CE" w:rsidRPr="00D51BC4" w:rsidRDefault="001940CE" w:rsidP="001940CE">
      <w:pPr>
        <w:numPr>
          <w:ilvl w:val="0"/>
          <w:numId w:val="20"/>
        </w:numPr>
        <w:tabs>
          <w:tab w:val="left" w:pos="851"/>
          <w:tab w:val="left" w:pos="993"/>
        </w:tabs>
        <w:spacing w:line="259" w:lineRule="auto"/>
        <w:ind w:left="851" w:firstLine="425"/>
        <w:contextualSpacing/>
        <w:jc w:val="both"/>
      </w:pPr>
      <w:bookmarkStart w:id="27" w:name="_Hlk161836487"/>
      <w:r w:rsidRPr="00D51BC4">
        <w:t xml:space="preserve">73 крестьянских (фермерских) хозяйства (в 2023 году образовано 3 новых хозяйства, 8 КФХ закрыто. </w:t>
      </w:r>
      <w:bookmarkEnd w:id="27"/>
      <w:r w:rsidRPr="00D51BC4">
        <w:t>В 2022 году было 78 крестьянских (фермерских) хозяйств.</w:t>
      </w:r>
    </w:p>
    <w:p w14:paraId="0E276782" w14:textId="77777777" w:rsidR="001940CE" w:rsidRPr="00D51BC4" w:rsidRDefault="001940CE" w:rsidP="001940CE">
      <w:pPr>
        <w:tabs>
          <w:tab w:val="left" w:pos="851"/>
          <w:tab w:val="left" w:pos="993"/>
        </w:tabs>
        <w:spacing w:line="259" w:lineRule="auto"/>
        <w:ind w:left="851" w:firstLine="425"/>
        <w:contextualSpacing/>
        <w:jc w:val="both"/>
      </w:pPr>
      <w:r w:rsidRPr="00D51BC4">
        <w:t xml:space="preserve">Основные причины, по которым КФХ закрываются: КФХ не вели сельскохозяйственное производство и закрылись в год открытия, либо по истечении года; планировали получать </w:t>
      </w:r>
      <w:r w:rsidRPr="00D51BC4">
        <w:lastRenderedPageBreak/>
        <w:t>господдержку на развитие сельхозпроизводства, но по ряду причин не вошли в программы господдержки; не смогли организовать рентабельное производство.</w:t>
      </w:r>
    </w:p>
    <w:p w14:paraId="18BA944F" w14:textId="77777777" w:rsidR="001940CE" w:rsidRPr="00D51BC4" w:rsidRDefault="001940CE" w:rsidP="001940CE">
      <w:pPr>
        <w:ind w:left="851" w:firstLine="425"/>
        <w:contextualSpacing/>
        <w:jc w:val="both"/>
      </w:pPr>
      <w:bookmarkStart w:id="28" w:name="_Hlk98950446"/>
      <w:bookmarkEnd w:id="26"/>
      <w:r w:rsidRPr="00D51BC4">
        <w:t>Общая посевная площадь сельскохозяйственных культур по хозяйствам района составила 85 857 га, что на 10,1 % меньше, чем в 2022 году (2022 – 95 555 га). Яровой сев проведен на площади 76 287 га, что на 6 648 га меньше, чем в 2022 году (2022 – 82 935 га). Уменьшение посевной площади преимущественно связано с прекращением деятельности крупных крестьянских (фермерских) хозяйств Бакаева П.Н., Солнцева Н.И.</w:t>
      </w:r>
    </w:p>
    <w:p w14:paraId="48D86960" w14:textId="77777777" w:rsidR="001940CE" w:rsidRPr="00D51BC4" w:rsidRDefault="001940CE" w:rsidP="001940CE">
      <w:pPr>
        <w:ind w:left="851" w:firstLine="425"/>
        <w:contextualSpacing/>
        <w:jc w:val="both"/>
      </w:pPr>
      <w:r w:rsidRPr="00D51BC4">
        <w:t>В структуре посевных площадей 53 % заняли зерновые и зернобобовые культуры – 45 463 га (2022 – 43 042 га). Черемховский район занимает второе место среди районов области по площади зерновых и зернобобовых культур. По области площадь зерновых и зернобобовых культур</w:t>
      </w:r>
      <w:r w:rsidRPr="00D51BC4">
        <w:rPr>
          <w:lang w:val="en-US"/>
        </w:rPr>
        <w:t> </w:t>
      </w:r>
      <w:r w:rsidRPr="00D51BC4">
        <w:t>– 390 477 га.</w:t>
      </w:r>
    </w:p>
    <w:p w14:paraId="314F5713" w14:textId="77777777" w:rsidR="001940CE" w:rsidRPr="00D51BC4" w:rsidRDefault="001940CE" w:rsidP="001940CE">
      <w:pPr>
        <w:ind w:left="851" w:firstLine="425"/>
        <w:contextualSpacing/>
        <w:jc w:val="both"/>
      </w:pPr>
      <w:r w:rsidRPr="00D51BC4">
        <w:t>Под кормовые культуры было отведено 28 310 га или 33 % от посевной площади (2022 – 35 396 га), в том числе под многолетние травы – 9 886 га (2022 – 13 638 га), однолетние травы – 11 475 га (2022 – 14 813 га), кукурузу – 6 949 га (2021 – 6 945 га). По области кормовые культуры размещались на площади 169 204 га.</w:t>
      </w:r>
    </w:p>
    <w:p w14:paraId="4BCC4D84" w14:textId="77777777" w:rsidR="001940CE" w:rsidRPr="00D51BC4" w:rsidRDefault="001940CE" w:rsidP="001940CE">
      <w:pPr>
        <w:ind w:left="851" w:firstLine="425"/>
        <w:contextualSpacing/>
        <w:jc w:val="both"/>
      </w:pPr>
      <w:r w:rsidRPr="00D51BC4">
        <w:t>Под посадку картофеля было отведено 1 214 га или 1,4 % от посевной площади (2022 – 1 213 га). По области</w:t>
      </w:r>
      <w:r w:rsidRPr="00D51BC4">
        <w:rPr>
          <w:lang w:val="en-US"/>
        </w:rPr>
        <w:t> </w:t>
      </w:r>
      <w:r w:rsidRPr="00D51BC4">
        <w:t>– 21 772 га.</w:t>
      </w:r>
    </w:p>
    <w:p w14:paraId="77C6A415" w14:textId="77777777" w:rsidR="001940CE" w:rsidRPr="00D51BC4" w:rsidRDefault="001940CE" w:rsidP="001940CE">
      <w:pPr>
        <w:ind w:left="851" w:firstLine="425"/>
        <w:contextualSpacing/>
        <w:jc w:val="both"/>
      </w:pPr>
      <w:r w:rsidRPr="00D51BC4">
        <w:t>Овощи заняли 103 га или 0,1 % от посевной площади (2022 – 96 га). По области</w:t>
      </w:r>
      <w:r w:rsidRPr="00D51BC4">
        <w:rPr>
          <w:lang w:val="en-US"/>
        </w:rPr>
        <w:t> </w:t>
      </w:r>
      <w:r w:rsidRPr="00D51BC4">
        <w:t>– 3</w:t>
      </w:r>
      <w:r w:rsidRPr="00D51BC4">
        <w:rPr>
          <w:lang w:val="en-US"/>
        </w:rPr>
        <w:t> </w:t>
      </w:r>
      <w:r w:rsidRPr="00D51BC4">
        <w:t>327 га (2022 – 3 463 га).</w:t>
      </w:r>
    </w:p>
    <w:p w14:paraId="1A919F62" w14:textId="77777777" w:rsidR="001940CE" w:rsidRPr="00D51BC4" w:rsidRDefault="001940CE" w:rsidP="001940CE">
      <w:pPr>
        <w:ind w:left="851" w:firstLine="425"/>
        <w:contextualSpacing/>
        <w:jc w:val="both"/>
      </w:pPr>
      <w:r w:rsidRPr="00D51BC4">
        <w:t>Технические культуры заняли 10 767 га или 12,5 % от посевной площади (2022 – 16 808 га), из них: рапс яровой – 10 582 га, лен – 90 га, горчица – 95 га. Черемховский район на первом месте среди районов области по площадям, занятым посевами технических культур. По области</w:t>
      </w:r>
      <w:r w:rsidRPr="00D51BC4">
        <w:rPr>
          <w:lang w:val="en-US"/>
        </w:rPr>
        <w:t> </w:t>
      </w:r>
      <w:r w:rsidRPr="00D51BC4">
        <w:t>– 73 123 га.</w:t>
      </w:r>
      <w:bookmarkStart w:id="29" w:name="_Hlk98950491"/>
      <w:bookmarkEnd w:id="28"/>
    </w:p>
    <w:p w14:paraId="5F9C3FDA" w14:textId="77777777" w:rsidR="001940CE" w:rsidRPr="00D51BC4" w:rsidRDefault="001940CE" w:rsidP="001940CE">
      <w:pPr>
        <w:ind w:left="851" w:firstLine="425"/>
        <w:contextualSpacing/>
        <w:jc w:val="both"/>
      </w:pPr>
      <w:bookmarkStart w:id="30" w:name="_Hlk98950505"/>
      <w:bookmarkEnd w:id="29"/>
      <w:r w:rsidRPr="00D51BC4">
        <w:t xml:space="preserve">Объем намолоченного зерна (без личных подсобных хозяйств) – 120 063 тонны (2022 – </w:t>
      </w:r>
      <w:r w:rsidRPr="00D51BC4">
        <w:rPr>
          <w:color w:val="000000"/>
        </w:rPr>
        <w:t>116 881 </w:t>
      </w:r>
      <w:r w:rsidRPr="00D51BC4">
        <w:t xml:space="preserve">тонна). По данному показателю Черемховский район занимает второе место в области после </w:t>
      </w:r>
      <w:proofErr w:type="spellStart"/>
      <w:r w:rsidRPr="00D51BC4">
        <w:t>Куйтунского</w:t>
      </w:r>
      <w:proofErr w:type="spellEnd"/>
      <w:r w:rsidRPr="00D51BC4">
        <w:t xml:space="preserve"> района</w:t>
      </w:r>
      <w:r w:rsidRPr="00D51BC4">
        <w:rPr>
          <w:color w:val="000000"/>
        </w:rPr>
        <w:t xml:space="preserve">. </w:t>
      </w:r>
      <w:r w:rsidRPr="00D51BC4">
        <w:t xml:space="preserve">По области – 818,6 тыс. тонн. </w:t>
      </w:r>
      <w:bookmarkStart w:id="31" w:name="_Hlk98761797"/>
      <w:r w:rsidRPr="00D51BC4">
        <w:t xml:space="preserve">Средняя урожайность зерновых и зернобобовых культур – 26,4 ц/га </w:t>
      </w:r>
      <w:bookmarkEnd w:id="31"/>
      <w:r w:rsidRPr="00D51BC4">
        <w:t>(2022 – 28,9 ц/га). По области средняя урожайность 20,9 ц/га.</w:t>
      </w:r>
    </w:p>
    <w:p w14:paraId="084A7274" w14:textId="77777777" w:rsidR="001940CE" w:rsidRPr="00D51BC4" w:rsidRDefault="001940CE" w:rsidP="001940CE">
      <w:pPr>
        <w:ind w:left="851" w:firstLine="425"/>
        <w:contextualSpacing/>
        <w:jc w:val="both"/>
      </w:pPr>
      <w:r w:rsidRPr="00D51BC4">
        <w:t>Овощей (без личных подсобных хозяйств) убрано 1 019 тонны (2022 – 903 тонны) при урожайности 224,9 ц/га (2022 – 258 ц/га). По области – 90 тыс. тонн при урожайности 150,5 ц/га.</w:t>
      </w:r>
      <w:bookmarkStart w:id="32" w:name="_Hlk98859752"/>
    </w:p>
    <w:bookmarkEnd w:id="32"/>
    <w:p w14:paraId="2B1580F7" w14:textId="77777777" w:rsidR="001940CE" w:rsidRPr="00D51BC4" w:rsidRDefault="001940CE" w:rsidP="001940CE">
      <w:pPr>
        <w:ind w:left="851" w:firstLine="425"/>
        <w:contextualSpacing/>
        <w:jc w:val="both"/>
      </w:pPr>
      <w:r w:rsidRPr="00D51BC4">
        <w:t>Картофеля (без личных подсобных хозяйств) получено 6 902 тонны (2022 – 6 900 тонн), при урожайности 152,4 ц/га (2022 – 161,1 ц/га). По области – 328,9 тыс. тонн при урожайности 262,7 ц/га.</w:t>
      </w:r>
    </w:p>
    <w:p w14:paraId="73015FBD" w14:textId="77777777" w:rsidR="001940CE" w:rsidRPr="00D51BC4" w:rsidRDefault="001940CE" w:rsidP="001940CE">
      <w:pPr>
        <w:ind w:left="851" w:firstLine="425"/>
        <w:contextualSpacing/>
        <w:jc w:val="both"/>
      </w:pPr>
      <w:r w:rsidRPr="00D51BC4">
        <w:t>Валовой сбор технических культур – 15 319,1 тонн (2022 – 18 176 тонн), при урожайности 14,2 ц/га (2022 – 10,9 ц/га).</w:t>
      </w:r>
    </w:p>
    <w:p w14:paraId="16C2D7F7" w14:textId="77777777" w:rsidR="001940CE" w:rsidRPr="00D51BC4" w:rsidRDefault="001940CE" w:rsidP="001940CE">
      <w:pPr>
        <w:ind w:left="851" w:firstLine="425"/>
        <w:contextualSpacing/>
        <w:jc w:val="both"/>
        <w:rPr>
          <w:highlight w:val="yellow"/>
        </w:rPr>
      </w:pPr>
      <w:r w:rsidRPr="00D51BC4">
        <w:t>Подготовка почвы и засыпка семян – это залог будущего урожая. Под посев 2024 года подготовлено 46 338 га пашни, в том числе 39 839 га зяби (104,8 % к плану), 6 338 га паров (100 % к плану), введено в оборот дополнительно 161 га пашни. Засыпано 20 530 тонн семян зерновых и зернобобовых культур (100 % к плану).</w:t>
      </w:r>
    </w:p>
    <w:p w14:paraId="4BE3CD69" w14:textId="77777777" w:rsidR="001940CE" w:rsidRPr="00D51BC4" w:rsidRDefault="001940CE" w:rsidP="001940CE">
      <w:pPr>
        <w:ind w:left="851" w:firstLine="425"/>
        <w:contextualSpacing/>
        <w:jc w:val="both"/>
      </w:pPr>
      <w:bookmarkStart w:id="33" w:name="_Hlk98950540"/>
      <w:bookmarkEnd w:id="30"/>
      <w:r w:rsidRPr="00D51BC4">
        <w:t>Обеспечение сельскохозяйственных животных кормами собственного производства один из основных факторов увеличения объемов и качества продукции. Для зимовки скота заготовлено 27,9 центнеров кормовых единиц грубых и сочных кормов на 1 условную голову, что превосходит плановое значение на 11,6 %. Поголовье скота обеспечено кормами в полном объеме. В сельскохозяйственных организациях и крестьянских (фермерских) хозяйствах заготовлено 19 063 тонны сена (</w:t>
      </w:r>
      <w:bookmarkStart w:id="34" w:name="_Hlk161050510"/>
      <w:r w:rsidRPr="00D51BC4">
        <w:t>120 % к плану</w:t>
      </w:r>
      <w:bookmarkEnd w:id="34"/>
      <w:r w:rsidRPr="00D51BC4">
        <w:t>), 47 275 тонны готового сенажа (106 % к плану), 97 460 тонн силоса (123,6 % к плану)</w:t>
      </w:r>
    </w:p>
    <w:p w14:paraId="7D4C1533" w14:textId="77777777" w:rsidR="001940CE" w:rsidRPr="00D51BC4" w:rsidRDefault="001940CE" w:rsidP="001940CE">
      <w:pPr>
        <w:ind w:left="851" w:firstLine="425"/>
        <w:contextualSpacing/>
        <w:jc w:val="both"/>
      </w:pPr>
      <w:r w:rsidRPr="00D51BC4">
        <w:t xml:space="preserve">Животноводство района – это 10 молочно-товарных ферм (СХ АО «Белореченское»: Табук, </w:t>
      </w:r>
      <w:proofErr w:type="spellStart"/>
      <w:r w:rsidRPr="00D51BC4">
        <w:t>Лохово</w:t>
      </w:r>
      <w:proofErr w:type="spellEnd"/>
      <w:r w:rsidRPr="00D51BC4">
        <w:t xml:space="preserve">, </w:t>
      </w:r>
      <w:proofErr w:type="spellStart"/>
      <w:r w:rsidRPr="00D51BC4">
        <w:t>Нены</w:t>
      </w:r>
      <w:proofErr w:type="spellEnd"/>
      <w:r w:rsidRPr="00D51BC4">
        <w:t xml:space="preserve">, Герасимова, </w:t>
      </w:r>
      <w:proofErr w:type="spellStart"/>
      <w:r w:rsidRPr="00D51BC4">
        <w:t>Бельск</w:t>
      </w:r>
      <w:proofErr w:type="spellEnd"/>
      <w:r w:rsidRPr="00D51BC4">
        <w:t xml:space="preserve">, Ключи, Зерновое, Петровка, </w:t>
      </w:r>
      <w:proofErr w:type="spellStart"/>
      <w:r w:rsidRPr="00D51BC4">
        <w:t>Паршевникова</w:t>
      </w:r>
      <w:proofErr w:type="spellEnd"/>
      <w:r w:rsidRPr="00D51BC4">
        <w:t xml:space="preserve">, Средний </w:t>
      </w:r>
      <w:proofErr w:type="spellStart"/>
      <w:r w:rsidRPr="00D51BC4">
        <w:t>Булай</w:t>
      </w:r>
      <w:proofErr w:type="spellEnd"/>
      <w:r w:rsidRPr="00D51BC4">
        <w:t xml:space="preserve">), 4 животноводческие фермы для воспроизводства и доращивания крупного рогатого скота (СХ АО «Белореченское»: Нижняя </w:t>
      </w:r>
      <w:proofErr w:type="spellStart"/>
      <w:r w:rsidRPr="00D51BC4">
        <w:t>Иреть</w:t>
      </w:r>
      <w:proofErr w:type="spellEnd"/>
      <w:r w:rsidRPr="00D51BC4">
        <w:t xml:space="preserve">, </w:t>
      </w:r>
      <w:proofErr w:type="spellStart"/>
      <w:r w:rsidRPr="00D51BC4">
        <w:t>Бажей</w:t>
      </w:r>
      <w:proofErr w:type="spellEnd"/>
      <w:r w:rsidRPr="00D51BC4">
        <w:t xml:space="preserve">, Узкий Луг, </w:t>
      </w:r>
      <w:proofErr w:type="spellStart"/>
      <w:r w:rsidRPr="00D51BC4">
        <w:t>Худорожкина</w:t>
      </w:r>
      <w:proofErr w:type="spellEnd"/>
      <w:r w:rsidRPr="00D51BC4">
        <w:t xml:space="preserve">), 3 конефермы (СХ АО «Белореченское»: </w:t>
      </w:r>
      <w:proofErr w:type="spellStart"/>
      <w:r w:rsidRPr="00D51BC4">
        <w:t>Жмурова</w:t>
      </w:r>
      <w:proofErr w:type="spellEnd"/>
      <w:r w:rsidRPr="00D51BC4">
        <w:t xml:space="preserve">, ИП </w:t>
      </w:r>
      <w:proofErr w:type="spellStart"/>
      <w:r w:rsidRPr="00D51BC4">
        <w:t>Умаркулова</w:t>
      </w:r>
      <w:proofErr w:type="spellEnd"/>
      <w:r w:rsidRPr="00D51BC4">
        <w:t xml:space="preserve"> А.Р.: Старый </w:t>
      </w:r>
      <w:proofErr w:type="spellStart"/>
      <w:r w:rsidRPr="00D51BC4">
        <w:t>Кутугун</w:t>
      </w:r>
      <w:proofErr w:type="spellEnd"/>
      <w:r w:rsidRPr="00D51BC4">
        <w:t>), 10 откормочных площадок, 6 животноводческих помещений для содержания свиней.</w:t>
      </w:r>
    </w:p>
    <w:p w14:paraId="6AD6407B" w14:textId="77777777" w:rsidR="001940CE" w:rsidRPr="00D51BC4" w:rsidRDefault="001940CE" w:rsidP="001940CE">
      <w:pPr>
        <w:ind w:left="851" w:firstLine="425"/>
        <w:contextualSpacing/>
        <w:jc w:val="both"/>
      </w:pPr>
      <w:r w:rsidRPr="00D51BC4">
        <w:t>На 1 января 2024 года поголовье сельскохозяйственных животных по району (с учетом личных подсобных хозяйств) составило:</w:t>
      </w:r>
    </w:p>
    <w:p w14:paraId="3874B1BC" w14:textId="206F31E2" w:rsidR="001940CE" w:rsidRPr="00D51BC4" w:rsidRDefault="00295977" w:rsidP="00295977">
      <w:pPr>
        <w:tabs>
          <w:tab w:val="left" w:pos="993"/>
        </w:tabs>
        <w:spacing w:line="259" w:lineRule="auto"/>
        <w:ind w:left="1276"/>
        <w:contextualSpacing/>
        <w:jc w:val="both"/>
      </w:pPr>
      <w:r w:rsidRPr="00D51BC4">
        <w:lastRenderedPageBreak/>
        <w:t>-</w:t>
      </w:r>
      <w:r w:rsidR="001940CE" w:rsidRPr="00D51BC4">
        <w:t xml:space="preserve">Крупного рогатого скота 27 551 голова (2022 – 26 487 голов), в том числе </w:t>
      </w:r>
      <w:proofErr w:type="spellStart"/>
      <w:r w:rsidR="001940CE" w:rsidRPr="00D51BC4">
        <w:t>коров</w:t>
      </w:r>
      <w:proofErr w:type="spellEnd"/>
      <w:r w:rsidR="001940CE" w:rsidRPr="00D51BC4">
        <w:t xml:space="preserve"> – 12 103 головы (2022 – 12 373 головы). По области – 295 945 голов, в том числе </w:t>
      </w:r>
      <w:proofErr w:type="spellStart"/>
      <w:r w:rsidR="001940CE" w:rsidRPr="00D51BC4">
        <w:t>коров</w:t>
      </w:r>
      <w:proofErr w:type="spellEnd"/>
      <w:r w:rsidR="001940CE" w:rsidRPr="00D51BC4">
        <w:t> – 134 544 головы.</w:t>
      </w:r>
    </w:p>
    <w:p w14:paraId="6FD3474B" w14:textId="0B002A9B" w:rsidR="001940CE" w:rsidRPr="00D51BC4" w:rsidRDefault="00295977" w:rsidP="00295977">
      <w:pPr>
        <w:tabs>
          <w:tab w:val="left" w:pos="993"/>
        </w:tabs>
        <w:spacing w:line="259" w:lineRule="auto"/>
        <w:ind w:left="1276"/>
        <w:contextualSpacing/>
        <w:jc w:val="both"/>
      </w:pPr>
      <w:r w:rsidRPr="00D51BC4">
        <w:t>-</w:t>
      </w:r>
      <w:r w:rsidR="001940CE" w:rsidRPr="00D51BC4">
        <w:t>Свиней – 3 174 головы (2022 – 3 506 голов). По области – 167 418 голов.</w:t>
      </w:r>
    </w:p>
    <w:p w14:paraId="17630BD3" w14:textId="7015AFA4" w:rsidR="001940CE" w:rsidRPr="00D51BC4" w:rsidRDefault="00295977" w:rsidP="00295977">
      <w:pPr>
        <w:tabs>
          <w:tab w:val="left" w:pos="993"/>
        </w:tabs>
        <w:spacing w:line="259" w:lineRule="auto"/>
        <w:ind w:left="1276"/>
        <w:contextualSpacing/>
        <w:jc w:val="both"/>
      </w:pPr>
      <w:r w:rsidRPr="00D51BC4">
        <w:t>-</w:t>
      </w:r>
      <w:r w:rsidR="001940CE" w:rsidRPr="00D51BC4">
        <w:t>Овец и коз – 9 051 голова (2022 – 7 713 голов). По области – 97 022 головы.</w:t>
      </w:r>
    </w:p>
    <w:p w14:paraId="4DC94FA1" w14:textId="304C0983" w:rsidR="001940CE" w:rsidRPr="00D51BC4" w:rsidRDefault="00295977" w:rsidP="00295977">
      <w:pPr>
        <w:tabs>
          <w:tab w:val="left" w:pos="993"/>
        </w:tabs>
        <w:spacing w:line="259" w:lineRule="auto"/>
        <w:ind w:left="1276"/>
        <w:contextualSpacing/>
        <w:jc w:val="both"/>
      </w:pPr>
      <w:r w:rsidRPr="00D51BC4">
        <w:t>-</w:t>
      </w:r>
      <w:r w:rsidR="001940CE" w:rsidRPr="00D51BC4">
        <w:t>Лошадей – 1 053 головы (2022 – 1 236 голов).</w:t>
      </w:r>
    </w:p>
    <w:p w14:paraId="3F00B33F" w14:textId="77777777" w:rsidR="001940CE" w:rsidRPr="00D51BC4" w:rsidRDefault="001940CE" w:rsidP="001940CE">
      <w:pPr>
        <w:tabs>
          <w:tab w:val="left" w:pos="993"/>
        </w:tabs>
        <w:ind w:left="851" w:firstLine="425"/>
        <w:contextualSpacing/>
        <w:jc w:val="both"/>
      </w:pPr>
      <w:r w:rsidRPr="00D51BC4">
        <w:t>Снижение поголовья свиней в крестьянских фермерских хозяйствах связано с высокой себестоимостью и низкой рентабельностью свиноводства. Так же одной из причин является отсутствие господдержки свиноводства.</w:t>
      </w:r>
    </w:p>
    <w:p w14:paraId="18E956F9" w14:textId="77777777" w:rsidR="001940CE" w:rsidRPr="00D51BC4" w:rsidRDefault="001940CE" w:rsidP="001940CE">
      <w:pPr>
        <w:ind w:left="851" w:firstLine="425"/>
        <w:contextualSpacing/>
        <w:jc w:val="both"/>
      </w:pPr>
      <w:r w:rsidRPr="00D51BC4">
        <w:t>Валовой надой молока за 2023 год составил 67 496 тонн (2022 – 64 525 тонн). Черемховский район занимает первое место по надою молока в регионе, значительно опережая другие районы, в чем несомненная заслуга животноводов СХ АО «Белореченское» (удельный вес в общем производстве молока в районе – 75,2 %). В целом по области получено 465 141 тонна.</w:t>
      </w:r>
    </w:p>
    <w:p w14:paraId="4ABA5530" w14:textId="77777777" w:rsidR="001940CE" w:rsidRPr="00D51BC4" w:rsidRDefault="001940CE" w:rsidP="001940CE">
      <w:pPr>
        <w:ind w:left="851" w:firstLine="425"/>
        <w:contextualSpacing/>
        <w:jc w:val="both"/>
      </w:pPr>
      <w:r w:rsidRPr="00D51BC4">
        <w:t xml:space="preserve">Лидером по производству молока среди сельскохозяйственных организаций области является ОПХ «Сибирь» СХ АО «Белореченское», получившее 30 310 тонн молока (2022 – 29 408 тонны). Надой на 1 фуражную корову в ОПХ составил 8 535 кг молока (2022 – 8 298 кг), это один из лучших показателей в области. </w:t>
      </w:r>
    </w:p>
    <w:p w14:paraId="6962FE42" w14:textId="77777777" w:rsidR="001940CE" w:rsidRPr="00D51BC4" w:rsidRDefault="001940CE" w:rsidP="001940CE">
      <w:pPr>
        <w:ind w:left="851" w:firstLine="425"/>
        <w:contextualSpacing/>
        <w:jc w:val="both"/>
      </w:pPr>
      <w:r w:rsidRPr="00D51BC4">
        <w:t>Производство мяса за 2023 год составило 5 373 тонны в живом весе (2022 – 5 083 тонны). По области – 167 418 тонн. Среднесуточный привес молодняка КРС составил 710 грамм (2022 – 710 грамм), поросят – 325 грамм (2022 – 320 грамм).</w:t>
      </w:r>
    </w:p>
    <w:p w14:paraId="15C1126E" w14:textId="77777777" w:rsidR="001940CE" w:rsidRPr="00D51BC4" w:rsidRDefault="001940CE" w:rsidP="001940CE">
      <w:pPr>
        <w:ind w:left="851" w:firstLine="425"/>
        <w:contextualSpacing/>
        <w:jc w:val="both"/>
      </w:pPr>
      <w:bookmarkStart w:id="35" w:name="_Hlk98950584"/>
      <w:bookmarkEnd w:id="33"/>
      <w:r w:rsidRPr="00D51BC4">
        <w:t>Одним из факторов сегодняшних успехов в молочном животноводстве района является работа СХ АО «Белореченское» по разведению голштинской породы.</w:t>
      </w:r>
    </w:p>
    <w:p w14:paraId="2AECC161" w14:textId="77777777" w:rsidR="001940CE" w:rsidRPr="00D51BC4" w:rsidRDefault="001940CE" w:rsidP="001940CE">
      <w:pPr>
        <w:tabs>
          <w:tab w:val="left" w:pos="1207"/>
        </w:tabs>
        <w:ind w:left="851" w:firstLine="425"/>
        <w:contextualSpacing/>
        <w:jc w:val="both"/>
      </w:pPr>
      <w:r w:rsidRPr="00D51BC4">
        <w:t>Личными подсобными хозяйствами района сдано в кооперативы: молока 4 545,14 центнеров, мяса 10 центнеров.</w:t>
      </w:r>
    </w:p>
    <w:p w14:paraId="57C381A6" w14:textId="77777777" w:rsidR="001940CE" w:rsidRPr="00D51BC4" w:rsidRDefault="001940CE" w:rsidP="001940CE">
      <w:pPr>
        <w:ind w:left="851" w:firstLine="425"/>
        <w:contextualSpacing/>
        <w:jc w:val="both"/>
      </w:pPr>
      <w:r w:rsidRPr="00D51BC4">
        <w:t>Техническое перевооружение и модернизация сельскохозяйственного производства являются неотъемлемыми условиями развития агропромышленного комплекса района. Повышение эффективности и конкурентоспособности продукции сельскохозяйственных товаропроизводителей возможно при условии обновления материально-технической базы. По итогам года в данном направлении есть определенные результаты.</w:t>
      </w:r>
    </w:p>
    <w:p w14:paraId="0251AE3A" w14:textId="77777777" w:rsidR="001940CE" w:rsidRPr="00D51BC4" w:rsidRDefault="001940CE" w:rsidP="001940CE">
      <w:pPr>
        <w:ind w:left="851" w:firstLine="425"/>
        <w:contextualSpacing/>
        <w:jc w:val="both"/>
      </w:pPr>
      <w:bookmarkStart w:id="36" w:name="_Hlk98950612"/>
      <w:bookmarkEnd w:id="35"/>
      <w:r w:rsidRPr="00D51BC4">
        <w:t xml:space="preserve">В ОПХ «Петровское» построен телятник и родильное отделение в селе Зерновое. В ОПХ «Сибирь» завершено строительство телятника, реконструкция трех доильных корпусов в деревне </w:t>
      </w:r>
      <w:proofErr w:type="spellStart"/>
      <w:r w:rsidRPr="00D51BC4">
        <w:t>Нены</w:t>
      </w:r>
      <w:proofErr w:type="spellEnd"/>
      <w:r w:rsidRPr="00D51BC4">
        <w:t xml:space="preserve">; телятника в селе </w:t>
      </w:r>
      <w:proofErr w:type="spellStart"/>
      <w:r w:rsidRPr="00D51BC4">
        <w:t>Бельск</w:t>
      </w:r>
      <w:proofErr w:type="spellEnd"/>
      <w:r w:rsidRPr="00D51BC4">
        <w:t>.</w:t>
      </w:r>
    </w:p>
    <w:p w14:paraId="12959049" w14:textId="77777777" w:rsidR="001940CE" w:rsidRPr="00D51BC4" w:rsidRDefault="001940CE" w:rsidP="001940CE">
      <w:pPr>
        <w:ind w:left="851" w:firstLine="425"/>
        <w:contextualSpacing/>
        <w:jc w:val="both"/>
      </w:pPr>
      <w:r w:rsidRPr="00D51BC4">
        <w:t xml:space="preserve">В крестьянских (фермерских) хозяйствах: Ворожцова Евгения, </w:t>
      </w:r>
      <w:proofErr w:type="spellStart"/>
      <w:r w:rsidRPr="00D51BC4">
        <w:t>Саргисяна</w:t>
      </w:r>
      <w:proofErr w:type="spellEnd"/>
      <w:r w:rsidRPr="00D51BC4">
        <w:t xml:space="preserve"> Юры, Соболева Александра, Филиппова Владимира – построены зерносклады; Бондарева Андрея – заасфальтирована площадка для зерна; </w:t>
      </w:r>
      <w:proofErr w:type="spellStart"/>
      <w:r w:rsidRPr="00D51BC4">
        <w:t>Подопрыгоровой</w:t>
      </w:r>
      <w:proofErr w:type="spellEnd"/>
      <w:r w:rsidRPr="00D51BC4">
        <w:t xml:space="preserve"> Ксении – построен объект для хранения сельскохозяйственной техники; </w:t>
      </w:r>
      <w:proofErr w:type="spellStart"/>
      <w:r w:rsidRPr="00D51BC4">
        <w:t>Махмудян</w:t>
      </w:r>
      <w:proofErr w:type="spellEnd"/>
      <w:r w:rsidRPr="00D51BC4">
        <w:t xml:space="preserve"> </w:t>
      </w:r>
      <w:proofErr w:type="spellStart"/>
      <w:r w:rsidRPr="00D51BC4">
        <w:t>Лусине</w:t>
      </w:r>
      <w:proofErr w:type="spellEnd"/>
      <w:r w:rsidRPr="00D51BC4">
        <w:t xml:space="preserve"> – построен объект животноводства; Абраменко Игоря –построено картофелехранилище арочного типа.</w:t>
      </w:r>
    </w:p>
    <w:p w14:paraId="0ECCF041" w14:textId="77777777" w:rsidR="001940CE" w:rsidRPr="00D51BC4" w:rsidRDefault="001940CE" w:rsidP="001940CE">
      <w:pPr>
        <w:ind w:left="851" w:firstLine="425"/>
        <w:contextualSpacing/>
        <w:jc w:val="both"/>
      </w:pPr>
      <w:r w:rsidRPr="00D51BC4">
        <w:t>В хозяйствах работает 338 тракторов, 90 зерноуборочных комбайнов и 17 кормоуборочных комбайнов. Продолжает проводиться техническое обновление парка сельскохозяйственной техники и оборудования.</w:t>
      </w:r>
    </w:p>
    <w:p w14:paraId="6729ACC7" w14:textId="77777777" w:rsidR="001940CE" w:rsidRPr="00D51BC4" w:rsidRDefault="001940CE" w:rsidP="001940CE">
      <w:pPr>
        <w:ind w:left="851" w:firstLine="425"/>
        <w:contextualSpacing/>
        <w:jc w:val="both"/>
      </w:pPr>
      <w:r w:rsidRPr="00D51BC4">
        <w:t>В соответствии с государственной программой «Развитие сельского хозяйства и регулирование рынков сельскохозяйственной продукции, сырья и продовольствия в Иркутской области» в отчетном году были выполнены мероприятия по техническому и технологическому обновлению сельскохозяйственной техники и оборудования.</w:t>
      </w:r>
    </w:p>
    <w:p w14:paraId="44D62CDA" w14:textId="77777777" w:rsidR="001940CE" w:rsidRPr="00D51BC4" w:rsidRDefault="001940CE" w:rsidP="001940CE">
      <w:pPr>
        <w:ind w:left="851" w:firstLine="425"/>
        <w:contextualSpacing/>
        <w:jc w:val="both"/>
        <w:rPr>
          <w:highlight w:val="yellow"/>
        </w:rPr>
      </w:pPr>
      <w:bookmarkStart w:id="37" w:name="_Hlk98950635"/>
      <w:bookmarkEnd w:id="36"/>
      <w:r w:rsidRPr="00D51BC4">
        <w:t>В 2023 году приобретено 8 тракторов, 3 зерноуборочных комбайна, 1 кормоуборочный комбайн, 1 грузовой автомобиль, а также мельница, зерноочистительная машина и прицепная сельхозтехника.</w:t>
      </w:r>
    </w:p>
    <w:p w14:paraId="678389E0" w14:textId="77777777" w:rsidR="001940CE" w:rsidRPr="00D51BC4" w:rsidRDefault="001940CE" w:rsidP="001940CE">
      <w:pPr>
        <w:ind w:left="851" w:firstLine="425"/>
        <w:contextualSpacing/>
        <w:jc w:val="both"/>
        <w:rPr>
          <w:highlight w:val="yellow"/>
        </w:rPr>
      </w:pPr>
      <w:bookmarkStart w:id="38" w:name="_Hlk98950657"/>
      <w:bookmarkEnd w:id="37"/>
      <w:r w:rsidRPr="00D51BC4">
        <w:t>Обновление технического парка тракторов, комбайнов, прицепной техники проведено в хозяйствах: СХ АО «Белореченское», ООО «</w:t>
      </w:r>
      <w:proofErr w:type="spellStart"/>
      <w:r w:rsidRPr="00D51BC4">
        <w:t>Новогромовское</w:t>
      </w:r>
      <w:proofErr w:type="spellEnd"/>
      <w:r w:rsidRPr="00D51BC4">
        <w:t xml:space="preserve">», крестьянских (фермерских) хозяйствах: Бакаева Павла, </w:t>
      </w:r>
      <w:proofErr w:type="spellStart"/>
      <w:r w:rsidRPr="00D51BC4">
        <w:t>Бедушвиля</w:t>
      </w:r>
      <w:proofErr w:type="spellEnd"/>
      <w:r w:rsidRPr="00D51BC4">
        <w:t xml:space="preserve"> Валерия, Ещенко Александра, </w:t>
      </w:r>
      <w:proofErr w:type="spellStart"/>
      <w:r w:rsidRPr="00D51BC4">
        <w:t>Копыстинского</w:t>
      </w:r>
      <w:proofErr w:type="spellEnd"/>
      <w:r w:rsidRPr="00D51BC4">
        <w:t xml:space="preserve"> Петра, Ли Антона, </w:t>
      </w:r>
      <w:proofErr w:type="spellStart"/>
      <w:r w:rsidRPr="00D51BC4">
        <w:t>Подопрыгоровой</w:t>
      </w:r>
      <w:proofErr w:type="spellEnd"/>
      <w:r w:rsidRPr="00D51BC4">
        <w:t xml:space="preserve"> Ксении, Серебренникова Геннадия, Соболева Александра, Соболева Сергея, </w:t>
      </w:r>
      <w:proofErr w:type="spellStart"/>
      <w:r w:rsidRPr="00D51BC4">
        <w:t>Саргисяна</w:t>
      </w:r>
      <w:proofErr w:type="spellEnd"/>
      <w:r w:rsidRPr="00D51BC4">
        <w:t xml:space="preserve"> Юры, Куликовой Светланы, Ворожцова Евгения, </w:t>
      </w:r>
      <w:proofErr w:type="spellStart"/>
      <w:r w:rsidRPr="00D51BC4">
        <w:t>Шакалова</w:t>
      </w:r>
      <w:proofErr w:type="spellEnd"/>
      <w:r w:rsidRPr="00D51BC4">
        <w:t xml:space="preserve"> Михаила.</w:t>
      </w:r>
    </w:p>
    <w:p w14:paraId="3C4D38AE" w14:textId="77777777" w:rsidR="001940CE" w:rsidRPr="00D51BC4" w:rsidRDefault="001940CE" w:rsidP="001940CE">
      <w:pPr>
        <w:ind w:left="851" w:firstLine="425"/>
        <w:contextualSpacing/>
        <w:jc w:val="both"/>
      </w:pPr>
      <w:r w:rsidRPr="00D51BC4">
        <w:t xml:space="preserve">На развитие сельскохозяйственного производства района в 2023 году из бюджетов разных уровней получено субсидий в размере 102 миллиона 277 тысяч рублей (на развитие отрасли </w:t>
      </w:r>
      <w:r w:rsidRPr="00D51BC4">
        <w:lastRenderedPageBreak/>
        <w:t>растениеводства – 41 миллион 446 тысяч рублей, отрасли животноводства – 9 миллионов 843 тысячи рублей, лизинг, ремонт техники – 50 миллионов 988 тысяч рублей), в том числе:</w:t>
      </w:r>
    </w:p>
    <w:p w14:paraId="79845109" w14:textId="77777777" w:rsidR="001940CE" w:rsidRPr="00D51BC4" w:rsidRDefault="001940CE" w:rsidP="001940CE">
      <w:pPr>
        <w:ind w:left="851" w:firstLine="425"/>
        <w:contextualSpacing/>
        <w:jc w:val="both"/>
      </w:pPr>
      <w:r w:rsidRPr="00D51BC4">
        <w:t>– из средств федерального бюджета – 17 миллионов 571 тысяча рублей;</w:t>
      </w:r>
    </w:p>
    <w:p w14:paraId="6425C0B3" w14:textId="77777777" w:rsidR="001940CE" w:rsidRPr="00D51BC4" w:rsidRDefault="001940CE" w:rsidP="001940CE">
      <w:pPr>
        <w:ind w:left="851" w:firstLine="425"/>
        <w:contextualSpacing/>
        <w:jc w:val="both"/>
      </w:pPr>
      <w:r w:rsidRPr="00D51BC4">
        <w:t>– из средств областного бюджета – 84 миллиона 706 тысяч рублей.</w:t>
      </w:r>
    </w:p>
    <w:p w14:paraId="175E8BBD" w14:textId="77777777" w:rsidR="001940CE" w:rsidRPr="00D51BC4" w:rsidRDefault="001940CE" w:rsidP="001940CE">
      <w:pPr>
        <w:tabs>
          <w:tab w:val="left" w:pos="993"/>
        </w:tabs>
        <w:ind w:left="851" w:firstLine="425"/>
        <w:contextualSpacing/>
        <w:jc w:val="both"/>
        <w:rPr>
          <w:color w:val="000000"/>
          <w:shd w:val="clear" w:color="auto" w:fill="FFFFFF"/>
        </w:rPr>
      </w:pPr>
      <w:bookmarkStart w:id="39" w:name="_Hlk98950687"/>
      <w:bookmarkEnd w:id="38"/>
      <w:r w:rsidRPr="00D51BC4">
        <w:rPr>
          <w:color w:val="000000"/>
          <w:shd w:val="clear" w:color="auto" w:fill="FFFFFF"/>
        </w:rPr>
        <w:t>Хорошие результаты показали специалисты Черемховского района в XXIV Областном конкурсе профессионального мастерства на звание «Лучший по профессии среди операторов по искусственному осеменению крупного рогатого скота». Обладателем почетного второго места и денежного приза в размере 200 тысяч рублей стал Колотыгин Кирилл из ОПХ «Сибирь» СХ АО «Белореченское». Третье место и денежный приз в размере 100 тысяч рублей у Сафроновой Алены из ОПХ «Петровское» СХ АО «Белореченское».</w:t>
      </w:r>
    </w:p>
    <w:p w14:paraId="21239D0A" w14:textId="77777777" w:rsidR="001940CE" w:rsidRPr="00D51BC4" w:rsidRDefault="001940CE" w:rsidP="001940CE">
      <w:pPr>
        <w:tabs>
          <w:tab w:val="left" w:pos="993"/>
        </w:tabs>
        <w:ind w:left="851" w:firstLine="425"/>
        <w:contextualSpacing/>
        <w:jc w:val="both"/>
        <w:rPr>
          <w:color w:val="000000"/>
          <w:shd w:val="clear" w:color="auto" w:fill="FFFFFF"/>
        </w:rPr>
      </w:pPr>
      <w:r w:rsidRPr="00D51BC4">
        <w:rPr>
          <w:color w:val="000000"/>
          <w:shd w:val="clear" w:color="auto" w:fill="FFFFFF"/>
        </w:rPr>
        <w:t xml:space="preserve">В рамках областного трудового соревнования в сфере агропромышленного комплекса в отчетном году сотрудники ОПХ «Сибирь» СХ АО «Белореченское» заняли призовые места: </w:t>
      </w:r>
      <w:proofErr w:type="spellStart"/>
      <w:r w:rsidRPr="00D51BC4">
        <w:rPr>
          <w:color w:val="000000"/>
          <w:shd w:val="clear" w:color="auto" w:fill="FFFFFF"/>
        </w:rPr>
        <w:t>Пестюрин</w:t>
      </w:r>
      <w:proofErr w:type="spellEnd"/>
      <w:r w:rsidRPr="00D51BC4">
        <w:rPr>
          <w:color w:val="000000"/>
          <w:shd w:val="clear" w:color="auto" w:fill="FFFFFF"/>
        </w:rPr>
        <w:t xml:space="preserve"> Евгений – победитель в номинации «Лучший агроном», Мартынова Ольга – 2 место в номинации «Лучший оператор машинного доения </w:t>
      </w:r>
      <w:proofErr w:type="spellStart"/>
      <w:r w:rsidRPr="00D51BC4">
        <w:rPr>
          <w:color w:val="000000"/>
          <w:shd w:val="clear" w:color="auto" w:fill="FFFFFF"/>
        </w:rPr>
        <w:t>коров</w:t>
      </w:r>
      <w:proofErr w:type="spellEnd"/>
      <w:r w:rsidRPr="00D51BC4">
        <w:rPr>
          <w:color w:val="000000"/>
          <w:shd w:val="clear" w:color="auto" w:fill="FFFFFF"/>
        </w:rPr>
        <w:t>», Соболев Иван – 2 место в номинации «Лучший комбайнер на уборке зерновых культур».</w:t>
      </w:r>
    </w:p>
    <w:p w14:paraId="6E4C5821" w14:textId="77777777" w:rsidR="001940CE" w:rsidRPr="00D51BC4" w:rsidRDefault="001940CE" w:rsidP="001940CE">
      <w:pPr>
        <w:tabs>
          <w:tab w:val="left" w:pos="993"/>
        </w:tabs>
        <w:ind w:left="851" w:firstLine="425"/>
        <w:contextualSpacing/>
        <w:jc w:val="both"/>
        <w:rPr>
          <w:color w:val="000000"/>
          <w:shd w:val="clear" w:color="auto" w:fill="FFFFFF"/>
        </w:rPr>
      </w:pPr>
      <w:r w:rsidRPr="00D51BC4">
        <w:rPr>
          <w:color w:val="000000"/>
          <w:shd w:val="clear" w:color="auto" w:fill="FFFFFF"/>
        </w:rPr>
        <w:t>Ежегодное трудовое соревнование среди организаций агропромышленного комплекса было организовано и на уровне района. Лучшие работники сельскохозяйственной отрасли были определены по 8 номинациям. Все победители награждены дипломами и денежными премиями.</w:t>
      </w:r>
    </w:p>
    <w:p w14:paraId="01DDDF7B" w14:textId="77777777" w:rsidR="001940CE" w:rsidRPr="00D51BC4" w:rsidRDefault="001940CE" w:rsidP="001940CE">
      <w:pPr>
        <w:tabs>
          <w:tab w:val="left" w:pos="993"/>
        </w:tabs>
        <w:ind w:left="851" w:firstLine="425"/>
        <w:contextualSpacing/>
        <w:jc w:val="both"/>
      </w:pPr>
      <w:r w:rsidRPr="00D51BC4">
        <w:t>Сельхозтоваропроизводители Черемховского района представили свои достижения на региональной выставке «Агропромышленная неделя-2023». По итогам выставки Черемховский район отмечен серебряной наградой за вклад в развитие агропромышленного комплекса Приангарья.</w:t>
      </w:r>
    </w:p>
    <w:p w14:paraId="37D31DF8" w14:textId="77777777" w:rsidR="001940CE" w:rsidRPr="00D51BC4" w:rsidRDefault="001940CE" w:rsidP="001940CE">
      <w:pPr>
        <w:tabs>
          <w:tab w:val="left" w:pos="993"/>
        </w:tabs>
        <w:ind w:left="851" w:firstLine="425"/>
        <w:contextualSpacing/>
        <w:jc w:val="both"/>
        <w:rPr>
          <w:highlight w:val="yellow"/>
        </w:rPr>
      </w:pPr>
      <w:r w:rsidRPr="00D51BC4">
        <w:t xml:space="preserve">На выставке была представлена продукция ООО «Камчадал», а также фермерских хозяйств: Егорова, </w:t>
      </w:r>
      <w:proofErr w:type="spellStart"/>
      <w:r w:rsidRPr="00D51BC4">
        <w:t>Бедушвиля</w:t>
      </w:r>
      <w:proofErr w:type="spellEnd"/>
      <w:r w:rsidRPr="00D51BC4">
        <w:t xml:space="preserve">, Бакаева, Филиппова, </w:t>
      </w:r>
      <w:proofErr w:type="spellStart"/>
      <w:r w:rsidRPr="00D51BC4">
        <w:t>Махмудян</w:t>
      </w:r>
      <w:proofErr w:type="spellEnd"/>
      <w:r w:rsidRPr="00D51BC4">
        <w:t xml:space="preserve">, </w:t>
      </w:r>
      <w:proofErr w:type="spellStart"/>
      <w:r w:rsidRPr="00D51BC4">
        <w:t>Навояна</w:t>
      </w:r>
      <w:proofErr w:type="spellEnd"/>
      <w:r w:rsidRPr="00D51BC4">
        <w:t xml:space="preserve">, </w:t>
      </w:r>
      <w:proofErr w:type="spellStart"/>
      <w:r w:rsidRPr="00D51BC4">
        <w:t>Саргисяна</w:t>
      </w:r>
      <w:proofErr w:type="spellEnd"/>
      <w:r w:rsidRPr="00D51BC4">
        <w:t xml:space="preserve">, Лоховой, </w:t>
      </w:r>
      <w:proofErr w:type="spellStart"/>
      <w:r w:rsidRPr="00D51BC4">
        <w:t>Димиденко</w:t>
      </w:r>
      <w:proofErr w:type="spellEnd"/>
      <w:r w:rsidRPr="00D51BC4">
        <w:t xml:space="preserve">, </w:t>
      </w:r>
      <w:proofErr w:type="spellStart"/>
      <w:r w:rsidRPr="00D51BC4">
        <w:t>Гордейко</w:t>
      </w:r>
      <w:proofErr w:type="spellEnd"/>
      <w:r w:rsidRPr="00D51BC4">
        <w:t>, Олейникова. На экспозиции можно было увидеть широкий ассортимент продукции – от хлебобулочных изделий до авторских сыров и варенья из даров тайги.</w:t>
      </w:r>
    </w:p>
    <w:p w14:paraId="393173FC" w14:textId="77777777" w:rsidR="001940CE" w:rsidRPr="00D51BC4" w:rsidRDefault="001940CE" w:rsidP="001940CE">
      <w:pPr>
        <w:ind w:left="851" w:firstLine="425"/>
        <w:contextualSpacing/>
        <w:jc w:val="both"/>
      </w:pPr>
      <w:r w:rsidRPr="00D51BC4">
        <w:t>Упорство, труд и настоящее мастерство людей – основа развития сельского хозяйства. Сохранение лидирующих позиций по объемам производимой сельскохозяйственной продукции, рост и укрепление позиций сельского хозяйства оказывают непосредственное влияние на престиж района и качество жизни жителей.</w:t>
      </w:r>
      <w:bookmarkEnd w:id="39"/>
    </w:p>
    <w:p w14:paraId="393B6091" w14:textId="77777777" w:rsidR="001940CE" w:rsidRPr="00D51BC4" w:rsidRDefault="001940CE" w:rsidP="001940CE">
      <w:pPr>
        <w:ind w:left="851" w:firstLine="425"/>
        <w:contextualSpacing/>
        <w:jc w:val="both"/>
        <w:rPr>
          <w:b/>
        </w:rPr>
      </w:pPr>
      <w:r w:rsidRPr="00D51BC4">
        <w:rPr>
          <w:b/>
        </w:rPr>
        <w:t>Потребительский рынок</w:t>
      </w:r>
    </w:p>
    <w:bookmarkEnd w:id="25"/>
    <w:p w14:paraId="35F4623C" w14:textId="77777777" w:rsidR="001940CE" w:rsidRPr="00D51BC4" w:rsidRDefault="001940CE" w:rsidP="001940CE">
      <w:pPr>
        <w:ind w:left="851" w:firstLine="425"/>
        <w:contextualSpacing/>
        <w:jc w:val="both"/>
      </w:pPr>
      <w:r w:rsidRPr="00D51BC4">
        <w:t>Товаропроводящая сеть в Черемховском районе включает:</w:t>
      </w:r>
    </w:p>
    <w:p w14:paraId="7B695D2D" w14:textId="77777777" w:rsidR="001940CE" w:rsidRPr="00D51BC4" w:rsidRDefault="001940CE" w:rsidP="001940CE">
      <w:pPr>
        <w:numPr>
          <w:ilvl w:val="0"/>
          <w:numId w:val="16"/>
        </w:numPr>
        <w:tabs>
          <w:tab w:val="left" w:pos="993"/>
          <w:tab w:val="left" w:pos="1418"/>
        </w:tabs>
        <w:spacing w:line="225" w:lineRule="atLeast"/>
        <w:ind w:left="851" w:firstLine="425"/>
        <w:contextualSpacing/>
        <w:jc w:val="both"/>
      </w:pPr>
      <w:r w:rsidRPr="00D51BC4">
        <w:t>10 торговых центров;</w:t>
      </w:r>
    </w:p>
    <w:p w14:paraId="14288F32" w14:textId="77777777" w:rsidR="001940CE" w:rsidRPr="00D51BC4" w:rsidRDefault="001940CE" w:rsidP="001940CE">
      <w:pPr>
        <w:numPr>
          <w:ilvl w:val="0"/>
          <w:numId w:val="16"/>
        </w:numPr>
        <w:tabs>
          <w:tab w:val="left" w:pos="993"/>
          <w:tab w:val="left" w:pos="1418"/>
        </w:tabs>
        <w:spacing w:line="225" w:lineRule="atLeast"/>
        <w:ind w:left="851" w:firstLine="425"/>
        <w:contextualSpacing/>
        <w:jc w:val="both"/>
      </w:pPr>
      <w:r w:rsidRPr="00D51BC4">
        <w:t>24 непродовольственных магазина;</w:t>
      </w:r>
    </w:p>
    <w:p w14:paraId="730A30C7" w14:textId="77777777" w:rsidR="001940CE" w:rsidRPr="00D51BC4" w:rsidRDefault="001940CE" w:rsidP="001940CE">
      <w:pPr>
        <w:numPr>
          <w:ilvl w:val="0"/>
          <w:numId w:val="16"/>
        </w:numPr>
        <w:tabs>
          <w:tab w:val="left" w:pos="993"/>
          <w:tab w:val="left" w:pos="1418"/>
        </w:tabs>
        <w:spacing w:line="225" w:lineRule="atLeast"/>
        <w:ind w:left="851" w:firstLine="425"/>
        <w:contextualSpacing/>
        <w:jc w:val="both"/>
      </w:pPr>
      <w:r w:rsidRPr="00D51BC4">
        <w:t>31 продовольственный магазин;</w:t>
      </w:r>
    </w:p>
    <w:p w14:paraId="68FE244C" w14:textId="77777777" w:rsidR="001940CE" w:rsidRPr="00D51BC4" w:rsidRDefault="001940CE" w:rsidP="001940CE">
      <w:pPr>
        <w:numPr>
          <w:ilvl w:val="0"/>
          <w:numId w:val="16"/>
        </w:numPr>
        <w:tabs>
          <w:tab w:val="left" w:pos="993"/>
          <w:tab w:val="left" w:pos="1418"/>
        </w:tabs>
        <w:spacing w:line="225" w:lineRule="atLeast"/>
        <w:ind w:left="851" w:firstLine="425"/>
        <w:contextualSpacing/>
        <w:jc w:val="both"/>
      </w:pPr>
      <w:r w:rsidRPr="00D51BC4">
        <w:t>118 универсальных магазинов;</w:t>
      </w:r>
    </w:p>
    <w:p w14:paraId="78C367EC" w14:textId="77777777" w:rsidR="001940CE" w:rsidRPr="00D51BC4" w:rsidRDefault="001940CE" w:rsidP="001940CE">
      <w:pPr>
        <w:numPr>
          <w:ilvl w:val="0"/>
          <w:numId w:val="16"/>
        </w:numPr>
        <w:tabs>
          <w:tab w:val="left" w:pos="993"/>
          <w:tab w:val="left" w:pos="1418"/>
        </w:tabs>
        <w:spacing w:line="225" w:lineRule="atLeast"/>
        <w:ind w:left="851" w:firstLine="425"/>
        <w:contextualSpacing/>
        <w:jc w:val="both"/>
      </w:pPr>
      <w:r w:rsidRPr="00D51BC4">
        <w:t>10 павильонов;</w:t>
      </w:r>
    </w:p>
    <w:p w14:paraId="7B76D3A6" w14:textId="77777777" w:rsidR="001940CE" w:rsidRPr="00D51BC4" w:rsidRDefault="001940CE" w:rsidP="001940CE">
      <w:pPr>
        <w:numPr>
          <w:ilvl w:val="0"/>
          <w:numId w:val="16"/>
        </w:numPr>
        <w:tabs>
          <w:tab w:val="left" w:pos="993"/>
          <w:tab w:val="left" w:pos="1418"/>
        </w:tabs>
        <w:spacing w:line="225" w:lineRule="atLeast"/>
        <w:ind w:left="851" w:firstLine="425"/>
        <w:contextualSpacing/>
        <w:jc w:val="both"/>
      </w:pPr>
      <w:r w:rsidRPr="00D51BC4">
        <w:t>3 объекта мобильной торговли.</w:t>
      </w:r>
    </w:p>
    <w:p w14:paraId="18A27E85" w14:textId="77777777" w:rsidR="001940CE" w:rsidRPr="00D51BC4" w:rsidRDefault="001940CE" w:rsidP="001940CE">
      <w:pPr>
        <w:ind w:left="851" w:firstLine="425"/>
        <w:contextualSpacing/>
        <w:jc w:val="both"/>
      </w:pPr>
      <w:r w:rsidRPr="00D51BC4">
        <w:t>На территории района 16 объектов общественного питания, 8 пекарен и 12 предпринимателей, оказывающих платные услуги населению.</w:t>
      </w:r>
    </w:p>
    <w:p w14:paraId="2CDC677E" w14:textId="77777777" w:rsidR="001940CE" w:rsidRPr="00D51BC4" w:rsidRDefault="001940CE" w:rsidP="001940CE">
      <w:pPr>
        <w:ind w:left="851" w:firstLine="425"/>
        <w:contextualSpacing/>
        <w:jc w:val="both"/>
      </w:pPr>
      <w:r w:rsidRPr="00D51BC4">
        <w:t>Ассортимент СХ АО «Белореченское» представлен в 12 магазинах, продукция группы предприятий «</w:t>
      </w:r>
      <w:proofErr w:type="spellStart"/>
      <w:r w:rsidRPr="00D51BC4">
        <w:t>Янта</w:t>
      </w:r>
      <w:proofErr w:type="spellEnd"/>
      <w:r w:rsidRPr="00D51BC4">
        <w:t>» – в 15 отделах.</w:t>
      </w:r>
    </w:p>
    <w:p w14:paraId="1E7B28F0" w14:textId="77777777" w:rsidR="001940CE" w:rsidRPr="00D51BC4" w:rsidRDefault="001940CE" w:rsidP="001940CE">
      <w:pPr>
        <w:pStyle w:val="a6"/>
        <w:tabs>
          <w:tab w:val="left" w:pos="993"/>
        </w:tabs>
        <w:spacing w:after="0" w:line="240" w:lineRule="auto"/>
        <w:ind w:left="851" w:firstLine="425"/>
        <w:jc w:val="both"/>
        <w:rPr>
          <w:szCs w:val="24"/>
        </w:rPr>
      </w:pPr>
      <w:bookmarkStart w:id="40" w:name="_Hlk95833189"/>
      <w:r w:rsidRPr="00D51BC4">
        <w:rPr>
          <w:szCs w:val="24"/>
        </w:rPr>
        <w:t>Обеспечение жителей отдаленных населенных пунктов и малых деревень продовольственными товарами реализуется с помощью работы социальной автолавки.</w:t>
      </w:r>
    </w:p>
    <w:p w14:paraId="75DE42B2" w14:textId="77777777" w:rsidR="001940CE" w:rsidRPr="00D51BC4" w:rsidRDefault="001940CE" w:rsidP="001940CE">
      <w:pPr>
        <w:pStyle w:val="a6"/>
        <w:tabs>
          <w:tab w:val="left" w:pos="993"/>
        </w:tabs>
        <w:spacing w:after="0" w:line="240" w:lineRule="auto"/>
        <w:ind w:left="851" w:firstLine="425"/>
        <w:jc w:val="both"/>
        <w:rPr>
          <w:szCs w:val="24"/>
        </w:rPr>
      </w:pPr>
      <w:bookmarkStart w:id="41" w:name="_Hlk98917917"/>
      <w:r w:rsidRPr="00D51BC4">
        <w:rPr>
          <w:szCs w:val="24"/>
        </w:rPr>
        <w:t xml:space="preserve">В 2023 году отсутствовали объекты торговли в деревнях Катом, Старый </w:t>
      </w:r>
      <w:proofErr w:type="spellStart"/>
      <w:r w:rsidRPr="00D51BC4">
        <w:rPr>
          <w:szCs w:val="24"/>
        </w:rPr>
        <w:t>Кутугун</w:t>
      </w:r>
      <w:proofErr w:type="spellEnd"/>
      <w:r w:rsidRPr="00D51BC4">
        <w:rPr>
          <w:szCs w:val="24"/>
        </w:rPr>
        <w:t>, Шубина.</w:t>
      </w:r>
    </w:p>
    <w:p w14:paraId="6AB199C0" w14:textId="77777777" w:rsidR="001940CE" w:rsidRPr="00D51BC4" w:rsidRDefault="001940CE" w:rsidP="001940CE">
      <w:pPr>
        <w:pStyle w:val="a6"/>
        <w:tabs>
          <w:tab w:val="left" w:pos="993"/>
        </w:tabs>
        <w:spacing w:after="0" w:line="240" w:lineRule="auto"/>
        <w:ind w:left="851" w:firstLine="425"/>
        <w:jc w:val="both"/>
        <w:rPr>
          <w:szCs w:val="24"/>
        </w:rPr>
      </w:pPr>
      <w:bookmarkStart w:id="42" w:name="_Hlk95833201"/>
      <w:bookmarkEnd w:id="40"/>
      <w:bookmarkEnd w:id="41"/>
      <w:r w:rsidRPr="00D51BC4">
        <w:rPr>
          <w:szCs w:val="24"/>
        </w:rPr>
        <w:t>С целью реализации продукции и обеспечения жителей района продуктами питания местного производства в 2023 году на территории района были проведены 71 ярмар</w:t>
      </w:r>
      <w:bookmarkEnd w:id="42"/>
      <w:r w:rsidRPr="00D51BC4">
        <w:rPr>
          <w:szCs w:val="24"/>
        </w:rPr>
        <w:t>ка, в том числе:</w:t>
      </w:r>
    </w:p>
    <w:p w14:paraId="3A645AF4" w14:textId="77777777" w:rsidR="001940CE" w:rsidRPr="00D51BC4" w:rsidRDefault="001940CE" w:rsidP="001940CE">
      <w:pPr>
        <w:pStyle w:val="a6"/>
        <w:numPr>
          <w:ilvl w:val="0"/>
          <w:numId w:val="44"/>
        </w:numPr>
        <w:tabs>
          <w:tab w:val="left" w:pos="993"/>
        </w:tabs>
        <w:spacing w:after="0" w:line="240" w:lineRule="auto"/>
        <w:ind w:left="851" w:firstLine="425"/>
        <w:jc w:val="both"/>
        <w:rPr>
          <w:szCs w:val="24"/>
        </w:rPr>
      </w:pPr>
      <w:r w:rsidRPr="00D51BC4">
        <w:rPr>
          <w:szCs w:val="24"/>
        </w:rPr>
        <w:t>3 сезонных;</w:t>
      </w:r>
    </w:p>
    <w:p w14:paraId="37021450" w14:textId="77777777" w:rsidR="001940CE" w:rsidRPr="00D51BC4" w:rsidRDefault="001940CE" w:rsidP="001940CE">
      <w:pPr>
        <w:pStyle w:val="a6"/>
        <w:numPr>
          <w:ilvl w:val="0"/>
          <w:numId w:val="44"/>
        </w:numPr>
        <w:tabs>
          <w:tab w:val="left" w:pos="993"/>
        </w:tabs>
        <w:spacing w:after="0" w:line="240" w:lineRule="auto"/>
        <w:ind w:left="851" w:firstLine="425"/>
        <w:jc w:val="both"/>
        <w:rPr>
          <w:szCs w:val="24"/>
        </w:rPr>
      </w:pPr>
      <w:r w:rsidRPr="00D51BC4">
        <w:rPr>
          <w:szCs w:val="24"/>
        </w:rPr>
        <w:t>56 ярмарок выходного дня;</w:t>
      </w:r>
    </w:p>
    <w:p w14:paraId="65D21A73" w14:textId="77777777" w:rsidR="001940CE" w:rsidRPr="00D51BC4" w:rsidRDefault="001940CE" w:rsidP="001940CE">
      <w:pPr>
        <w:pStyle w:val="a6"/>
        <w:numPr>
          <w:ilvl w:val="0"/>
          <w:numId w:val="44"/>
        </w:numPr>
        <w:tabs>
          <w:tab w:val="left" w:pos="993"/>
        </w:tabs>
        <w:spacing w:after="0" w:line="240" w:lineRule="auto"/>
        <w:ind w:left="851" w:firstLine="425"/>
        <w:jc w:val="both"/>
        <w:rPr>
          <w:szCs w:val="24"/>
        </w:rPr>
      </w:pPr>
      <w:r w:rsidRPr="00D51BC4">
        <w:rPr>
          <w:szCs w:val="24"/>
        </w:rPr>
        <w:t>12 праздничная.</w:t>
      </w:r>
    </w:p>
    <w:p w14:paraId="484DA25E" w14:textId="77777777" w:rsidR="001940CE" w:rsidRPr="00D51BC4" w:rsidRDefault="001940CE" w:rsidP="001940CE">
      <w:pPr>
        <w:pStyle w:val="a6"/>
        <w:tabs>
          <w:tab w:val="left" w:pos="993"/>
        </w:tabs>
        <w:spacing w:after="0" w:line="240" w:lineRule="auto"/>
        <w:ind w:left="851" w:firstLine="425"/>
        <w:jc w:val="both"/>
        <w:rPr>
          <w:rFonts w:eastAsia="Times New Roman"/>
          <w:szCs w:val="24"/>
          <w:lang w:eastAsia="ru-RU"/>
        </w:rPr>
      </w:pPr>
      <w:bookmarkStart w:id="43" w:name="_Hlk95833118"/>
      <w:bookmarkStart w:id="44" w:name="_Hlk96699904"/>
      <w:r w:rsidRPr="00D51BC4">
        <w:rPr>
          <w:rFonts w:eastAsia="Times New Roman"/>
          <w:szCs w:val="24"/>
          <w:lang w:eastAsia="ru-RU"/>
        </w:rPr>
        <w:t xml:space="preserve">Праздничные ярмарки проведены на межмуниципальном празднике «Сагаалган-2023» в селе Парфеново, на областном мероприятии «Душа нации» в селе </w:t>
      </w:r>
      <w:proofErr w:type="spellStart"/>
      <w:r w:rsidRPr="00D51BC4">
        <w:rPr>
          <w:rFonts w:eastAsia="Times New Roman"/>
          <w:szCs w:val="24"/>
          <w:lang w:eastAsia="ru-RU"/>
        </w:rPr>
        <w:t>Бельск</w:t>
      </w:r>
      <w:proofErr w:type="spellEnd"/>
      <w:r w:rsidRPr="00D51BC4">
        <w:rPr>
          <w:rFonts w:eastAsia="Times New Roman"/>
          <w:szCs w:val="24"/>
          <w:lang w:eastAsia="ru-RU"/>
        </w:rPr>
        <w:t>.</w:t>
      </w:r>
    </w:p>
    <w:p w14:paraId="655ABBE6" w14:textId="77777777" w:rsidR="001940CE" w:rsidRPr="00D51BC4" w:rsidRDefault="001940CE" w:rsidP="001940CE">
      <w:pPr>
        <w:pStyle w:val="a6"/>
        <w:tabs>
          <w:tab w:val="left" w:pos="993"/>
        </w:tabs>
        <w:spacing w:after="0" w:line="240" w:lineRule="auto"/>
        <w:ind w:left="851" w:firstLine="425"/>
        <w:jc w:val="both"/>
        <w:rPr>
          <w:rStyle w:val="11"/>
          <w:b w:val="0"/>
          <w:sz w:val="24"/>
          <w:szCs w:val="24"/>
        </w:rPr>
      </w:pPr>
      <w:r w:rsidRPr="00D51BC4">
        <w:rPr>
          <w:rStyle w:val="11"/>
          <w:b w:val="0"/>
          <w:sz w:val="24"/>
          <w:szCs w:val="24"/>
        </w:rPr>
        <w:lastRenderedPageBreak/>
        <w:t xml:space="preserve">Индивидуальный предприниматель из села </w:t>
      </w:r>
      <w:proofErr w:type="spellStart"/>
      <w:r w:rsidRPr="00D51BC4">
        <w:rPr>
          <w:rStyle w:val="11"/>
          <w:b w:val="0"/>
          <w:sz w:val="24"/>
          <w:szCs w:val="24"/>
        </w:rPr>
        <w:t>Рысево</w:t>
      </w:r>
      <w:proofErr w:type="spellEnd"/>
      <w:r w:rsidRPr="00D51BC4">
        <w:rPr>
          <w:rStyle w:val="11"/>
          <w:b w:val="0"/>
          <w:sz w:val="24"/>
          <w:szCs w:val="24"/>
        </w:rPr>
        <w:t xml:space="preserve"> </w:t>
      </w:r>
      <w:proofErr w:type="spellStart"/>
      <w:r w:rsidRPr="00D51BC4">
        <w:rPr>
          <w:rStyle w:val="11"/>
          <w:b w:val="0"/>
          <w:sz w:val="24"/>
          <w:szCs w:val="24"/>
        </w:rPr>
        <w:t>Юнтунова</w:t>
      </w:r>
      <w:proofErr w:type="spellEnd"/>
      <w:r w:rsidRPr="00D51BC4">
        <w:rPr>
          <w:rStyle w:val="11"/>
          <w:b w:val="0"/>
          <w:sz w:val="24"/>
          <w:szCs w:val="24"/>
        </w:rPr>
        <w:t xml:space="preserve"> Татьяна представила район на конкурсе «Черемуховый пирог» в городе Черемхово и стала победителем в номинации конкурса «Напитки, джемы, варенье из черемухи».</w:t>
      </w:r>
    </w:p>
    <w:p w14:paraId="64E758E5" w14:textId="77777777" w:rsidR="001940CE" w:rsidRPr="00D51BC4" w:rsidRDefault="001940CE" w:rsidP="001940CE">
      <w:pPr>
        <w:pStyle w:val="a6"/>
        <w:tabs>
          <w:tab w:val="left" w:pos="993"/>
        </w:tabs>
        <w:spacing w:after="0" w:line="240" w:lineRule="auto"/>
        <w:ind w:left="851" w:firstLine="425"/>
        <w:jc w:val="both"/>
        <w:rPr>
          <w:szCs w:val="24"/>
        </w:rPr>
      </w:pPr>
      <w:r w:rsidRPr="00D51BC4">
        <w:rPr>
          <w:rFonts w:eastAsia="Times New Roman"/>
          <w:szCs w:val="24"/>
          <w:lang w:eastAsia="ru-RU"/>
        </w:rPr>
        <w:t>Среди объектов торговли и общественного питания Черемховского района</w:t>
      </w:r>
      <w:r w:rsidRPr="00D51BC4">
        <w:rPr>
          <w:szCs w:val="24"/>
        </w:rPr>
        <w:t xml:space="preserve"> были проведены конкурсы на л</w:t>
      </w:r>
      <w:r w:rsidRPr="00D51BC4">
        <w:rPr>
          <w:rFonts w:eastAsia="Times New Roman"/>
          <w:szCs w:val="24"/>
          <w:lang w:eastAsia="ru-RU"/>
        </w:rPr>
        <w:t>учшее оформление и благоустройство прилегающей территории предприятий потребительского рынка и лучшее новогоднее оформление. Победители награждены ценными призами.</w:t>
      </w:r>
    </w:p>
    <w:p w14:paraId="1A4A2A14" w14:textId="77777777" w:rsidR="001940CE" w:rsidRPr="00D51BC4" w:rsidRDefault="001940CE" w:rsidP="001940CE">
      <w:pPr>
        <w:pStyle w:val="ac"/>
        <w:tabs>
          <w:tab w:val="left" w:pos="708"/>
        </w:tabs>
        <w:ind w:left="851" w:firstLine="425"/>
        <w:contextualSpacing/>
        <w:jc w:val="both"/>
        <w:rPr>
          <w:rFonts w:ascii="Times New Roman" w:hAnsi="Times New Roman"/>
          <w:sz w:val="24"/>
          <w:szCs w:val="24"/>
        </w:rPr>
      </w:pPr>
      <w:bookmarkStart w:id="45" w:name="_Hlk95838247"/>
      <w:bookmarkEnd w:id="43"/>
      <w:bookmarkEnd w:id="44"/>
      <w:r w:rsidRPr="00D51BC4">
        <w:rPr>
          <w:rFonts w:ascii="Times New Roman" w:hAnsi="Times New Roman"/>
          <w:sz w:val="24"/>
          <w:szCs w:val="24"/>
        </w:rPr>
        <w:t>Социально-экономическое сотрудничество</w:t>
      </w:r>
    </w:p>
    <w:p w14:paraId="2A3CEF6C" w14:textId="77777777" w:rsidR="001940CE" w:rsidRPr="00D51BC4" w:rsidRDefault="001940CE" w:rsidP="001940CE">
      <w:pPr>
        <w:ind w:left="851" w:firstLine="425"/>
        <w:contextualSpacing/>
        <w:jc w:val="both"/>
        <w:rPr>
          <w:shd w:val="clear" w:color="auto" w:fill="FFFFFF"/>
        </w:rPr>
      </w:pPr>
      <w:bookmarkStart w:id="46" w:name="_Hlk66779520"/>
      <w:bookmarkEnd w:id="45"/>
      <w:r w:rsidRPr="00D51BC4">
        <w:rPr>
          <w:shd w:val="clear" w:color="auto" w:fill="FFFFFF"/>
        </w:rPr>
        <w:t xml:space="preserve">В 2023 году велась целенаправленная работа по привлечению представителей бизнеса к участию в решении общественных проблем и проявлению социальной ответственности. </w:t>
      </w:r>
      <w:bookmarkStart w:id="47" w:name="_Hlk98932006"/>
      <w:r w:rsidRPr="00D51BC4">
        <w:t xml:space="preserve">В рамках заключенных соглашений и в соответствии с достигнутыми договоренностями оказана благотворительная помощь в размере 11 миллионов 503 тысячи 738 рублей, </w:t>
      </w:r>
      <w:bookmarkStart w:id="48" w:name="_Hlk96605148"/>
      <w:r w:rsidRPr="00D51BC4">
        <w:t>в том числе на уровне района – 7 миллионов 637 тысяч 678 рублей (2022 – 12 миллионов 302 тысячи 650 рублей, в том числе на уровне района – 7 миллионов 777 тысяч 600 рублей).</w:t>
      </w:r>
    </w:p>
    <w:bookmarkEnd w:id="46"/>
    <w:bookmarkEnd w:id="47"/>
    <w:bookmarkEnd w:id="48"/>
    <w:p w14:paraId="7EB9D7E0" w14:textId="77777777" w:rsidR="001940CE" w:rsidRPr="00D51BC4" w:rsidRDefault="001940CE" w:rsidP="001940CE">
      <w:pPr>
        <w:ind w:left="851" w:firstLine="425"/>
        <w:contextualSpacing/>
        <w:jc w:val="both"/>
      </w:pPr>
      <w:r w:rsidRPr="00D51BC4">
        <w:t>Традиционно приоритетными направлениями социально-экономического сотрудничества являются сфера образования, культуры, спорта, молодежной политики, социальная поддержка граждан, благоустройство территорий.</w:t>
      </w:r>
    </w:p>
    <w:p w14:paraId="3A9B9DD1" w14:textId="77777777" w:rsidR="001940CE" w:rsidRPr="00D51BC4" w:rsidRDefault="001940CE" w:rsidP="001940CE">
      <w:pPr>
        <w:ind w:left="851" w:firstLine="425"/>
        <w:contextualSpacing/>
        <w:jc w:val="both"/>
      </w:pPr>
      <w:r w:rsidRPr="00D51BC4">
        <w:t>К мероприятиям, реализованным в рамках соглашений, относятся:</w:t>
      </w:r>
    </w:p>
    <w:p w14:paraId="7F023510" w14:textId="77777777" w:rsidR="001940CE" w:rsidRPr="00D51BC4" w:rsidRDefault="001940CE" w:rsidP="001940CE">
      <w:pPr>
        <w:pStyle w:val="a6"/>
        <w:numPr>
          <w:ilvl w:val="0"/>
          <w:numId w:val="17"/>
        </w:numPr>
        <w:tabs>
          <w:tab w:val="left" w:pos="993"/>
        </w:tabs>
        <w:spacing w:after="0" w:line="240" w:lineRule="auto"/>
        <w:ind w:left="851" w:firstLine="425"/>
        <w:jc w:val="both"/>
        <w:rPr>
          <w:szCs w:val="24"/>
        </w:rPr>
      </w:pPr>
      <w:r w:rsidRPr="00D51BC4">
        <w:rPr>
          <w:szCs w:val="24"/>
        </w:rPr>
        <w:t>проведение культурно-массовых и спортивных мероприятий в поселениях Черемховского района (День победы, масленица, туристический слет);</w:t>
      </w:r>
    </w:p>
    <w:p w14:paraId="12BA945C" w14:textId="77777777" w:rsidR="001940CE" w:rsidRPr="00D51BC4" w:rsidRDefault="001940CE" w:rsidP="001940CE">
      <w:pPr>
        <w:pStyle w:val="a6"/>
        <w:numPr>
          <w:ilvl w:val="0"/>
          <w:numId w:val="17"/>
        </w:numPr>
        <w:tabs>
          <w:tab w:val="left" w:pos="993"/>
        </w:tabs>
        <w:spacing w:after="0" w:line="240" w:lineRule="auto"/>
        <w:ind w:left="851" w:firstLine="425"/>
        <w:jc w:val="both"/>
        <w:rPr>
          <w:szCs w:val="24"/>
        </w:rPr>
      </w:pPr>
      <w:r w:rsidRPr="00D51BC4">
        <w:rPr>
          <w:szCs w:val="24"/>
        </w:rPr>
        <w:t>работы по благоустройству населенных пунктов (выделение специализированной техники для проведения уборки территории, очистка и отсыпка дорог);</w:t>
      </w:r>
    </w:p>
    <w:p w14:paraId="1ADA567B" w14:textId="77777777" w:rsidR="001940CE" w:rsidRPr="00D51BC4" w:rsidRDefault="001940CE" w:rsidP="001940CE">
      <w:pPr>
        <w:pStyle w:val="a6"/>
        <w:numPr>
          <w:ilvl w:val="0"/>
          <w:numId w:val="17"/>
        </w:numPr>
        <w:tabs>
          <w:tab w:val="left" w:pos="993"/>
        </w:tabs>
        <w:spacing w:after="0" w:line="240" w:lineRule="auto"/>
        <w:ind w:left="851" w:firstLine="425"/>
        <w:jc w:val="both"/>
        <w:rPr>
          <w:szCs w:val="24"/>
        </w:rPr>
      </w:pPr>
      <w:r w:rsidRPr="00D51BC4">
        <w:rPr>
          <w:szCs w:val="24"/>
        </w:rPr>
        <w:t>работы по предупреждению и ликвидации пожаров (ремонт и содержание пожарной техники);</w:t>
      </w:r>
    </w:p>
    <w:p w14:paraId="453463FB" w14:textId="77777777" w:rsidR="001940CE" w:rsidRPr="00D51BC4" w:rsidRDefault="001940CE" w:rsidP="001940CE">
      <w:pPr>
        <w:pStyle w:val="a6"/>
        <w:numPr>
          <w:ilvl w:val="0"/>
          <w:numId w:val="17"/>
        </w:numPr>
        <w:tabs>
          <w:tab w:val="left" w:pos="993"/>
        </w:tabs>
        <w:spacing w:after="0" w:line="240" w:lineRule="auto"/>
        <w:ind w:left="851" w:firstLine="425"/>
        <w:jc w:val="both"/>
        <w:rPr>
          <w:szCs w:val="24"/>
        </w:rPr>
      </w:pPr>
      <w:r w:rsidRPr="00D51BC4">
        <w:rPr>
          <w:bCs/>
          <w:szCs w:val="24"/>
        </w:rPr>
        <w:t>предоставление услуг связи;</w:t>
      </w:r>
    </w:p>
    <w:p w14:paraId="05EC6FFA" w14:textId="77777777" w:rsidR="001940CE" w:rsidRPr="00D51BC4" w:rsidRDefault="001940CE" w:rsidP="001940CE">
      <w:pPr>
        <w:pStyle w:val="a6"/>
        <w:numPr>
          <w:ilvl w:val="0"/>
          <w:numId w:val="17"/>
        </w:numPr>
        <w:tabs>
          <w:tab w:val="left" w:pos="993"/>
        </w:tabs>
        <w:spacing w:after="0" w:line="240" w:lineRule="auto"/>
        <w:ind w:left="851" w:firstLine="425"/>
        <w:jc w:val="both"/>
        <w:rPr>
          <w:szCs w:val="24"/>
        </w:rPr>
      </w:pPr>
      <w:r w:rsidRPr="00D51BC4">
        <w:rPr>
          <w:bCs/>
          <w:szCs w:val="24"/>
        </w:rPr>
        <w:t>оказание помощи участникам СВО и членам их семей;</w:t>
      </w:r>
    </w:p>
    <w:p w14:paraId="5A906A7D" w14:textId="77777777" w:rsidR="001940CE" w:rsidRPr="00D51BC4" w:rsidRDefault="001940CE" w:rsidP="001940CE">
      <w:pPr>
        <w:pStyle w:val="a6"/>
        <w:numPr>
          <w:ilvl w:val="0"/>
          <w:numId w:val="17"/>
        </w:numPr>
        <w:tabs>
          <w:tab w:val="left" w:pos="993"/>
        </w:tabs>
        <w:spacing w:after="0" w:line="240" w:lineRule="auto"/>
        <w:ind w:left="851" w:firstLine="425"/>
        <w:jc w:val="both"/>
        <w:rPr>
          <w:szCs w:val="24"/>
        </w:rPr>
      </w:pPr>
      <w:r w:rsidRPr="00D51BC4">
        <w:rPr>
          <w:szCs w:val="24"/>
        </w:rPr>
        <w:t>иные мероприятия социальной направленности.</w:t>
      </w:r>
    </w:p>
    <w:p w14:paraId="71521EBD" w14:textId="77777777" w:rsidR="001940CE" w:rsidRPr="00D51BC4" w:rsidRDefault="001940CE" w:rsidP="001940CE">
      <w:pPr>
        <w:pStyle w:val="a6"/>
        <w:tabs>
          <w:tab w:val="left" w:pos="993"/>
        </w:tabs>
        <w:spacing w:after="0" w:line="240" w:lineRule="auto"/>
        <w:ind w:left="851" w:firstLine="425"/>
        <w:jc w:val="both"/>
        <w:rPr>
          <w:szCs w:val="24"/>
        </w:rPr>
      </w:pPr>
      <w:r w:rsidRPr="00D51BC4">
        <w:rPr>
          <w:szCs w:val="24"/>
        </w:rPr>
        <w:t>Результатом социально-экономического сотрудничества с ООО «Компания «</w:t>
      </w:r>
      <w:proofErr w:type="spellStart"/>
      <w:r w:rsidRPr="00D51BC4">
        <w:rPr>
          <w:szCs w:val="24"/>
        </w:rPr>
        <w:t>Востсибуголь</w:t>
      </w:r>
      <w:proofErr w:type="spellEnd"/>
      <w:r w:rsidRPr="00D51BC4">
        <w:rPr>
          <w:szCs w:val="24"/>
        </w:rPr>
        <w:t>» является поставка автоцистерны (водовозки) для нужд жителей Черемховского района в соответствии с заключенным договором.</w:t>
      </w:r>
    </w:p>
    <w:p w14:paraId="767236FC" w14:textId="77777777" w:rsidR="001940CE" w:rsidRPr="00D51BC4" w:rsidRDefault="001940CE" w:rsidP="001940CE">
      <w:pPr>
        <w:pStyle w:val="a6"/>
        <w:tabs>
          <w:tab w:val="left" w:pos="993"/>
        </w:tabs>
        <w:spacing w:after="0" w:line="240" w:lineRule="auto"/>
        <w:ind w:left="851" w:firstLine="425"/>
        <w:jc w:val="both"/>
        <w:rPr>
          <w:szCs w:val="24"/>
        </w:rPr>
      </w:pPr>
      <w:r w:rsidRPr="00D51BC4">
        <w:rPr>
          <w:szCs w:val="24"/>
        </w:rPr>
        <w:t xml:space="preserve">С компанией ООО «Разрез </w:t>
      </w:r>
      <w:proofErr w:type="spellStart"/>
      <w:r w:rsidRPr="00D51BC4">
        <w:rPr>
          <w:szCs w:val="24"/>
        </w:rPr>
        <w:t>Иретский</w:t>
      </w:r>
      <w:proofErr w:type="spellEnd"/>
      <w:r w:rsidRPr="00D51BC4">
        <w:rPr>
          <w:szCs w:val="24"/>
        </w:rPr>
        <w:t>» достигнута договоренность на поставку угля для нужд образовательных организаций Черемховского района.</w:t>
      </w:r>
    </w:p>
    <w:p w14:paraId="16B46B58" w14:textId="77777777" w:rsidR="001940CE" w:rsidRPr="00D51BC4" w:rsidRDefault="001940CE" w:rsidP="001940CE">
      <w:pPr>
        <w:ind w:left="851" w:firstLine="425"/>
        <w:contextualSpacing/>
        <w:jc w:val="both"/>
        <w:rPr>
          <w:b/>
        </w:rPr>
      </w:pPr>
      <w:bookmarkStart w:id="49" w:name="_Hlk95838339"/>
      <w:r w:rsidRPr="00D51BC4">
        <w:rPr>
          <w:b/>
        </w:rPr>
        <w:t>Муниципальные услуги</w:t>
      </w:r>
    </w:p>
    <w:bookmarkEnd w:id="49"/>
    <w:p w14:paraId="2286C3F2" w14:textId="77777777" w:rsidR="001940CE" w:rsidRPr="00D51BC4" w:rsidRDefault="001940CE" w:rsidP="001940CE">
      <w:pPr>
        <w:ind w:left="851" w:firstLine="425"/>
        <w:contextualSpacing/>
        <w:jc w:val="both"/>
      </w:pPr>
      <w:r w:rsidRPr="00D51BC4">
        <w:t xml:space="preserve">Реестр муниципальных услуг, предоставляемых жителям района, включает 38 муниципальных услуг. </w:t>
      </w:r>
      <w:bookmarkStart w:id="50" w:name="_Hlk95833476"/>
      <w:r w:rsidRPr="00D51BC4">
        <w:t>В 2023 году структурными подразделениями администрации было оказано 1 540 услуг (2022 – 1 756). Наиболее востребованными являются услуги в сфере земельных отношений (46 % или 709 услуг).</w:t>
      </w:r>
    </w:p>
    <w:p w14:paraId="2717DE80" w14:textId="77777777" w:rsidR="001940CE" w:rsidRPr="00D51BC4" w:rsidRDefault="001940CE" w:rsidP="001940CE">
      <w:pPr>
        <w:ind w:left="851" w:firstLine="425"/>
        <w:contextualSpacing/>
        <w:jc w:val="both"/>
      </w:pPr>
      <w:r w:rsidRPr="00D51BC4">
        <w:t>Структурными подразделениями администрации через Платформу государственных сервисов оказано 115 массовых социально значимых муниципальных услуг.</w:t>
      </w:r>
    </w:p>
    <w:p w14:paraId="59BFA832" w14:textId="77777777" w:rsidR="001940CE" w:rsidRPr="00D51BC4" w:rsidRDefault="001940CE" w:rsidP="001940CE">
      <w:pPr>
        <w:ind w:left="851" w:firstLine="425"/>
        <w:contextualSpacing/>
        <w:jc w:val="both"/>
      </w:pPr>
      <w:bookmarkStart w:id="51" w:name="_Hlk95833505"/>
      <w:bookmarkEnd w:id="50"/>
      <w:r w:rsidRPr="00D51BC4">
        <w:t>Несмотря на обширную территориальную разрозненность, большинство жителей района имеют доступ к получению государственных и муниципальных услуг по принципу «одного окна». Офисы МФЦ в режиме территориальных обособленных структурных подразделений функционируют в 9 муниципальных образованиях Черемховского района. Таким образом, доступ к получению государственных услуг по принципу «одного окна» имеют 73,2 % населения Черемховского района.</w:t>
      </w:r>
    </w:p>
    <w:bookmarkEnd w:id="51"/>
    <w:p w14:paraId="28A45BE2" w14:textId="77777777" w:rsidR="001940CE" w:rsidRPr="00D51BC4" w:rsidRDefault="001940CE" w:rsidP="001940CE">
      <w:pPr>
        <w:ind w:left="851" w:firstLine="425"/>
        <w:contextualSpacing/>
        <w:jc w:val="both"/>
      </w:pPr>
      <w:r w:rsidRPr="00D51BC4">
        <w:t xml:space="preserve">С целью обеспечения предоставления услуг, оказываемых структурными подразделениями администрации Черемховского района, по принципу «одного окна» на базе МФЦ, действует соглашение </w:t>
      </w:r>
      <w:bookmarkStart w:id="52" w:name="_Hlk95833629"/>
      <w:r w:rsidRPr="00D51BC4">
        <w:t>между МФЦ и администрацией</w:t>
      </w:r>
      <w:bookmarkEnd w:id="52"/>
      <w:r w:rsidRPr="00D51BC4">
        <w:t xml:space="preserve">. </w:t>
      </w:r>
      <w:bookmarkStart w:id="53" w:name="_Hlk95833618"/>
      <w:r w:rsidRPr="00D51BC4">
        <w:t>В рамках соглашения для предоставления в МФЦ переданы 16 муниципальных услуг.</w:t>
      </w:r>
    </w:p>
    <w:p w14:paraId="4465BF26" w14:textId="77777777" w:rsidR="001940CE" w:rsidRPr="00D51BC4" w:rsidRDefault="001940CE" w:rsidP="001940CE">
      <w:pPr>
        <w:ind w:left="851" w:firstLine="425"/>
        <w:contextualSpacing/>
        <w:jc w:val="both"/>
        <w:rPr>
          <w:highlight w:val="yellow"/>
        </w:rPr>
      </w:pPr>
      <w:bookmarkStart w:id="54" w:name="_Hlk95899039"/>
      <w:bookmarkEnd w:id="53"/>
      <w:r w:rsidRPr="00D51BC4">
        <w:t xml:space="preserve">Черемховский район является пилотной территорией по реализации проекта «Библиотека – социальный </w:t>
      </w:r>
      <w:proofErr w:type="spellStart"/>
      <w:r w:rsidRPr="00D51BC4">
        <w:t>хаб</w:t>
      </w:r>
      <w:proofErr w:type="spellEnd"/>
      <w:r w:rsidRPr="00D51BC4">
        <w:t>». В рамках реализации проекта библиотеки района выполняют функции информационно-консультационных центров и оказывают консультационную помощь жителям в работе с порталом государственных услуг.</w:t>
      </w:r>
    </w:p>
    <w:p w14:paraId="0E62EAAD" w14:textId="77777777" w:rsidR="001940CE" w:rsidRPr="00D51BC4" w:rsidRDefault="001940CE" w:rsidP="001940CE">
      <w:pPr>
        <w:ind w:left="851" w:firstLine="425"/>
        <w:contextualSpacing/>
        <w:jc w:val="both"/>
        <w:rPr>
          <w:b/>
        </w:rPr>
      </w:pPr>
      <w:r w:rsidRPr="00D51BC4">
        <w:rPr>
          <w:b/>
        </w:rPr>
        <w:t>Охрана труда и развитие социального партнерства</w:t>
      </w:r>
    </w:p>
    <w:p w14:paraId="03D1A879" w14:textId="77777777" w:rsidR="001940CE" w:rsidRPr="00D51BC4" w:rsidRDefault="001940CE" w:rsidP="001940CE">
      <w:pPr>
        <w:pStyle w:val="28"/>
        <w:ind w:left="851" w:firstLine="425"/>
        <w:contextualSpacing/>
        <w:jc w:val="both"/>
        <w:rPr>
          <w:rFonts w:eastAsia="Times New Roman"/>
        </w:rPr>
      </w:pPr>
      <w:r w:rsidRPr="00D51BC4">
        <w:rPr>
          <w:rFonts w:eastAsia="Times New Roman"/>
        </w:rPr>
        <w:t xml:space="preserve">На территории района успешно реализуются территориальное трехстороннее соглашение по регулированию социально-трудовых отношений между координационным советом </w:t>
      </w:r>
      <w:r w:rsidRPr="00D51BC4">
        <w:rPr>
          <w:rFonts w:eastAsia="Times New Roman"/>
        </w:rPr>
        <w:lastRenderedPageBreak/>
        <w:t xml:space="preserve">организаций профсоюзов района, советом Объединения работодателей Черемховского районного муниципального образования и администрацией района, отраслевое соглашение между администрацией, отделом образования и районным комитетом Профсоюза работников народного образования и науки РФ и </w:t>
      </w:r>
      <w:r w:rsidRPr="00D51BC4">
        <w:t>отраслевое соглашение между отделом по культуре и библиотечному обслуживанию администрации Черемховского районного муниципального образования, руководителями муниципальных учреждений культуры Черемховского районного муниципального образования и работниками муниципальных учреждений культуры в Черемховском районном муниципальном образовании</w:t>
      </w:r>
      <w:r w:rsidRPr="00D51BC4">
        <w:rPr>
          <w:rFonts w:eastAsia="Times New Roman"/>
        </w:rPr>
        <w:t>.</w:t>
      </w:r>
    </w:p>
    <w:p w14:paraId="1D38D139" w14:textId="77777777" w:rsidR="001940CE" w:rsidRPr="00D51BC4" w:rsidRDefault="001940CE" w:rsidP="001940CE">
      <w:pPr>
        <w:ind w:left="851" w:firstLine="425"/>
        <w:contextualSpacing/>
        <w:jc w:val="both"/>
        <w:rPr>
          <w:rFonts w:eastAsia="Calibri"/>
        </w:rPr>
      </w:pPr>
      <w:r w:rsidRPr="00D51BC4">
        <w:rPr>
          <w:rFonts w:eastAsia="Calibri"/>
        </w:rPr>
        <w:t>В 2023 году в рамках муниципальной подпрограммы «Улучшение условий и охраны труда в Черемховском районном муниципальном образовании» муниципальной программы «Безопасность жизнедеятельности в Черемховском районном муниципальном образовании» были организованы и проведены конкурсные мероприятия:</w:t>
      </w:r>
    </w:p>
    <w:p w14:paraId="27BF3214" w14:textId="77777777" w:rsidR="001940CE" w:rsidRPr="00D51BC4" w:rsidRDefault="001940CE" w:rsidP="001940CE">
      <w:pPr>
        <w:numPr>
          <w:ilvl w:val="0"/>
          <w:numId w:val="17"/>
        </w:numPr>
        <w:tabs>
          <w:tab w:val="left" w:pos="851"/>
          <w:tab w:val="left" w:pos="993"/>
        </w:tabs>
        <w:spacing w:line="225" w:lineRule="atLeast"/>
        <w:ind w:left="851" w:firstLine="425"/>
        <w:contextualSpacing/>
        <w:jc w:val="both"/>
        <w:rPr>
          <w:rFonts w:eastAsia="Calibri"/>
        </w:rPr>
      </w:pPr>
      <w:r w:rsidRPr="00D51BC4">
        <w:rPr>
          <w:rFonts w:eastAsia="Calibri"/>
        </w:rPr>
        <w:t>«На лучшую организацию работ по охране труда в Черемховском районном муниципальном образовании по итогам 2022 года»;</w:t>
      </w:r>
    </w:p>
    <w:p w14:paraId="6CF0EFD8" w14:textId="77777777" w:rsidR="001940CE" w:rsidRPr="00D51BC4" w:rsidRDefault="001940CE" w:rsidP="001940CE">
      <w:pPr>
        <w:numPr>
          <w:ilvl w:val="0"/>
          <w:numId w:val="17"/>
        </w:numPr>
        <w:tabs>
          <w:tab w:val="left" w:pos="851"/>
          <w:tab w:val="left" w:pos="993"/>
        </w:tabs>
        <w:spacing w:line="225" w:lineRule="atLeast"/>
        <w:ind w:left="851" w:firstLine="425"/>
        <w:contextualSpacing/>
        <w:jc w:val="both"/>
        <w:rPr>
          <w:rFonts w:eastAsia="Calibri"/>
        </w:rPr>
      </w:pPr>
      <w:r w:rsidRPr="00D51BC4">
        <w:rPr>
          <w:rFonts w:eastAsia="Calibri"/>
        </w:rPr>
        <w:t>«За высокую социальную эффективность и развитие социального партнерства по итогам 2022 года»;</w:t>
      </w:r>
    </w:p>
    <w:p w14:paraId="722E35B7" w14:textId="77777777" w:rsidR="001940CE" w:rsidRPr="00D51BC4" w:rsidRDefault="001940CE" w:rsidP="001940CE">
      <w:pPr>
        <w:ind w:left="851" w:firstLine="425"/>
        <w:contextualSpacing/>
        <w:jc w:val="both"/>
        <w:rPr>
          <w:rFonts w:eastAsia="Calibri"/>
        </w:rPr>
      </w:pPr>
      <w:r w:rsidRPr="00D51BC4">
        <w:rPr>
          <w:rFonts w:eastAsia="Calibri"/>
        </w:rPr>
        <w:t>По результатам проведенных конкурсов организации, занявшие призовые места, награждены ценными подарками.</w:t>
      </w:r>
    </w:p>
    <w:p w14:paraId="71CF9E3F" w14:textId="77777777" w:rsidR="001940CE" w:rsidRPr="00D51BC4" w:rsidRDefault="001940CE" w:rsidP="001940CE">
      <w:pPr>
        <w:pStyle w:val="28"/>
        <w:tabs>
          <w:tab w:val="left" w:pos="993"/>
        </w:tabs>
        <w:ind w:left="851" w:firstLine="425"/>
        <w:contextualSpacing/>
        <w:jc w:val="both"/>
        <w:rPr>
          <w:rFonts w:eastAsia="Times New Roman"/>
        </w:rPr>
      </w:pPr>
      <w:r w:rsidRPr="00D51BC4">
        <w:rPr>
          <w:rFonts w:eastAsia="Times New Roman"/>
        </w:rPr>
        <w:t>В 2023 году администрация Черемховского районного муниципального образования заняла призовые места в областных конкурсах:</w:t>
      </w:r>
    </w:p>
    <w:p w14:paraId="44F6BEF6" w14:textId="77777777" w:rsidR="001940CE" w:rsidRPr="00D51BC4" w:rsidRDefault="001940CE" w:rsidP="001940CE">
      <w:pPr>
        <w:pStyle w:val="28"/>
        <w:numPr>
          <w:ilvl w:val="0"/>
          <w:numId w:val="17"/>
        </w:numPr>
        <w:tabs>
          <w:tab w:val="left" w:pos="993"/>
        </w:tabs>
        <w:spacing w:line="225" w:lineRule="atLeast"/>
        <w:ind w:left="851" w:firstLine="425"/>
        <w:contextualSpacing/>
        <w:jc w:val="both"/>
        <w:rPr>
          <w:rFonts w:eastAsia="Times New Roman"/>
        </w:rPr>
      </w:pPr>
      <w:r w:rsidRPr="00D51BC4">
        <w:rPr>
          <w:rFonts w:eastAsia="Times New Roman"/>
        </w:rPr>
        <w:t>«За высокую социальную эффективность и развитие социального партнерства</w:t>
      </w:r>
      <w:r w:rsidRPr="00D51BC4">
        <w:t xml:space="preserve"> </w:t>
      </w:r>
      <w:r w:rsidRPr="00D51BC4">
        <w:rPr>
          <w:rFonts w:eastAsia="Times New Roman"/>
        </w:rPr>
        <w:t>по итогам 2022 года»</w:t>
      </w:r>
      <w:r w:rsidRPr="00D51BC4">
        <w:rPr>
          <w:rFonts w:eastAsia="Times New Roman"/>
          <w:lang w:val="en-US"/>
        </w:rPr>
        <w:t> </w:t>
      </w:r>
      <w:r w:rsidRPr="00D51BC4">
        <w:rPr>
          <w:rFonts w:eastAsia="Times New Roman"/>
        </w:rPr>
        <w:t>– третье место.</w:t>
      </w:r>
    </w:p>
    <w:p w14:paraId="4908C8BF" w14:textId="77777777" w:rsidR="001940CE" w:rsidRPr="00D51BC4" w:rsidRDefault="001940CE" w:rsidP="001940CE">
      <w:pPr>
        <w:pStyle w:val="28"/>
        <w:numPr>
          <w:ilvl w:val="0"/>
          <w:numId w:val="26"/>
        </w:numPr>
        <w:tabs>
          <w:tab w:val="left" w:pos="993"/>
        </w:tabs>
        <w:spacing w:line="225" w:lineRule="atLeast"/>
        <w:ind w:left="851" w:firstLine="425"/>
        <w:contextualSpacing/>
        <w:jc w:val="both"/>
        <w:rPr>
          <w:rFonts w:eastAsia="Times New Roman"/>
        </w:rPr>
      </w:pPr>
      <w:r w:rsidRPr="00D51BC4">
        <w:rPr>
          <w:rFonts w:eastAsia="Times New Roman"/>
        </w:rPr>
        <w:t>«</w:t>
      </w:r>
      <w:r w:rsidRPr="00D51BC4">
        <w:t>На лучшую организацию работы по охране труда в Иркутской области по итогам 2022 года»</w:t>
      </w:r>
      <w:r w:rsidRPr="00D51BC4">
        <w:rPr>
          <w:lang w:val="en-US"/>
        </w:rPr>
        <w:t> </w:t>
      </w:r>
      <w:r w:rsidRPr="00D51BC4">
        <w:t>–</w:t>
      </w:r>
      <w:r w:rsidRPr="00D51BC4">
        <w:rPr>
          <w:rFonts w:eastAsia="Times New Roman"/>
        </w:rPr>
        <w:t xml:space="preserve"> первое место.</w:t>
      </w:r>
    </w:p>
    <w:p w14:paraId="710A1802" w14:textId="77777777" w:rsidR="001940CE" w:rsidRPr="00D51BC4" w:rsidRDefault="001940CE" w:rsidP="001940CE">
      <w:pPr>
        <w:pStyle w:val="28"/>
        <w:ind w:left="851" w:firstLine="425"/>
        <w:contextualSpacing/>
        <w:jc w:val="both"/>
        <w:rPr>
          <w:b/>
        </w:rPr>
      </w:pPr>
      <w:bookmarkStart w:id="55" w:name="_Hlk95838427"/>
      <w:bookmarkEnd w:id="54"/>
      <w:r w:rsidRPr="00D51BC4">
        <w:rPr>
          <w:b/>
        </w:rPr>
        <w:t>Народные инициативы</w:t>
      </w:r>
    </w:p>
    <w:p w14:paraId="2B47EFA7" w14:textId="77777777" w:rsidR="001940CE" w:rsidRPr="00D51BC4" w:rsidRDefault="001940CE" w:rsidP="001940CE">
      <w:pPr>
        <w:ind w:left="851" w:firstLine="425"/>
        <w:contextualSpacing/>
        <w:jc w:val="both"/>
        <w:rPr>
          <w:highlight w:val="yellow"/>
        </w:rPr>
      </w:pPr>
      <w:bookmarkStart w:id="56" w:name="_Hlk95838467"/>
      <w:bookmarkStart w:id="57" w:name="_Hlk98918099"/>
      <w:bookmarkEnd w:id="55"/>
      <w:r w:rsidRPr="00D51BC4">
        <w:t xml:space="preserve">На протяжении нескольких лет по инициативе партии «ЕДИНАЯ РОССИЯ» успешно реализуется ставший традиционным проект «Народные инициативы». Общий объем средств на реализацию мероприятий проекта в 2023 году составил 23 миллиона 308 тысяч 222 рубля </w:t>
      </w:r>
      <w:bookmarkEnd w:id="56"/>
      <w:r w:rsidRPr="00D51BC4">
        <w:t>(2022 – 23 миллиона 401 тысяча 479 рублей). Предусмотренный для уровня района объем финансирования на 2023 год составил 11 миллионов 458 тысяч рублей 937 рублей (2022 – 11 миллионов 513 тысяч рублей).</w:t>
      </w:r>
    </w:p>
    <w:p w14:paraId="01C194F1" w14:textId="77777777" w:rsidR="001940CE" w:rsidRPr="00D51BC4" w:rsidRDefault="001940CE" w:rsidP="001940CE">
      <w:pPr>
        <w:ind w:left="851" w:firstLine="425"/>
        <w:contextualSpacing/>
        <w:jc w:val="both"/>
      </w:pPr>
      <w:bookmarkStart w:id="58" w:name="_Hlk95838488"/>
      <w:r w:rsidRPr="00D51BC4">
        <w:t>Общее количество реализованных в Черемховском районе мероприятий – 49, из которых 14 – на уровне района.</w:t>
      </w:r>
    </w:p>
    <w:bookmarkEnd w:id="58"/>
    <w:p w14:paraId="7A7B88A9" w14:textId="77777777" w:rsidR="001940CE" w:rsidRPr="00D51BC4" w:rsidRDefault="001940CE" w:rsidP="001940CE">
      <w:pPr>
        <w:ind w:left="851" w:firstLine="425"/>
        <w:contextualSpacing/>
        <w:jc w:val="both"/>
      </w:pPr>
      <w:r w:rsidRPr="00D51BC4">
        <w:t>Структура сводного перечня по Черемховскому району за 2023 год представлена следующим образом:</w:t>
      </w:r>
    </w:p>
    <w:p w14:paraId="7036B48E" w14:textId="77777777" w:rsidR="001940CE" w:rsidRPr="00D51BC4" w:rsidRDefault="001940CE" w:rsidP="001940CE">
      <w:pPr>
        <w:numPr>
          <w:ilvl w:val="0"/>
          <w:numId w:val="39"/>
        </w:numPr>
        <w:tabs>
          <w:tab w:val="left" w:pos="993"/>
        </w:tabs>
        <w:spacing w:line="225" w:lineRule="atLeast"/>
        <w:ind w:left="851" w:firstLine="425"/>
        <w:contextualSpacing/>
        <w:jc w:val="both"/>
        <w:rPr>
          <w:rFonts w:eastAsia="Calibri"/>
          <w:lang w:eastAsia="en-US"/>
        </w:rPr>
      </w:pPr>
      <w:bookmarkStart w:id="59" w:name="_Hlk66780696"/>
      <w:r w:rsidRPr="00D51BC4">
        <w:rPr>
          <w:rFonts w:eastAsia="Calibri"/>
          <w:lang w:eastAsia="en-US"/>
        </w:rPr>
        <w:t>Ремонт и оснащение образовательных учреждений (</w:t>
      </w:r>
      <w:r w:rsidRPr="00D51BC4">
        <w:rPr>
          <w:rFonts w:eastAsia="Calibri"/>
          <w:bCs/>
          <w:lang w:eastAsia="en-US"/>
        </w:rPr>
        <w:t xml:space="preserve">приобретение технологического оборудования, мебели, спортивного и игрового оборудования, беседок для обустройства детских площадок для дошкольных учреждений района, проведение капитальных и текущих ремонтов) </w:t>
      </w:r>
      <w:r w:rsidRPr="00D51BC4">
        <w:rPr>
          <w:rFonts w:eastAsia="Calibri"/>
          <w:lang w:eastAsia="en-US"/>
        </w:rPr>
        <w:t xml:space="preserve">на сумму </w:t>
      </w:r>
      <w:bookmarkStart w:id="60" w:name="_Hlk126572545"/>
      <w:r w:rsidRPr="00D51BC4">
        <w:rPr>
          <w:rFonts w:eastAsia="Calibri"/>
          <w:lang w:eastAsia="en-US"/>
        </w:rPr>
        <w:t>8 миллионов 828 тысяч 589 рублей</w:t>
      </w:r>
      <w:bookmarkEnd w:id="60"/>
      <w:r w:rsidRPr="00D51BC4">
        <w:rPr>
          <w:rFonts w:eastAsia="Calibri"/>
          <w:lang w:eastAsia="en-US"/>
        </w:rPr>
        <w:t xml:space="preserve"> или 38 </w:t>
      </w:r>
      <w:r w:rsidRPr="00D51BC4">
        <w:rPr>
          <w:rFonts w:eastAsia="Calibri"/>
          <w:bCs/>
          <w:lang w:eastAsia="en-US"/>
        </w:rPr>
        <w:t>%.</w:t>
      </w:r>
    </w:p>
    <w:p w14:paraId="7DB99169" w14:textId="77777777" w:rsidR="001940CE" w:rsidRPr="00D51BC4" w:rsidRDefault="001940CE" w:rsidP="001940CE">
      <w:pPr>
        <w:numPr>
          <w:ilvl w:val="0"/>
          <w:numId w:val="39"/>
        </w:numPr>
        <w:tabs>
          <w:tab w:val="left" w:pos="993"/>
        </w:tabs>
        <w:spacing w:line="225" w:lineRule="atLeast"/>
        <w:ind w:left="851" w:firstLine="425"/>
        <w:contextualSpacing/>
        <w:jc w:val="both"/>
      </w:pPr>
      <w:r w:rsidRPr="00D51BC4">
        <w:rPr>
          <w:rFonts w:eastAsia="Calibri"/>
          <w:lang w:eastAsia="en-US"/>
        </w:rPr>
        <w:t>Благоустройство территорий (</w:t>
      </w:r>
      <w:r w:rsidRPr="00D51BC4">
        <w:rPr>
          <w:rFonts w:eastAsia="Calibri"/>
          <w:bCs/>
          <w:lang w:eastAsia="en-US"/>
        </w:rPr>
        <w:t>проведение ремонта автомобильных дорог местного значения, устройство уличного освещения, установка детских игровых комплексов, обустройство памятных мест и мест отдыха населения, ограждение кладбищ, приобретение пожарного инвентаря) на сумму 10 миллионов 088 тысяч 476 рублей или 43 %.</w:t>
      </w:r>
    </w:p>
    <w:p w14:paraId="530C63A7" w14:textId="77777777" w:rsidR="001940CE" w:rsidRPr="00D51BC4" w:rsidRDefault="001940CE" w:rsidP="001940CE">
      <w:pPr>
        <w:numPr>
          <w:ilvl w:val="0"/>
          <w:numId w:val="39"/>
        </w:numPr>
        <w:tabs>
          <w:tab w:val="left" w:pos="993"/>
        </w:tabs>
        <w:spacing w:line="225" w:lineRule="atLeast"/>
        <w:ind w:left="851" w:firstLine="425"/>
        <w:contextualSpacing/>
        <w:jc w:val="both"/>
      </w:pPr>
      <w:r w:rsidRPr="00D51BC4">
        <w:rPr>
          <w:rFonts w:eastAsia="Calibri"/>
          <w:lang w:eastAsia="en-US"/>
        </w:rPr>
        <w:t>Ремонт и оснащение учреждений культуры и спорта (приобретение компьютеров, оргтехники, музыкального инструмента, сценических костюмов, приобретение снегохода для проведения спортивных мероприятий, проведение текущего ремонта библиотеки)</w:t>
      </w:r>
      <w:r w:rsidRPr="00D51BC4">
        <w:rPr>
          <w:rFonts w:eastAsia="Calibri"/>
          <w:bCs/>
          <w:lang w:eastAsia="en-US"/>
        </w:rPr>
        <w:t xml:space="preserve"> на</w:t>
      </w:r>
      <w:r w:rsidRPr="00D51BC4">
        <w:rPr>
          <w:rFonts w:eastAsia="Calibri"/>
          <w:lang w:eastAsia="en-US"/>
        </w:rPr>
        <w:t xml:space="preserve"> сумму 3 миллиона 437 тысяч 748 рублей или 15 %.</w:t>
      </w:r>
    </w:p>
    <w:p w14:paraId="1D57D6E9" w14:textId="77777777" w:rsidR="001940CE" w:rsidRPr="00D51BC4" w:rsidRDefault="001940CE" w:rsidP="001940CE">
      <w:pPr>
        <w:numPr>
          <w:ilvl w:val="0"/>
          <w:numId w:val="39"/>
        </w:numPr>
        <w:tabs>
          <w:tab w:val="left" w:pos="993"/>
        </w:tabs>
        <w:spacing w:line="225" w:lineRule="atLeast"/>
        <w:ind w:left="851" w:firstLine="425"/>
        <w:contextualSpacing/>
        <w:jc w:val="both"/>
        <w:rPr>
          <w:rFonts w:eastAsia="Calibri"/>
          <w:lang w:eastAsia="en-US"/>
        </w:rPr>
      </w:pPr>
      <w:r w:rsidRPr="00D51BC4">
        <w:rPr>
          <w:rFonts w:eastAsia="Calibri"/>
          <w:lang w:eastAsia="en-US"/>
        </w:rPr>
        <w:t>Ремонт и оснащение объектов ЖКХ (текущий ремонт объектов водоснабжения</w:t>
      </w:r>
      <w:r w:rsidRPr="00D51BC4">
        <w:rPr>
          <w:rFonts w:eastAsia="Calibri"/>
          <w:bCs/>
          <w:lang w:eastAsia="en-US"/>
        </w:rPr>
        <w:t>)</w:t>
      </w:r>
      <w:r w:rsidRPr="00D51BC4">
        <w:rPr>
          <w:rFonts w:eastAsia="Calibri"/>
          <w:lang w:eastAsia="en-US"/>
        </w:rPr>
        <w:t xml:space="preserve"> на сумму 953 тысячи 409 рублей или 4 %.</w:t>
      </w:r>
      <w:bookmarkEnd w:id="59"/>
    </w:p>
    <w:p w14:paraId="4DDC68EF" w14:textId="77777777" w:rsidR="001940CE" w:rsidRPr="00D51BC4" w:rsidRDefault="001940CE" w:rsidP="001940CE">
      <w:pPr>
        <w:tabs>
          <w:tab w:val="left" w:pos="1134"/>
        </w:tabs>
        <w:ind w:left="851" w:firstLine="425"/>
        <w:contextualSpacing/>
        <w:jc w:val="both"/>
      </w:pPr>
      <w:r w:rsidRPr="00D51BC4">
        <w:t>В 2024 году общий объем денежных средств, предусмотренных для реализации мероприятий проекта «Народные инициативы», составляет 23 миллиона 181 тысяча 400 рублей, в том числе для уровня района – 11 миллионов 190 тысяч 600 рублей.</w:t>
      </w:r>
    </w:p>
    <w:p w14:paraId="1BB26CD2" w14:textId="77777777" w:rsidR="001940CE" w:rsidRPr="00D51BC4" w:rsidRDefault="001940CE" w:rsidP="001940CE">
      <w:pPr>
        <w:tabs>
          <w:tab w:val="left" w:pos="993"/>
        </w:tabs>
        <w:ind w:left="851" w:firstLine="425"/>
        <w:contextualSpacing/>
        <w:jc w:val="both"/>
        <w:rPr>
          <w:rFonts w:eastAsia="Calibri"/>
          <w:b/>
          <w:bCs/>
          <w:lang w:eastAsia="en-US"/>
        </w:rPr>
      </w:pPr>
      <w:r w:rsidRPr="00D51BC4">
        <w:rPr>
          <w:rFonts w:eastAsia="Calibri"/>
          <w:b/>
          <w:bCs/>
          <w:lang w:eastAsia="en-US"/>
        </w:rPr>
        <w:t>Инициативные проекты</w:t>
      </w:r>
    </w:p>
    <w:p w14:paraId="27057F85" w14:textId="77777777" w:rsidR="001940CE" w:rsidRPr="00D51BC4" w:rsidRDefault="001940CE" w:rsidP="001940CE">
      <w:pPr>
        <w:ind w:left="851" w:firstLine="425"/>
        <w:contextualSpacing/>
        <w:jc w:val="both"/>
        <w:rPr>
          <w:rFonts w:eastAsia="Calibri"/>
          <w:lang w:eastAsia="en-US"/>
        </w:rPr>
      </w:pPr>
      <w:r w:rsidRPr="00D51BC4">
        <w:rPr>
          <w:rFonts w:eastAsia="Calibri"/>
          <w:lang w:eastAsia="en-US"/>
        </w:rPr>
        <w:t>В 2022 году с принятием закона от 6 мая 2022 № 33-ОЗ «Об отдельных вопросах реализации на территории Иркутской области инициативных проектов» в Иркутской области началась реализация практики инициативного бюджетирования.</w:t>
      </w:r>
    </w:p>
    <w:p w14:paraId="18F9D2E2" w14:textId="77777777" w:rsidR="001940CE" w:rsidRPr="00D51BC4" w:rsidRDefault="001940CE" w:rsidP="001940CE">
      <w:pPr>
        <w:ind w:left="851" w:firstLine="425"/>
        <w:contextualSpacing/>
        <w:jc w:val="both"/>
        <w:rPr>
          <w:rFonts w:eastAsia="Calibri"/>
          <w:shd w:val="clear" w:color="auto" w:fill="FFFFFF"/>
          <w:lang w:eastAsia="en-US"/>
        </w:rPr>
      </w:pPr>
      <w:r w:rsidRPr="00D51BC4">
        <w:rPr>
          <w:rFonts w:eastAsia="Calibri"/>
          <w:shd w:val="clear" w:color="auto" w:fill="FFFFFF"/>
          <w:lang w:eastAsia="en-US"/>
        </w:rPr>
        <w:lastRenderedPageBreak/>
        <w:t>Инициативный проект – предложение граждан в целях реализации мероприятий, имеющих приоритетное значение для жителей муниципального образования.</w:t>
      </w:r>
    </w:p>
    <w:p w14:paraId="431BD91B" w14:textId="77777777" w:rsidR="001940CE" w:rsidRPr="00D51BC4" w:rsidRDefault="001940CE" w:rsidP="001940CE">
      <w:pPr>
        <w:ind w:left="851" w:firstLine="425"/>
        <w:contextualSpacing/>
        <w:jc w:val="both"/>
        <w:rPr>
          <w:rFonts w:eastAsia="Calibri"/>
          <w:lang w:eastAsia="en-US"/>
        </w:rPr>
      </w:pPr>
      <w:r w:rsidRPr="00D51BC4">
        <w:rPr>
          <w:rFonts w:eastAsia="Calibri"/>
          <w:lang w:eastAsia="en-US"/>
        </w:rPr>
        <w:t>В результате регионального конкурсного этапа 11 инициативных проектов Черемховского района прошли отбор и получили финансирование в 2023 году:</w:t>
      </w:r>
    </w:p>
    <w:p w14:paraId="1E64B2B5" w14:textId="77777777" w:rsidR="001940CE" w:rsidRPr="00D51BC4" w:rsidRDefault="001940CE" w:rsidP="001940CE">
      <w:pPr>
        <w:numPr>
          <w:ilvl w:val="0"/>
          <w:numId w:val="28"/>
        </w:numPr>
        <w:tabs>
          <w:tab w:val="left" w:pos="993"/>
        </w:tabs>
        <w:spacing w:line="225" w:lineRule="atLeast"/>
        <w:ind w:left="851" w:firstLine="425"/>
        <w:contextualSpacing/>
        <w:jc w:val="both"/>
        <w:rPr>
          <w:rFonts w:eastAsia="Calibri"/>
          <w:lang w:eastAsia="en-US"/>
        </w:rPr>
      </w:pPr>
      <w:r w:rsidRPr="00D51BC4">
        <w:rPr>
          <w:rFonts w:eastAsia="Calibri"/>
          <w:lang w:eastAsia="en-US"/>
        </w:rPr>
        <w:t>6 проектов Черемховского районного муниципального образования на общую сумму 5 миллионов 409 тысяч 734 рубля.</w:t>
      </w:r>
    </w:p>
    <w:p w14:paraId="182891B0" w14:textId="77777777" w:rsidR="001940CE" w:rsidRPr="00D51BC4" w:rsidRDefault="001940CE" w:rsidP="001940CE">
      <w:pPr>
        <w:numPr>
          <w:ilvl w:val="0"/>
          <w:numId w:val="28"/>
        </w:numPr>
        <w:tabs>
          <w:tab w:val="left" w:pos="993"/>
        </w:tabs>
        <w:spacing w:line="225" w:lineRule="atLeast"/>
        <w:ind w:left="851" w:firstLine="425"/>
        <w:contextualSpacing/>
        <w:jc w:val="both"/>
        <w:rPr>
          <w:rFonts w:eastAsia="Calibri"/>
          <w:lang w:eastAsia="en-US"/>
        </w:rPr>
      </w:pPr>
      <w:r w:rsidRPr="00D51BC4">
        <w:rPr>
          <w:rFonts w:eastAsia="Calibri"/>
          <w:lang w:eastAsia="en-US"/>
        </w:rPr>
        <w:t>5 проектов поселений Черемховского района на общую сумму 8 миллионов 586 тысяч 534 рубля.</w:t>
      </w:r>
    </w:p>
    <w:p w14:paraId="6769CECC" w14:textId="77777777" w:rsidR="001940CE" w:rsidRPr="00D51BC4" w:rsidRDefault="001940CE" w:rsidP="001940CE">
      <w:pPr>
        <w:ind w:left="851" w:firstLine="425"/>
        <w:contextualSpacing/>
        <w:jc w:val="both"/>
        <w:rPr>
          <w:rFonts w:eastAsia="Calibri"/>
          <w:lang w:eastAsia="en-US"/>
        </w:rPr>
      </w:pPr>
      <w:r w:rsidRPr="00D51BC4">
        <w:rPr>
          <w:rFonts w:eastAsia="Calibri"/>
          <w:lang w:eastAsia="en-US"/>
        </w:rPr>
        <w:t>В результате реализации:</w:t>
      </w:r>
    </w:p>
    <w:p w14:paraId="612F5B59" w14:textId="77777777" w:rsidR="001940CE" w:rsidRPr="00D51BC4" w:rsidRDefault="001940CE" w:rsidP="001940CE">
      <w:pPr>
        <w:numPr>
          <w:ilvl w:val="0"/>
          <w:numId w:val="38"/>
        </w:numPr>
        <w:tabs>
          <w:tab w:val="left" w:pos="993"/>
        </w:tabs>
        <w:spacing w:line="225" w:lineRule="atLeast"/>
        <w:ind w:left="851" w:firstLine="425"/>
        <w:contextualSpacing/>
        <w:jc w:val="both"/>
        <w:rPr>
          <w:rFonts w:eastAsia="Calibri"/>
          <w:lang w:eastAsia="en-US"/>
        </w:rPr>
      </w:pPr>
      <w:r w:rsidRPr="00D51BC4">
        <w:rPr>
          <w:rFonts w:eastAsia="Calibri"/>
          <w:lang w:eastAsia="en-US"/>
        </w:rPr>
        <w:t xml:space="preserve">Произведен текущий ремонт здания библиотеки села </w:t>
      </w:r>
      <w:proofErr w:type="spellStart"/>
      <w:r w:rsidRPr="00D51BC4">
        <w:rPr>
          <w:rFonts w:eastAsia="Calibri"/>
          <w:lang w:eastAsia="en-US"/>
        </w:rPr>
        <w:t>Онот</w:t>
      </w:r>
      <w:proofErr w:type="spellEnd"/>
      <w:r w:rsidRPr="00D51BC4">
        <w:rPr>
          <w:rFonts w:eastAsia="Calibri"/>
          <w:lang w:eastAsia="en-US"/>
        </w:rPr>
        <w:t>.</w:t>
      </w:r>
    </w:p>
    <w:p w14:paraId="70D04D1B" w14:textId="77777777" w:rsidR="001940CE" w:rsidRPr="00D51BC4" w:rsidRDefault="001940CE" w:rsidP="001940CE">
      <w:pPr>
        <w:numPr>
          <w:ilvl w:val="0"/>
          <w:numId w:val="38"/>
        </w:numPr>
        <w:tabs>
          <w:tab w:val="left" w:pos="993"/>
        </w:tabs>
        <w:spacing w:line="225" w:lineRule="atLeast"/>
        <w:ind w:left="851" w:firstLine="425"/>
        <w:contextualSpacing/>
        <w:jc w:val="both"/>
        <w:rPr>
          <w:rFonts w:eastAsia="Calibri"/>
          <w:lang w:eastAsia="en-US"/>
        </w:rPr>
      </w:pPr>
      <w:r w:rsidRPr="00D51BC4">
        <w:rPr>
          <w:rFonts w:eastAsia="Calibri"/>
          <w:lang w:eastAsia="en-US"/>
        </w:rPr>
        <w:t>Приобретен сценический комплекс – мобильная сцена для районного дома культуры поселка Михайловка.</w:t>
      </w:r>
    </w:p>
    <w:p w14:paraId="022AF49B" w14:textId="77777777" w:rsidR="001940CE" w:rsidRPr="00D51BC4" w:rsidRDefault="001940CE" w:rsidP="001940CE">
      <w:pPr>
        <w:numPr>
          <w:ilvl w:val="0"/>
          <w:numId w:val="38"/>
        </w:numPr>
        <w:tabs>
          <w:tab w:val="left" w:pos="993"/>
        </w:tabs>
        <w:spacing w:line="225" w:lineRule="atLeast"/>
        <w:ind w:left="851" w:firstLine="425"/>
        <w:contextualSpacing/>
        <w:jc w:val="both"/>
        <w:rPr>
          <w:rFonts w:eastAsia="Calibri"/>
          <w:lang w:eastAsia="en-US"/>
        </w:rPr>
      </w:pPr>
      <w:r w:rsidRPr="00D51BC4">
        <w:rPr>
          <w:rFonts w:eastAsia="Calibri"/>
          <w:lang w:eastAsia="en-US"/>
        </w:rPr>
        <w:t>Произведено техническое оснащение школьной театральной площадки световым оборудованием, одеждой сцены, раздвижным механизмом и комплектом звуковоспроизводящей аппаратуры в школе № 3 поселка Михайловка.</w:t>
      </w:r>
    </w:p>
    <w:p w14:paraId="44F69216" w14:textId="77777777" w:rsidR="001940CE" w:rsidRPr="00D51BC4" w:rsidRDefault="001940CE" w:rsidP="001940CE">
      <w:pPr>
        <w:numPr>
          <w:ilvl w:val="0"/>
          <w:numId w:val="38"/>
        </w:numPr>
        <w:tabs>
          <w:tab w:val="left" w:pos="993"/>
        </w:tabs>
        <w:spacing w:line="225" w:lineRule="atLeast"/>
        <w:ind w:left="851" w:firstLine="425"/>
        <w:contextualSpacing/>
        <w:jc w:val="both"/>
        <w:rPr>
          <w:rFonts w:eastAsia="Calibri"/>
          <w:lang w:eastAsia="en-US"/>
        </w:rPr>
      </w:pPr>
      <w:r w:rsidRPr="00D51BC4">
        <w:rPr>
          <w:rFonts w:eastAsia="Calibri"/>
          <w:lang w:eastAsia="en-US"/>
        </w:rPr>
        <w:t>Приобретено оборудование для создания школьного радио в школе № 1 поселка Михайловка.</w:t>
      </w:r>
    </w:p>
    <w:p w14:paraId="424F1D2D" w14:textId="77777777" w:rsidR="001940CE" w:rsidRPr="00D51BC4" w:rsidRDefault="001940CE" w:rsidP="001940CE">
      <w:pPr>
        <w:numPr>
          <w:ilvl w:val="0"/>
          <w:numId w:val="38"/>
        </w:numPr>
        <w:tabs>
          <w:tab w:val="left" w:pos="993"/>
        </w:tabs>
        <w:spacing w:line="225" w:lineRule="atLeast"/>
        <w:ind w:left="851" w:firstLine="425"/>
        <w:contextualSpacing/>
        <w:jc w:val="both"/>
        <w:rPr>
          <w:rFonts w:eastAsia="Calibri"/>
          <w:lang w:eastAsia="en-US"/>
        </w:rPr>
      </w:pPr>
      <w:r w:rsidRPr="00D51BC4">
        <w:rPr>
          <w:rFonts w:eastAsia="Calibri"/>
          <w:lang w:eastAsia="en-US"/>
        </w:rPr>
        <w:t>Произведен текущий ремонт</w:t>
      </w:r>
      <w:r w:rsidRPr="00D51BC4">
        <w:t xml:space="preserve"> </w:t>
      </w:r>
      <w:r w:rsidRPr="00D51BC4">
        <w:rPr>
          <w:rFonts w:eastAsia="Calibri"/>
          <w:lang w:eastAsia="en-US"/>
        </w:rPr>
        <w:t>здания спортивной школы поселка Михайловка, приобретено оборудование и спортивный инвентарь.</w:t>
      </w:r>
    </w:p>
    <w:p w14:paraId="701F2741" w14:textId="77777777" w:rsidR="001940CE" w:rsidRPr="00D51BC4" w:rsidRDefault="001940CE" w:rsidP="001940CE">
      <w:pPr>
        <w:numPr>
          <w:ilvl w:val="0"/>
          <w:numId w:val="38"/>
        </w:numPr>
        <w:tabs>
          <w:tab w:val="left" w:pos="993"/>
        </w:tabs>
        <w:spacing w:line="225" w:lineRule="atLeast"/>
        <w:ind w:left="851" w:firstLine="425"/>
        <w:contextualSpacing/>
        <w:jc w:val="both"/>
        <w:rPr>
          <w:rFonts w:eastAsia="Calibri"/>
          <w:lang w:eastAsia="en-US"/>
        </w:rPr>
      </w:pPr>
      <w:r w:rsidRPr="00D51BC4">
        <w:rPr>
          <w:rFonts w:eastAsia="Calibri"/>
          <w:lang w:eastAsia="en-US"/>
        </w:rPr>
        <w:t xml:space="preserve">Произведен текущий ремонт и организовано материально-техническое оснащение тренажерного зала в селе </w:t>
      </w:r>
      <w:proofErr w:type="spellStart"/>
      <w:r w:rsidRPr="00D51BC4">
        <w:rPr>
          <w:rFonts w:eastAsia="Calibri"/>
          <w:lang w:eastAsia="en-US"/>
        </w:rPr>
        <w:t>Алехино</w:t>
      </w:r>
      <w:proofErr w:type="spellEnd"/>
      <w:r w:rsidRPr="00D51BC4">
        <w:rPr>
          <w:rFonts w:eastAsia="Calibri"/>
          <w:lang w:eastAsia="en-US"/>
        </w:rPr>
        <w:t>.</w:t>
      </w:r>
    </w:p>
    <w:p w14:paraId="7631D5A2" w14:textId="77777777" w:rsidR="001940CE" w:rsidRPr="00D51BC4" w:rsidRDefault="001940CE" w:rsidP="001940CE">
      <w:pPr>
        <w:numPr>
          <w:ilvl w:val="0"/>
          <w:numId w:val="38"/>
        </w:numPr>
        <w:tabs>
          <w:tab w:val="left" w:pos="993"/>
        </w:tabs>
        <w:spacing w:line="225" w:lineRule="atLeast"/>
        <w:ind w:left="851" w:firstLine="425"/>
        <w:contextualSpacing/>
        <w:jc w:val="both"/>
        <w:rPr>
          <w:rFonts w:eastAsia="Calibri"/>
          <w:lang w:eastAsia="en-US"/>
        </w:rPr>
      </w:pPr>
      <w:bookmarkStart w:id="61" w:name="_Hlk162257058"/>
      <w:r w:rsidRPr="00D51BC4">
        <w:rPr>
          <w:rFonts w:eastAsia="Calibri"/>
          <w:lang w:eastAsia="en-US"/>
        </w:rPr>
        <w:t>Произведен текущий ремонт здания в селе Узкий Луг для размещения в нем дома творчества.</w:t>
      </w:r>
    </w:p>
    <w:p w14:paraId="70DD8CC7" w14:textId="77777777" w:rsidR="001940CE" w:rsidRPr="00D51BC4" w:rsidRDefault="001940CE" w:rsidP="001940CE">
      <w:pPr>
        <w:numPr>
          <w:ilvl w:val="0"/>
          <w:numId w:val="38"/>
        </w:numPr>
        <w:tabs>
          <w:tab w:val="left" w:pos="993"/>
        </w:tabs>
        <w:spacing w:line="225" w:lineRule="atLeast"/>
        <w:ind w:left="851" w:firstLine="425"/>
        <w:contextualSpacing/>
        <w:jc w:val="both"/>
        <w:rPr>
          <w:rFonts w:eastAsia="Calibri"/>
          <w:lang w:eastAsia="en-US"/>
        </w:rPr>
      </w:pPr>
      <w:bookmarkStart w:id="62" w:name="_Hlk162257086"/>
      <w:bookmarkEnd w:id="61"/>
      <w:r w:rsidRPr="00D51BC4">
        <w:rPr>
          <w:rFonts w:eastAsia="Calibri"/>
          <w:lang w:eastAsia="en-US"/>
        </w:rPr>
        <w:t xml:space="preserve">Благоустроены зоны отдыха в селе Верхний </w:t>
      </w:r>
      <w:proofErr w:type="spellStart"/>
      <w:r w:rsidRPr="00D51BC4">
        <w:rPr>
          <w:rFonts w:eastAsia="Calibri"/>
          <w:lang w:eastAsia="en-US"/>
        </w:rPr>
        <w:t>Булай</w:t>
      </w:r>
      <w:proofErr w:type="spellEnd"/>
      <w:r w:rsidRPr="00D51BC4">
        <w:rPr>
          <w:rFonts w:eastAsia="Calibri"/>
          <w:lang w:eastAsia="en-US"/>
        </w:rPr>
        <w:t xml:space="preserve"> и деревне Верхняя </w:t>
      </w:r>
      <w:proofErr w:type="spellStart"/>
      <w:r w:rsidRPr="00D51BC4">
        <w:rPr>
          <w:rFonts w:eastAsia="Calibri"/>
          <w:lang w:eastAsia="en-US"/>
        </w:rPr>
        <w:t>Иреть</w:t>
      </w:r>
      <w:proofErr w:type="spellEnd"/>
      <w:r w:rsidRPr="00D51BC4">
        <w:rPr>
          <w:rFonts w:eastAsia="Calibri"/>
          <w:lang w:eastAsia="en-US"/>
        </w:rPr>
        <w:t>.</w:t>
      </w:r>
    </w:p>
    <w:p w14:paraId="7E6EA1E7" w14:textId="77777777" w:rsidR="001940CE" w:rsidRPr="00D51BC4" w:rsidRDefault="001940CE" w:rsidP="001940CE">
      <w:pPr>
        <w:numPr>
          <w:ilvl w:val="0"/>
          <w:numId w:val="38"/>
        </w:numPr>
        <w:tabs>
          <w:tab w:val="left" w:pos="993"/>
        </w:tabs>
        <w:spacing w:line="225" w:lineRule="atLeast"/>
        <w:ind w:left="851" w:firstLine="425"/>
        <w:contextualSpacing/>
        <w:jc w:val="both"/>
        <w:rPr>
          <w:rFonts w:eastAsia="Calibri"/>
          <w:lang w:eastAsia="en-US"/>
        </w:rPr>
      </w:pPr>
      <w:bookmarkStart w:id="63" w:name="_Hlk162257106"/>
      <w:bookmarkEnd w:id="62"/>
      <w:r w:rsidRPr="00D51BC4">
        <w:rPr>
          <w:rFonts w:eastAsia="Calibri"/>
          <w:lang w:eastAsia="en-US"/>
        </w:rPr>
        <w:t>Благоустроены дворовые территории в поселке Михайловка.</w:t>
      </w:r>
    </w:p>
    <w:bookmarkEnd w:id="63"/>
    <w:p w14:paraId="7546259B" w14:textId="77777777" w:rsidR="001940CE" w:rsidRPr="00D51BC4" w:rsidRDefault="001940CE" w:rsidP="001940CE">
      <w:pPr>
        <w:tabs>
          <w:tab w:val="left" w:pos="1134"/>
        </w:tabs>
        <w:ind w:left="851" w:firstLine="425"/>
        <w:contextualSpacing/>
        <w:jc w:val="both"/>
        <w:rPr>
          <w:rFonts w:eastAsia="Calibri"/>
          <w:lang w:eastAsia="en-US"/>
        </w:rPr>
      </w:pPr>
      <w:r w:rsidRPr="00D51BC4">
        <w:rPr>
          <w:rFonts w:eastAsia="Calibri"/>
          <w:lang w:eastAsia="en-US"/>
        </w:rPr>
        <w:t>Проекты реализованы в 2023 году в полном объеме.</w:t>
      </w:r>
    </w:p>
    <w:p w14:paraId="1F1DB3E8" w14:textId="77777777" w:rsidR="001940CE" w:rsidRPr="00D51BC4" w:rsidRDefault="001940CE" w:rsidP="001940CE">
      <w:pPr>
        <w:tabs>
          <w:tab w:val="left" w:pos="1134"/>
        </w:tabs>
        <w:ind w:left="851" w:firstLine="425"/>
        <w:contextualSpacing/>
        <w:jc w:val="both"/>
        <w:rPr>
          <w:rFonts w:eastAsia="Calibri"/>
          <w:lang w:eastAsia="en-US"/>
        </w:rPr>
      </w:pPr>
      <w:bookmarkStart w:id="64" w:name="_Hlk162257142"/>
      <w:r w:rsidRPr="00D51BC4">
        <w:rPr>
          <w:rFonts w:eastAsia="Calibri"/>
          <w:lang w:eastAsia="en-US"/>
        </w:rPr>
        <w:t>В 2024 году в Черемховском районе будут реализованы еще 15 инициативных проектов. Общий объем денежных средств, предусмотренных для реализации мероприятий, составляет 25 миллионов 446 тысяч 680 рублей, в том числе для уровня района – 7 миллионов 580 тысяч рублей.</w:t>
      </w:r>
    </w:p>
    <w:p w14:paraId="518B83DA" w14:textId="77777777" w:rsidR="001940CE" w:rsidRPr="00D51BC4" w:rsidRDefault="001940CE" w:rsidP="001940CE">
      <w:pPr>
        <w:ind w:left="851" w:firstLine="425"/>
        <w:contextualSpacing/>
        <w:jc w:val="both"/>
        <w:rPr>
          <w:b/>
        </w:rPr>
      </w:pPr>
      <w:bookmarkStart w:id="65" w:name="_Hlk95838746"/>
      <w:bookmarkEnd w:id="57"/>
      <w:bookmarkEnd w:id="64"/>
      <w:r w:rsidRPr="00D51BC4">
        <w:rPr>
          <w:b/>
        </w:rPr>
        <w:t>Финансовая политика</w:t>
      </w:r>
    </w:p>
    <w:bookmarkEnd w:id="65"/>
    <w:p w14:paraId="704E215A" w14:textId="77777777" w:rsidR="001940CE" w:rsidRPr="00D51BC4" w:rsidRDefault="001940CE" w:rsidP="001940CE">
      <w:pPr>
        <w:pStyle w:val="ae"/>
        <w:spacing w:before="0" w:beforeAutospacing="0" w:after="0" w:afterAutospacing="0"/>
        <w:ind w:left="851" w:firstLine="425"/>
        <w:contextualSpacing/>
        <w:jc w:val="both"/>
      </w:pPr>
      <w:r w:rsidRPr="00D51BC4">
        <w:t>Финансовая политика района в 2023 году осуществлялась в соответствии с основными направлениями бюджетной и налоговой политики и была направлена на увеличение доходной базы, обеспечение долгосрочной устойчивости бюджетной системы, экономической стабильности района и безусловное исполнение принятых обязательств наиболее эффективным способом.</w:t>
      </w:r>
    </w:p>
    <w:p w14:paraId="00626DC3" w14:textId="77777777" w:rsidR="001940CE" w:rsidRPr="00D51BC4" w:rsidRDefault="001940CE" w:rsidP="001940CE">
      <w:pPr>
        <w:pStyle w:val="ae"/>
        <w:spacing w:before="0" w:beforeAutospacing="0" w:after="0" w:afterAutospacing="0"/>
        <w:ind w:left="851" w:firstLine="425"/>
        <w:contextualSpacing/>
        <w:jc w:val="both"/>
      </w:pPr>
      <w:bookmarkStart w:id="66" w:name="_Hlk162257596"/>
      <w:r w:rsidRPr="00D51BC4">
        <w:t>С точки зрения сбалансированности бюджет района весь год оставался дефицитным. Обеспечение дефицита осуществлялось за счет остатков средств на счете бюджета на начало года. Фактически бюджет района исполнен с профицитом 1 миллион 610 тысяч 178 рублей.</w:t>
      </w:r>
    </w:p>
    <w:p w14:paraId="5B199340" w14:textId="77777777" w:rsidR="001940CE" w:rsidRPr="00D51BC4" w:rsidRDefault="001940CE" w:rsidP="001940CE">
      <w:pPr>
        <w:pStyle w:val="ae"/>
        <w:spacing w:before="0" w:beforeAutospacing="0" w:after="0" w:afterAutospacing="0"/>
        <w:ind w:left="851" w:firstLine="425"/>
        <w:contextualSpacing/>
        <w:jc w:val="both"/>
      </w:pPr>
      <w:bookmarkStart w:id="67" w:name="_Hlk95839315"/>
      <w:bookmarkStart w:id="68" w:name="_Hlk95838828"/>
      <w:bookmarkEnd w:id="66"/>
      <w:r w:rsidRPr="00D51BC4">
        <w:t>Исполнение по доходам составило 1 миллиард 918 миллионов 522 тысячи 972 рублей, что на 7,5 % выше уровня 2022 года (2022 – 1 миллиард 784 миллиона 717 тысяч 400 рублей).</w:t>
      </w:r>
    </w:p>
    <w:bookmarkEnd w:id="67"/>
    <w:p w14:paraId="7F32EE0A" w14:textId="77777777" w:rsidR="001940CE" w:rsidRPr="00D51BC4" w:rsidRDefault="001940CE" w:rsidP="001940CE">
      <w:pPr>
        <w:pStyle w:val="ae"/>
        <w:spacing w:before="0" w:beforeAutospacing="0" w:after="0" w:afterAutospacing="0"/>
        <w:ind w:left="851" w:firstLine="425"/>
        <w:contextualSpacing/>
        <w:jc w:val="both"/>
      </w:pPr>
      <w:r w:rsidRPr="00D51BC4">
        <w:t>Собственных доходов получено 195 миллионов 495 тысяч 550 рублей, что составляет 10,2 % в общей сумме доходов районного бюджета (2022 – 181 миллион 975 тысяч рублей). Увеличение относительно 2022 года составило 7,4 %.</w:t>
      </w:r>
    </w:p>
    <w:p w14:paraId="5FE30485" w14:textId="77777777" w:rsidR="001940CE" w:rsidRPr="00D51BC4" w:rsidRDefault="001940CE" w:rsidP="001940CE">
      <w:pPr>
        <w:pStyle w:val="ae"/>
        <w:spacing w:before="0" w:beforeAutospacing="0" w:after="0" w:afterAutospacing="0"/>
        <w:ind w:left="851" w:firstLine="425"/>
        <w:contextualSpacing/>
        <w:jc w:val="both"/>
      </w:pPr>
      <w:r w:rsidRPr="00D51BC4">
        <w:t>Безвозмездные поступления составили 1 миллиард 723 миллиона 027 тысяч 422 рубля, что на 7,5 % выше поступлений 2022 года (2022 – 1 миллиард 602 миллиона 741 тысяча рублей).</w:t>
      </w:r>
    </w:p>
    <w:p w14:paraId="23314B25" w14:textId="77777777" w:rsidR="001940CE" w:rsidRPr="00D51BC4" w:rsidRDefault="001940CE" w:rsidP="001940CE">
      <w:pPr>
        <w:pStyle w:val="ae"/>
        <w:spacing w:before="0" w:beforeAutospacing="0" w:after="0" w:afterAutospacing="0"/>
        <w:ind w:left="851" w:firstLine="425"/>
        <w:contextualSpacing/>
        <w:jc w:val="both"/>
      </w:pPr>
      <w:bookmarkStart w:id="69" w:name="_Hlk95839340"/>
      <w:r w:rsidRPr="00D51BC4">
        <w:t>Исполнение бюджета района по расходам – 1 миллиард 916 миллионов 912 тысяч 794 рубля, что на 7,8 % выше исполнения 2022 года (2022 – 1 миллиард 778 миллионов 576 тысяч рублей).</w:t>
      </w:r>
    </w:p>
    <w:p w14:paraId="351C8257" w14:textId="77777777" w:rsidR="001940CE" w:rsidRPr="00D51BC4" w:rsidRDefault="001940CE" w:rsidP="001940CE">
      <w:pPr>
        <w:pStyle w:val="ae"/>
        <w:spacing w:before="0" w:beforeAutospacing="0" w:after="0" w:afterAutospacing="0"/>
        <w:ind w:left="851" w:firstLine="425"/>
        <w:contextualSpacing/>
        <w:jc w:val="both"/>
      </w:pPr>
      <w:bookmarkStart w:id="70" w:name="_Hlk162257632"/>
      <w:bookmarkEnd w:id="68"/>
      <w:bookmarkEnd w:id="69"/>
      <w:r w:rsidRPr="00D51BC4">
        <w:t xml:space="preserve">На сегодняшний день в районе продолжает действовать 10 муниципальных программ, на </w:t>
      </w:r>
      <w:bookmarkStart w:id="71" w:name="_Hlk95838873"/>
      <w:r w:rsidRPr="00D51BC4">
        <w:t xml:space="preserve">реализацию которых в 2023 году направлен </w:t>
      </w:r>
      <w:bookmarkStart w:id="72" w:name="_Hlk98932584"/>
      <w:r w:rsidRPr="00D51BC4">
        <w:t>1 миллиард 907 миллионов 39 тысяч рублей бюджетных средств</w:t>
      </w:r>
      <w:bookmarkEnd w:id="72"/>
      <w:r w:rsidRPr="00D51BC4">
        <w:t>, а это 99,4 % от общей суммы расходов, осуществленных из бюджета района (2022 – 1 миллиард 771 миллион 427 тысяч рублей).</w:t>
      </w:r>
    </w:p>
    <w:bookmarkEnd w:id="70"/>
    <w:bookmarkEnd w:id="71"/>
    <w:p w14:paraId="21C10A6A" w14:textId="77777777" w:rsidR="001940CE" w:rsidRPr="00D51BC4" w:rsidRDefault="001940CE" w:rsidP="001940CE">
      <w:pPr>
        <w:pStyle w:val="ae"/>
        <w:spacing w:before="0" w:beforeAutospacing="0" w:after="0" w:afterAutospacing="0"/>
        <w:ind w:left="851" w:firstLine="425"/>
        <w:contextualSpacing/>
        <w:jc w:val="both"/>
      </w:pPr>
      <w:r w:rsidRPr="00D51BC4">
        <w:t>К числу приоритетных расходных обязательств были отнесены:</w:t>
      </w:r>
    </w:p>
    <w:p w14:paraId="05B950F0" w14:textId="77777777" w:rsidR="001940CE" w:rsidRPr="00D51BC4" w:rsidRDefault="001940CE" w:rsidP="001940CE">
      <w:pPr>
        <w:pStyle w:val="ae"/>
        <w:numPr>
          <w:ilvl w:val="0"/>
          <w:numId w:val="21"/>
        </w:numPr>
        <w:tabs>
          <w:tab w:val="left" w:pos="993"/>
        </w:tabs>
        <w:spacing w:before="0" w:beforeAutospacing="0" w:after="0" w:afterAutospacing="0" w:line="225" w:lineRule="atLeast"/>
        <w:ind w:left="851" w:firstLine="425"/>
        <w:contextualSpacing/>
        <w:jc w:val="both"/>
      </w:pPr>
      <w:bookmarkStart w:id="73" w:name="_Hlk66780875"/>
      <w:r w:rsidRPr="00D51BC4">
        <w:lastRenderedPageBreak/>
        <w:t>обеспечение выплаты заработной платы с начислениями на нее в размере 1 миллиард 318 миллионов 874 тысячи рублей – 68,8 % в общей сумме расходов бюджета;</w:t>
      </w:r>
    </w:p>
    <w:p w14:paraId="3162C528" w14:textId="77777777" w:rsidR="001940CE" w:rsidRPr="00D51BC4" w:rsidRDefault="001940CE" w:rsidP="001940CE">
      <w:pPr>
        <w:pStyle w:val="ae"/>
        <w:numPr>
          <w:ilvl w:val="0"/>
          <w:numId w:val="21"/>
        </w:numPr>
        <w:tabs>
          <w:tab w:val="left" w:pos="993"/>
        </w:tabs>
        <w:spacing w:before="0" w:beforeAutospacing="0" w:after="0" w:afterAutospacing="0" w:line="225" w:lineRule="atLeast"/>
        <w:ind w:left="851" w:firstLine="425"/>
        <w:contextualSpacing/>
        <w:jc w:val="both"/>
      </w:pPr>
      <w:r w:rsidRPr="00D51BC4">
        <w:t>оплата коммунальных услуг в объеме 65 миллионов 328 тысяч рублей – 3,4 % в общей сумме расходов бюджета.</w:t>
      </w:r>
    </w:p>
    <w:p w14:paraId="35324B53" w14:textId="77777777" w:rsidR="001940CE" w:rsidRPr="00D51BC4" w:rsidRDefault="001940CE" w:rsidP="001940CE">
      <w:pPr>
        <w:pStyle w:val="ae"/>
        <w:tabs>
          <w:tab w:val="left" w:pos="993"/>
        </w:tabs>
        <w:spacing w:before="0" w:beforeAutospacing="0" w:after="0" w:afterAutospacing="0"/>
        <w:ind w:left="851" w:firstLine="425"/>
        <w:contextualSpacing/>
        <w:jc w:val="both"/>
      </w:pPr>
      <w:bookmarkStart w:id="74" w:name="_Hlk162257665"/>
      <w:bookmarkStart w:id="75" w:name="_Hlk95838936"/>
      <w:r w:rsidRPr="00D51BC4">
        <w:t xml:space="preserve">В результате участия муниципального образования в государственных программах Иркутской области, выполняя условия </w:t>
      </w:r>
      <w:proofErr w:type="spellStart"/>
      <w:r w:rsidRPr="00D51BC4">
        <w:t>софинансирования</w:t>
      </w:r>
      <w:proofErr w:type="spellEnd"/>
      <w:r w:rsidRPr="00D51BC4">
        <w:t xml:space="preserve">, в бюджет было привлечено </w:t>
      </w:r>
      <w:bookmarkStart w:id="76" w:name="_Hlk98932495"/>
      <w:r w:rsidRPr="00D51BC4">
        <w:t>141 миллион 341 тысяча рублей (2022 – 199 миллионов 199 тысяч рублей).</w:t>
      </w:r>
      <w:bookmarkEnd w:id="76"/>
      <w:r w:rsidRPr="00D51BC4">
        <w:t xml:space="preserve"> Собственных средств бюджета района на </w:t>
      </w:r>
      <w:proofErr w:type="spellStart"/>
      <w:r w:rsidRPr="00D51BC4">
        <w:t>софинансирование</w:t>
      </w:r>
      <w:proofErr w:type="spellEnd"/>
      <w:r w:rsidRPr="00D51BC4">
        <w:t xml:space="preserve"> расходных обязательств направлено </w:t>
      </w:r>
      <w:bookmarkStart w:id="77" w:name="_Hlk98932514"/>
      <w:r w:rsidRPr="00D51BC4">
        <w:t>6 миллионов 171 тысяча рублей (2022 – 11 миллионов 998 тысяч рублей).</w:t>
      </w:r>
      <w:bookmarkEnd w:id="73"/>
    </w:p>
    <w:bookmarkEnd w:id="74"/>
    <w:bookmarkEnd w:id="77"/>
    <w:p w14:paraId="6580870B" w14:textId="77777777" w:rsidR="001940CE" w:rsidRPr="00D51BC4" w:rsidRDefault="001940CE" w:rsidP="001940CE">
      <w:pPr>
        <w:pStyle w:val="ae"/>
        <w:spacing w:before="0" w:beforeAutospacing="0" w:after="0" w:afterAutospacing="0"/>
        <w:ind w:left="851" w:firstLine="425"/>
        <w:contextualSpacing/>
        <w:jc w:val="both"/>
      </w:pPr>
      <w:r w:rsidRPr="00D51BC4">
        <w:t>На 1 января 2024 года районом не допущено наличие просроченной кредиторской задолженности.</w:t>
      </w:r>
    </w:p>
    <w:p w14:paraId="0EC98D50" w14:textId="77777777" w:rsidR="001940CE" w:rsidRPr="00D51BC4" w:rsidRDefault="001940CE" w:rsidP="001940CE">
      <w:pPr>
        <w:pStyle w:val="ae"/>
        <w:spacing w:before="0" w:beforeAutospacing="0" w:after="0" w:afterAutospacing="0"/>
        <w:ind w:left="851" w:firstLine="425"/>
        <w:contextualSpacing/>
        <w:jc w:val="both"/>
        <w:rPr>
          <w:highlight w:val="yellow"/>
        </w:rPr>
      </w:pPr>
      <w:bookmarkStart w:id="78" w:name="_Hlk162257702"/>
      <w:bookmarkStart w:id="79" w:name="_Hlk95839388"/>
      <w:bookmarkStart w:id="80" w:name="_Hlk126145367"/>
      <w:bookmarkEnd w:id="75"/>
      <w:r w:rsidRPr="00D51BC4">
        <w:t xml:space="preserve">Эффективное расходование бюджетных средств является одной из главных задач контрактной системы в сфере закупок. </w:t>
      </w:r>
      <w:bookmarkEnd w:id="78"/>
      <w:r w:rsidRPr="00D51BC4">
        <w:t xml:space="preserve">За отчетный период </w:t>
      </w:r>
      <w:bookmarkEnd w:id="79"/>
      <w:r w:rsidRPr="00D51BC4">
        <w:t>объем закупок по результатам состоявшихся проведенных конкурентных процедур в сумме начальных (максимальных) цен контрактов составил более 662 миллионов 586 тысяч рублей.</w:t>
      </w:r>
    </w:p>
    <w:p w14:paraId="653EE125" w14:textId="77777777" w:rsidR="001940CE" w:rsidRPr="00D51BC4" w:rsidRDefault="001940CE" w:rsidP="001940CE">
      <w:pPr>
        <w:pStyle w:val="ae"/>
        <w:spacing w:before="0" w:beforeAutospacing="0" w:after="0" w:afterAutospacing="0"/>
        <w:ind w:left="851" w:firstLine="425"/>
        <w:contextualSpacing/>
        <w:jc w:val="both"/>
      </w:pPr>
      <w:r w:rsidRPr="00D51BC4">
        <w:t xml:space="preserve">Опубликовано 148 извещений </w:t>
      </w:r>
      <w:bookmarkStart w:id="81" w:name="_Hlk95839512"/>
      <w:bookmarkEnd w:id="80"/>
      <w:r w:rsidRPr="00D51BC4">
        <w:t xml:space="preserve">в Единой информационной системе в сфере закупок. По результатам определения поставщиков (подрядчиков, исполнителей) по конкурентным процедурам в отчетном периоде заключен 151 контракт на сумму более 630 миллионов 278 тысяч рублей. </w:t>
      </w:r>
      <w:bookmarkStart w:id="82" w:name="_Hlk162257707"/>
      <w:r w:rsidRPr="00D51BC4">
        <w:t>Экономия бюджетных средств составила 32 миллиона 307 тысяч рублей или 4,9 %.</w:t>
      </w:r>
    </w:p>
    <w:bookmarkEnd w:id="82"/>
    <w:p w14:paraId="3850334A" w14:textId="77777777" w:rsidR="001940CE" w:rsidRPr="00D51BC4" w:rsidRDefault="001940CE" w:rsidP="001940CE">
      <w:pPr>
        <w:pStyle w:val="ae"/>
        <w:spacing w:before="0" w:beforeAutospacing="0" w:after="0" w:afterAutospacing="0"/>
        <w:ind w:left="851" w:firstLine="425"/>
        <w:contextualSpacing/>
        <w:jc w:val="both"/>
      </w:pPr>
      <w:r w:rsidRPr="00D51BC4">
        <w:rPr>
          <w:b/>
        </w:rPr>
        <w:t>Управление муниципальным имуществом</w:t>
      </w:r>
    </w:p>
    <w:bookmarkEnd w:id="81"/>
    <w:p w14:paraId="77CC7878" w14:textId="77777777" w:rsidR="001940CE" w:rsidRPr="00D51BC4" w:rsidRDefault="001940CE" w:rsidP="001940CE">
      <w:pPr>
        <w:pStyle w:val="ae"/>
        <w:spacing w:before="0" w:beforeAutospacing="0" w:after="0" w:afterAutospacing="0"/>
        <w:ind w:left="851" w:firstLine="425"/>
        <w:contextualSpacing/>
        <w:jc w:val="both"/>
      </w:pPr>
      <w:r w:rsidRPr="00D51BC4">
        <w:t>Деятельность по управлению муниципальным имуществом в Черемховском районном муниципальном образовании направлена на обеспечение эффективного использования объектов муниципальной собственности.</w:t>
      </w:r>
    </w:p>
    <w:p w14:paraId="7A368495" w14:textId="77777777" w:rsidR="001940CE" w:rsidRPr="00D51BC4" w:rsidRDefault="001940CE" w:rsidP="001940CE">
      <w:pPr>
        <w:pStyle w:val="ae"/>
        <w:spacing w:before="0" w:beforeAutospacing="0" w:after="0" w:afterAutospacing="0"/>
        <w:ind w:left="851" w:firstLine="425"/>
        <w:contextualSpacing/>
        <w:jc w:val="both"/>
      </w:pPr>
      <w:bookmarkStart w:id="83" w:name="_Hlk95839530"/>
      <w:bookmarkStart w:id="84" w:name="_Hlk162257762"/>
      <w:r w:rsidRPr="00D51BC4">
        <w:t xml:space="preserve">За 2023 год доходы от использования муниципального имущества составили 26 миллионов 066 тысяч 268 рублей </w:t>
      </w:r>
      <w:bookmarkEnd w:id="83"/>
      <w:r w:rsidRPr="00D51BC4">
        <w:t>(2022 – 25 миллионов 594 тысячи 422 рубля).</w:t>
      </w:r>
    </w:p>
    <w:p w14:paraId="18894509" w14:textId="77777777" w:rsidR="001940CE" w:rsidRPr="00D51BC4" w:rsidRDefault="001940CE" w:rsidP="001940CE">
      <w:pPr>
        <w:ind w:left="851" w:firstLine="425"/>
        <w:contextualSpacing/>
        <w:jc w:val="both"/>
      </w:pPr>
      <w:bookmarkStart w:id="85" w:name="_Hlk95839554"/>
      <w:bookmarkEnd w:id="84"/>
      <w:r w:rsidRPr="00D51BC4">
        <w:t xml:space="preserve">Доходы от сдачи в аренду земельных участков составили </w:t>
      </w:r>
      <w:bookmarkEnd w:id="85"/>
      <w:r w:rsidRPr="00D51BC4">
        <w:t>24 миллиона 095 тысяч 213 рублей (2022 – 21 миллион 863 тысячи 811 рублей).</w:t>
      </w:r>
    </w:p>
    <w:p w14:paraId="652A3C50" w14:textId="77777777" w:rsidR="001940CE" w:rsidRPr="00D51BC4" w:rsidRDefault="001940CE" w:rsidP="001940CE">
      <w:pPr>
        <w:ind w:left="851" w:firstLine="425"/>
        <w:contextualSpacing/>
        <w:jc w:val="both"/>
        <w:rPr>
          <w:highlight w:val="yellow"/>
        </w:rPr>
      </w:pPr>
      <w:bookmarkStart w:id="86" w:name="_Hlk95839568"/>
      <w:r w:rsidRPr="00D51BC4">
        <w:t xml:space="preserve">Доходы от продажи земельных участков составили 1 миллион 063 тысячи 090 рублей </w:t>
      </w:r>
      <w:bookmarkEnd w:id="86"/>
      <w:r w:rsidRPr="00D51BC4">
        <w:t>(2022 – 1 миллион 604 тысячи 552 рубля).</w:t>
      </w:r>
    </w:p>
    <w:p w14:paraId="2058C54C" w14:textId="77777777" w:rsidR="001940CE" w:rsidRPr="00D51BC4" w:rsidRDefault="001940CE" w:rsidP="001940CE">
      <w:pPr>
        <w:ind w:left="851" w:firstLine="425"/>
        <w:contextualSpacing/>
        <w:jc w:val="both"/>
      </w:pPr>
      <w:bookmarkStart w:id="87" w:name="_Hlk95839586"/>
      <w:r w:rsidRPr="00D51BC4">
        <w:t xml:space="preserve">Доходы от сдачи в аренду муниципального имущества составили </w:t>
      </w:r>
      <w:bookmarkEnd w:id="87"/>
      <w:r w:rsidRPr="00D51BC4">
        <w:t>97 тысяч 018 рублей (2022 – 139 тысяч 071 рубль).</w:t>
      </w:r>
    </w:p>
    <w:p w14:paraId="0895AE3C" w14:textId="77777777" w:rsidR="001940CE" w:rsidRPr="00D51BC4" w:rsidRDefault="001940CE" w:rsidP="001940CE">
      <w:pPr>
        <w:ind w:left="851" w:firstLine="425"/>
        <w:contextualSpacing/>
        <w:jc w:val="both"/>
      </w:pPr>
      <w:r w:rsidRPr="00D51BC4">
        <w:t>Снижение доходов от сдачи в аренду муниципального имущества обусловлено снижением спроса арендаторов. Многие предназначенные для сдачи в аренду объекты характеризуются объективным износом и требуют проведения капитального ремонта. Кроме того, к пользователям объектов предъявляются обязательные требования, такие как заключение договора аренды на торгах, заключение договора страхования муниципального имущества, оплата коммунальных услуг и проведение работ по текущему ремонту. В результате все больше арендаторов отдают предпочтение частному арендному фонду.</w:t>
      </w:r>
    </w:p>
    <w:p w14:paraId="7149DB0E" w14:textId="77777777" w:rsidR="001940CE" w:rsidRPr="00D51BC4" w:rsidRDefault="001940CE" w:rsidP="001940CE">
      <w:pPr>
        <w:tabs>
          <w:tab w:val="left" w:pos="1134"/>
        </w:tabs>
        <w:ind w:left="851" w:firstLine="425"/>
        <w:contextualSpacing/>
        <w:jc w:val="both"/>
      </w:pPr>
      <w:bookmarkStart w:id="88" w:name="_Hlk95839595"/>
      <w:bookmarkStart w:id="89" w:name="_Hlk162258096"/>
      <w:r w:rsidRPr="00D51BC4">
        <w:t>На 2023 год прогнозным планом (программой) приватизации муниципального имущества утверждено к приватизации 4 объекта недвижимого имущества, 1 объект движимого имущества. Из них продано 2 объекта недвижимого имущества. Доходы от продажи муниципального имущества составили 71 тысяча 666 руб</w:t>
      </w:r>
      <w:bookmarkEnd w:id="88"/>
      <w:r w:rsidRPr="00D51BC4">
        <w:t>лей (2022 – 1 миллион 969 тысяч 700 рублей).</w:t>
      </w:r>
    </w:p>
    <w:p w14:paraId="3965AF2F" w14:textId="77777777" w:rsidR="001940CE" w:rsidRPr="00D51BC4" w:rsidRDefault="001940CE" w:rsidP="001940CE">
      <w:pPr>
        <w:shd w:val="clear" w:color="auto" w:fill="FFFFFF"/>
        <w:autoSpaceDE w:val="0"/>
        <w:autoSpaceDN w:val="0"/>
        <w:adjustRightInd w:val="0"/>
        <w:ind w:left="851" w:firstLine="425"/>
        <w:contextualSpacing/>
        <w:jc w:val="both"/>
        <w:rPr>
          <w:color w:val="000000"/>
        </w:rPr>
      </w:pPr>
      <w:bookmarkStart w:id="90" w:name="_Hlk95839753"/>
      <w:r w:rsidRPr="00D51BC4">
        <w:t xml:space="preserve">Неисполнение прогнозного плана приватизации обусловлено </w:t>
      </w:r>
      <w:r w:rsidRPr="00D51BC4">
        <w:rPr>
          <w:color w:val="000000"/>
        </w:rPr>
        <w:t>падением спроса потенциальных покупателей ввиду неудовлетворительного качества свободных зданий, помещений и транспортных средств. Кроме того, процесс приватизации осложнен требованиями законодательства о предоставлении имущества с торгов в электронной форме, в том числе необходимостью прохождения участниками торгов процедуры аккредитации</w:t>
      </w:r>
      <w:r w:rsidRPr="00D51BC4">
        <w:t xml:space="preserve"> </w:t>
      </w:r>
      <w:r w:rsidRPr="00D51BC4">
        <w:rPr>
          <w:color w:val="000000"/>
        </w:rPr>
        <w:t>на электронной площадке.</w:t>
      </w:r>
    </w:p>
    <w:bookmarkEnd w:id="89"/>
    <w:p w14:paraId="0CFE64BC" w14:textId="77777777" w:rsidR="001940CE" w:rsidRPr="00D51BC4" w:rsidRDefault="001940CE" w:rsidP="001940CE">
      <w:pPr>
        <w:shd w:val="clear" w:color="auto" w:fill="FFFFFF"/>
        <w:autoSpaceDE w:val="0"/>
        <w:autoSpaceDN w:val="0"/>
        <w:adjustRightInd w:val="0"/>
        <w:ind w:left="851" w:firstLine="425"/>
        <w:contextualSpacing/>
        <w:jc w:val="both"/>
        <w:rPr>
          <w:color w:val="000000"/>
          <w:highlight w:val="yellow"/>
        </w:rPr>
      </w:pPr>
      <w:r w:rsidRPr="00D51BC4">
        <w:rPr>
          <w:color w:val="000000"/>
        </w:rPr>
        <w:t>Часть объектов для приватизации и предоставления в аренду муниципального имущества была передана в собственность муниципальных образований Черемховского района, а также в оперативное управление муниципальным учреждениям для осуществления уставной деятельности.</w:t>
      </w:r>
    </w:p>
    <w:p w14:paraId="166B3ECA" w14:textId="77777777" w:rsidR="001940CE" w:rsidRPr="00D51BC4" w:rsidRDefault="001940CE" w:rsidP="001940CE">
      <w:pPr>
        <w:shd w:val="clear" w:color="auto" w:fill="FFFFFF"/>
        <w:autoSpaceDE w:val="0"/>
        <w:autoSpaceDN w:val="0"/>
        <w:adjustRightInd w:val="0"/>
        <w:ind w:left="851" w:firstLine="425"/>
        <w:contextualSpacing/>
        <w:jc w:val="both"/>
        <w:rPr>
          <w:color w:val="000000"/>
        </w:rPr>
      </w:pPr>
      <w:bookmarkStart w:id="91" w:name="_Hlk162258148"/>
      <w:r w:rsidRPr="00D51BC4">
        <w:rPr>
          <w:color w:val="000000"/>
        </w:rPr>
        <w:t>За 2023 год было заключено 78 договоров аренды земельных участков (2022 – 134), из них 32 с юридическими лицами (2022 – 64), 46 с физическими лицами (2022 – 70).</w:t>
      </w:r>
    </w:p>
    <w:p w14:paraId="2B549198" w14:textId="77777777" w:rsidR="001940CE" w:rsidRPr="00D51BC4" w:rsidRDefault="001940CE" w:rsidP="001940CE">
      <w:pPr>
        <w:shd w:val="clear" w:color="auto" w:fill="FFFFFF"/>
        <w:autoSpaceDE w:val="0"/>
        <w:autoSpaceDN w:val="0"/>
        <w:adjustRightInd w:val="0"/>
        <w:ind w:left="851" w:firstLine="425"/>
        <w:contextualSpacing/>
        <w:jc w:val="both"/>
      </w:pPr>
      <w:r w:rsidRPr="00D51BC4">
        <w:lastRenderedPageBreak/>
        <w:t>С торгов в аренду предоставлено 6 земельных участков (в 2022 году – 17), из них для индивидуального жилищного строительства 4 договора, для личного подсобного хозяйства 2 договора.</w:t>
      </w:r>
    </w:p>
    <w:p w14:paraId="66622F43" w14:textId="77777777" w:rsidR="001940CE" w:rsidRPr="00D51BC4" w:rsidRDefault="001940CE" w:rsidP="001940CE">
      <w:pPr>
        <w:shd w:val="clear" w:color="auto" w:fill="FFFFFF"/>
        <w:autoSpaceDE w:val="0"/>
        <w:autoSpaceDN w:val="0"/>
        <w:adjustRightInd w:val="0"/>
        <w:ind w:left="851" w:firstLine="425"/>
        <w:contextualSpacing/>
        <w:jc w:val="both"/>
        <w:rPr>
          <w:color w:val="000000"/>
        </w:rPr>
      </w:pPr>
      <w:r w:rsidRPr="00D51BC4">
        <w:rPr>
          <w:color w:val="000000"/>
        </w:rPr>
        <w:t xml:space="preserve">Продан 121 земельный участок (2022 – 39), их них 109 земельных участков гражданам под жилыми домами, 1 участок под сельскохозяйственными объектами, </w:t>
      </w:r>
      <w:r w:rsidRPr="00D51BC4">
        <w:t xml:space="preserve">7 участков </w:t>
      </w:r>
      <w:r w:rsidRPr="00D51BC4">
        <w:rPr>
          <w:color w:val="000000"/>
        </w:rPr>
        <w:t xml:space="preserve">под сельскохозяйственными </w:t>
      </w:r>
      <w:r w:rsidRPr="00D51BC4">
        <w:t>угодьями, 2 участка для туристического обслуживания, 1 участок для личного подсобного хозяйства, 1 участок под магазином.</w:t>
      </w:r>
    </w:p>
    <w:bookmarkEnd w:id="91"/>
    <w:p w14:paraId="5FBBFC46" w14:textId="77777777" w:rsidR="001940CE" w:rsidRPr="00D51BC4" w:rsidRDefault="001940CE" w:rsidP="001940CE">
      <w:pPr>
        <w:ind w:left="851" w:firstLine="425"/>
        <w:contextualSpacing/>
        <w:jc w:val="both"/>
      </w:pPr>
      <w:r w:rsidRPr="00D51BC4">
        <w:t>В соответствии с з</w:t>
      </w:r>
      <w:hyperlink r:id="rId9" w:history="1">
        <w:r w:rsidRPr="00D51BC4">
          <w:rPr>
            <w:rStyle w:val="af0"/>
          </w:rPr>
          <w:t>акон</w:t>
        </w:r>
      </w:hyperlink>
      <w:r w:rsidRPr="00D51BC4">
        <w:t xml:space="preserve">ом Иркутской области от 16 мая 2008 года № 14-оз «Об отдельных вопросах разграничения имущества, находящегося в муниципальной собственности, между муниципальными образованиями Иркутской области» </w:t>
      </w:r>
      <w:bookmarkStart w:id="92" w:name="_Hlk162258235"/>
      <w:proofErr w:type="spellStart"/>
      <w:r w:rsidRPr="00D51BC4">
        <w:t>Новостроевскому</w:t>
      </w:r>
      <w:proofErr w:type="spellEnd"/>
      <w:r w:rsidRPr="00D51BC4">
        <w:t xml:space="preserve">, </w:t>
      </w:r>
      <w:proofErr w:type="spellStart"/>
      <w:r w:rsidRPr="00D51BC4">
        <w:t>Парфеновскому</w:t>
      </w:r>
      <w:proofErr w:type="spellEnd"/>
      <w:r w:rsidRPr="00D51BC4">
        <w:t xml:space="preserve"> и Тунгусскому поселениям района в собственность было передано 36 жилых помещений. </w:t>
      </w:r>
      <w:bookmarkEnd w:id="92"/>
      <w:r w:rsidRPr="00D51BC4">
        <w:t>Процесс передачи жилых помещений длится с 2017 года, на сегодняшний день передача осуществлена уже на 88 %.</w:t>
      </w:r>
    </w:p>
    <w:p w14:paraId="49C9E897" w14:textId="77777777" w:rsidR="001940CE" w:rsidRPr="00D51BC4" w:rsidRDefault="001940CE" w:rsidP="001940CE">
      <w:pPr>
        <w:ind w:left="851" w:firstLine="425"/>
        <w:contextualSpacing/>
        <w:jc w:val="both"/>
      </w:pPr>
      <w:bookmarkStart w:id="93" w:name="_Hlk162258282"/>
      <w:r w:rsidRPr="00D51BC4">
        <w:t xml:space="preserve">Для решения вопросов местного значения в собственность поселений Черемховского района было передано: 3 сооружения (Михайловскому, </w:t>
      </w:r>
      <w:proofErr w:type="spellStart"/>
      <w:r w:rsidRPr="00D51BC4">
        <w:t>Тальниковскому</w:t>
      </w:r>
      <w:proofErr w:type="spellEnd"/>
      <w:r w:rsidRPr="00D51BC4">
        <w:t xml:space="preserve"> муниципальным образованиям), 2 объекта жилищно-коммунального хозяйства (Алехинскому, Черемховскому муниципальным образованиям), 2 объекта недвижимого имущества (Бельскому, </w:t>
      </w:r>
      <w:proofErr w:type="spellStart"/>
      <w:r w:rsidRPr="00D51BC4">
        <w:t>Лоховскому</w:t>
      </w:r>
      <w:proofErr w:type="spellEnd"/>
      <w:r w:rsidRPr="00D51BC4">
        <w:t xml:space="preserve"> муниципальным образованиям) и 1 транспортное средство (</w:t>
      </w:r>
      <w:proofErr w:type="spellStart"/>
      <w:r w:rsidRPr="00D51BC4">
        <w:t>Тальниковскому</w:t>
      </w:r>
      <w:proofErr w:type="spellEnd"/>
      <w:r w:rsidRPr="00D51BC4">
        <w:t xml:space="preserve"> муниципальному образованию).</w:t>
      </w:r>
    </w:p>
    <w:bookmarkEnd w:id="93"/>
    <w:p w14:paraId="61ECB68E" w14:textId="77777777" w:rsidR="001940CE" w:rsidRPr="00D51BC4" w:rsidRDefault="001940CE" w:rsidP="001940CE">
      <w:pPr>
        <w:ind w:left="851" w:firstLine="425"/>
        <w:contextualSpacing/>
        <w:jc w:val="both"/>
        <w:rPr>
          <w:highlight w:val="yellow"/>
        </w:rPr>
      </w:pPr>
      <w:r w:rsidRPr="00D51BC4">
        <w:t>В собственность Черемховского районного муниципального образования был принят 1 объект недвижимости из муниципальной собственности Бельского муниципального образования.</w:t>
      </w:r>
    </w:p>
    <w:p w14:paraId="51244D49" w14:textId="77777777" w:rsidR="001940CE" w:rsidRPr="00D51BC4" w:rsidRDefault="001940CE" w:rsidP="001940CE">
      <w:pPr>
        <w:autoSpaceDE w:val="0"/>
        <w:autoSpaceDN w:val="0"/>
        <w:adjustRightInd w:val="0"/>
        <w:ind w:left="851" w:firstLine="425"/>
        <w:contextualSpacing/>
        <w:jc w:val="both"/>
        <w:rPr>
          <w:bCs/>
        </w:rPr>
      </w:pPr>
      <w:bookmarkStart w:id="94" w:name="_Hlk162258357"/>
      <w:bookmarkEnd w:id="90"/>
      <w:r w:rsidRPr="00D51BC4">
        <w:t>В рамках работы по оформлению прав на бесхозяйное имущество за отчетный период зарегистрировано право муниципальной собственности на 69 объектов (2022 – 11):</w:t>
      </w:r>
    </w:p>
    <w:bookmarkEnd w:id="94"/>
    <w:p w14:paraId="78B5D257" w14:textId="77777777" w:rsidR="001940CE" w:rsidRPr="00D51BC4" w:rsidRDefault="001940CE" w:rsidP="001940CE">
      <w:pPr>
        <w:numPr>
          <w:ilvl w:val="0"/>
          <w:numId w:val="23"/>
        </w:numPr>
        <w:tabs>
          <w:tab w:val="left" w:pos="1134"/>
        </w:tabs>
        <w:spacing w:line="225" w:lineRule="atLeast"/>
        <w:ind w:left="851" w:firstLine="425"/>
        <w:contextualSpacing/>
        <w:jc w:val="both"/>
      </w:pPr>
      <w:r w:rsidRPr="00D51BC4">
        <w:t>недвижимое имущество – 61 объект (2022 – 4);</w:t>
      </w:r>
    </w:p>
    <w:p w14:paraId="7253583A" w14:textId="77777777" w:rsidR="001940CE" w:rsidRPr="00D51BC4" w:rsidRDefault="001940CE" w:rsidP="001940CE">
      <w:pPr>
        <w:numPr>
          <w:ilvl w:val="0"/>
          <w:numId w:val="23"/>
        </w:numPr>
        <w:tabs>
          <w:tab w:val="left" w:pos="1134"/>
        </w:tabs>
        <w:spacing w:line="225" w:lineRule="atLeast"/>
        <w:ind w:left="851" w:firstLine="425"/>
        <w:contextualSpacing/>
        <w:jc w:val="both"/>
      </w:pPr>
      <w:r w:rsidRPr="00D51BC4">
        <w:t>земельные участки – 8 объектов (2022 – 7).</w:t>
      </w:r>
    </w:p>
    <w:p w14:paraId="026C9665" w14:textId="77777777" w:rsidR="001940CE" w:rsidRPr="00D51BC4" w:rsidRDefault="001940CE" w:rsidP="001940CE">
      <w:pPr>
        <w:ind w:left="851" w:firstLine="425"/>
        <w:contextualSpacing/>
        <w:jc w:val="both"/>
        <w:rPr>
          <w:bCs/>
        </w:rPr>
      </w:pPr>
      <w:r w:rsidRPr="00D51BC4">
        <w:rPr>
          <w:bCs/>
        </w:rPr>
        <w:t>Также на учет муниципальной казны из государственной собственности Иркутской области за отчетный период принято:</w:t>
      </w:r>
    </w:p>
    <w:p w14:paraId="1AD254C5" w14:textId="77777777" w:rsidR="001940CE" w:rsidRPr="00D51BC4" w:rsidRDefault="001940CE" w:rsidP="001940CE">
      <w:pPr>
        <w:numPr>
          <w:ilvl w:val="0"/>
          <w:numId w:val="24"/>
        </w:numPr>
        <w:tabs>
          <w:tab w:val="left" w:pos="1134"/>
        </w:tabs>
        <w:spacing w:line="225" w:lineRule="atLeast"/>
        <w:ind w:left="851" w:firstLine="425"/>
        <w:contextualSpacing/>
        <w:jc w:val="both"/>
        <w:rPr>
          <w:bCs/>
        </w:rPr>
      </w:pPr>
      <w:r w:rsidRPr="00D51BC4">
        <w:rPr>
          <w:bCs/>
        </w:rPr>
        <w:t>оборудование для общеобразовательных учреждений района на общую сумму 14 миллионов 160 тысяч 447 рублей;</w:t>
      </w:r>
    </w:p>
    <w:p w14:paraId="120AC644" w14:textId="77777777" w:rsidR="001940CE" w:rsidRPr="00D51BC4" w:rsidRDefault="001940CE" w:rsidP="001940CE">
      <w:pPr>
        <w:numPr>
          <w:ilvl w:val="0"/>
          <w:numId w:val="24"/>
        </w:numPr>
        <w:tabs>
          <w:tab w:val="left" w:pos="1134"/>
        </w:tabs>
        <w:spacing w:line="225" w:lineRule="atLeast"/>
        <w:ind w:left="851" w:firstLine="425"/>
        <w:contextualSpacing/>
        <w:jc w:val="both"/>
        <w:rPr>
          <w:bCs/>
        </w:rPr>
      </w:pPr>
      <w:bookmarkStart w:id="95" w:name="_Hlk95839807"/>
      <w:r w:rsidRPr="00D51BC4">
        <w:rPr>
          <w:bCs/>
        </w:rPr>
        <w:t>7 транспортных средств (Газель) на общую сумму 17 миллионов 614 тысяч 605 рублей;</w:t>
      </w:r>
    </w:p>
    <w:p w14:paraId="4264C7C4" w14:textId="77777777" w:rsidR="001940CE" w:rsidRPr="00D51BC4" w:rsidRDefault="001940CE" w:rsidP="001940CE">
      <w:pPr>
        <w:numPr>
          <w:ilvl w:val="0"/>
          <w:numId w:val="24"/>
        </w:numPr>
        <w:tabs>
          <w:tab w:val="left" w:pos="1134"/>
        </w:tabs>
        <w:spacing w:line="225" w:lineRule="atLeast"/>
        <w:ind w:left="851" w:firstLine="425"/>
        <w:contextualSpacing/>
        <w:jc w:val="both"/>
        <w:rPr>
          <w:bCs/>
        </w:rPr>
      </w:pPr>
      <w:r w:rsidRPr="00D51BC4">
        <w:rPr>
          <w:bCs/>
        </w:rPr>
        <w:t>печатные издания на общую сумму 1 миллион 258 тысяч 306 рублей.</w:t>
      </w:r>
    </w:p>
    <w:p w14:paraId="2F50725C" w14:textId="77777777" w:rsidR="001940CE" w:rsidRPr="00D51BC4" w:rsidRDefault="001940CE" w:rsidP="001940CE">
      <w:pPr>
        <w:ind w:left="851" w:firstLine="425"/>
        <w:contextualSpacing/>
        <w:jc w:val="both"/>
      </w:pPr>
      <w:bookmarkStart w:id="96" w:name="_Hlk162258372"/>
      <w:r w:rsidRPr="00D51BC4">
        <w:t xml:space="preserve">В соответствии с Законом Российской Федерации от 4 июля 1991 года № 1541-1 «О приватизации жилищного фонда в Российской Федерации» в собственность граждан передано 46 жилых помещений </w:t>
      </w:r>
      <w:bookmarkEnd w:id="95"/>
      <w:r w:rsidRPr="00D51BC4">
        <w:t>(2022 – 45).</w:t>
      </w:r>
    </w:p>
    <w:p w14:paraId="3C400A30" w14:textId="77777777" w:rsidR="001940CE" w:rsidRPr="00D51BC4" w:rsidRDefault="001940CE" w:rsidP="001940CE">
      <w:pPr>
        <w:ind w:left="851" w:firstLine="425"/>
        <w:contextualSpacing/>
        <w:jc w:val="both"/>
      </w:pPr>
      <w:bookmarkStart w:id="97" w:name="_Hlk130309456"/>
      <w:bookmarkEnd w:id="96"/>
      <w:r w:rsidRPr="00D51BC4">
        <w:t>За отчетный период в Реестр муниципального имущества было включено 100 объектов, из них 69 объектов недвижимого имущества, 31 объект движимого имущества (2022 – 32 объекта, из них 17 объектов недвижимого имущества, 15 объект движимого имущества).</w:t>
      </w:r>
      <w:bookmarkStart w:id="98" w:name="_Hlk95834244"/>
    </w:p>
    <w:p w14:paraId="7FD3BA4F" w14:textId="77777777" w:rsidR="001940CE" w:rsidRPr="00D51BC4" w:rsidRDefault="001940CE" w:rsidP="001940CE">
      <w:pPr>
        <w:ind w:left="851" w:firstLine="425"/>
        <w:contextualSpacing/>
        <w:jc w:val="both"/>
        <w:rPr>
          <w:highlight w:val="yellow"/>
        </w:rPr>
      </w:pPr>
      <w:bookmarkStart w:id="99" w:name="_Hlk162258391"/>
      <w:bookmarkEnd w:id="97"/>
      <w:r w:rsidRPr="00D51BC4">
        <w:t xml:space="preserve">В результате совместной работы с администрациями поселений по выявлению правообладателей ранее учтенных объектов недвижимости за период с апреля 2022 года по декабрь 2023 установлены правообладатели по 5 244 объектам. </w:t>
      </w:r>
      <w:bookmarkStart w:id="100" w:name="_Hlk130308843"/>
      <w:r w:rsidRPr="00D51BC4">
        <w:t xml:space="preserve">Работа в данном направлении будет продолжена, на территории района количество ранее учтенных объектов недвижимости, в отношении которых требуется проведение мероприятий по выявлению правообладателей, насчитывает </w:t>
      </w:r>
      <w:bookmarkEnd w:id="100"/>
      <w:r w:rsidRPr="00D51BC4">
        <w:t>7 418 объектов.</w:t>
      </w:r>
    </w:p>
    <w:p w14:paraId="789F77F5" w14:textId="77777777" w:rsidR="001940CE" w:rsidRPr="00D51BC4" w:rsidRDefault="001940CE" w:rsidP="001940CE">
      <w:pPr>
        <w:ind w:left="851" w:firstLine="425"/>
        <w:contextualSpacing/>
        <w:jc w:val="both"/>
        <w:rPr>
          <w:b/>
        </w:rPr>
      </w:pPr>
      <w:bookmarkStart w:id="101" w:name="_Hlk162258398"/>
      <w:bookmarkEnd w:id="99"/>
      <w:r w:rsidRPr="00D51BC4">
        <w:rPr>
          <w:b/>
        </w:rPr>
        <w:t>Жилищно-коммунальное хозяйство</w:t>
      </w:r>
    </w:p>
    <w:p w14:paraId="18C9FD99" w14:textId="77777777" w:rsidR="001940CE" w:rsidRPr="00D51BC4" w:rsidRDefault="001940CE" w:rsidP="001940CE">
      <w:pPr>
        <w:ind w:left="851" w:firstLine="425"/>
        <w:contextualSpacing/>
        <w:jc w:val="both"/>
      </w:pPr>
      <w:bookmarkStart w:id="102" w:name="_Hlk95833982"/>
      <w:bookmarkEnd w:id="98"/>
      <w:bookmarkEnd w:id="101"/>
      <w:r w:rsidRPr="00D51BC4">
        <w:t xml:space="preserve">На подготовку теплоисточников, инженерных сетей и объектов социальной сферы к отопительному периоду из различных источников было выделено </w:t>
      </w:r>
      <w:bookmarkStart w:id="103" w:name="_Hlk98918267"/>
      <w:r w:rsidRPr="00D51BC4">
        <w:t>52 миллиона 700 тысяч рублей</w:t>
      </w:r>
      <w:bookmarkEnd w:id="102"/>
      <w:bookmarkEnd w:id="103"/>
      <w:r w:rsidRPr="00D51BC4">
        <w:t>, в том числе:</w:t>
      </w:r>
    </w:p>
    <w:p w14:paraId="18129959" w14:textId="77777777" w:rsidR="001940CE" w:rsidRPr="00D51BC4" w:rsidRDefault="001940CE" w:rsidP="001940CE">
      <w:pPr>
        <w:ind w:left="851" w:firstLine="425"/>
        <w:contextualSpacing/>
        <w:jc w:val="both"/>
      </w:pPr>
      <w:r w:rsidRPr="00D51BC4">
        <w:t>средства областного бюджета – 42 миллиона 50 тысяч рублей;</w:t>
      </w:r>
    </w:p>
    <w:p w14:paraId="1C9198BE" w14:textId="77777777" w:rsidR="001940CE" w:rsidRPr="00D51BC4" w:rsidRDefault="001940CE" w:rsidP="001940CE">
      <w:pPr>
        <w:ind w:left="851" w:firstLine="425"/>
        <w:contextualSpacing/>
        <w:jc w:val="both"/>
      </w:pPr>
      <w:r w:rsidRPr="00D51BC4">
        <w:t>средства местного бюджета – 3 миллиона 490 тысяч рублей;</w:t>
      </w:r>
    </w:p>
    <w:p w14:paraId="189D6759" w14:textId="77777777" w:rsidR="001940CE" w:rsidRPr="00D51BC4" w:rsidRDefault="001940CE" w:rsidP="001940CE">
      <w:pPr>
        <w:ind w:left="851" w:firstLine="425"/>
        <w:contextualSpacing/>
        <w:jc w:val="both"/>
      </w:pPr>
      <w:r w:rsidRPr="00D51BC4">
        <w:t>средства предприятий ЖКХ – 7 миллионов 160 тысяч рублей.</w:t>
      </w:r>
    </w:p>
    <w:p w14:paraId="69928F41" w14:textId="77777777" w:rsidR="001940CE" w:rsidRPr="00D51BC4" w:rsidRDefault="001940CE" w:rsidP="001940CE">
      <w:pPr>
        <w:ind w:left="851" w:firstLine="425"/>
        <w:contextualSpacing/>
        <w:jc w:val="both"/>
      </w:pPr>
      <w:r w:rsidRPr="00D51BC4">
        <w:t>В Черемховском районе действует 22 теплоисточника, поднадзорных Енисейскому управлению Ростехнадзора, из них 8 котельных, обслуживаемых предприятиями ЖКХ, централизованно обеспечивают теплом население, бюджетную сферу и прочих потребителей, и 14 теплоисточников – это собственные котельные учреждений социальной сферы. В целом по району к работе в зимний период подготовлено:</w:t>
      </w:r>
    </w:p>
    <w:p w14:paraId="368EAD38" w14:textId="77777777" w:rsidR="001940CE" w:rsidRPr="00D51BC4" w:rsidRDefault="001940CE" w:rsidP="001940CE">
      <w:pPr>
        <w:numPr>
          <w:ilvl w:val="0"/>
          <w:numId w:val="43"/>
        </w:numPr>
        <w:tabs>
          <w:tab w:val="left" w:pos="993"/>
        </w:tabs>
        <w:spacing w:line="225" w:lineRule="atLeast"/>
        <w:ind w:left="851" w:firstLine="425"/>
        <w:contextualSpacing/>
        <w:jc w:val="both"/>
      </w:pPr>
      <w:r w:rsidRPr="00D51BC4">
        <w:lastRenderedPageBreak/>
        <w:t>22 теплоисточника;</w:t>
      </w:r>
    </w:p>
    <w:p w14:paraId="1A9819CF" w14:textId="77777777" w:rsidR="001940CE" w:rsidRPr="00D51BC4" w:rsidRDefault="001940CE" w:rsidP="001940CE">
      <w:pPr>
        <w:numPr>
          <w:ilvl w:val="0"/>
          <w:numId w:val="43"/>
        </w:numPr>
        <w:tabs>
          <w:tab w:val="left" w:pos="993"/>
        </w:tabs>
        <w:spacing w:line="225" w:lineRule="atLeast"/>
        <w:ind w:left="851" w:firstLine="425"/>
        <w:contextualSpacing/>
        <w:jc w:val="both"/>
      </w:pPr>
      <w:r w:rsidRPr="00D51BC4">
        <w:t>27,48 км тепловых сетей;</w:t>
      </w:r>
    </w:p>
    <w:p w14:paraId="5822D338" w14:textId="77777777" w:rsidR="001940CE" w:rsidRPr="00D51BC4" w:rsidRDefault="001940CE" w:rsidP="001940CE">
      <w:pPr>
        <w:numPr>
          <w:ilvl w:val="0"/>
          <w:numId w:val="43"/>
        </w:numPr>
        <w:tabs>
          <w:tab w:val="left" w:pos="993"/>
        </w:tabs>
        <w:spacing w:line="225" w:lineRule="atLeast"/>
        <w:ind w:left="851" w:firstLine="425"/>
        <w:contextualSpacing/>
        <w:jc w:val="both"/>
      </w:pPr>
      <w:r w:rsidRPr="00D51BC4">
        <w:t>74,74 км водопроводных сетей;</w:t>
      </w:r>
    </w:p>
    <w:p w14:paraId="4B0DEDF3" w14:textId="77777777" w:rsidR="001940CE" w:rsidRPr="00D51BC4" w:rsidRDefault="001940CE" w:rsidP="001940CE">
      <w:pPr>
        <w:numPr>
          <w:ilvl w:val="0"/>
          <w:numId w:val="43"/>
        </w:numPr>
        <w:tabs>
          <w:tab w:val="left" w:pos="993"/>
        </w:tabs>
        <w:spacing w:line="225" w:lineRule="atLeast"/>
        <w:ind w:left="851" w:firstLine="425"/>
        <w:contextualSpacing/>
        <w:jc w:val="both"/>
      </w:pPr>
      <w:r w:rsidRPr="00D51BC4">
        <w:t>20,4 км канализационных сетей;</w:t>
      </w:r>
    </w:p>
    <w:p w14:paraId="706E5E9D" w14:textId="77777777" w:rsidR="001940CE" w:rsidRPr="00D51BC4" w:rsidRDefault="001940CE" w:rsidP="001940CE">
      <w:pPr>
        <w:numPr>
          <w:ilvl w:val="0"/>
          <w:numId w:val="43"/>
        </w:numPr>
        <w:tabs>
          <w:tab w:val="left" w:pos="993"/>
        </w:tabs>
        <w:spacing w:line="225" w:lineRule="atLeast"/>
        <w:ind w:left="851" w:firstLine="425"/>
        <w:contextualSpacing/>
        <w:jc w:val="both"/>
      </w:pPr>
      <w:r w:rsidRPr="00D51BC4">
        <w:t>1 364,8 км электрических сетей.</w:t>
      </w:r>
    </w:p>
    <w:p w14:paraId="553096FC" w14:textId="77777777" w:rsidR="001940CE" w:rsidRPr="00D51BC4" w:rsidRDefault="001940CE" w:rsidP="001940CE">
      <w:pPr>
        <w:ind w:left="851" w:firstLine="425"/>
        <w:contextualSpacing/>
        <w:jc w:val="both"/>
      </w:pPr>
      <w:bookmarkStart w:id="104" w:name="_Hlk95834033"/>
      <w:r w:rsidRPr="00D51BC4">
        <w:t xml:space="preserve">В рамках мероприятий подпрограммы «Модернизация объектов коммунальной инфраструктуры Иркутской области» государственной программы Иркутской области «Развитие жилищно-коммунального хозяйства и повышение энергоэффективности Иркутской области» </w:t>
      </w:r>
      <w:bookmarkStart w:id="105" w:name="_Hlk162258896"/>
      <w:r w:rsidRPr="00D51BC4">
        <w:t>приобретены материалы для капитального ремонта котельного и котельно-вспомогательного оборудования теплоисточника в селе Голуметь на сумму 972 тысячи 900 рублей</w:t>
      </w:r>
      <w:bookmarkEnd w:id="105"/>
      <w:r w:rsidRPr="00D51BC4">
        <w:t xml:space="preserve">. </w:t>
      </w:r>
      <w:bookmarkStart w:id="106" w:name="_Hlk162258974"/>
      <w:bookmarkStart w:id="107" w:name="_Hlk162258946"/>
      <w:bookmarkStart w:id="108" w:name="_Hlk98918976"/>
      <w:bookmarkEnd w:id="104"/>
      <w:r w:rsidRPr="00D51BC4">
        <w:t>Выполнены работы по капитальному ремонту (головного участка) 550 м инженерных сетей</w:t>
      </w:r>
      <w:bookmarkEnd w:id="106"/>
      <w:r w:rsidRPr="00D51BC4">
        <w:t xml:space="preserve"> в поселке Михайловка на сумму более 41 миллиона 755 тысяч рублей</w:t>
      </w:r>
      <w:bookmarkEnd w:id="107"/>
      <w:r w:rsidRPr="00D51BC4">
        <w:t xml:space="preserve">, </w:t>
      </w:r>
      <w:bookmarkStart w:id="109" w:name="_Hlk162258991"/>
      <w:r w:rsidRPr="00D51BC4">
        <w:t>329</w:t>
      </w:r>
      <w:bookmarkEnd w:id="109"/>
      <w:r w:rsidRPr="00D51BC4">
        <w:t xml:space="preserve"> м </w:t>
      </w:r>
      <w:bookmarkStart w:id="110" w:name="_Hlk162259001"/>
      <w:r w:rsidRPr="00D51BC4">
        <w:t>в селе Голуметь на сумму более 5 миллионов 745 тысяч рублей</w:t>
      </w:r>
      <w:bookmarkEnd w:id="110"/>
      <w:r w:rsidRPr="00D51BC4">
        <w:t xml:space="preserve">, </w:t>
      </w:r>
      <w:bookmarkStart w:id="111" w:name="_Hlk162259024"/>
      <w:r w:rsidRPr="00D51BC4">
        <w:t>242</w:t>
      </w:r>
      <w:bookmarkEnd w:id="111"/>
      <w:r w:rsidRPr="00D51BC4">
        <w:t xml:space="preserve"> м </w:t>
      </w:r>
      <w:bookmarkStart w:id="112" w:name="_Hlk162259032"/>
      <w:r w:rsidRPr="00D51BC4">
        <w:t xml:space="preserve">в селе </w:t>
      </w:r>
      <w:proofErr w:type="spellStart"/>
      <w:r w:rsidRPr="00D51BC4">
        <w:t>Лохово</w:t>
      </w:r>
      <w:proofErr w:type="spellEnd"/>
      <w:r w:rsidRPr="00D51BC4">
        <w:t xml:space="preserve"> на сумму более 3 миллионов 82 тысяч рублей</w:t>
      </w:r>
      <w:bookmarkEnd w:id="112"/>
      <w:r w:rsidRPr="00D51BC4">
        <w:t xml:space="preserve">. </w:t>
      </w:r>
      <w:bookmarkStart w:id="113" w:name="_Hlk162259052"/>
      <w:r w:rsidRPr="00D51BC4">
        <w:t>Выполнен капитальный ремонт водонапорной башни в селе Голуметь на сумму более 3 миллионов 156 тысяч рублей.</w:t>
      </w:r>
    </w:p>
    <w:p w14:paraId="441D1564" w14:textId="77777777" w:rsidR="001940CE" w:rsidRPr="00D51BC4" w:rsidRDefault="001940CE" w:rsidP="001940CE">
      <w:pPr>
        <w:ind w:left="851" w:firstLine="425"/>
        <w:contextualSpacing/>
        <w:jc w:val="both"/>
      </w:pPr>
      <w:bookmarkStart w:id="114" w:name="_Hlk162259077"/>
      <w:bookmarkEnd w:id="113"/>
      <w:proofErr w:type="spellStart"/>
      <w:r w:rsidRPr="00D51BC4">
        <w:t>Новогромовским</w:t>
      </w:r>
      <w:proofErr w:type="spellEnd"/>
      <w:r w:rsidRPr="00D51BC4">
        <w:t xml:space="preserve"> муниципальным образованием выполнен I этап капитального ремонта водовода Черемхово-</w:t>
      </w:r>
      <w:proofErr w:type="spellStart"/>
      <w:r w:rsidRPr="00D51BC4">
        <w:t>Новогромово</w:t>
      </w:r>
      <w:proofErr w:type="spellEnd"/>
      <w:r w:rsidRPr="00D51BC4">
        <w:t xml:space="preserve"> на сумму более 13 миллионов 655 тысяч рублей</w:t>
      </w:r>
      <w:bookmarkEnd w:id="114"/>
      <w:r w:rsidRPr="00D51BC4">
        <w:t xml:space="preserve">, </w:t>
      </w:r>
      <w:bookmarkStart w:id="115" w:name="_Hlk162259088"/>
      <w:r w:rsidRPr="00D51BC4">
        <w:t>окончание работ запланировано на 2024 году. Общая стоимость работ более 69 миллионов рублей.</w:t>
      </w:r>
    </w:p>
    <w:p w14:paraId="2ACA80FC" w14:textId="77777777" w:rsidR="001940CE" w:rsidRPr="00D51BC4" w:rsidRDefault="001940CE" w:rsidP="001940CE">
      <w:pPr>
        <w:ind w:left="851" w:firstLine="425"/>
        <w:contextualSpacing/>
        <w:jc w:val="both"/>
      </w:pPr>
      <w:bookmarkStart w:id="116" w:name="_Hlk162259114"/>
      <w:bookmarkEnd w:id="115"/>
      <w:proofErr w:type="spellStart"/>
      <w:r w:rsidRPr="00D51BC4">
        <w:t>Лоховское</w:t>
      </w:r>
      <w:proofErr w:type="spellEnd"/>
      <w:r w:rsidRPr="00D51BC4">
        <w:t xml:space="preserve"> муниципальное образование прошло конкурсный отбор в подпрограмме «Чистая вода» государственной программы Иркутской области «Развитие жилищно-коммунального хозяйства и повышение энергоэффективности Иркутской области». В 2024 году планируется приобретение спецтехники (водовозки) на сумму более 5 миллионов 300 тысяч рублей.</w:t>
      </w:r>
    </w:p>
    <w:p w14:paraId="35C30D5A" w14:textId="77777777" w:rsidR="001940CE" w:rsidRPr="00D51BC4" w:rsidRDefault="001940CE" w:rsidP="001940CE">
      <w:pPr>
        <w:ind w:left="851" w:firstLine="425"/>
        <w:contextualSpacing/>
        <w:jc w:val="both"/>
      </w:pPr>
      <w:r w:rsidRPr="00D51BC4">
        <w:t xml:space="preserve">В рамках подпрограммы «Модернизация объектов коммунальной инфраструктуры Иркутской области» государственной программы Иркутской области «Развитие жилищно-коммунального хозяйства и повышение энергоэффективности Иркутской области» в 2024 году </w:t>
      </w:r>
      <w:proofErr w:type="spellStart"/>
      <w:r w:rsidRPr="00D51BC4">
        <w:t>Онотским</w:t>
      </w:r>
      <w:proofErr w:type="spellEnd"/>
      <w:r w:rsidRPr="00D51BC4">
        <w:t xml:space="preserve"> муниципальным образованием будет осуществлено приобретение котельного, котельно-вспомогательного оборудования на сумму более 1 миллиона рублей.</w:t>
      </w:r>
    </w:p>
    <w:bookmarkEnd w:id="116"/>
    <w:p w14:paraId="16E40C51" w14:textId="77777777" w:rsidR="001940CE" w:rsidRPr="00D51BC4" w:rsidRDefault="001940CE" w:rsidP="001940CE">
      <w:pPr>
        <w:ind w:left="851" w:firstLine="425"/>
        <w:contextualSpacing/>
        <w:jc w:val="both"/>
      </w:pPr>
      <w:r w:rsidRPr="00D51BC4">
        <w:t>В сфере обращения с твердыми коммунальными отходами региональным оператором зоны Юг-РТ-НЭО Иркутск осуществляется сбор, транспортирование и утилизация отходов с 18 поселений района.</w:t>
      </w:r>
    </w:p>
    <w:p w14:paraId="45B93201" w14:textId="77777777" w:rsidR="001940CE" w:rsidRPr="00D51BC4" w:rsidRDefault="001940CE" w:rsidP="001940CE">
      <w:pPr>
        <w:ind w:left="851" w:firstLine="425"/>
        <w:contextualSpacing/>
        <w:jc w:val="both"/>
      </w:pPr>
      <w:bookmarkStart w:id="117" w:name="_Hlk98918150"/>
      <w:bookmarkStart w:id="118" w:name="_Hlk162259136"/>
      <w:bookmarkStart w:id="119" w:name="_Hlk95834049"/>
      <w:bookmarkEnd w:id="108"/>
      <w:r w:rsidRPr="00D51BC4">
        <w:t>В 2023 году на территории Черемховского района было ликвидировано 7 несанкционированных свалок на общую сумму 35 миллионов 655 тысяч 59 рублей.</w:t>
      </w:r>
    </w:p>
    <w:p w14:paraId="6CC01B24" w14:textId="77777777" w:rsidR="001940CE" w:rsidRPr="00D51BC4" w:rsidRDefault="001940CE" w:rsidP="001940CE">
      <w:pPr>
        <w:ind w:left="851" w:firstLine="425"/>
        <w:contextualSpacing/>
        <w:jc w:val="both"/>
      </w:pPr>
      <w:r w:rsidRPr="00D51BC4">
        <w:t xml:space="preserve">В рамках контракта с ООО «Пять звезд» в течение года </w:t>
      </w:r>
      <w:bookmarkEnd w:id="117"/>
      <w:r w:rsidRPr="00D51BC4">
        <w:t>на территории района был осуществлен отлов 189 безнадзорных животных. На данные цели освоено 1 миллион 706 тысяч 200 рублей.</w:t>
      </w:r>
    </w:p>
    <w:bookmarkEnd w:id="118"/>
    <w:p w14:paraId="20DE188F" w14:textId="77777777" w:rsidR="001940CE" w:rsidRPr="00D51BC4" w:rsidRDefault="001940CE" w:rsidP="001940CE">
      <w:pPr>
        <w:tabs>
          <w:tab w:val="left" w:pos="1080"/>
          <w:tab w:val="left" w:pos="3240"/>
          <w:tab w:val="left" w:pos="3780"/>
        </w:tabs>
        <w:ind w:left="851" w:firstLine="425"/>
        <w:contextualSpacing/>
        <w:jc w:val="both"/>
      </w:pPr>
      <w:r w:rsidRPr="00D51BC4">
        <w:t>Функционирование жилищно-коммунального комплекса определяет качество жизни в его традиционном понимании. Данная сфера требует ежедневного внимания и находится на постоянном контроле администрации.</w:t>
      </w:r>
      <w:bookmarkEnd w:id="119"/>
    </w:p>
    <w:p w14:paraId="0360EFC2" w14:textId="77777777" w:rsidR="001940CE" w:rsidRPr="00D51BC4" w:rsidRDefault="001940CE" w:rsidP="001940CE">
      <w:pPr>
        <w:pStyle w:val="ae"/>
        <w:spacing w:before="0" w:beforeAutospacing="0" w:after="0" w:afterAutospacing="0"/>
        <w:ind w:left="851" w:firstLine="425"/>
        <w:contextualSpacing/>
        <w:jc w:val="both"/>
      </w:pPr>
      <w:bookmarkStart w:id="120" w:name="_Hlk95834359"/>
      <w:r w:rsidRPr="00D51BC4">
        <w:rPr>
          <w:b/>
        </w:rPr>
        <w:t>Градостроительство</w:t>
      </w:r>
    </w:p>
    <w:p w14:paraId="38DA95BB" w14:textId="77777777" w:rsidR="001940CE" w:rsidRPr="00D51BC4" w:rsidRDefault="001940CE" w:rsidP="001940CE">
      <w:pPr>
        <w:ind w:left="851" w:firstLine="425"/>
        <w:contextualSpacing/>
        <w:jc w:val="both"/>
      </w:pPr>
      <w:bookmarkStart w:id="121" w:name="_Hlk162259248"/>
      <w:bookmarkStart w:id="122" w:name="_Hlk95834677"/>
      <w:bookmarkEnd w:id="120"/>
      <w:r w:rsidRPr="00D51BC4">
        <w:t>В 2023 году администрацией района выдано два разрешения на строительство: сельский клуб в поселке Новостройка и молочно-товарная ферма на 400 голов в селе Зерновое (2 очередь).</w:t>
      </w:r>
    </w:p>
    <w:p w14:paraId="34AEFFE0" w14:textId="77777777" w:rsidR="001940CE" w:rsidRPr="00D51BC4" w:rsidRDefault="001940CE" w:rsidP="001940CE">
      <w:pPr>
        <w:ind w:left="851" w:firstLine="425"/>
        <w:contextualSpacing/>
        <w:jc w:val="both"/>
      </w:pPr>
      <w:r w:rsidRPr="00D51BC4">
        <w:t>Введена в эксплуатацию молочно-товарная фермы на 400 голов в селе Зерновое (2 очередь).</w:t>
      </w:r>
    </w:p>
    <w:p w14:paraId="389AFF27" w14:textId="77777777" w:rsidR="001940CE" w:rsidRPr="00D51BC4" w:rsidRDefault="001940CE" w:rsidP="001940CE">
      <w:pPr>
        <w:ind w:left="851" w:firstLine="425"/>
        <w:contextualSpacing/>
        <w:jc w:val="both"/>
      </w:pPr>
      <w:r w:rsidRPr="00D51BC4">
        <w:t>Согласовано строительство и реконструкция 48 индивидуальных жилых домов в 8 муниципальных образованиях района</w:t>
      </w:r>
      <w:bookmarkEnd w:id="121"/>
      <w:r w:rsidRPr="00D51BC4">
        <w:t>, в том числе в Михайловском муниципальном образовании 24 индивидуальных жилых дома.</w:t>
      </w:r>
    </w:p>
    <w:p w14:paraId="2D3B5FA6" w14:textId="77777777" w:rsidR="001940CE" w:rsidRPr="00D51BC4" w:rsidRDefault="001940CE" w:rsidP="001940CE">
      <w:pPr>
        <w:ind w:left="851" w:firstLine="425"/>
        <w:contextualSpacing/>
        <w:jc w:val="both"/>
      </w:pPr>
      <w:r w:rsidRPr="00D51BC4">
        <w:t xml:space="preserve">Для подготовки проектной документации выданы градостроительные планы земельных участков, в том числе: на выполнение капитального ремонта школы села Нижняя </w:t>
      </w:r>
      <w:proofErr w:type="spellStart"/>
      <w:r w:rsidRPr="00D51BC4">
        <w:t>Иреть</w:t>
      </w:r>
      <w:proofErr w:type="spellEnd"/>
      <w:r w:rsidRPr="00D51BC4">
        <w:t xml:space="preserve"> и школы села Саянское, строительство объекта в области метеорологии в Черемховском сельском поселении, реконструкцию водозаборных сооружений в </w:t>
      </w:r>
      <w:proofErr w:type="spellStart"/>
      <w:r w:rsidRPr="00D51BC4">
        <w:t>Зерновском</w:t>
      </w:r>
      <w:proofErr w:type="spellEnd"/>
      <w:r w:rsidRPr="00D51BC4">
        <w:t xml:space="preserve"> сельском поселении.</w:t>
      </w:r>
    </w:p>
    <w:p w14:paraId="59D12D08" w14:textId="77777777" w:rsidR="001940CE" w:rsidRPr="00D51BC4" w:rsidRDefault="001940CE" w:rsidP="001940CE">
      <w:pPr>
        <w:ind w:left="851" w:firstLine="425"/>
        <w:contextualSpacing/>
        <w:jc w:val="both"/>
      </w:pPr>
      <w:r w:rsidRPr="00D51BC4">
        <w:t xml:space="preserve">В целях определения принадлежности земельного участка к территориальной зоне и вида разрешенного использования земельного участка рассмотрено и согласовано 235 схем расположения земельных участков, предоставленных физическим и юридическим лицам. </w:t>
      </w:r>
      <w:r w:rsidRPr="00D51BC4">
        <w:lastRenderedPageBreak/>
        <w:t>Выдано 20 ордеров на проведение земляных работ на территории сельских поселений района при проведении работ по устройству водопроводных сетей, капитальном ремонте сетей водоснабжения.</w:t>
      </w:r>
    </w:p>
    <w:p w14:paraId="48B981EB" w14:textId="77777777" w:rsidR="001940CE" w:rsidRPr="00D51BC4" w:rsidRDefault="001940CE" w:rsidP="001940CE">
      <w:pPr>
        <w:ind w:left="851" w:firstLine="425"/>
        <w:contextualSpacing/>
        <w:jc w:val="both"/>
      </w:pPr>
      <w:bookmarkStart w:id="123" w:name="_Hlk162259269"/>
      <w:r w:rsidRPr="00D51BC4">
        <w:t xml:space="preserve">По данным </w:t>
      </w:r>
      <w:proofErr w:type="spellStart"/>
      <w:r w:rsidRPr="00D51BC4">
        <w:t>Иркутскстата</w:t>
      </w:r>
      <w:proofErr w:type="spellEnd"/>
      <w:r w:rsidRPr="00D51BC4">
        <w:t xml:space="preserve"> в течение года на территории района введено в эксплуатацию 2 358 квадратных метров жилья – 25 индивидуальных жилых домов.</w:t>
      </w:r>
    </w:p>
    <w:p w14:paraId="0FB9F16F" w14:textId="77777777" w:rsidR="001940CE" w:rsidRPr="00D51BC4" w:rsidRDefault="001940CE" w:rsidP="001940CE">
      <w:pPr>
        <w:pStyle w:val="a6"/>
        <w:tabs>
          <w:tab w:val="left" w:pos="0"/>
        </w:tabs>
        <w:spacing w:after="0" w:line="233" w:lineRule="auto"/>
        <w:ind w:left="851" w:firstLine="425"/>
        <w:jc w:val="both"/>
        <w:rPr>
          <w:szCs w:val="24"/>
        </w:rPr>
      </w:pPr>
      <w:bookmarkStart w:id="124" w:name="_Hlk162259288"/>
      <w:bookmarkEnd w:id="123"/>
      <w:r w:rsidRPr="00D51BC4">
        <w:rPr>
          <w:szCs w:val="24"/>
        </w:rPr>
        <w:t>Для размещения Детской школы искусств в поселке Михайловка проводится капитальный ремонт нежилого здания (бывшая школа № 2), рассчитанный на трехлетний период. В 2023 году проведен первый этап работ на сумму более 12 миллионов рублей. Общая стоимость работ, включая строительный контроль и авторский надзор, составляет более 118 миллионов рублей.</w:t>
      </w:r>
    </w:p>
    <w:p w14:paraId="6B6FF9BA" w14:textId="77777777" w:rsidR="001940CE" w:rsidRPr="00D51BC4" w:rsidRDefault="001940CE" w:rsidP="001940CE">
      <w:pPr>
        <w:pStyle w:val="a6"/>
        <w:tabs>
          <w:tab w:val="left" w:pos="0"/>
        </w:tabs>
        <w:spacing w:after="0" w:line="233" w:lineRule="auto"/>
        <w:ind w:left="851" w:firstLine="425"/>
        <w:jc w:val="both"/>
        <w:rPr>
          <w:szCs w:val="24"/>
        </w:rPr>
      </w:pPr>
      <w:bookmarkStart w:id="125" w:name="_Hlk162259337"/>
      <w:bookmarkEnd w:id="124"/>
      <w:r w:rsidRPr="00D51BC4">
        <w:rPr>
          <w:szCs w:val="24"/>
        </w:rPr>
        <w:t>Также в 2023 году начато строительство клуба в поселке Новостройка, рассчитанное на двухлетний период 2023-2024 годы. Стоимость первого этапа более 62 миллионов рублей. Общий объем финансирования более 140 миллионов рублей.</w:t>
      </w:r>
    </w:p>
    <w:p w14:paraId="41CC3C92" w14:textId="77777777" w:rsidR="001940CE" w:rsidRPr="00D51BC4" w:rsidRDefault="001940CE" w:rsidP="001940CE">
      <w:pPr>
        <w:ind w:left="851" w:firstLine="425"/>
        <w:contextualSpacing/>
        <w:jc w:val="both"/>
        <w:rPr>
          <w:b/>
        </w:rPr>
      </w:pPr>
      <w:bookmarkStart w:id="126" w:name="_Hlk162259359"/>
      <w:bookmarkEnd w:id="125"/>
      <w:r w:rsidRPr="00D51BC4">
        <w:rPr>
          <w:b/>
        </w:rPr>
        <w:t>Развитие транспортной и инженерной инфраструктур</w:t>
      </w:r>
    </w:p>
    <w:p w14:paraId="533C8B5F" w14:textId="77777777" w:rsidR="001940CE" w:rsidRPr="00D51BC4" w:rsidRDefault="001940CE" w:rsidP="001940CE">
      <w:pPr>
        <w:ind w:left="851" w:firstLine="425"/>
        <w:contextualSpacing/>
        <w:jc w:val="both"/>
      </w:pPr>
      <w:bookmarkStart w:id="127" w:name="_Hlk95834698"/>
      <w:bookmarkStart w:id="128" w:name="_Hlk127452273"/>
      <w:bookmarkEnd w:id="122"/>
      <w:bookmarkEnd w:id="126"/>
      <w:r w:rsidRPr="00D51BC4">
        <w:t xml:space="preserve">Автомобильное сообщение по территории района обеспечивается за счет дорог федерального, регионального, межмуниципального значения и муниципальных дорог, общей протяженностью по состоянию на 1 января 2024 года – </w:t>
      </w:r>
      <w:bookmarkStart w:id="129" w:name="_Hlk98918937"/>
      <w:r w:rsidRPr="00D51BC4">
        <w:t>992 км 877 м</w:t>
      </w:r>
      <w:bookmarkEnd w:id="127"/>
      <w:bookmarkEnd w:id="129"/>
      <w:r w:rsidRPr="00D51BC4">
        <w:t>, из них:</w:t>
      </w:r>
    </w:p>
    <w:p w14:paraId="54BBAFA6" w14:textId="77777777" w:rsidR="001940CE" w:rsidRPr="00D51BC4" w:rsidRDefault="001940CE" w:rsidP="001940CE">
      <w:pPr>
        <w:numPr>
          <w:ilvl w:val="0"/>
          <w:numId w:val="25"/>
        </w:numPr>
        <w:tabs>
          <w:tab w:val="left" w:pos="993"/>
        </w:tabs>
        <w:spacing w:line="225" w:lineRule="atLeast"/>
        <w:ind w:left="851" w:firstLine="425"/>
        <w:contextualSpacing/>
        <w:jc w:val="both"/>
      </w:pPr>
      <w:r w:rsidRPr="00D51BC4">
        <w:t>52 км дорог общего пользования федерального значения, закрепленных на праве оперативного управления за Управлением автомобильной магистрали Красноярск – Иркутск Федерального дорожного агентства;</w:t>
      </w:r>
    </w:p>
    <w:p w14:paraId="3F4E61F9" w14:textId="77777777" w:rsidR="001940CE" w:rsidRPr="00D51BC4" w:rsidRDefault="001940CE" w:rsidP="001940CE">
      <w:pPr>
        <w:numPr>
          <w:ilvl w:val="0"/>
          <w:numId w:val="25"/>
        </w:numPr>
        <w:tabs>
          <w:tab w:val="left" w:pos="993"/>
        </w:tabs>
        <w:spacing w:line="225" w:lineRule="atLeast"/>
        <w:ind w:left="851" w:firstLine="425"/>
        <w:contextualSpacing/>
        <w:jc w:val="both"/>
      </w:pPr>
      <w:r w:rsidRPr="00D51BC4">
        <w:t>602 км 077 м дорог общего пользования регионального и межмуниципального значения, закрепленных на праве оперативного управления за Дирекцией по строительству и эксплуатации автомобильных дорог Иркутской области, в том числе: 578 км 965 м – дороги общего пользования межмуниципального значения; 23 км 112 м – региональные дороги;</w:t>
      </w:r>
    </w:p>
    <w:p w14:paraId="3D117229" w14:textId="77777777" w:rsidR="001940CE" w:rsidRPr="00D51BC4" w:rsidRDefault="001940CE" w:rsidP="001940CE">
      <w:pPr>
        <w:numPr>
          <w:ilvl w:val="0"/>
          <w:numId w:val="25"/>
        </w:numPr>
        <w:tabs>
          <w:tab w:val="left" w:pos="993"/>
        </w:tabs>
        <w:spacing w:line="225" w:lineRule="atLeast"/>
        <w:ind w:left="851" w:firstLine="425"/>
        <w:contextualSpacing/>
        <w:jc w:val="both"/>
      </w:pPr>
      <w:r w:rsidRPr="00D51BC4">
        <w:t>338 км 800 м – дороги общего пользования местного значения, которые находятся в собственности муниципальных образований, в том числе 7 км 638 м в собственности Черемховского районного муниципального образования.</w:t>
      </w:r>
    </w:p>
    <w:p w14:paraId="61556D87" w14:textId="77777777" w:rsidR="001940CE" w:rsidRPr="00D51BC4" w:rsidRDefault="001940CE" w:rsidP="001940CE">
      <w:pPr>
        <w:ind w:left="851" w:firstLine="425"/>
        <w:contextualSpacing/>
        <w:jc w:val="both"/>
      </w:pPr>
      <w:bookmarkStart w:id="130" w:name="_Hlk162259428"/>
      <w:bookmarkEnd w:id="128"/>
      <w:r w:rsidRPr="00D51BC4">
        <w:t xml:space="preserve">Объем выполненных работ из средств муниципальных дорожных фондов муниципальных образований Черемховского района составил </w:t>
      </w:r>
      <w:r w:rsidRPr="00D51BC4">
        <w:rPr>
          <w:bCs/>
        </w:rPr>
        <w:t>19 миллионов 858 тысяч 580 рублей</w:t>
      </w:r>
      <w:bookmarkEnd w:id="130"/>
      <w:r w:rsidRPr="00D51BC4">
        <w:t>, в том числе:</w:t>
      </w:r>
    </w:p>
    <w:p w14:paraId="2557BDB2" w14:textId="77777777" w:rsidR="001940CE" w:rsidRPr="00D51BC4" w:rsidRDefault="001940CE" w:rsidP="001940CE">
      <w:pPr>
        <w:numPr>
          <w:ilvl w:val="0"/>
          <w:numId w:val="27"/>
        </w:numPr>
        <w:tabs>
          <w:tab w:val="left" w:pos="993"/>
        </w:tabs>
        <w:spacing w:line="225" w:lineRule="atLeast"/>
        <w:ind w:left="851" w:firstLine="425"/>
        <w:contextualSpacing/>
        <w:jc w:val="both"/>
      </w:pPr>
      <w:r w:rsidRPr="00D51BC4">
        <w:t>капитальный ремонт на сумму 2 миллиона 218 тысяч 739 рублей;</w:t>
      </w:r>
    </w:p>
    <w:p w14:paraId="32150D7D" w14:textId="77777777" w:rsidR="001940CE" w:rsidRPr="00D51BC4" w:rsidRDefault="001940CE" w:rsidP="001940CE">
      <w:pPr>
        <w:numPr>
          <w:ilvl w:val="0"/>
          <w:numId w:val="27"/>
        </w:numPr>
        <w:tabs>
          <w:tab w:val="left" w:pos="993"/>
        </w:tabs>
        <w:spacing w:line="225" w:lineRule="atLeast"/>
        <w:ind w:left="851" w:firstLine="425"/>
        <w:contextualSpacing/>
        <w:jc w:val="both"/>
      </w:pPr>
      <w:r w:rsidRPr="00D51BC4">
        <w:t>ремонт автодорог и устройство водопропускных труб на сумму 2 миллиона 277 тысяч 769 рублей;</w:t>
      </w:r>
    </w:p>
    <w:p w14:paraId="6CB3343F" w14:textId="77777777" w:rsidR="001940CE" w:rsidRPr="00D51BC4" w:rsidRDefault="001940CE" w:rsidP="001940CE">
      <w:pPr>
        <w:numPr>
          <w:ilvl w:val="0"/>
          <w:numId w:val="27"/>
        </w:numPr>
        <w:tabs>
          <w:tab w:val="left" w:pos="993"/>
        </w:tabs>
        <w:spacing w:line="225" w:lineRule="atLeast"/>
        <w:ind w:left="851" w:firstLine="425"/>
        <w:contextualSpacing/>
        <w:jc w:val="both"/>
      </w:pPr>
      <w:r w:rsidRPr="00D51BC4">
        <w:t>содержание автодорог (грейдирование, нарезка кюветов, очистка от снега, ямочный ремонт) на сумму 10 миллионов 001 тысяча 041 рубль;</w:t>
      </w:r>
    </w:p>
    <w:p w14:paraId="31E84BCD" w14:textId="77777777" w:rsidR="001940CE" w:rsidRPr="00D51BC4" w:rsidRDefault="001940CE" w:rsidP="001940CE">
      <w:pPr>
        <w:numPr>
          <w:ilvl w:val="0"/>
          <w:numId w:val="27"/>
        </w:numPr>
        <w:tabs>
          <w:tab w:val="left" w:pos="993"/>
        </w:tabs>
        <w:spacing w:line="225" w:lineRule="atLeast"/>
        <w:ind w:left="851" w:firstLine="425"/>
        <w:contextualSpacing/>
        <w:jc w:val="both"/>
      </w:pPr>
      <w:r w:rsidRPr="00D51BC4">
        <w:t>иные мероприятия в отношении автодорог (уличное освещение, приобретение и установка дорожных знаков, нанесение дорожной разметки, разработка проектов организации дорожного движения) на сумму 5 миллионов 361 тысяча 031 рубль.</w:t>
      </w:r>
    </w:p>
    <w:p w14:paraId="37B0B524" w14:textId="77777777" w:rsidR="001940CE" w:rsidRPr="00D51BC4" w:rsidRDefault="001940CE" w:rsidP="001940CE">
      <w:pPr>
        <w:ind w:left="851" w:firstLine="425"/>
        <w:contextualSpacing/>
        <w:jc w:val="both"/>
      </w:pPr>
      <w:r w:rsidRPr="00D51BC4">
        <w:t>В 2023 году в рамках государственной программы Иркутской области «Развитие дорожного хозяйства и сети искусственных сооружений» поселениями района проводилась работа по капитальному ремонту автомобильных дорог.</w:t>
      </w:r>
    </w:p>
    <w:p w14:paraId="1121EC5D" w14:textId="77777777" w:rsidR="001940CE" w:rsidRPr="00D51BC4" w:rsidRDefault="001940CE" w:rsidP="001940CE">
      <w:pPr>
        <w:ind w:left="851" w:firstLine="425"/>
        <w:contextualSpacing/>
        <w:jc w:val="both"/>
        <w:rPr>
          <w:highlight w:val="yellow"/>
        </w:rPr>
      </w:pPr>
      <w:bookmarkStart w:id="131" w:name="_Hlk162259459"/>
      <w:proofErr w:type="spellStart"/>
      <w:r w:rsidRPr="00D51BC4">
        <w:t>Новогромовским</w:t>
      </w:r>
      <w:proofErr w:type="spellEnd"/>
      <w:r w:rsidRPr="00D51BC4">
        <w:t xml:space="preserve"> муниципальным образованием выполнен капитальный ремонт автомобильных дорог местного значения протяженностью 565 м на сумму более 10 миллионов 742 тысяч рублей.</w:t>
      </w:r>
    </w:p>
    <w:p w14:paraId="5D756DCC" w14:textId="77777777" w:rsidR="001940CE" w:rsidRPr="00D51BC4" w:rsidRDefault="001940CE" w:rsidP="001940CE">
      <w:pPr>
        <w:ind w:left="851" w:firstLine="425"/>
        <w:contextualSpacing/>
        <w:jc w:val="both"/>
      </w:pPr>
      <w:bookmarkStart w:id="132" w:name="_Hlk162259499"/>
      <w:bookmarkEnd w:id="131"/>
      <w:proofErr w:type="spellStart"/>
      <w:r w:rsidRPr="00D51BC4">
        <w:t>Парфеновским</w:t>
      </w:r>
      <w:proofErr w:type="spellEnd"/>
      <w:r w:rsidRPr="00D51BC4">
        <w:t xml:space="preserve"> муниципальным образованием выполнен капитальный ремонт автомобильных дорог местного значения протяженностью 1 км 165 м на сумму более 17 миллионов 564 тысяч рублей.</w:t>
      </w:r>
    </w:p>
    <w:p w14:paraId="7D0205EB" w14:textId="77777777" w:rsidR="001940CE" w:rsidRPr="00D51BC4" w:rsidRDefault="001940CE" w:rsidP="001940CE">
      <w:pPr>
        <w:ind w:left="851" w:firstLine="425"/>
        <w:contextualSpacing/>
        <w:jc w:val="both"/>
        <w:rPr>
          <w:highlight w:val="yellow"/>
        </w:rPr>
      </w:pPr>
      <w:bookmarkStart w:id="133" w:name="_Hlk162259560"/>
      <w:bookmarkEnd w:id="132"/>
      <w:r w:rsidRPr="00D51BC4">
        <w:t>В рамках реализации мероприятий, направленных на приведение в нормативное состояние транспортного каркаса Иркутской области, Михайловским городским поселением проведен капитальный ремонт автодорог местного значения протяженностью 2 км 465 м на сумму более 55 миллионов 713 тысяч рублей.</w:t>
      </w:r>
    </w:p>
    <w:p w14:paraId="51AA0E44" w14:textId="77777777" w:rsidR="001940CE" w:rsidRPr="00D51BC4" w:rsidRDefault="001940CE" w:rsidP="001940CE">
      <w:pPr>
        <w:tabs>
          <w:tab w:val="left" w:pos="993"/>
        </w:tabs>
        <w:ind w:left="851" w:firstLine="425"/>
        <w:contextualSpacing/>
        <w:jc w:val="both"/>
      </w:pPr>
      <w:r w:rsidRPr="00D51BC4">
        <w:t>На 2024 год Михайловским муниципальным образованием в рамках транспортного каркаса Иркутской области предусмотрены мероприятия по капитальному ремонту автодорог местного значения на сумму более 23 миллионов рублей.</w:t>
      </w:r>
    </w:p>
    <w:bookmarkEnd w:id="133"/>
    <w:p w14:paraId="03F23753" w14:textId="77777777" w:rsidR="001940CE" w:rsidRPr="00D51BC4" w:rsidRDefault="001940CE" w:rsidP="001940CE">
      <w:pPr>
        <w:tabs>
          <w:tab w:val="left" w:pos="993"/>
        </w:tabs>
        <w:ind w:left="851" w:firstLine="425"/>
        <w:contextualSpacing/>
        <w:jc w:val="both"/>
      </w:pPr>
      <w:r w:rsidRPr="00D51BC4">
        <w:t xml:space="preserve">В соответствии с государственной программой Иркутской области «Развитие дорожного хозяйства и сети искусственных сооружений» Дирекцией по строительству и эксплуатации </w:t>
      </w:r>
      <w:r w:rsidRPr="00D51BC4">
        <w:lastRenderedPageBreak/>
        <w:t>автомобильных дорог Иркутской области ведется следующая работа по автодорогам регионального и межмуниципального значений:</w:t>
      </w:r>
    </w:p>
    <w:p w14:paraId="7E411ED9" w14:textId="77777777" w:rsidR="001940CE" w:rsidRPr="00D51BC4" w:rsidRDefault="001940CE" w:rsidP="001940CE">
      <w:pPr>
        <w:numPr>
          <w:ilvl w:val="0"/>
          <w:numId w:val="35"/>
        </w:numPr>
        <w:tabs>
          <w:tab w:val="left" w:pos="993"/>
        </w:tabs>
        <w:spacing w:line="225" w:lineRule="atLeast"/>
        <w:ind w:left="851" w:firstLine="425"/>
        <w:contextualSpacing/>
        <w:jc w:val="both"/>
      </w:pPr>
      <w:bookmarkStart w:id="134" w:name="_Hlk162259663"/>
      <w:r w:rsidRPr="00D51BC4">
        <w:t xml:space="preserve">капитальный ремонт автомобильной дороги «Черемхово – Голуметь – </w:t>
      </w:r>
      <w:proofErr w:type="spellStart"/>
      <w:r w:rsidRPr="00D51BC4">
        <w:t>Онот</w:t>
      </w:r>
      <w:proofErr w:type="spellEnd"/>
      <w:r w:rsidRPr="00D51BC4">
        <w:t xml:space="preserve"> на участке км 33+000 – км 43+000» на сумму 839 687 448 рублей;</w:t>
      </w:r>
    </w:p>
    <w:p w14:paraId="234977C6"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 xml:space="preserve">капитальный ремонт автомобильной дороги «Верхний </w:t>
      </w:r>
      <w:proofErr w:type="spellStart"/>
      <w:r w:rsidRPr="00D51BC4">
        <w:t>Булай</w:t>
      </w:r>
      <w:proofErr w:type="spellEnd"/>
      <w:r w:rsidRPr="00D51BC4">
        <w:t xml:space="preserve"> – </w:t>
      </w:r>
      <w:proofErr w:type="spellStart"/>
      <w:r w:rsidRPr="00D51BC4">
        <w:t>Лохово</w:t>
      </w:r>
      <w:proofErr w:type="spellEnd"/>
      <w:r w:rsidRPr="00D51BC4">
        <w:t xml:space="preserve"> – </w:t>
      </w:r>
      <w:proofErr w:type="spellStart"/>
      <w:r w:rsidRPr="00D51BC4">
        <w:t>Нены</w:t>
      </w:r>
      <w:proofErr w:type="spellEnd"/>
      <w:r w:rsidRPr="00D51BC4">
        <w:t xml:space="preserve"> на участке км 8+600 – км 18+600» на сумму 441 540 045 рублей;</w:t>
      </w:r>
    </w:p>
    <w:p w14:paraId="5484B408"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выполнена реконструкция автомобильной дороги «Михайловка –Березовка» протяженностью 6,4 км по национальному проекту «Безопасные качественные дороги» на сумму 409 миллионов 897 тысяч 881 рубль.</w:t>
      </w:r>
    </w:p>
    <w:p w14:paraId="01FB6D3A" w14:textId="77777777" w:rsidR="001940CE" w:rsidRPr="00D51BC4" w:rsidRDefault="001940CE" w:rsidP="001940CE">
      <w:pPr>
        <w:numPr>
          <w:ilvl w:val="0"/>
          <w:numId w:val="35"/>
        </w:numPr>
        <w:tabs>
          <w:tab w:val="left" w:pos="993"/>
        </w:tabs>
        <w:spacing w:line="225" w:lineRule="atLeast"/>
        <w:ind w:left="851" w:firstLine="425"/>
        <w:contextualSpacing/>
        <w:jc w:val="both"/>
      </w:pPr>
      <w:bookmarkStart w:id="135" w:name="_Hlk162259690"/>
      <w:bookmarkEnd w:id="134"/>
      <w:r w:rsidRPr="00D51BC4">
        <w:t xml:space="preserve">ведется разработка проектной документации «Капитальный ремонт автомобильной дороги Черемхово – Голуметь – </w:t>
      </w:r>
      <w:proofErr w:type="spellStart"/>
      <w:r w:rsidRPr="00D51BC4">
        <w:t>Онот</w:t>
      </w:r>
      <w:proofErr w:type="spellEnd"/>
      <w:r w:rsidRPr="00D51BC4">
        <w:t xml:space="preserve"> на участке км 0+000 –км 7+087»;</w:t>
      </w:r>
    </w:p>
    <w:p w14:paraId="259A0724"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 xml:space="preserve">ведется разработка проектной документации на капитальный ремонт автомобильных дорог по элементам обустройства: устройство недостающего электроосвещения на автомобильных дорогах: Черемхово – Голуметь – </w:t>
      </w:r>
      <w:proofErr w:type="spellStart"/>
      <w:r w:rsidRPr="00D51BC4">
        <w:t>Онот</w:t>
      </w:r>
      <w:proofErr w:type="spellEnd"/>
      <w:r w:rsidRPr="00D51BC4">
        <w:t xml:space="preserve"> на участке км 29+600 – км 31+270; Черемхово – Свирск в населенном пункте селе Зерновое на участке км 9+545 – км 10+832;</w:t>
      </w:r>
    </w:p>
    <w:p w14:paraId="2110A4FB"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в 2024 году будут выполнены работы по реконструкции автомобильной дороги Голуметь – Новостройка на участке км 21+000 – км 24+000», на данное мероприятие запланировано более 325 миллионов рублей.</w:t>
      </w:r>
    </w:p>
    <w:p w14:paraId="169604CE" w14:textId="77777777" w:rsidR="001940CE" w:rsidRPr="00D51BC4" w:rsidRDefault="001940CE" w:rsidP="001940CE">
      <w:pPr>
        <w:tabs>
          <w:tab w:val="left" w:pos="993"/>
        </w:tabs>
        <w:ind w:left="851" w:firstLine="425"/>
        <w:contextualSpacing/>
        <w:jc w:val="both"/>
      </w:pPr>
      <w:r w:rsidRPr="00D51BC4">
        <w:t>Разработана проектная документация:</w:t>
      </w:r>
    </w:p>
    <w:p w14:paraId="14432197"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 xml:space="preserve">ремонт мостового перехода через реку Белая на км 77 автомобильной дороги «Черемхово – Голуметь – </w:t>
      </w:r>
      <w:proofErr w:type="spellStart"/>
      <w:r w:rsidRPr="00D51BC4">
        <w:t>Онот</w:t>
      </w:r>
      <w:proofErr w:type="spellEnd"/>
      <w:r w:rsidRPr="00D51BC4">
        <w:t>»;</w:t>
      </w:r>
    </w:p>
    <w:p w14:paraId="6E6C4DA8"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 xml:space="preserve">ремонт автомобильной дороги «Новосибирск – Иркутск» – </w:t>
      </w:r>
      <w:proofErr w:type="spellStart"/>
      <w:r w:rsidRPr="00D51BC4">
        <w:t>Бельск</w:t>
      </w:r>
      <w:proofErr w:type="spellEnd"/>
      <w:r w:rsidRPr="00D51BC4">
        <w:t xml:space="preserve"> – </w:t>
      </w:r>
      <w:proofErr w:type="spellStart"/>
      <w:r w:rsidRPr="00D51BC4">
        <w:t>Поморцева</w:t>
      </w:r>
      <w:proofErr w:type="spellEnd"/>
      <w:r w:rsidRPr="00D51BC4">
        <w:t>» на участке км 0+095 – км 19+746;</w:t>
      </w:r>
    </w:p>
    <w:p w14:paraId="4BEC21E3"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 xml:space="preserve">капитальный ремонт автомобильной дороги «Черемхово – Голуметь – </w:t>
      </w:r>
      <w:proofErr w:type="spellStart"/>
      <w:r w:rsidRPr="00D51BC4">
        <w:t>Онот</w:t>
      </w:r>
      <w:proofErr w:type="spellEnd"/>
      <w:r w:rsidRPr="00D51BC4">
        <w:t>» на участке км 19+000 – км 27+000.</w:t>
      </w:r>
    </w:p>
    <w:p w14:paraId="3CDCE50C" w14:textId="77777777" w:rsidR="001940CE" w:rsidRPr="00D51BC4" w:rsidRDefault="001940CE" w:rsidP="001940CE">
      <w:pPr>
        <w:tabs>
          <w:tab w:val="left" w:pos="993"/>
        </w:tabs>
        <w:ind w:left="851" w:firstLine="425"/>
        <w:contextualSpacing/>
        <w:jc w:val="both"/>
      </w:pPr>
      <w:bookmarkStart w:id="136" w:name="_Hlk162259752"/>
      <w:bookmarkEnd w:id="135"/>
      <w:r w:rsidRPr="00D51BC4">
        <w:t>За период с января по декабрь 2023 года на содержание автомобильных дорог общего пользования регионального и межмуниципального значения в Черемховском районе, закрепленных на праве оперативного управления за Дирекцией, выделено 232 миллиона 240 тысяч рублей.</w:t>
      </w:r>
    </w:p>
    <w:p w14:paraId="014BC033" w14:textId="77777777" w:rsidR="001940CE" w:rsidRPr="00D51BC4" w:rsidRDefault="001940CE" w:rsidP="001940CE">
      <w:pPr>
        <w:tabs>
          <w:tab w:val="left" w:pos="993"/>
        </w:tabs>
        <w:ind w:left="851" w:firstLine="425"/>
        <w:contextualSpacing/>
        <w:jc w:val="both"/>
      </w:pPr>
      <w:bookmarkStart w:id="137" w:name="_Hlk162259770"/>
      <w:bookmarkEnd w:id="136"/>
      <w:r w:rsidRPr="00D51BC4">
        <w:t>В строительный сезон филиалом «Черемховский» Дорожной службы Иркутской области» проведены целевые работы по восстановлению асфальтобетонного покрытия на отдельных участках автодорог:</w:t>
      </w:r>
    </w:p>
    <w:p w14:paraId="521918E7"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Западный подъезд к городу Черемхово км 0+280 – км 4+321;</w:t>
      </w:r>
    </w:p>
    <w:p w14:paraId="27DD2E7C"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Южный подъезд к городу Черемхово км 0+400 – км 2+543;</w:t>
      </w:r>
    </w:p>
    <w:p w14:paraId="6B4D24CF" w14:textId="77777777" w:rsidR="001940CE" w:rsidRPr="00D51BC4" w:rsidRDefault="001940CE" w:rsidP="001940CE">
      <w:pPr>
        <w:numPr>
          <w:ilvl w:val="0"/>
          <w:numId w:val="35"/>
        </w:numPr>
        <w:tabs>
          <w:tab w:val="left" w:pos="993"/>
        </w:tabs>
        <w:spacing w:line="225" w:lineRule="atLeast"/>
        <w:ind w:left="851" w:firstLine="425"/>
        <w:contextualSpacing/>
        <w:jc w:val="both"/>
      </w:pPr>
      <w:r w:rsidRPr="00D51BC4">
        <w:t>Черемхово – Свирск км 9+063 – км 10+063;</w:t>
      </w:r>
    </w:p>
    <w:p w14:paraId="098A0A45" w14:textId="77777777" w:rsidR="001940CE" w:rsidRPr="00D51BC4" w:rsidRDefault="001940CE" w:rsidP="001940CE">
      <w:pPr>
        <w:numPr>
          <w:ilvl w:val="0"/>
          <w:numId w:val="35"/>
        </w:numPr>
        <w:tabs>
          <w:tab w:val="left" w:pos="993"/>
        </w:tabs>
        <w:spacing w:line="225" w:lineRule="atLeast"/>
        <w:ind w:left="851" w:firstLine="425"/>
        <w:contextualSpacing/>
        <w:jc w:val="both"/>
      </w:pPr>
      <w:proofErr w:type="spellStart"/>
      <w:r w:rsidRPr="00D51BC4">
        <w:t>Рысево</w:t>
      </w:r>
      <w:proofErr w:type="spellEnd"/>
      <w:r w:rsidRPr="00D51BC4">
        <w:t xml:space="preserve"> – Каменно-Ангарск км 5+060 – км 5+772.</w:t>
      </w:r>
    </w:p>
    <w:bookmarkEnd w:id="137"/>
    <w:p w14:paraId="0FB8B04B" w14:textId="77777777" w:rsidR="001940CE" w:rsidRPr="00D51BC4" w:rsidRDefault="001940CE" w:rsidP="001940CE">
      <w:pPr>
        <w:tabs>
          <w:tab w:val="left" w:pos="993"/>
        </w:tabs>
        <w:ind w:left="851" w:firstLine="425"/>
        <w:contextualSpacing/>
        <w:jc w:val="both"/>
      </w:pPr>
      <w:r w:rsidRPr="00D51BC4">
        <w:t>Проведен ямочный ремонт автодороги (картами) «</w:t>
      </w:r>
      <w:proofErr w:type="spellStart"/>
      <w:r w:rsidRPr="00D51BC4">
        <w:t>Жмурова</w:t>
      </w:r>
      <w:proofErr w:type="spellEnd"/>
      <w:r w:rsidRPr="00D51BC4">
        <w:t xml:space="preserve"> – Парфеново – Средняя» км 0+020 – км 12+000 и устройство водопропускных труб км 9+245, км 9+717, км 11+002.</w:t>
      </w:r>
    </w:p>
    <w:p w14:paraId="3B4FDBB4" w14:textId="77777777" w:rsidR="001940CE" w:rsidRPr="00D51BC4" w:rsidRDefault="001940CE" w:rsidP="001940CE">
      <w:pPr>
        <w:tabs>
          <w:tab w:val="left" w:pos="993"/>
        </w:tabs>
        <w:ind w:left="851" w:firstLine="425"/>
        <w:contextualSpacing/>
        <w:jc w:val="both"/>
      </w:pPr>
      <w:r w:rsidRPr="00D51BC4">
        <w:t xml:space="preserve">Выполнены работы по восстановлению поперечного профиля и ровности проезжей части на отдельных участках км 36 – км 37+600 автодороги «Нижняя </w:t>
      </w:r>
      <w:proofErr w:type="spellStart"/>
      <w:r w:rsidRPr="00D51BC4">
        <w:t>Иреть</w:t>
      </w:r>
      <w:proofErr w:type="spellEnd"/>
      <w:r w:rsidRPr="00D51BC4">
        <w:t xml:space="preserve"> – Тальники – Тунгуска».</w:t>
      </w:r>
    </w:p>
    <w:p w14:paraId="01AC538C" w14:textId="77777777" w:rsidR="001940CE" w:rsidRPr="00D51BC4" w:rsidRDefault="001940CE" w:rsidP="001940CE">
      <w:pPr>
        <w:tabs>
          <w:tab w:val="left" w:pos="993"/>
        </w:tabs>
        <w:ind w:left="851" w:firstLine="425"/>
        <w:contextualSpacing/>
        <w:jc w:val="both"/>
      </w:pPr>
      <w:r w:rsidRPr="00D51BC4">
        <w:t xml:space="preserve">Для обеспечения бесперебойного проезда филиалом «Черемховский» Дирекции по строительству и эксплуатации автомобильных дорог Иркутской области ежегодно выполняются следующие работы по содержанию: выборка </w:t>
      </w:r>
      <w:proofErr w:type="spellStart"/>
      <w:r w:rsidRPr="00D51BC4">
        <w:t>пучинистого</w:t>
      </w:r>
      <w:proofErr w:type="spellEnd"/>
      <w:r w:rsidRPr="00D51BC4">
        <w:t xml:space="preserve"> грунта, вывозка, разравнивание и уплотнение инертных материалов, планировка гравийных покрытий, восстановление изношенных асфальтобетонных покрытий картами, ямочный ремонт асфальтобетонных покрытий БЦМ, дробление кустарниковой растительности, восстановление профиля водоотводных канав, установка дорожных знаков, также выполняются работы по зимнему содержанию: очистка дороги от снега и снежного наката автогрейдером, очистка дороги от снежных заносов с перемещением фронтальным погрузчиком, распределение противогололедных материалов комбинированной дорожной машиной.</w:t>
      </w:r>
    </w:p>
    <w:p w14:paraId="4B0DDC74" w14:textId="77777777" w:rsidR="001940CE" w:rsidRPr="00D51BC4" w:rsidRDefault="001940CE" w:rsidP="001940CE">
      <w:pPr>
        <w:ind w:left="851" w:firstLine="425"/>
        <w:contextualSpacing/>
        <w:jc w:val="both"/>
        <w:rPr>
          <w:shd w:val="clear" w:color="auto" w:fill="FFFFFF"/>
        </w:rPr>
      </w:pPr>
      <w:bookmarkStart w:id="138" w:name="_Hlk162259819"/>
      <w:bookmarkStart w:id="139" w:name="_Hlk95836283"/>
      <w:r w:rsidRPr="00D51BC4">
        <w:rPr>
          <w:b/>
        </w:rPr>
        <w:t>Призыв граждан на военную службу</w:t>
      </w:r>
    </w:p>
    <w:p w14:paraId="6DCF29A1" w14:textId="77777777" w:rsidR="001940CE" w:rsidRPr="00D51BC4" w:rsidRDefault="001940CE" w:rsidP="001940CE">
      <w:pPr>
        <w:ind w:left="851" w:firstLine="425"/>
        <w:contextualSpacing/>
        <w:jc w:val="both"/>
      </w:pPr>
      <w:bookmarkStart w:id="140" w:name="_Hlk162259858"/>
      <w:bookmarkEnd w:id="138"/>
      <w:r w:rsidRPr="00D51BC4">
        <w:t>В период с 1 октября по 31 декабря 2023 года проводился призыв граждан 1996-2005 годов рождения на военную службу.</w:t>
      </w:r>
    </w:p>
    <w:p w14:paraId="3F7CEE03" w14:textId="77777777" w:rsidR="001940CE" w:rsidRPr="00D51BC4" w:rsidRDefault="001940CE" w:rsidP="001940CE">
      <w:pPr>
        <w:ind w:left="851" w:firstLine="425"/>
        <w:contextualSpacing/>
        <w:jc w:val="both"/>
        <w:rPr>
          <w:rFonts w:eastAsia="Calibri"/>
        </w:rPr>
      </w:pPr>
      <w:bookmarkStart w:id="141" w:name="_Hlk98922823"/>
      <w:bookmarkEnd w:id="139"/>
      <w:r w:rsidRPr="00D51BC4">
        <w:rPr>
          <w:rFonts w:eastAsia="Calibri"/>
        </w:rPr>
        <w:t>Уточненная норма призыва для Черемховского района составила 41 человек (2022 – 37 человек).</w:t>
      </w:r>
    </w:p>
    <w:bookmarkEnd w:id="140"/>
    <w:bookmarkEnd w:id="141"/>
    <w:p w14:paraId="36C3D1EA" w14:textId="77777777" w:rsidR="001940CE" w:rsidRPr="00D51BC4" w:rsidRDefault="001940CE" w:rsidP="001940CE">
      <w:pPr>
        <w:ind w:left="851" w:firstLine="425"/>
        <w:contextualSpacing/>
        <w:jc w:val="both"/>
        <w:rPr>
          <w:rFonts w:eastAsia="Calibri"/>
        </w:rPr>
      </w:pPr>
      <w:r w:rsidRPr="00D51BC4">
        <w:rPr>
          <w:rFonts w:eastAsia="Calibri"/>
        </w:rPr>
        <w:lastRenderedPageBreak/>
        <w:t>За весь период состоялось 5 медицинских и 5 призывных комиссии.</w:t>
      </w:r>
    </w:p>
    <w:p w14:paraId="1158DC45" w14:textId="77777777" w:rsidR="001940CE" w:rsidRPr="00D51BC4" w:rsidRDefault="001940CE" w:rsidP="001940CE">
      <w:pPr>
        <w:ind w:left="851" w:firstLine="425"/>
        <w:contextualSpacing/>
        <w:jc w:val="both"/>
        <w:rPr>
          <w:rFonts w:eastAsia="Calibri"/>
        </w:rPr>
      </w:pPr>
      <w:r w:rsidRPr="00D51BC4">
        <w:rPr>
          <w:rFonts w:eastAsia="Calibri"/>
        </w:rPr>
        <w:t>На заседания призывных комиссий подлежали вызову 156 человек.</w:t>
      </w:r>
    </w:p>
    <w:p w14:paraId="190709E0" w14:textId="77777777" w:rsidR="001940CE" w:rsidRPr="00D51BC4" w:rsidRDefault="001940CE" w:rsidP="001940CE">
      <w:pPr>
        <w:ind w:left="851" w:firstLine="425"/>
        <w:contextualSpacing/>
        <w:jc w:val="both"/>
        <w:rPr>
          <w:rFonts w:eastAsia="Calibri"/>
        </w:rPr>
      </w:pPr>
      <w:r w:rsidRPr="00D51BC4">
        <w:rPr>
          <w:rFonts w:eastAsia="Calibri"/>
        </w:rPr>
        <w:t>Явились на заседания призывных комиссий 156 человек.</w:t>
      </w:r>
    </w:p>
    <w:p w14:paraId="3E12A2CD" w14:textId="77777777" w:rsidR="001940CE" w:rsidRPr="00D51BC4" w:rsidRDefault="001940CE" w:rsidP="001940CE">
      <w:pPr>
        <w:ind w:left="851" w:firstLine="425"/>
        <w:contextualSpacing/>
        <w:jc w:val="both"/>
        <w:rPr>
          <w:rFonts w:eastAsia="Calibri"/>
        </w:rPr>
      </w:pPr>
      <w:bookmarkStart w:id="142" w:name="_Hlk162259865"/>
      <w:bookmarkStart w:id="143" w:name="_Hlk95836290"/>
      <w:r w:rsidRPr="00D51BC4">
        <w:rPr>
          <w:rFonts w:eastAsia="Calibri"/>
        </w:rPr>
        <w:t>Призвано и отправлено в войска 43 человека.</w:t>
      </w:r>
    </w:p>
    <w:bookmarkEnd w:id="142"/>
    <w:p w14:paraId="6BFC76CD" w14:textId="77777777" w:rsidR="001940CE" w:rsidRPr="00D51BC4" w:rsidRDefault="001940CE" w:rsidP="001940CE">
      <w:pPr>
        <w:ind w:left="851" w:firstLine="425"/>
        <w:contextualSpacing/>
        <w:jc w:val="both"/>
        <w:rPr>
          <w:rFonts w:eastAsia="Calibri"/>
        </w:rPr>
      </w:pPr>
      <w:r w:rsidRPr="00D51BC4">
        <w:rPr>
          <w:rFonts w:eastAsia="Calibri"/>
        </w:rPr>
        <w:t>Для 64 человек предоставлены отсроч</w:t>
      </w:r>
      <w:bookmarkEnd w:id="143"/>
      <w:r w:rsidRPr="00D51BC4">
        <w:rPr>
          <w:rFonts w:eastAsia="Calibri"/>
        </w:rPr>
        <w:t>ки, освобождены от призыва на военную службу 49 человек.</w:t>
      </w:r>
    </w:p>
    <w:p w14:paraId="4F6678A1" w14:textId="77777777" w:rsidR="001940CE" w:rsidRPr="00D51BC4" w:rsidRDefault="001940CE" w:rsidP="001940CE">
      <w:pPr>
        <w:ind w:left="851" w:firstLine="425"/>
        <w:contextualSpacing/>
        <w:jc w:val="both"/>
        <w:rPr>
          <w:rFonts w:eastAsia="Calibri"/>
        </w:rPr>
      </w:pPr>
      <w:bookmarkStart w:id="144" w:name="_Hlk162259883"/>
      <w:r w:rsidRPr="00D51BC4">
        <w:rPr>
          <w:rFonts w:eastAsia="Calibri"/>
        </w:rPr>
        <w:t>Граждане, заключившие контракт с Министерством обороны Российской Федерации, принимают участие в специальной военной операции.</w:t>
      </w:r>
    </w:p>
    <w:p w14:paraId="292E9088" w14:textId="77777777" w:rsidR="001940CE" w:rsidRPr="00D51BC4" w:rsidRDefault="001940CE" w:rsidP="001940CE">
      <w:pPr>
        <w:ind w:left="851" w:firstLine="425"/>
        <w:contextualSpacing/>
        <w:jc w:val="both"/>
        <w:rPr>
          <w:rFonts w:eastAsia="Calibri"/>
        </w:rPr>
      </w:pPr>
      <w:bookmarkStart w:id="145" w:name="_Hlk162259892"/>
      <w:bookmarkEnd w:id="144"/>
      <w:r w:rsidRPr="00D51BC4">
        <w:rPr>
          <w:rFonts w:eastAsia="Calibri"/>
        </w:rPr>
        <w:t>Администрацией района организована работа по поддержке и оказанию адресной помощи участникам специальной военной операции и членам их семей</w:t>
      </w:r>
      <w:bookmarkStart w:id="146" w:name="_Hlk95836341"/>
      <w:r w:rsidRPr="00D51BC4">
        <w:rPr>
          <w:rFonts w:eastAsia="Calibri"/>
        </w:rPr>
        <w:t>.</w:t>
      </w:r>
    </w:p>
    <w:bookmarkEnd w:id="145"/>
    <w:p w14:paraId="7A6B754A" w14:textId="77777777" w:rsidR="001940CE" w:rsidRPr="00D51BC4" w:rsidRDefault="001940CE" w:rsidP="001940CE">
      <w:pPr>
        <w:ind w:left="851" w:firstLine="425"/>
        <w:contextualSpacing/>
        <w:jc w:val="both"/>
        <w:rPr>
          <w:rFonts w:eastAsia="Calibri"/>
        </w:rPr>
      </w:pPr>
      <w:r w:rsidRPr="00D51BC4">
        <w:rPr>
          <w:rFonts w:eastAsia="Calibri"/>
        </w:rPr>
        <w:t xml:space="preserve">На протяжении 2023 года предоставлены следующие меры соцподдержки: </w:t>
      </w:r>
    </w:p>
    <w:p w14:paraId="077F8774" w14:textId="77777777" w:rsidR="001940CE" w:rsidRPr="00D51BC4" w:rsidRDefault="001940CE" w:rsidP="001940CE">
      <w:pPr>
        <w:numPr>
          <w:ilvl w:val="0"/>
          <w:numId w:val="42"/>
        </w:numPr>
        <w:tabs>
          <w:tab w:val="left" w:pos="993"/>
        </w:tabs>
        <w:spacing w:line="225" w:lineRule="atLeast"/>
        <w:ind w:left="851" w:firstLine="425"/>
        <w:contextualSpacing/>
        <w:jc w:val="both"/>
        <w:rPr>
          <w:rFonts w:eastAsia="Calibri"/>
        </w:rPr>
      </w:pPr>
      <w:r w:rsidRPr="00D51BC4">
        <w:rPr>
          <w:rFonts w:eastAsia="Calibri"/>
        </w:rPr>
        <w:t>дети участников специальной военной операции, обучающиеся по образовательным программам основного общего образования района, были обеспечены бесплатным питанием;</w:t>
      </w:r>
    </w:p>
    <w:p w14:paraId="427C3273" w14:textId="77777777" w:rsidR="001940CE" w:rsidRPr="00D51BC4" w:rsidRDefault="001940CE" w:rsidP="001940CE">
      <w:pPr>
        <w:numPr>
          <w:ilvl w:val="0"/>
          <w:numId w:val="42"/>
        </w:numPr>
        <w:tabs>
          <w:tab w:val="left" w:pos="993"/>
        </w:tabs>
        <w:spacing w:line="225" w:lineRule="atLeast"/>
        <w:ind w:left="851" w:firstLine="425"/>
        <w:contextualSpacing/>
        <w:jc w:val="both"/>
        <w:rPr>
          <w:rFonts w:eastAsia="Calibri"/>
        </w:rPr>
      </w:pPr>
      <w:r w:rsidRPr="00D51BC4">
        <w:rPr>
          <w:rFonts w:eastAsia="Calibri"/>
        </w:rPr>
        <w:t>дети участников специальной военной операции, посещающие дошкольные образовательные организации района, были освобождены от платы, взимаемой за присмотр и уход в указанных учреждениях;</w:t>
      </w:r>
    </w:p>
    <w:p w14:paraId="31A8404B" w14:textId="77777777" w:rsidR="001940CE" w:rsidRPr="00D51BC4" w:rsidRDefault="001940CE" w:rsidP="001940CE">
      <w:pPr>
        <w:numPr>
          <w:ilvl w:val="0"/>
          <w:numId w:val="42"/>
        </w:numPr>
        <w:tabs>
          <w:tab w:val="left" w:pos="993"/>
        </w:tabs>
        <w:spacing w:line="225" w:lineRule="atLeast"/>
        <w:ind w:left="851" w:firstLine="425"/>
        <w:contextualSpacing/>
        <w:jc w:val="both"/>
        <w:rPr>
          <w:rFonts w:eastAsia="Calibri"/>
        </w:rPr>
      </w:pPr>
      <w:r w:rsidRPr="00D51BC4">
        <w:rPr>
          <w:rFonts w:eastAsia="Calibri"/>
        </w:rPr>
        <w:t>для семей участников специальной военной операции с низким доходом организована денежная компенсация 30 % расходов на оплату жилого помещения и коммунальных услуг;</w:t>
      </w:r>
    </w:p>
    <w:p w14:paraId="1EB740E9" w14:textId="77777777" w:rsidR="001940CE" w:rsidRPr="00D51BC4" w:rsidRDefault="001940CE" w:rsidP="001940CE">
      <w:pPr>
        <w:numPr>
          <w:ilvl w:val="0"/>
          <w:numId w:val="42"/>
        </w:numPr>
        <w:tabs>
          <w:tab w:val="left" w:pos="993"/>
        </w:tabs>
        <w:spacing w:line="225" w:lineRule="atLeast"/>
        <w:ind w:left="851" w:firstLine="425"/>
        <w:contextualSpacing/>
        <w:jc w:val="both"/>
        <w:rPr>
          <w:rFonts w:eastAsia="Calibri"/>
        </w:rPr>
      </w:pPr>
      <w:r w:rsidRPr="00D51BC4">
        <w:rPr>
          <w:rFonts w:eastAsia="Calibri"/>
        </w:rPr>
        <w:t>дети участников специальной военной операции были обеспечены новогодними подарками и приглашены на новогодние театрализованные представления;</w:t>
      </w:r>
    </w:p>
    <w:p w14:paraId="7741DEF1" w14:textId="77777777" w:rsidR="001940CE" w:rsidRPr="00D51BC4" w:rsidRDefault="001940CE" w:rsidP="001940CE">
      <w:pPr>
        <w:numPr>
          <w:ilvl w:val="0"/>
          <w:numId w:val="42"/>
        </w:numPr>
        <w:tabs>
          <w:tab w:val="left" w:pos="993"/>
        </w:tabs>
        <w:spacing w:line="225" w:lineRule="atLeast"/>
        <w:ind w:left="851" w:firstLine="425"/>
        <w:contextualSpacing/>
        <w:jc w:val="both"/>
        <w:rPr>
          <w:rFonts w:eastAsia="Calibri"/>
        </w:rPr>
      </w:pPr>
      <w:r w:rsidRPr="00D51BC4">
        <w:rPr>
          <w:rFonts w:eastAsia="Calibri"/>
        </w:rPr>
        <w:t>оказана адресная помощь членам семей участникам специальной операции в виде твердого топлива (доставка твердого топлива в виде дров).</w:t>
      </w:r>
    </w:p>
    <w:p w14:paraId="3512BB83" w14:textId="77777777" w:rsidR="001940CE" w:rsidRPr="00D51BC4" w:rsidRDefault="001940CE" w:rsidP="001940CE">
      <w:pPr>
        <w:ind w:left="851" w:firstLine="425"/>
        <w:contextualSpacing/>
        <w:jc w:val="both"/>
      </w:pPr>
      <w:r w:rsidRPr="00D51BC4">
        <w:rPr>
          <w:rFonts w:eastAsia="Calibri"/>
        </w:rPr>
        <w:t>При участии организаций и неравнодушных граждан</w:t>
      </w:r>
      <w:r w:rsidRPr="00D51BC4">
        <w:t xml:space="preserve"> </w:t>
      </w:r>
      <w:r w:rsidRPr="00D51BC4">
        <w:rPr>
          <w:rFonts w:eastAsia="Calibri"/>
        </w:rPr>
        <w:t>с начала специальной военной операции осуществлена отправка семи гуманитарных грузов (</w:t>
      </w:r>
      <w:r w:rsidRPr="00D51BC4">
        <w:t>продукты питания, одежда, средства гигиены, лекарственные препараты и т.д.)</w:t>
      </w:r>
    </w:p>
    <w:p w14:paraId="2AB06316" w14:textId="77777777" w:rsidR="001940CE" w:rsidRPr="00D51BC4" w:rsidRDefault="001940CE" w:rsidP="001940CE">
      <w:pPr>
        <w:ind w:left="851" w:firstLine="425"/>
        <w:contextualSpacing/>
        <w:jc w:val="both"/>
        <w:rPr>
          <w:rFonts w:eastAsia="Calibri"/>
        </w:rPr>
      </w:pPr>
      <w:r w:rsidRPr="00D51BC4">
        <w:t xml:space="preserve">В течение 2023 года для участников специальной военной операции переданы: 2 автомобиля УАЗ «Буханка», автомобиль УАЗ Патриот, 2 квадрокоптера «DJI MAVIC 3» с захватами, 2 генератора, обмундирование (шлемы, </w:t>
      </w:r>
      <w:proofErr w:type="spellStart"/>
      <w:r w:rsidRPr="00D51BC4">
        <w:t>пятиточечники</w:t>
      </w:r>
      <w:proofErr w:type="spellEnd"/>
      <w:r w:rsidRPr="00D51BC4">
        <w:t>, термобелье), сети маскировочные, портативные газовые печи, газовые баллоны для портативных печей, 25 спальных мешков, 2 тепловые пушки, набор ключей головок с трещоткой, 11 единиц хозяйственного инвентаря (лопаты, топоры), 2 бензопилы, 2 прицела, квадроцикл, авто прицеп.</w:t>
      </w:r>
    </w:p>
    <w:p w14:paraId="4BD61C4E" w14:textId="77777777" w:rsidR="001940CE" w:rsidRPr="00D51BC4" w:rsidRDefault="001940CE" w:rsidP="001940CE">
      <w:pPr>
        <w:ind w:left="851" w:firstLine="425"/>
        <w:contextualSpacing/>
        <w:jc w:val="both"/>
      </w:pPr>
      <w:r w:rsidRPr="00D51BC4">
        <w:rPr>
          <w:b/>
        </w:rPr>
        <w:t>Правоохранительная работа</w:t>
      </w:r>
    </w:p>
    <w:p w14:paraId="7008C9F4" w14:textId="77777777" w:rsidR="001940CE" w:rsidRPr="00D51BC4" w:rsidRDefault="001940CE" w:rsidP="001940CE">
      <w:pPr>
        <w:ind w:left="851" w:firstLine="425"/>
        <w:contextualSpacing/>
        <w:jc w:val="both"/>
      </w:pPr>
      <w:bookmarkStart w:id="147" w:name="_Hlk95836530"/>
      <w:bookmarkEnd w:id="146"/>
      <w:r w:rsidRPr="00D51BC4">
        <w:t>Комиссией по делам несовершеннолетних и защите их прав в Черемховском районном муниципальном образовании совместно с субъектами системы профилактики проведено 66 совместных рейдовых мероприятия, в том числе 18 рейдов по выявлению несовершеннолетних и семей, предположительно находящихся в социально опасном положении, 21 рейд по семьям и несовершеннолетним, находящимся в социально-опасном положении и состоящим на учете, в том числе рейды по установке пожарных стационарных извещателей, 24 рейда по соблюдению требований закона о «Комендантском часе» и 3 рейда по пресечению фактов продажи алкоголя несовершеннолетним в рамках акции «Алкоголь под контроль».</w:t>
      </w:r>
    </w:p>
    <w:p w14:paraId="1C388BE1" w14:textId="77777777" w:rsidR="001940CE" w:rsidRPr="00D51BC4" w:rsidRDefault="001940CE" w:rsidP="001940CE">
      <w:pPr>
        <w:ind w:left="851" w:firstLine="425"/>
        <w:contextualSpacing/>
        <w:jc w:val="both"/>
      </w:pPr>
      <w:r w:rsidRPr="00D51BC4">
        <w:t>В течение 2023 года 48 родителей (законных представителей) прошли лечение от алкогольной зависимости, 218 семей получили помощь от субъектов системы профилактики безнадзорности и правонарушений несовершеннолетних.</w:t>
      </w:r>
    </w:p>
    <w:p w14:paraId="405B027E" w14:textId="77777777" w:rsidR="001940CE" w:rsidRPr="00D51BC4" w:rsidRDefault="001940CE" w:rsidP="001940CE">
      <w:pPr>
        <w:ind w:left="851" w:firstLine="425"/>
        <w:contextualSpacing/>
        <w:jc w:val="both"/>
      </w:pPr>
      <w:r w:rsidRPr="00D51BC4">
        <w:t>Административными комиссиями рассмотрено 195 дел. Из них по 191 вынесены предупреждения, по 4 наложены штрафы на общую сумму 3 тысячи рублей.</w:t>
      </w:r>
      <w:bookmarkEnd w:id="147"/>
      <w:r w:rsidRPr="00D51BC4">
        <w:t xml:space="preserve"> Более 80 % протоколов составлены за правонарушения в сфере благоустройства.</w:t>
      </w:r>
    </w:p>
    <w:p w14:paraId="7E7B67BF" w14:textId="77777777" w:rsidR="001940CE" w:rsidRPr="00D51BC4" w:rsidRDefault="001940CE" w:rsidP="001940CE">
      <w:pPr>
        <w:ind w:left="851" w:firstLine="425"/>
        <w:contextualSpacing/>
        <w:jc w:val="both"/>
      </w:pPr>
      <w:r w:rsidRPr="00D51BC4">
        <w:t>В отчетном периоде главами городского и сельских поселений района, при участии участковых уполномоченных полиции, проведено около тысячи разъяснительных бесед с населением, распространено более 2 тысяч листовок. В результате сократилось число краж с использованием мобильной связи и сети Интернет, а также фактов мошенничества.</w:t>
      </w:r>
    </w:p>
    <w:p w14:paraId="5F4811A1" w14:textId="77777777" w:rsidR="001940CE" w:rsidRPr="00D51BC4" w:rsidRDefault="001940CE" w:rsidP="001940CE">
      <w:pPr>
        <w:ind w:left="851" w:firstLine="425"/>
        <w:contextualSpacing/>
        <w:jc w:val="both"/>
      </w:pPr>
      <w:r w:rsidRPr="00D51BC4">
        <w:t>За отчетный период на страницах печатных изданий и в сети «Интернет» опубликовано 187 информационных материалов, затрагивающих темы охраны правопорядка и профилактики правонарушений.</w:t>
      </w:r>
    </w:p>
    <w:p w14:paraId="6AD94871" w14:textId="77777777" w:rsidR="001940CE" w:rsidRPr="00D51BC4" w:rsidRDefault="001940CE" w:rsidP="001940CE">
      <w:pPr>
        <w:ind w:left="851" w:firstLine="425"/>
        <w:contextualSpacing/>
        <w:jc w:val="both"/>
      </w:pPr>
      <w:bookmarkStart w:id="148" w:name="_Hlk95836626"/>
      <w:r w:rsidRPr="00D51BC4">
        <w:rPr>
          <w:b/>
        </w:rPr>
        <w:t>Предупреждение и ликвидация чрезвычайных ситуаций</w:t>
      </w:r>
    </w:p>
    <w:p w14:paraId="2CBD1A07" w14:textId="77777777" w:rsidR="001940CE" w:rsidRPr="00D51BC4" w:rsidRDefault="001940CE" w:rsidP="001940CE">
      <w:pPr>
        <w:suppressAutoHyphens/>
        <w:ind w:left="851" w:firstLine="425"/>
        <w:contextualSpacing/>
        <w:jc w:val="both"/>
      </w:pPr>
      <w:r w:rsidRPr="00D51BC4">
        <w:lastRenderedPageBreak/>
        <w:t>Вопросы предупреждения и ликвидации чрезвычайных ситуаций являются предметом особого внимания.</w:t>
      </w:r>
    </w:p>
    <w:p w14:paraId="6D9C457F" w14:textId="77777777" w:rsidR="001940CE" w:rsidRPr="00D51BC4" w:rsidRDefault="001940CE" w:rsidP="001940CE">
      <w:pPr>
        <w:suppressAutoHyphens/>
        <w:ind w:left="851" w:firstLine="425"/>
        <w:contextualSpacing/>
        <w:jc w:val="both"/>
      </w:pPr>
      <w:r w:rsidRPr="00D51BC4">
        <w:t xml:space="preserve">За отчетный период было зарегистрировано 82 бытовых пожара </w:t>
      </w:r>
      <w:bookmarkStart w:id="149" w:name="_Hlk98936350"/>
      <w:r w:rsidRPr="00D51BC4">
        <w:t>(2021 – 105)</w:t>
      </w:r>
      <w:bookmarkEnd w:id="149"/>
      <w:r w:rsidRPr="00D51BC4">
        <w:t>, в результате которых погиб 1 человек (деревня Чернушка-1я) (2022 – 2), гибели детей не было, травмировано 2 человека (2022 – 0).</w:t>
      </w:r>
    </w:p>
    <w:p w14:paraId="1F2319DE" w14:textId="77777777" w:rsidR="001940CE" w:rsidRPr="00D51BC4" w:rsidRDefault="001940CE" w:rsidP="001940CE">
      <w:pPr>
        <w:suppressAutoHyphens/>
        <w:ind w:left="851" w:firstLine="425"/>
        <w:contextualSpacing/>
        <w:jc w:val="both"/>
      </w:pPr>
      <w:r w:rsidRPr="00D51BC4">
        <w:rPr>
          <w:rFonts w:eastAsia="Calibri"/>
          <w:lang w:eastAsia="en-US"/>
        </w:rPr>
        <w:t xml:space="preserve">В целях оказания адресной помощи неблагополучным семьям и семьям, находящимся в социально опасном положении, администрацией района совместно с субъектами профилактики </w:t>
      </w:r>
      <w:r w:rsidRPr="00D51BC4">
        <w:t>было установлено 37 автономных пожарных извещателей (2021 – 73).</w:t>
      </w:r>
    </w:p>
    <w:p w14:paraId="20A40F86" w14:textId="77777777" w:rsidR="001940CE" w:rsidRPr="00D51BC4" w:rsidRDefault="001940CE" w:rsidP="001940CE">
      <w:pPr>
        <w:suppressAutoHyphens/>
        <w:ind w:left="851" w:firstLine="425"/>
        <w:contextualSpacing/>
        <w:jc w:val="both"/>
      </w:pPr>
      <w:r w:rsidRPr="00D51BC4">
        <w:t>Площадь, пройденная огнем – 105,5 га (2022 – 406).</w:t>
      </w:r>
    </w:p>
    <w:p w14:paraId="50F45228" w14:textId="77777777" w:rsidR="001940CE" w:rsidRPr="00D51BC4" w:rsidRDefault="001940CE" w:rsidP="001940CE">
      <w:pPr>
        <w:suppressAutoHyphens/>
        <w:ind w:left="851" w:firstLine="425"/>
        <w:contextualSpacing/>
        <w:jc w:val="both"/>
      </w:pPr>
      <w:r w:rsidRPr="00D51BC4">
        <w:t xml:space="preserve">За весенне-летний период 2023 года на территории района было зарегистрировано 70 термически активных точек (в 2022 – 113), 22 случая лесных пожаров </w:t>
      </w:r>
      <w:bookmarkEnd w:id="148"/>
      <w:r w:rsidRPr="00D51BC4">
        <w:t>(2022 – 18).</w:t>
      </w:r>
    </w:p>
    <w:p w14:paraId="4800B780" w14:textId="77777777" w:rsidR="001940CE" w:rsidRPr="00D51BC4" w:rsidRDefault="001940CE" w:rsidP="001940CE">
      <w:pPr>
        <w:suppressAutoHyphens/>
        <w:ind w:left="851" w:firstLine="425"/>
        <w:contextualSpacing/>
        <w:jc w:val="both"/>
      </w:pPr>
      <w:r w:rsidRPr="00D51BC4">
        <w:t>В поселениях района в работе по предупреждению и ликвидации чрезвычайных ситуаций принимают участие 77 старост.</w:t>
      </w:r>
    </w:p>
    <w:p w14:paraId="5E8C83B6" w14:textId="77777777" w:rsidR="001940CE" w:rsidRPr="00D51BC4" w:rsidRDefault="001940CE" w:rsidP="001940CE">
      <w:pPr>
        <w:suppressAutoHyphens/>
        <w:ind w:left="851" w:firstLine="425"/>
        <w:contextualSpacing/>
        <w:jc w:val="both"/>
      </w:pPr>
      <w:r w:rsidRPr="00D51BC4">
        <w:t xml:space="preserve">В прошедшем году была продолжена работа по развитию добровольной пожарной охраны. Всего </w:t>
      </w:r>
      <w:bookmarkStart w:id="150" w:name="_Hlk95836663"/>
      <w:r w:rsidRPr="00D51BC4">
        <w:t xml:space="preserve">на территории района осуществляет деятельность 17 добровольных пожарных команд (50 формирований) в количестве 141 человек, которые оснащены пожарной и приспособленной для тушения пожаров техникой. В целях поддержания деятельности добровольных пожарных команд в 2023 году ГУ МЧС России по Иркутской области были переданы запасные части в </w:t>
      </w:r>
      <w:proofErr w:type="spellStart"/>
      <w:r w:rsidRPr="00D51BC4">
        <w:t>Новостроевское</w:t>
      </w:r>
      <w:proofErr w:type="spellEnd"/>
      <w:r w:rsidRPr="00D51BC4">
        <w:t xml:space="preserve"> сельское поселение для ремонта пожарного автомобиля</w:t>
      </w:r>
      <w:bookmarkEnd w:id="150"/>
      <w:r w:rsidRPr="00D51BC4">
        <w:t>.</w:t>
      </w:r>
    </w:p>
    <w:p w14:paraId="4FA5D1A1" w14:textId="77777777" w:rsidR="001940CE" w:rsidRPr="00D51BC4" w:rsidRDefault="001940CE" w:rsidP="001940CE">
      <w:pPr>
        <w:suppressAutoHyphens/>
        <w:ind w:left="851" w:firstLine="425"/>
        <w:contextualSpacing/>
        <w:jc w:val="both"/>
      </w:pPr>
      <w:r w:rsidRPr="00D51BC4">
        <w:t xml:space="preserve">В отчетном году на территории Черемховского района в результате несоблюдения правил безопасности на водных объектах погибло 5 человек (село Узкий Луг, залив </w:t>
      </w:r>
      <w:proofErr w:type="spellStart"/>
      <w:r w:rsidRPr="00D51BC4">
        <w:t>Федяево</w:t>
      </w:r>
      <w:proofErr w:type="spellEnd"/>
      <w:r w:rsidRPr="00D51BC4">
        <w:t xml:space="preserve">, село </w:t>
      </w:r>
      <w:proofErr w:type="spellStart"/>
      <w:r w:rsidRPr="00D51BC4">
        <w:t>Рысево</w:t>
      </w:r>
      <w:proofErr w:type="spellEnd"/>
      <w:r w:rsidRPr="00D51BC4">
        <w:t xml:space="preserve">, деревня Бархатова, деревня Русская </w:t>
      </w:r>
      <w:proofErr w:type="spellStart"/>
      <w:r w:rsidRPr="00D51BC4">
        <w:t>Аларь</w:t>
      </w:r>
      <w:proofErr w:type="spellEnd"/>
      <w:r w:rsidRPr="00D51BC4">
        <w:t>) (2022 – 1).</w:t>
      </w:r>
    </w:p>
    <w:p w14:paraId="2767F8A3" w14:textId="77777777" w:rsidR="001940CE" w:rsidRPr="00D51BC4" w:rsidRDefault="001940CE" w:rsidP="001940CE">
      <w:pPr>
        <w:ind w:left="851" w:firstLine="425"/>
        <w:contextualSpacing/>
        <w:jc w:val="both"/>
        <w:rPr>
          <w:rFonts w:eastAsia="Calibri"/>
          <w:lang w:eastAsia="en-US"/>
        </w:rPr>
      </w:pPr>
      <w:bookmarkStart w:id="151" w:name="_Hlk95836678"/>
      <w:r w:rsidRPr="00D51BC4">
        <w:rPr>
          <w:rFonts w:eastAsia="Calibri"/>
          <w:lang w:eastAsia="en-US"/>
        </w:rPr>
        <w:t xml:space="preserve">В течение года </w:t>
      </w:r>
      <w:bookmarkStart w:id="152" w:name="_Hlk95836692"/>
      <w:bookmarkEnd w:id="151"/>
      <w:r w:rsidRPr="00D51BC4">
        <w:rPr>
          <w:rFonts w:eastAsia="Calibri"/>
          <w:lang w:eastAsia="en-US"/>
        </w:rPr>
        <w:t>режим функционирования «Чрезвычайная ситуация» вводился 1 раз в связи с неблагоприятными гидрологическими явлениями погоды, прохождением по территории района ливневого дождя в июле 2023 года, что привело к повышению уровня рек на территории сельских поселений Черемховского района (2022</w:t>
      </w:r>
      <w:r w:rsidRPr="00D51BC4">
        <w:rPr>
          <w:rFonts w:eastAsia="Calibri"/>
        </w:rPr>
        <w:t> – 1</w:t>
      </w:r>
      <w:r w:rsidRPr="00D51BC4">
        <w:rPr>
          <w:rFonts w:eastAsia="Calibri"/>
          <w:lang w:eastAsia="en-US"/>
        </w:rPr>
        <w:t>). Режим функционирования «Повышенная готовность» вводился 5 раз из-за неблагоприятных погодных условий (2022 – 0).</w:t>
      </w:r>
    </w:p>
    <w:bookmarkEnd w:id="152"/>
    <w:p w14:paraId="5ABA5550" w14:textId="77777777" w:rsidR="001940CE" w:rsidRPr="00D51BC4" w:rsidRDefault="001940CE" w:rsidP="001940CE">
      <w:pPr>
        <w:ind w:left="851" w:firstLine="425"/>
        <w:contextualSpacing/>
        <w:jc w:val="both"/>
      </w:pPr>
      <w:r w:rsidRPr="00D51BC4">
        <w:t>Запланированные в отчетном году мероприятия по гражданской обороне и защите населения от чрезвычайных ситуаций выполнены в полном объеме.</w:t>
      </w:r>
    </w:p>
    <w:p w14:paraId="3967BE92" w14:textId="77777777" w:rsidR="001940CE" w:rsidRPr="00D51BC4" w:rsidRDefault="001940CE" w:rsidP="001940CE">
      <w:pPr>
        <w:ind w:left="851" w:firstLine="425"/>
        <w:contextualSpacing/>
        <w:jc w:val="both"/>
        <w:rPr>
          <w:b/>
        </w:rPr>
      </w:pPr>
      <w:bookmarkStart w:id="153" w:name="_Hlk162260334"/>
      <w:bookmarkStart w:id="154" w:name="_Hlk95836724"/>
      <w:r w:rsidRPr="00D51BC4">
        <w:rPr>
          <w:b/>
        </w:rPr>
        <w:t>Социальная политика</w:t>
      </w:r>
    </w:p>
    <w:bookmarkEnd w:id="153"/>
    <w:p w14:paraId="5C06BF14" w14:textId="77777777" w:rsidR="001940CE" w:rsidRPr="00D51BC4" w:rsidRDefault="001940CE" w:rsidP="001940CE">
      <w:pPr>
        <w:ind w:left="851" w:firstLine="425"/>
        <w:contextualSpacing/>
        <w:jc w:val="both"/>
        <w:rPr>
          <w:bCs/>
        </w:rPr>
      </w:pPr>
      <w:r w:rsidRPr="00D51BC4">
        <w:rPr>
          <w:bCs/>
        </w:rPr>
        <w:t>В соответствии с поручениями Президента Российской Федерации необходимым является активное внедрение практики оказания гражданам государственной социальной помощи на основании социального контракта (на ведение личного подсобного хозяйства, осуществление индивидуальной предпринимательской деятельности, поиск работы, осуществление иных мероприятий, направленных на преодоление гражданином трудной жизненной ситуации).</w:t>
      </w:r>
    </w:p>
    <w:p w14:paraId="09DD4C84" w14:textId="77777777" w:rsidR="001940CE" w:rsidRPr="00D51BC4" w:rsidRDefault="001940CE" w:rsidP="001940CE">
      <w:pPr>
        <w:ind w:left="851" w:firstLine="425"/>
        <w:contextualSpacing/>
        <w:jc w:val="both"/>
        <w:rPr>
          <w:bCs/>
        </w:rPr>
      </w:pPr>
      <w:r w:rsidRPr="00D51BC4">
        <w:rPr>
          <w:bCs/>
        </w:rPr>
        <w:t>Социальный контракт – это соглашение, которое заключается между гражданином и органом социальной защиты населения и в соответствии с которым орган социальной защиты населения обязуется оказать гражданину государственную социальную помощь, а гражданин – реализовать мероприятия, предусмотренные программой социальной адаптации.</w:t>
      </w:r>
    </w:p>
    <w:p w14:paraId="09CD2D29" w14:textId="77777777" w:rsidR="001940CE" w:rsidRPr="00D51BC4" w:rsidRDefault="001940CE" w:rsidP="001940CE">
      <w:pPr>
        <w:ind w:left="851" w:firstLine="425"/>
        <w:contextualSpacing/>
        <w:jc w:val="both"/>
      </w:pPr>
      <w:bookmarkStart w:id="155" w:name="_Hlk162260360"/>
      <w:r w:rsidRPr="00D51BC4">
        <w:t>По итогам 2023 года на территории Черемховского района было заключено 118 социальных контрактов на общую сумму 22 миллиона 952 тысячи 904 рубля (2022 – 155 социальных контрактов на общую сумму 18 миллионов 741 тысяча 800 рублей).</w:t>
      </w:r>
    </w:p>
    <w:p w14:paraId="1F4A4321" w14:textId="77777777" w:rsidR="001940CE" w:rsidRPr="00D51BC4" w:rsidRDefault="001940CE" w:rsidP="001940CE">
      <w:pPr>
        <w:ind w:left="851" w:firstLine="425"/>
        <w:contextualSpacing/>
        <w:jc w:val="both"/>
      </w:pPr>
      <w:r w:rsidRPr="00D51BC4">
        <w:t>В 2024 году предполагается заключение 115 социальных контрактов с жителями Черемховского района на общую сумму 22 миллиона 736 тысяч 200 рублей.</w:t>
      </w:r>
    </w:p>
    <w:p w14:paraId="7EFE1C88" w14:textId="77777777" w:rsidR="001940CE" w:rsidRPr="00D51BC4" w:rsidRDefault="001940CE" w:rsidP="001940CE">
      <w:pPr>
        <w:ind w:left="851" w:firstLine="425"/>
        <w:contextualSpacing/>
        <w:jc w:val="both"/>
        <w:rPr>
          <w:b/>
        </w:rPr>
      </w:pPr>
      <w:bookmarkStart w:id="156" w:name="_Hlk162260377"/>
      <w:bookmarkEnd w:id="155"/>
      <w:r w:rsidRPr="00D51BC4">
        <w:rPr>
          <w:b/>
        </w:rPr>
        <w:t>Здравоохранение</w:t>
      </w:r>
    </w:p>
    <w:p w14:paraId="75997B8C" w14:textId="77777777" w:rsidR="001940CE" w:rsidRPr="00D51BC4" w:rsidRDefault="001940CE" w:rsidP="001940CE">
      <w:pPr>
        <w:ind w:left="851" w:firstLine="425"/>
        <w:contextualSpacing/>
        <w:jc w:val="both"/>
      </w:pPr>
      <w:bookmarkStart w:id="157" w:name="_Hlk162260412"/>
      <w:bookmarkEnd w:id="154"/>
      <w:bookmarkEnd w:id="156"/>
      <w:r w:rsidRPr="00D51BC4">
        <w:t xml:space="preserve">Медицинское обслуживание Черемховского района осуществляется ОГБУЗ «Черемховская городская больница № 1». На территории района медицинская помощь оказывается тремя участковыми больницами (в поселке Михайловка, селах Голуметь и Парфеново), тремя врачебными амбулаториями (в селах </w:t>
      </w:r>
      <w:proofErr w:type="spellStart"/>
      <w:r w:rsidRPr="00D51BC4">
        <w:t>Алехино</w:t>
      </w:r>
      <w:proofErr w:type="spellEnd"/>
      <w:r w:rsidRPr="00D51BC4">
        <w:t xml:space="preserve">, </w:t>
      </w:r>
      <w:proofErr w:type="spellStart"/>
      <w:r w:rsidRPr="00D51BC4">
        <w:t>Рысево</w:t>
      </w:r>
      <w:proofErr w:type="spellEnd"/>
      <w:r w:rsidRPr="00D51BC4">
        <w:t xml:space="preserve"> и </w:t>
      </w:r>
      <w:proofErr w:type="spellStart"/>
      <w:r w:rsidRPr="00D51BC4">
        <w:t>Бельск</w:t>
      </w:r>
      <w:proofErr w:type="spellEnd"/>
      <w:r w:rsidRPr="00D51BC4">
        <w:t>), 37 стационарными и 1 передвижным фельдшерско-акушерскими пунктами.</w:t>
      </w:r>
    </w:p>
    <w:bookmarkEnd w:id="157"/>
    <w:p w14:paraId="1C25AAAA" w14:textId="77777777" w:rsidR="001940CE" w:rsidRPr="00D51BC4" w:rsidRDefault="001940CE" w:rsidP="001940CE">
      <w:pPr>
        <w:ind w:left="851" w:firstLine="425"/>
        <w:contextualSpacing/>
        <w:jc w:val="both"/>
      </w:pPr>
      <w:r w:rsidRPr="00D51BC4">
        <w:t>В здравоохранении на территории района работают 313 человек. Укомплектованность врачебными кадрами составляет 36 %, средним медицинским персоналом – 89 %.</w:t>
      </w:r>
    </w:p>
    <w:p w14:paraId="6C10F886" w14:textId="77777777" w:rsidR="001940CE" w:rsidRPr="00D51BC4" w:rsidRDefault="001940CE" w:rsidP="001940CE">
      <w:pPr>
        <w:ind w:left="851" w:firstLine="425"/>
        <w:contextualSpacing/>
        <w:jc w:val="both"/>
      </w:pPr>
      <w:r w:rsidRPr="00D51BC4">
        <w:t>Средняя заработная плата по учреждениям здравоохранения за 2023 год составила 34 782,50 рублей.</w:t>
      </w:r>
    </w:p>
    <w:p w14:paraId="621B126E" w14:textId="77777777" w:rsidR="001940CE" w:rsidRPr="00D51BC4" w:rsidRDefault="001940CE" w:rsidP="001940CE">
      <w:pPr>
        <w:ind w:left="851" w:firstLine="425"/>
        <w:contextualSpacing/>
        <w:jc w:val="both"/>
      </w:pPr>
      <w:r w:rsidRPr="00D51BC4">
        <w:lastRenderedPageBreak/>
        <w:t>В структуре коечного фонда района функционирует 97 коек, в том числе 45 коек круглосуточного пребывания и 52 койки дневного пребывания.</w:t>
      </w:r>
    </w:p>
    <w:p w14:paraId="439EF993" w14:textId="77777777" w:rsidR="001940CE" w:rsidRPr="00D51BC4" w:rsidRDefault="001940CE" w:rsidP="001940CE">
      <w:pPr>
        <w:ind w:left="851" w:firstLine="425"/>
        <w:contextualSpacing/>
        <w:jc w:val="both"/>
        <w:rPr>
          <w:highlight w:val="yellow"/>
        </w:rPr>
      </w:pPr>
      <w:bookmarkStart w:id="158" w:name="_Hlk158299139"/>
      <w:r w:rsidRPr="00D51BC4">
        <w:t xml:space="preserve">В течение года продолжил свою работу передвижной ФАП – было </w:t>
      </w:r>
      <w:bookmarkStart w:id="159" w:name="_Hlk98936419"/>
      <w:r w:rsidRPr="00D51BC4">
        <w:t xml:space="preserve">организовано 44 выезда в населенные пункты района (2022 – 76). Уменьшение выездов связано с кадровым дефицитом персонала больницы. Осмотрено 874 человека (2022 – 1 617). На диспансерный учет поставлено 116 человек (2022 – 30). Совместно с передвижным </w:t>
      </w:r>
      <w:proofErr w:type="spellStart"/>
      <w:r w:rsidRPr="00D51BC4">
        <w:t>ФАПом</w:t>
      </w:r>
      <w:proofErr w:type="spellEnd"/>
      <w:r w:rsidRPr="00D51BC4">
        <w:t xml:space="preserve"> в населенные пункты района выезжали работники МУП «Аптека № 34», осуществлявшие реализацию лекарственных препаратов населению на местах.</w:t>
      </w:r>
    </w:p>
    <w:p w14:paraId="44D960A8" w14:textId="77777777" w:rsidR="001940CE" w:rsidRPr="00D51BC4" w:rsidRDefault="001940CE" w:rsidP="001940CE">
      <w:pPr>
        <w:ind w:left="851" w:firstLine="425"/>
        <w:contextualSpacing/>
        <w:jc w:val="both"/>
      </w:pPr>
      <w:bookmarkStart w:id="160" w:name="_Hlk162260486"/>
      <w:bookmarkStart w:id="161" w:name="_Hlk98945843"/>
      <w:bookmarkEnd w:id="158"/>
      <w:bookmarkEnd w:id="159"/>
      <w:r w:rsidRPr="00D51BC4">
        <w:t xml:space="preserve">В 2023 году на территории района завершено строительство модульной амбулатории в селе </w:t>
      </w:r>
      <w:proofErr w:type="spellStart"/>
      <w:r w:rsidRPr="00D51BC4">
        <w:t>Бельск</w:t>
      </w:r>
      <w:proofErr w:type="spellEnd"/>
      <w:r w:rsidRPr="00D51BC4">
        <w:t xml:space="preserve">. Объект оснащен всем необходимым медицинским оборудованием и мебелью. В дальнейшем планируется строительство еще 25 </w:t>
      </w:r>
      <w:proofErr w:type="spellStart"/>
      <w:r w:rsidRPr="00D51BC4">
        <w:t>ФАПов</w:t>
      </w:r>
      <w:proofErr w:type="spellEnd"/>
      <w:r w:rsidRPr="00D51BC4">
        <w:t>.</w:t>
      </w:r>
      <w:bookmarkEnd w:id="160"/>
      <w:r w:rsidRPr="00D51BC4">
        <w:t xml:space="preserve"> </w:t>
      </w:r>
      <w:bookmarkStart w:id="162" w:name="_Hlk162260502"/>
      <w:r w:rsidRPr="00D51BC4">
        <w:t>Всего с 2018 года на территории района построено 13 модульных объектов здравоохранения (</w:t>
      </w:r>
      <w:proofErr w:type="spellStart"/>
      <w:r w:rsidRPr="00D51BC4">
        <w:t>ФАПы</w:t>
      </w:r>
      <w:proofErr w:type="spellEnd"/>
      <w:r w:rsidRPr="00D51BC4">
        <w:t xml:space="preserve"> </w:t>
      </w:r>
      <w:proofErr w:type="spellStart"/>
      <w:r w:rsidRPr="00D51BC4">
        <w:t>Новогромово</w:t>
      </w:r>
      <w:proofErr w:type="spellEnd"/>
      <w:r w:rsidRPr="00D51BC4">
        <w:t xml:space="preserve">, Новостройка, Зерновое, Каменно-Ангарск, </w:t>
      </w:r>
      <w:proofErr w:type="spellStart"/>
      <w:r w:rsidRPr="00D51BC4">
        <w:t>Хандагай</w:t>
      </w:r>
      <w:proofErr w:type="spellEnd"/>
      <w:r w:rsidRPr="00D51BC4">
        <w:t xml:space="preserve">, </w:t>
      </w:r>
      <w:proofErr w:type="spellStart"/>
      <w:r w:rsidRPr="00D51BC4">
        <w:t>Нены</w:t>
      </w:r>
      <w:proofErr w:type="spellEnd"/>
      <w:r w:rsidRPr="00D51BC4">
        <w:t xml:space="preserve">, </w:t>
      </w:r>
      <w:proofErr w:type="spellStart"/>
      <w:r w:rsidRPr="00D51BC4">
        <w:t>Шаманаева</w:t>
      </w:r>
      <w:proofErr w:type="spellEnd"/>
      <w:r w:rsidRPr="00D51BC4">
        <w:t xml:space="preserve">, Нижняя </w:t>
      </w:r>
      <w:proofErr w:type="spellStart"/>
      <w:r w:rsidRPr="00D51BC4">
        <w:t>Иреть</w:t>
      </w:r>
      <w:proofErr w:type="spellEnd"/>
      <w:r w:rsidRPr="00D51BC4">
        <w:t xml:space="preserve">. Тунгуска, </w:t>
      </w:r>
      <w:proofErr w:type="spellStart"/>
      <w:r w:rsidRPr="00D51BC4">
        <w:t>Онот</w:t>
      </w:r>
      <w:proofErr w:type="spellEnd"/>
      <w:r w:rsidRPr="00D51BC4">
        <w:t xml:space="preserve">, </w:t>
      </w:r>
      <w:proofErr w:type="spellStart"/>
      <w:r w:rsidRPr="00D51BC4">
        <w:t>Бажей</w:t>
      </w:r>
      <w:proofErr w:type="spellEnd"/>
      <w:r w:rsidRPr="00D51BC4">
        <w:t xml:space="preserve">, Верхний </w:t>
      </w:r>
      <w:proofErr w:type="spellStart"/>
      <w:r w:rsidRPr="00D51BC4">
        <w:t>Булай</w:t>
      </w:r>
      <w:proofErr w:type="spellEnd"/>
      <w:r w:rsidRPr="00D51BC4">
        <w:t xml:space="preserve">, амбулатория </w:t>
      </w:r>
      <w:proofErr w:type="spellStart"/>
      <w:r w:rsidRPr="00D51BC4">
        <w:t>Бельск</w:t>
      </w:r>
      <w:proofErr w:type="spellEnd"/>
      <w:r w:rsidRPr="00D51BC4">
        <w:t>).</w:t>
      </w:r>
    </w:p>
    <w:bookmarkEnd w:id="161"/>
    <w:bookmarkEnd w:id="162"/>
    <w:p w14:paraId="625DE838" w14:textId="77777777" w:rsidR="001940CE" w:rsidRPr="00D51BC4" w:rsidRDefault="001940CE" w:rsidP="001940CE">
      <w:pPr>
        <w:ind w:left="851" w:firstLine="425"/>
        <w:contextualSpacing/>
        <w:jc w:val="both"/>
        <w:rPr>
          <w:highlight w:val="yellow"/>
        </w:rPr>
      </w:pPr>
      <w:r w:rsidRPr="00D51BC4">
        <w:t xml:space="preserve">За отчетный период текущие ремонтные работы были произведены в амбулатории села </w:t>
      </w:r>
      <w:proofErr w:type="spellStart"/>
      <w:r w:rsidRPr="00D51BC4">
        <w:t>Рысево</w:t>
      </w:r>
      <w:proofErr w:type="spellEnd"/>
      <w:r w:rsidRPr="00D51BC4">
        <w:t xml:space="preserve">, в стационаре Михайловской участковой больницы, в </w:t>
      </w:r>
      <w:proofErr w:type="spellStart"/>
      <w:r w:rsidRPr="00D51BC4">
        <w:t>ФАПах</w:t>
      </w:r>
      <w:proofErr w:type="spellEnd"/>
      <w:r w:rsidRPr="00D51BC4">
        <w:t xml:space="preserve"> населенных пунктов, также проведен ремонт гаража участковой больницы села Голуметь. В 2023 году выполнены проектные работы на капитальный ремонт участковых больниц села Голуметь и поселка Михайловка, в данный момент проходит проверка достоверности сметной стоимости в ГАУИО «</w:t>
      </w:r>
      <w:proofErr w:type="spellStart"/>
      <w:r w:rsidRPr="00D51BC4">
        <w:t>Ирэкспертиза</w:t>
      </w:r>
      <w:proofErr w:type="spellEnd"/>
      <w:r w:rsidRPr="00D51BC4">
        <w:t>». Капитальные ремонты планируются на период до 2026 годы.</w:t>
      </w:r>
    </w:p>
    <w:p w14:paraId="47A2885B" w14:textId="77777777" w:rsidR="001940CE" w:rsidRPr="00D51BC4" w:rsidRDefault="001940CE" w:rsidP="001940CE">
      <w:pPr>
        <w:ind w:left="851" w:firstLine="425"/>
        <w:contextualSpacing/>
        <w:jc w:val="both"/>
      </w:pPr>
      <w:r w:rsidRPr="00D51BC4">
        <w:t>Реализация муниципальной программы «Здоровье населения в Черемховском районном муниципальном образовании» позволила выполнить ряд мероприятий, а именно:</w:t>
      </w:r>
    </w:p>
    <w:p w14:paraId="4155E6FF" w14:textId="77777777" w:rsidR="001940CE" w:rsidRPr="00D51BC4" w:rsidRDefault="001940CE" w:rsidP="001940CE">
      <w:pPr>
        <w:numPr>
          <w:ilvl w:val="0"/>
          <w:numId w:val="18"/>
        </w:numPr>
        <w:tabs>
          <w:tab w:val="left" w:pos="993"/>
        </w:tabs>
        <w:spacing w:line="225" w:lineRule="atLeast"/>
        <w:ind w:left="851" w:firstLine="425"/>
        <w:contextualSpacing/>
        <w:jc w:val="both"/>
      </w:pPr>
      <w:r w:rsidRPr="00D51BC4">
        <w:t>в рамках празднования Дня медицинского работника награждены сотрудники учреждений здравоохранения;</w:t>
      </w:r>
    </w:p>
    <w:p w14:paraId="178B999C" w14:textId="77777777" w:rsidR="001940CE" w:rsidRPr="00D51BC4" w:rsidRDefault="001940CE" w:rsidP="001940CE">
      <w:pPr>
        <w:numPr>
          <w:ilvl w:val="0"/>
          <w:numId w:val="18"/>
        </w:numPr>
        <w:tabs>
          <w:tab w:val="left" w:pos="993"/>
        </w:tabs>
        <w:spacing w:line="225" w:lineRule="atLeast"/>
        <w:ind w:left="851" w:firstLine="425"/>
        <w:contextualSpacing/>
        <w:jc w:val="both"/>
      </w:pPr>
      <w:r w:rsidRPr="00D51BC4">
        <w:t>произведена оплата обучения в Черемховском медицинском техникуме для одного студента на сумму 45 тысяч рублей;</w:t>
      </w:r>
    </w:p>
    <w:p w14:paraId="6190A866" w14:textId="77777777" w:rsidR="001940CE" w:rsidRPr="00D51BC4" w:rsidRDefault="001940CE" w:rsidP="001940CE">
      <w:pPr>
        <w:numPr>
          <w:ilvl w:val="0"/>
          <w:numId w:val="18"/>
        </w:numPr>
        <w:tabs>
          <w:tab w:val="left" w:pos="993"/>
        </w:tabs>
        <w:spacing w:line="225" w:lineRule="atLeast"/>
        <w:ind w:left="851" w:firstLine="425"/>
        <w:contextualSpacing/>
        <w:jc w:val="both"/>
      </w:pPr>
      <w:bookmarkStart w:id="163" w:name="_Hlk162261185"/>
      <w:r w:rsidRPr="00D51BC4">
        <w:t>произведены единовременные выплаты молодым специалистам, работающим в медицинских учреждениях Черемховского района, на общую сумму 103 тысячи рублей;</w:t>
      </w:r>
    </w:p>
    <w:bookmarkEnd w:id="163"/>
    <w:p w14:paraId="059929C6" w14:textId="77777777" w:rsidR="001940CE" w:rsidRPr="00D51BC4" w:rsidRDefault="001940CE" w:rsidP="001940CE">
      <w:pPr>
        <w:numPr>
          <w:ilvl w:val="0"/>
          <w:numId w:val="18"/>
        </w:numPr>
        <w:tabs>
          <w:tab w:val="left" w:pos="993"/>
        </w:tabs>
        <w:spacing w:line="225" w:lineRule="atLeast"/>
        <w:ind w:left="851" w:firstLine="425"/>
        <w:jc w:val="both"/>
      </w:pPr>
      <w:r w:rsidRPr="00D51BC4">
        <w:t xml:space="preserve">произведена выплата стипендии мэра </w:t>
      </w:r>
      <w:bookmarkStart w:id="164" w:name="_Hlk162261119"/>
      <w:r w:rsidRPr="00D51BC4">
        <w:t>Черемховского района студенту медицинского колледжа города Черемхово</w:t>
      </w:r>
      <w:bookmarkEnd w:id="164"/>
      <w:r w:rsidRPr="00D51BC4">
        <w:t xml:space="preserve">, обучающемуся на бюджетной основе и заключившему договор на обучение с обязательством последующего трудоустройства в медицинских учреждениях, расположенных на территории Черемховского района </w:t>
      </w:r>
      <w:bookmarkStart w:id="165" w:name="_Hlk162261164"/>
      <w:r w:rsidRPr="00D51BC4">
        <w:t>в размере 45 тысяч рублей;</w:t>
      </w:r>
    </w:p>
    <w:p w14:paraId="5FE446CD" w14:textId="77777777" w:rsidR="001940CE" w:rsidRPr="00D51BC4" w:rsidRDefault="001940CE" w:rsidP="001940CE">
      <w:pPr>
        <w:numPr>
          <w:ilvl w:val="0"/>
          <w:numId w:val="18"/>
        </w:numPr>
        <w:tabs>
          <w:tab w:val="left" w:pos="993"/>
        </w:tabs>
        <w:spacing w:line="225" w:lineRule="atLeast"/>
        <w:ind w:left="851" w:firstLine="425"/>
        <w:contextualSpacing/>
        <w:jc w:val="both"/>
      </w:pPr>
      <w:bookmarkStart w:id="166" w:name="_Hlk162261170"/>
      <w:bookmarkEnd w:id="165"/>
      <w:r w:rsidRPr="00D51BC4">
        <w:t>бригады медицинских работников филиала туберкулезной больницы, выезжавшие для обследования граждан в поселения района, были обеспечены ГСМ на сумму 38 тысяч рублей.</w:t>
      </w:r>
    </w:p>
    <w:bookmarkEnd w:id="166"/>
    <w:p w14:paraId="537D1750" w14:textId="77777777" w:rsidR="001940CE" w:rsidRPr="00D51BC4" w:rsidRDefault="001940CE" w:rsidP="001940CE">
      <w:pPr>
        <w:ind w:left="851" w:firstLine="425"/>
        <w:contextualSpacing/>
        <w:jc w:val="both"/>
      </w:pPr>
      <w:r w:rsidRPr="00D51BC4">
        <w:t>Несмотря на то, что полномочия в сфере здравоохранения не являются компетенцией органов местного самоуправления с 2013 года, администрация Черемховского района совместно с ОГБУЗ «Черемховская городская больница № 1» прилагает все усилия для обеспечения доступности оказания медицинской помощи населению Черемховского района и повышению эффективности медицинских услуг.</w:t>
      </w:r>
    </w:p>
    <w:p w14:paraId="00F44709" w14:textId="77777777" w:rsidR="001940CE" w:rsidRPr="00D51BC4" w:rsidRDefault="001940CE" w:rsidP="001940CE">
      <w:pPr>
        <w:ind w:left="851" w:firstLine="425"/>
        <w:contextualSpacing/>
        <w:jc w:val="both"/>
        <w:rPr>
          <w:b/>
          <w:bCs/>
        </w:rPr>
      </w:pPr>
      <w:bookmarkStart w:id="167" w:name="_Hlk162261212"/>
      <w:bookmarkStart w:id="168" w:name="_Hlk160453789"/>
      <w:r w:rsidRPr="00D51BC4">
        <w:rPr>
          <w:b/>
        </w:rPr>
        <w:t>О</w:t>
      </w:r>
      <w:r w:rsidRPr="00D51BC4">
        <w:rPr>
          <w:b/>
          <w:bCs/>
        </w:rPr>
        <w:t>бразование</w:t>
      </w:r>
    </w:p>
    <w:p w14:paraId="3655D81F" w14:textId="77777777" w:rsidR="001940CE" w:rsidRPr="00D51BC4" w:rsidRDefault="001940CE" w:rsidP="001940CE">
      <w:pPr>
        <w:pStyle w:val="ConsPlusNormal"/>
        <w:widowControl/>
        <w:ind w:left="851" w:firstLine="425"/>
        <w:contextualSpacing/>
        <w:jc w:val="both"/>
        <w:rPr>
          <w:rFonts w:ascii="Times New Roman" w:hAnsi="Times New Roman" w:cs="Times New Roman"/>
          <w:sz w:val="24"/>
          <w:szCs w:val="24"/>
        </w:rPr>
      </w:pPr>
      <w:bookmarkStart w:id="169" w:name="_Hlk162261283"/>
      <w:bookmarkEnd w:id="167"/>
      <w:r w:rsidRPr="00D51BC4">
        <w:rPr>
          <w:rFonts w:ascii="Times New Roman" w:hAnsi="Times New Roman" w:cs="Times New Roman"/>
          <w:sz w:val="24"/>
          <w:szCs w:val="24"/>
        </w:rPr>
        <w:t>Сфера образования занимает особое положение в реализации социальной политики и развитии района. Финансирование муниципальной программы «Развитие образования Черемховского района» составило более 1 миллиарда 300 миллионов рублей или 69,3 % в общем объеме расходов бюджета.</w:t>
      </w:r>
    </w:p>
    <w:bookmarkEnd w:id="169"/>
    <w:p w14:paraId="1650EB6A" w14:textId="77777777" w:rsidR="001940CE" w:rsidRPr="00D51BC4" w:rsidRDefault="001940CE" w:rsidP="001940CE">
      <w:pPr>
        <w:pStyle w:val="ConsPlusNormal"/>
        <w:widowControl/>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В системе образования Черемховского района функционирует 50 образовательных организаций: 20 средних общеобразовательных школ с 15 структурными подразделениями, 1 основная общеобразовательная школа, 1 школа-сад, 26 дошкольных учреждений, 2 учреждения дополнительного образования детей.</w:t>
      </w:r>
    </w:p>
    <w:p w14:paraId="396411C2" w14:textId="77777777" w:rsidR="001940CE" w:rsidRPr="00D51BC4" w:rsidRDefault="001940CE" w:rsidP="001940CE">
      <w:pPr>
        <w:pStyle w:val="ConsPlusNormal"/>
        <w:widowControl/>
        <w:ind w:left="851" w:firstLine="425"/>
        <w:contextualSpacing/>
        <w:jc w:val="both"/>
        <w:rPr>
          <w:rFonts w:ascii="Times New Roman" w:hAnsi="Times New Roman" w:cs="Times New Roman"/>
          <w:sz w:val="24"/>
          <w:szCs w:val="24"/>
        </w:rPr>
      </w:pPr>
      <w:bookmarkStart w:id="170" w:name="_Hlk162261303"/>
      <w:r w:rsidRPr="00D51BC4">
        <w:rPr>
          <w:rFonts w:ascii="Times New Roman" w:hAnsi="Times New Roman" w:cs="Times New Roman"/>
          <w:sz w:val="24"/>
          <w:szCs w:val="24"/>
        </w:rPr>
        <w:t>В 2023 году количество обучающихся составило 4 234 человека (2022 – 4 272).</w:t>
      </w:r>
    </w:p>
    <w:p w14:paraId="4F0A078F" w14:textId="77777777" w:rsidR="001940CE" w:rsidRPr="00D51BC4" w:rsidRDefault="001940CE" w:rsidP="001940CE">
      <w:pPr>
        <w:pStyle w:val="ConsPlusNormal"/>
        <w:widowControl/>
        <w:ind w:left="851" w:firstLine="425"/>
        <w:contextualSpacing/>
        <w:jc w:val="both"/>
        <w:rPr>
          <w:rFonts w:ascii="Times New Roman" w:hAnsi="Times New Roman" w:cs="Times New Roman"/>
          <w:sz w:val="24"/>
          <w:szCs w:val="24"/>
          <w:highlight w:val="yellow"/>
        </w:rPr>
      </w:pPr>
      <w:r w:rsidRPr="00D51BC4">
        <w:rPr>
          <w:rFonts w:ascii="Times New Roman" w:hAnsi="Times New Roman" w:cs="Times New Roman"/>
          <w:sz w:val="24"/>
          <w:szCs w:val="24"/>
        </w:rPr>
        <w:t>Охват детей дошкольным образованием от 1 года до 7 лет составил 1 045 детей (2022 – 1 083). Все дети в возрасте от 1,5 до 7 лет обеспечены местами в дошкольных образовательных организациях. Очередность отсутствует.</w:t>
      </w:r>
    </w:p>
    <w:bookmarkEnd w:id="170"/>
    <w:p w14:paraId="4ED0C8BF"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Одним из приоритетных направлений сферы образования является кадровое обеспечение. В настоящее время в сфере образования района осуществляют трудовую деятельность 1 432 человека. Численность педагогических работников составляет 590 человек.</w:t>
      </w:r>
    </w:p>
    <w:p w14:paraId="3AB23263"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Средняя заработная плата в сфере образования в 2023 году составила 47 696,65 рублей </w:t>
      </w:r>
      <w:r w:rsidRPr="00D51BC4">
        <w:lastRenderedPageBreak/>
        <w:t>или 115,6 % к уровню 2022 года (2022 – 41 258,25), средняя заработная плата педагогических работников – 59 963,58 рублей или 121 % к уровню 2022 года (2022 – 49 501).</w:t>
      </w:r>
    </w:p>
    <w:p w14:paraId="6143C220"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Обеспеченность школ педагогическими кадрами за отчетный период составила 97 %. В числе вакантных ставки учителей иностранного языка, математики, физики, русского языка, педагога-психолога, логопеда. Всего на начало учебного года открыта 21 вакансия (2022</w:t>
      </w:r>
      <w:r w:rsidRPr="00D51BC4">
        <w:rPr>
          <w:lang w:val="en-US"/>
        </w:rPr>
        <w:t> </w:t>
      </w:r>
      <w:r w:rsidRPr="00D51BC4">
        <w:t>– 18). В отчетном году в образовательные организации Черемховского района были приняты 8 молодых специалистов. Молодые специалисты получают единовременное денежное пособие в размере 92 тысячи рублей.</w:t>
      </w:r>
    </w:p>
    <w:p w14:paraId="7F7B2E5F"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2023 год Указом Президента России объявлен Годом педагога и наставника. Проводимые в Черемховском районе мероприятия были направлены на признание особого статуса педагогических работников, в том числе выполняющих наставническую деятельность.</w:t>
      </w:r>
    </w:p>
    <w:p w14:paraId="33AEF02B"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Так, среди педагогов образовательных организаций района проведен конкурс на лучшую наставническую пару. Участие в мероприятии приняли десять пар из школ и детских садов. Среди педагогов общеобразовательных школ лучшей стала пара Ольги Долгой и Александра </w:t>
      </w:r>
      <w:proofErr w:type="spellStart"/>
      <w:r w:rsidRPr="00D51BC4">
        <w:t>Амитина</w:t>
      </w:r>
      <w:proofErr w:type="spellEnd"/>
      <w:r w:rsidRPr="00D51BC4">
        <w:t xml:space="preserve"> из школы села </w:t>
      </w:r>
      <w:proofErr w:type="spellStart"/>
      <w:r w:rsidRPr="00D51BC4">
        <w:t>Рысево</w:t>
      </w:r>
      <w:proofErr w:type="spellEnd"/>
      <w:r w:rsidRPr="00D51BC4">
        <w:t xml:space="preserve">, среди воспитателей дошкольных учреждений – пара Натальи </w:t>
      </w:r>
      <w:proofErr w:type="spellStart"/>
      <w:r w:rsidRPr="00D51BC4">
        <w:t>Бокаревой</w:t>
      </w:r>
      <w:proofErr w:type="spellEnd"/>
      <w:r w:rsidRPr="00D51BC4">
        <w:t xml:space="preserve"> и Анны Федотовой, представляющая детский сад № 6 поселка Михайловка.</w:t>
      </w:r>
    </w:p>
    <w:p w14:paraId="59406CA0"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В школе села Парфеново состоялся I муниципальный слет молодых педагогов «</w:t>
      </w:r>
      <w:proofErr w:type="spellStart"/>
      <w:r w:rsidRPr="00D51BC4">
        <w:t>БезФормата</w:t>
      </w:r>
      <w:proofErr w:type="spellEnd"/>
      <w:r w:rsidRPr="00D51BC4">
        <w:t xml:space="preserve">». Участие приняли 55 учителей из школ района. Проведение мероприятия было направлено на укрепление престижа профессии учителя, развитие </w:t>
      </w:r>
      <w:r w:rsidRPr="00D51BC4">
        <w:rPr>
          <w:shd w:val="clear" w:color="auto" w:fill="FFFFFF"/>
        </w:rPr>
        <w:t>института наставничества среди педагогов,</w:t>
      </w:r>
      <w:r w:rsidRPr="00D51BC4">
        <w:t xml:space="preserve"> способствовало активизации профессионального общения.</w:t>
      </w:r>
    </w:p>
    <w:p w14:paraId="17940926"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В рамках муниципального этапа конкурса профессионального мастерства «Учитель года – 2023» 1 место заняла Нестеренко Марина Алексеевна, учитель английского языка школы села Зерновое.</w:t>
      </w:r>
    </w:p>
    <w:p w14:paraId="252FB42C"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На всестороннее развитие детей направлена работа учреждений дополнительного образования, а также кружковая и секционная деятельность в образовательных организациях. В поселке Михайловка функционируют два учреждения дополнительного образования – Детско-юношеская спортивная школа и Центр внешкольной работы. Объединения по программам дополнительного образования посещают 3 912 детей.</w:t>
      </w:r>
    </w:p>
    <w:p w14:paraId="321FCCC2"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Педагоги дополнительного образования принимают активное участие в конкурсах профессионального мастерства. Так, Нефедьева Надежда стала победителем в конкурсе на присуждение премии губернатора Иркутской области «Лучший педагогический работник в сфере дополнительного образования детей», </w:t>
      </w:r>
      <w:proofErr w:type="spellStart"/>
      <w:r w:rsidRPr="00D51BC4">
        <w:t>Карабчукова</w:t>
      </w:r>
      <w:proofErr w:type="spellEnd"/>
      <w:r w:rsidRPr="00D51BC4">
        <w:t xml:space="preserve"> Ирина и </w:t>
      </w:r>
      <w:proofErr w:type="spellStart"/>
      <w:r w:rsidRPr="00D51BC4">
        <w:t>Опякина</w:t>
      </w:r>
      <w:proofErr w:type="spellEnd"/>
      <w:r w:rsidRPr="00D51BC4">
        <w:t xml:space="preserve"> Татьяна стали лауреатами на Региональном фестивале «Творчество без границ» в номинации «Интерактивный навигатор», Малыхина Ирина стала победителем 2 степени в I региональном конкурсе профессионального мастерства «Лидер 2023» в номинации «Лучший мастер-класс в сфере театрального искусства».</w:t>
      </w:r>
    </w:p>
    <w:p w14:paraId="08FF00FA"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Для обучения детей с интеллектуальными нарушениями сформировано 52 коррекционных класса, 430 человек с ОВЗ и интеллектуальными нарушениями обучались в специальных коррекционных классах, 368 человек включены в образовательный процесс в рамках инклюзивного образования и 107 человек обучаются по индивидуальному учебному плану на дому. Число детей с ОВЗ по сравнению с прошлым годом увеличилось на 8 %. Для </w:t>
      </w:r>
      <w:r w:rsidRPr="00D51BC4">
        <w:rPr>
          <w:bCs/>
          <w:iCs/>
        </w:rPr>
        <w:t xml:space="preserve">создания благоприятных социально-психологических условий в 21 образовательной организации функционируют </w:t>
      </w:r>
      <w:r w:rsidRPr="00D51BC4">
        <w:t>социально-психологические службы.</w:t>
      </w:r>
    </w:p>
    <w:p w14:paraId="39D529C6"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В реализации Концепции развития непрерывного агробизнес-образования на сельских территориях Иркутской области на период до 2025 года принимают участие две школы района – Верхнего </w:t>
      </w:r>
      <w:proofErr w:type="spellStart"/>
      <w:r w:rsidRPr="00D51BC4">
        <w:t>Булая</w:t>
      </w:r>
      <w:proofErr w:type="spellEnd"/>
      <w:r w:rsidRPr="00D51BC4">
        <w:t xml:space="preserve"> и Голумети. Основной целью реализации Концепции является воспитание ученика как гражданина и труженика, способного к осознанному и добровольному выбору сельского образа жизни, сельскохозяйственного труда на основе знания современных агротехнологий и агробизнеса. Дети занимаются исследовательской работой, знакомятся с агротехнологиями, выращивают на пришкольном участке собственный огород. Многие выпускники связывают свою будущую трудовую деятельность именно с сельским хозяйством, что очень важно для развития района.</w:t>
      </w:r>
    </w:p>
    <w:p w14:paraId="41B05830"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В отчетном периоде на базе школы села Верхний </w:t>
      </w:r>
      <w:proofErr w:type="spellStart"/>
      <w:r w:rsidRPr="00D51BC4">
        <w:t>Булай</w:t>
      </w:r>
      <w:proofErr w:type="spellEnd"/>
      <w:r w:rsidRPr="00D51BC4">
        <w:t xml:space="preserve"> состоялось масштабное региональное мероприятие: VII сессия «Академии предпринимательства». Трехдневная программа сессии была насыщенна и разнообразна: тренинги, лекции, практикумы, презентации, деловые игры, мастер-классы, профессиональные пробы.</w:t>
      </w:r>
    </w:p>
    <w:p w14:paraId="2533F950"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lastRenderedPageBreak/>
        <w:t>В соответствии с Поручением Президента Российской Федерации во всех школах района созданы спортивные клубы, в занятия различными видами спорта вовлечены свыше 4-х тысяч детей и подростков. В рамках Спартакиады школьных спортивных клубов были организованы спортивные соревнования: легкоатлетический кросс, мини-футбол, волейбол, баскетбол, лыжные гонки. В отчетный период в общеобразовательных организациях района проведены спортивные соревнования школьников – «Президентские состязания». В муниципальном этапе приняли участие 128 обучающихся из 16 школ. Также для обучающихся проведены традиционное Первенство Черемховского района по спортивному ориентированию на лыжах, велопоход «</w:t>
      </w:r>
      <w:proofErr w:type="spellStart"/>
      <w:r w:rsidRPr="00D51BC4">
        <w:t>Велотуриада</w:t>
      </w:r>
      <w:proofErr w:type="spellEnd"/>
      <w:r w:rsidRPr="00D51BC4">
        <w:t>».</w:t>
      </w:r>
    </w:p>
    <w:p w14:paraId="55F03DAA"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В школах района реализуются приоритетные федеральные направления воспитания. С 2022 года к деятельности приступили 18 советников директоров по воспитанию. В каждой школе открыты центры детских инициатив. Созданы 22 первичных отделения Общероссийского общественно-государственного движения детей и молодежи «Движение Первых», также создан Совет отцов «Движение первых». В рамках внеурочной деятельности в школах была реализована программа развития социальной активности «Орлята России».</w:t>
      </w:r>
    </w:p>
    <w:p w14:paraId="7C7A8729"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В школах района активно действует антинаркотическое волонтерское движение школьников, создано 12 волонтерских отрядов, в которых состоят 98 обучающихся. В рамках проведения Всероссийского конкурса лучших региональных практик поддержки добровольчества «Регион добрых дел» муниципальная команда волонтеров приняла участие в региональном конкурсе и стала победителем.</w:t>
      </w:r>
      <w:bookmarkStart w:id="171" w:name="_Hlk67584724"/>
    </w:p>
    <w:p w14:paraId="03A01906"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С начала учебного года во всех школах района начался профориентационный курс «Россия – мои горизонты». Внеурочные профориентационные занятия для обучающихся 6-11 классов проходят каждый четверг. Школьникам рассказывают о достижениях в области науки и технологий, современном рынке труда и перспективных профессиях. На занятиях курса ребята узнают о важности труда в жизни каждого человека, ведущих отраслях экономики нашей страны, а также о качествах и навыках, которые необходимы для специалистов разных профессий.</w:t>
      </w:r>
    </w:p>
    <w:p w14:paraId="2FECA8AA"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rPr>
          <w:highlight w:val="yellow"/>
        </w:rPr>
      </w:pPr>
      <w:r w:rsidRPr="00D51BC4">
        <w:t>В рамках реализации регионального проекта «Современная школа» национального проекта «Образование» в трех школах на территории района в 2023 году открыты Центры «Точка роста» (</w:t>
      </w:r>
      <w:proofErr w:type="spellStart"/>
      <w:r w:rsidRPr="00D51BC4">
        <w:t>Балухарь</w:t>
      </w:r>
      <w:proofErr w:type="spellEnd"/>
      <w:r w:rsidRPr="00D51BC4">
        <w:t>, Тальники, Узкий Луг). Получено оборудование на общую сумму более 6 миллионов 500 тысяч рублей.</w:t>
      </w:r>
    </w:p>
    <w:p w14:paraId="250F3F0D"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rPr>
          <w:bCs/>
        </w:rPr>
      </w:pPr>
      <w:r w:rsidRPr="00D51BC4">
        <w:t>Благодаря открытию центров в районе значительно обновляется материально-техническая база для реализации основных и дополнительных общеобразовательных программ.</w:t>
      </w:r>
      <w:r w:rsidRPr="00D51BC4">
        <w:rPr>
          <w:color w:val="002060"/>
        </w:rPr>
        <w:t xml:space="preserve"> </w:t>
      </w:r>
      <w:r w:rsidRPr="00D51BC4">
        <w:t xml:space="preserve">В 2024 году еще в 4 районных школах будут открыты центры «Точка роста» (Саянское, Тунгуска, Малиновка, Верхняя </w:t>
      </w:r>
      <w:proofErr w:type="spellStart"/>
      <w:r w:rsidRPr="00D51BC4">
        <w:t>Иреть</w:t>
      </w:r>
      <w:proofErr w:type="spellEnd"/>
      <w:r w:rsidRPr="00D51BC4">
        <w:t>). Н</w:t>
      </w:r>
      <w:r w:rsidRPr="00D51BC4">
        <w:rPr>
          <w:bCs/>
        </w:rPr>
        <w:t>а сегодняшний день в 78 % образовательных организациях района открыты Центры образования «Точка роста»,</w:t>
      </w:r>
      <w:r w:rsidRPr="00D51BC4">
        <w:t xml:space="preserve"> к</w:t>
      </w:r>
      <w:r w:rsidRPr="00D51BC4">
        <w:rPr>
          <w:bCs/>
        </w:rPr>
        <w:t xml:space="preserve"> 2025 году этот показатель должен достичь 100 %.</w:t>
      </w:r>
    </w:p>
    <w:p w14:paraId="54F29F87"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В рамках государственной программы «Развитие образования Иркутской области» школы в селах Парфеново, Тунгуска и № 1 поселка Михайловка прошли конкурсный отбор в министерстве образования Иркутской области и получили субсидию в размере 4 миллиона 470 тысяч рублей на приобретение средств обучения и воспитания, необходимых для оснащения учебных кабинетов биологии, ОБЖ, технологии и естественно-научного цикла, сумма </w:t>
      </w:r>
      <w:proofErr w:type="spellStart"/>
      <w:r w:rsidRPr="00D51BC4">
        <w:t>софинансирования</w:t>
      </w:r>
      <w:proofErr w:type="spellEnd"/>
      <w:r w:rsidRPr="00D51BC4">
        <w:t xml:space="preserve"> из местного бюджета составила 268 тысяч 200 рублей.</w:t>
      </w:r>
    </w:p>
    <w:p w14:paraId="7ADED4A8"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Благодаря федеральному партийному проекту «Новая школа» партией «ЕДИНАЯ РОССИЯ» в отчетном году реализована программа по приобретению учебников для 22 образовательных организаций района на общую сумму более 2 миллионов 900 тысяч рублей, в том числе </w:t>
      </w:r>
      <w:proofErr w:type="spellStart"/>
      <w:r w:rsidRPr="00D51BC4">
        <w:t>софинансирование</w:t>
      </w:r>
      <w:proofErr w:type="spellEnd"/>
      <w:r w:rsidRPr="00D51BC4">
        <w:t xml:space="preserve"> из местного бюджета – 189 тысяч 400 рублей.</w:t>
      </w:r>
    </w:p>
    <w:p w14:paraId="51913055"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В Черемховском районе выполнено поручение Президента Российской Федерации по организации питания школьников начальных классов, в целом бесплатное горячее питание получают 1 730 обучающихся 1-4 классов, что составляет 100 %. Организовано двухразовое питание для 725 детей с ограниченными возможностями здоровья и для 16 детей-инвалидов. Для 1 730 детей организованы молочные перемены. 819 детей из малообеспеченных и многодетных семей также получают питание бесплатно. Организовано бесплатное питание для детей участников специальной военной операции.</w:t>
      </w:r>
    </w:p>
    <w:p w14:paraId="49F81E18"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В Черемховском районе на основании постановления мэра оказывается дополнительная поддержка для детей из семей участников специальной военной операции – финансирование </w:t>
      </w:r>
      <w:r w:rsidRPr="00D51BC4">
        <w:lastRenderedPageBreak/>
        <w:t>затрат на родительскую плату в дошкольных образовательных учреждениях производится за счет местного бюджета, на данные цели в 2023 году выделено 178 тысяч рублей.</w:t>
      </w:r>
    </w:p>
    <w:p w14:paraId="4EA76A2A"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 xml:space="preserve">При организации школьного питания в общеобразовательных организациях Черемховского района разработано меню, согласованное с родительским комитетом. При организации питания на особом контроле стоит вопрос качества поставляемой продукции и приготовленных блюд. Для этого в каждом учреждении создана и работает </w:t>
      </w:r>
      <w:proofErr w:type="spellStart"/>
      <w:r w:rsidRPr="00D51BC4">
        <w:t>бракеражная</w:t>
      </w:r>
      <w:proofErr w:type="spellEnd"/>
      <w:r w:rsidRPr="00D51BC4">
        <w:t xml:space="preserve"> комиссия, которая ежедневно проводит оценку качества готовых блюд. Кроме того, организован родительский контроль. Вопрос качества питания детей находится на постоянном контроле администрации района.</w:t>
      </w:r>
    </w:p>
    <w:p w14:paraId="07A0B93C"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В целях реализации прав детей и подростков на оздоровление ежегодно в детских садах и школах района проходят летние оздоровительные мероприятия. Согласно требованиям санитарных правил мероприятия прошли в 1 сезон с продолжительностью смены в 21 день для 1 000 детей. В 2023 году работало 19 лагерей дневного пребывания. Педагогами общеобразовательных организаций Черемховского района проводится работа по организации в летний период отдыха, оздоровления и занятости подростков, состоящих на различных видах учета, находящихся в социально опасном положении. Так, в 2023 году совместно с Центр занятости населения были организованы трудовые бригады, на работу оформлены 127 детей старше 14 лет.</w:t>
      </w:r>
    </w:p>
    <w:p w14:paraId="3BEEDC75"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bookmarkStart w:id="172" w:name="_Hlk160523432"/>
      <w:r w:rsidRPr="00D51BC4">
        <w:t>Одним из приоритетных направлений деятельности администрации района является создание комфортных и безопасных условий для участников образовательного процесса.</w:t>
      </w:r>
      <w:bookmarkStart w:id="173" w:name="_Hlk130396581"/>
      <w:bookmarkStart w:id="174" w:name="_Hlk130373249"/>
    </w:p>
    <w:p w14:paraId="558C4E0B" w14:textId="77777777" w:rsidR="001940CE" w:rsidRPr="00D51BC4" w:rsidRDefault="001940CE" w:rsidP="001940CE">
      <w:pPr>
        <w:widowControl w:val="0"/>
        <w:pBdr>
          <w:bottom w:val="single" w:sz="4" w:space="0" w:color="FFFFFF"/>
        </w:pBdr>
        <w:tabs>
          <w:tab w:val="left" w:pos="0"/>
        </w:tabs>
        <w:autoSpaceDE w:val="0"/>
        <w:ind w:left="851" w:firstLine="425"/>
        <w:contextualSpacing/>
        <w:jc w:val="both"/>
      </w:pPr>
      <w:r w:rsidRPr="00D51BC4">
        <w:t>За счет средств местного бюджета реализован комплекс значительных мероприятий, таких как:</w:t>
      </w:r>
    </w:p>
    <w:p w14:paraId="029AD829"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 xml:space="preserve">Проведен текущий ремонт кабинетов для оборудования центров «Точка роста» в школах сел Тальники, Узкий Луг и деревне </w:t>
      </w:r>
      <w:proofErr w:type="spellStart"/>
      <w:r w:rsidRPr="00D51BC4">
        <w:t>Балухарь</w:t>
      </w:r>
      <w:proofErr w:type="spellEnd"/>
      <w:r w:rsidRPr="00D51BC4">
        <w:t xml:space="preserve"> на общую сумму более 3 миллионов 468 тысяч рублей.</w:t>
      </w:r>
    </w:p>
    <w:p w14:paraId="09636069"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 xml:space="preserve">Проведен текущий ремонт здания структурного подразделения школы села </w:t>
      </w:r>
      <w:proofErr w:type="spellStart"/>
      <w:r w:rsidRPr="00D51BC4">
        <w:t>Лохово</w:t>
      </w:r>
      <w:proofErr w:type="spellEnd"/>
      <w:r w:rsidRPr="00D51BC4">
        <w:t xml:space="preserve"> в деревне Табук на сумму более 1 миллион 799 тысяч рублей, в рамках которого произведено устройство фундамента, замена полов, замена северной стены здания;</w:t>
      </w:r>
    </w:p>
    <w:p w14:paraId="44764283"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 xml:space="preserve">Проведен текущий ремонт здания структурного подразделения школы села Нижняя </w:t>
      </w:r>
      <w:proofErr w:type="spellStart"/>
      <w:r w:rsidRPr="00D51BC4">
        <w:t>Иреть</w:t>
      </w:r>
      <w:proofErr w:type="spellEnd"/>
      <w:r w:rsidRPr="00D51BC4">
        <w:t xml:space="preserve"> в деревне </w:t>
      </w:r>
      <w:proofErr w:type="spellStart"/>
      <w:r w:rsidRPr="00D51BC4">
        <w:t>Бажей</w:t>
      </w:r>
      <w:proofErr w:type="spellEnd"/>
      <w:r w:rsidRPr="00D51BC4">
        <w:t xml:space="preserve"> на сумму более 1 миллиона 250 тысяч рублей, в рамках которого произведено утепление и обшивка фасада здания, ремонт веранды с заменой дверных блоков, а также замена системы отопления;</w:t>
      </w:r>
    </w:p>
    <w:p w14:paraId="07E26610"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Проведен текущий ремонт здания Детско-юношеской спортивной школы поселка Михайловка на сумму более 713 тысяч 900 рублей, в рамках которого произведено укрепление потолка в здании и замена оконных блоков;</w:t>
      </w:r>
    </w:p>
    <w:p w14:paraId="13722D23"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Произведено устройство скважины в школе села Тунгуска на сумму 400 тысяч рублей;</w:t>
      </w:r>
    </w:p>
    <w:p w14:paraId="1E3A4978"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 xml:space="preserve">Осуществлен монтаж линии электропередач школы села </w:t>
      </w:r>
      <w:proofErr w:type="spellStart"/>
      <w:r w:rsidRPr="00D51BC4">
        <w:t>Бельск</w:t>
      </w:r>
      <w:proofErr w:type="spellEnd"/>
      <w:r w:rsidRPr="00D51BC4">
        <w:t xml:space="preserve"> на сумму 350 тысяч рублей;</w:t>
      </w:r>
    </w:p>
    <w:p w14:paraId="3D214B73"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Проведен текущий ремонт котельной в школе села Зерновое на сумму 283 тысячи 999 рублей;</w:t>
      </w:r>
    </w:p>
    <w:p w14:paraId="41583FDD"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Проведен ремонт котельного оборудования в здании детского сада села Саянское на сумму 192 тысячи 911 рублей;</w:t>
      </w:r>
    </w:p>
    <w:p w14:paraId="7196C6E4"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 xml:space="preserve">Проведен текущий ремонт пищеблока в здании детского сада деревни </w:t>
      </w:r>
      <w:proofErr w:type="spellStart"/>
      <w:r w:rsidRPr="00D51BC4">
        <w:t>Нены</w:t>
      </w:r>
      <w:proofErr w:type="spellEnd"/>
      <w:r w:rsidRPr="00D51BC4">
        <w:t xml:space="preserve"> на сумму 305 тысяч 502 рубля;</w:t>
      </w:r>
    </w:p>
    <w:p w14:paraId="40590F37"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 xml:space="preserve">Проведен текущий ремонт крыши здания детского сада села </w:t>
      </w:r>
      <w:proofErr w:type="spellStart"/>
      <w:r w:rsidRPr="00D51BC4">
        <w:t>Новогромово</w:t>
      </w:r>
      <w:proofErr w:type="spellEnd"/>
      <w:r w:rsidRPr="00D51BC4">
        <w:t xml:space="preserve"> на сумму более 1 миллиона 756 тысяч рублей;</w:t>
      </w:r>
    </w:p>
    <w:p w14:paraId="33A98A85"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 xml:space="preserve">Произведен ремонт электроснабжения в здании детского сада села Нижняя </w:t>
      </w:r>
      <w:proofErr w:type="spellStart"/>
      <w:r w:rsidRPr="00D51BC4">
        <w:t>Иреть</w:t>
      </w:r>
      <w:proofErr w:type="spellEnd"/>
      <w:r w:rsidRPr="00D51BC4">
        <w:t xml:space="preserve"> на сумму 169 тысяч 246 рублей</w:t>
      </w:r>
      <w:bookmarkEnd w:id="173"/>
      <w:r w:rsidRPr="00D51BC4">
        <w:t>;</w:t>
      </w:r>
    </w:p>
    <w:p w14:paraId="0A33EC7B" w14:textId="77777777" w:rsidR="001940CE" w:rsidRPr="00D51BC4" w:rsidRDefault="001940CE" w:rsidP="001940CE">
      <w:pPr>
        <w:widowControl w:val="0"/>
        <w:numPr>
          <w:ilvl w:val="0"/>
          <w:numId w:val="36"/>
        </w:numPr>
        <w:pBdr>
          <w:bottom w:val="single" w:sz="4" w:space="0" w:color="FFFFFF"/>
        </w:pBdr>
        <w:tabs>
          <w:tab w:val="left" w:pos="993"/>
        </w:tabs>
        <w:autoSpaceDE w:val="0"/>
        <w:ind w:left="851" w:firstLine="425"/>
        <w:contextualSpacing/>
        <w:jc w:val="both"/>
      </w:pPr>
      <w:r w:rsidRPr="00D51BC4">
        <w:t xml:space="preserve">Проведено инструментальное обследование зданий школ в селах Нижняя </w:t>
      </w:r>
      <w:proofErr w:type="spellStart"/>
      <w:r w:rsidRPr="00D51BC4">
        <w:t>Иреть</w:t>
      </w:r>
      <w:proofErr w:type="spellEnd"/>
      <w:r w:rsidRPr="00D51BC4">
        <w:t xml:space="preserve">, </w:t>
      </w:r>
      <w:proofErr w:type="spellStart"/>
      <w:r w:rsidRPr="00D51BC4">
        <w:t>Бельск</w:t>
      </w:r>
      <w:proofErr w:type="spellEnd"/>
      <w:r w:rsidRPr="00D51BC4">
        <w:t xml:space="preserve">, деревнях </w:t>
      </w:r>
      <w:proofErr w:type="spellStart"/>
      <w:r w:rsidRPr="00D51BC4">
        <w:t>Балухарь</w:t>
      </w:r>
      <w:proofErr w:type="spellEnd"/>
      <w:r w:rsidRPr="00D51BC4">
        <w:t>, Малиновка, здания начальной школы-детского сада в деревне Козлова и здания Центра внешкольной работы в поселке Михайловка на общую сумму 1 миллион 385 тысяч рублей.</w:t>
      </w:r>
    </w:p>
    <w:p w14:paraId="0503EE33" w14:textId="77777777" w:rsidR="001940CE" w:rsidRPr="00D51BC4" w:rsidRDefault="001940CE" w:rsidP="001940CE">
      <w:pPr>
        <w:widowControl w:val="0"/>
        <w:pBdr>
          <w:bottom w:val="single" w:sz="4" w:space="0" w:color="FFFFFF"/>
        </w:pBdr>
        <w:tabs>
          <w:tab w:val="left" w:pos="1134"/>
        </w:tabs>
        <w:autoSpaceDE w:val="0"/>
        <w:ind w:left="851" w:firstLine="425"/>
        <w:contextualSpacing/>
        <w:jc w:val="both"/>
      </w:pPr>
      <w:r w:rsidRPr="00D51BC4">
        <w:t xml:space="preserve">Под особым контролем противопожарная безопасность и антитеррористическая защищенность объектов образования. Финансовые затраты на обеспечение соответствующих мероприятий составили 2 миллиона 019 тысяч 608 рублей. Все образовательные организации оборудованы системой АПС, тревожными кнопками, имеют прямой вывод на пульт </w:t>
      </w:r>
      <w:r w:rsidRPr="00D51BC4">
        <w:lastRenderedPageBreak/>
        <w:t>дежурного пожарной охраны. Установлено видеонаблюдение.</w:t>
      </w:r>
      <w:bookmarkEnd w:id="174"/>
    </w:p>
    <w:p w14:paraId="02D5C0E5" w14:textId="77777777" w:rsidR="001940CE" w:rsidRPr="00D51BC4" w:rsidRDefault="001940CE" w:rsidP="001940CE">
      <w:pPr>
        <w:widowControl w:val="0"/>
        <w:pBdr>
          <w:bottom w:val="single" w:sz="4" w:space="0" w:color="FFFFFF"/>
        </w:pBdr>
        <w:tabs>
          <w:tab w:val="left" w:pos="1134"/>
        </w:tabs>
        <w:autoSpaceDE w:val="0"/>
        <w:ind w:left="851" w:firstLine="425"/>
        <w:contextualSpacing/>
        <w:jc w:val="both"/>
      </w:pPr>
      <w:bookmarkStart w:id="175" w:name="_Hlk162262478"/>
      <w:r w:rsidRPr="00D51BC4">
        <w:t>В 2023 году в рамках федеральной программы «Модернизация школьных систем образования»</w:t>
      </w:r>
      <w:r w:rsidRPr="00D51BC4">
        <w:rPr>
          <w:color w:val="002060"/>
        </w:rPr>
        <w:t xml:space="preserve"> </w:t>
      </w:r>
      <w:r w:rsidRPr="00D51BC4">
        <w:t>завершен капитальный ремонт в школе села Зерновое на сумму, включая строительный контроль и авторский надзор, 60 миллионов 745 тысяч 639 рублей. В феврале 2024 года заключено соглашение с Министерством образования Иркутской области на реализацию мероприятий по благоустройству территории школы в рамках государственной программы Российской Федерации «Развитие образования» на сумму 19 миллионов 500 тысяч 500 рублей.</w:t>
      </w:r>
    </w:p>
    <w:p w14:paraId="5D55C4AA" w14:textId="77777777" w:rsidR="001940CE" w:rsidRPr="00D51BC4" w:rsidRDefault="001940CE" w:rsidP="001940CE">
      <w:pPr>
        <w:widowControl w:val="0"/>
        <w:pBdr>
          <w:bottom w:val="single" w:sz="4" w:space="0" w:color="FFFFFF"/>
        </w:pBdr>
        <w:tabs>
          <w:tab w:val="left" w:pos="1134"/>
        </w:tabs>
        <w:autoSpaceDE w:val="0"/>
        <w:ind w:left="851" w:firstLine="425"/>
        <w:contextualSpacing/>
        <w:jc w:val="both"/>
      </w:pPr>
      <w:bookmarkStart w:id="176" w:name="_Hlk162262549"/>
      <w:bookmarkEnd w:id="175"/>
      <w:r w:rsidRPr="00D51BC4">
        <w:t>В рамках</w:t>
      </w:r>
      <w:r w:rsidRPr="00D51BC4">
        <w:rPr>
          <w:color w:val="002060"/>
        </w:rPr>
        <w:t xml:space="preserve"> </w:t>
      </w:r>
      <w:r w:rsidRPr="00D51BC4">
        <w:t>государственной программы Иркутской области «Развитие образования Иркутской области» завершен капитальный ремонт здания детского сада села Парфеново на сумму, включая строительный контроль и авторский надзор, 75 миллионов 064 тысячи 100 рублей.</w:t>
      </w:r>
    </w:p>
    <w:p w14:paraId="3E66A5CC" w14:textId="77777777" w:rsidR="001940CE" w:rsidRPr="00D51BC4" w:rsidRDefault="001940CE" w:rsidP="001940CE">
      <w:pPr>
        <w:widowControl w:val="0"/>
        <w:pBdr>
          <w:bottom w:val="single" w:sz="4" w:space="0" w:color="FFFFFF"/>
        </w:pBdr>
        <w:tabs>
          <w:tab w:val="left" w:pos="1134"/>
        </w:tabs>
        <w:autoSpaceDE w:val="0"/>
        <w:ind w:left="851" w:firstLine="425"/>
        <w:contextualSpacing/>
        <w:jc w:val="both"/>
      </w:pPr>
      <w:bookmarkStart w:id="177" w:name="_Hlk162262578"/>
      <w:bookmarkEnd w:id="176"/>
      <w:r w:rsidRPr="00D51BC4">
        <w:t xml:space="preserve">В рамках федеральной программы «Модернизация школьных систем образования» получена субсидия на проведение капитального ремонта здания школы села </w:t>
      </w:r>
      <w:proofErr w:type="spellStart"/>
      <w:r w:rsidRPr="00D51BC4">
        <w:t>Алехино</w:t>
      </w:r>
      <w:proofErr w:type="spellEnd"/>
      <w:r w:rsidRPr="00D51BC4">
        <w:t xml:space="preserve"> на общую сумму 66 миллионов 595 тысяч 900 рублей. Проведение капитального ремонта планируется в 2024-2025 годы.</w:t>
      </w:r>
    </w:p>
    <w:bookmarkEnd w:id="177"/>
    <w:p w14:paraId="02F34D25" w14:textId="77777777" w:rsidR="001940CE" w:rsidRPr="00D51BC4" w:rsidRDefault="001940CE" w:rsidP="001940CE">
      <w:pPr>
        <w:widowControl w:val="0"/>
        <w:pBdr>
          <w:bottom w:val="single" w:sz="4" w:space="0" w:color="FFFFFF"/>
        </w:pBdr>
        <w:tabs>
          <w:tab w:val="left" w:pos="1134"/>
        </w:tabs>
        <w:autoSpaceDE w:val="0"/>
        <w:ind w:left="851" w:firstLine="425"/>
        <w:contextualSpacing/>
        <w:jc w:val="both"/>
      </w:pPr>
      <w:r w:rsidRPr="00D51BC4">
        <w:t>Разработана проектно-сметная документация и получено положительное заключение на капитальный ремонт зданий школ:</w:t>
      </w:r>
    </w:p>
    <w:p w14:paraId="4AE3233D" w14:textId="77777777" w:rsidR="001940CE" w:rsidRPr="00D51BC4" w:rsidRDefault="001940CE" w:rsidP="001940CE">
      <w:pPr>
        <w:widowControl w:val="0"/>
        <w:numPr>
          <w:ilvl w:val="0"/>
          <w:numId w:val="37"/>
        </w:numPr>
        <w:pBdr>
          <w:bottom w:val="single" w:sz="4" w:space="0" w:color="FFFFFF"/>
        </w:pBdr>
        <w:tabs>
          <w:tab w:val="left" w:pos="993"/>
        </w:tabs>
        <w:autoSpaceDE w:val="0"/>
        <w:ind w:left="851" w:firstLine="425"/>
        <w:contextualSpacing/>
        <w:jc w:val="both"/>
      </w:pPr>
      <w:r w:rsidRPr="00D51BC4">
        <w:t>в поселке Новостройка (стоимость капитального ремонта составляет 44 миллиона 034 тысячи 920 рублей);</w:t>
      </w:r>
    </w:p>
    <w:p w14:paraId="06CBA7BE" w14:textId="77777777" w:rsidR="001940CE" w:rsidRPr="00D51BC4" w:rsidRDefault="001940CE" w:rsidP="001940CE">
      <w:pPr>
        <w:widowControl w:val="0"/>
        <w:numPr>
          <w:ilvl w:val="0"/>
          <w:numId w:val="37"/>
        </w:numPr>
        <w:pBdr>
          <w:bottom w:val="single" w:sz="4" w:space="0" w:color="FFFFFF"/>
        </w:pBdr>
        <w:tabs>
          <w:tab w:val="left" w:pos="993"/>
        </w:tabs>
        <w:autoSpaceDE w:val="0"/>
        <w:ind w:left="851" w:firstLine="425"/>
        <w:contextualSpacing/>
        <w:jc w:val="both"/>
      </w:pPr>
      <w:r w:rsidRPr="00D51BC4">
        <w:t xml:space="preserve">в селе </w:t>
      </w:r>
      <w:proofErr w:type="spellStart"/>
      <w:r w:rsidRPr="00D51BC4">
        <w:t>Лохово</w:t>
      </w:r>
      <w:proofErr w:type="spellEnd"/>
      <w:r w:rsidRPr="00D51BC4">
        <w:t xml:space="preserve"> (стоимость капитального ремонта составляет 148 миллионов 455 тысяч 090 рублей);</w:t>
      </w:r>
    </w:p>
    <w:p w14:paraId="4DEEE091" w14:textId="77777777" w:rsidR="001940CE" w:rsidRPr="00D51BC4" w:rsidRDefault="001940CE" w:rsidP="001940CE">
      <w:pPr>
        <w:widowControl w:val="0"/>
        <w:numPr>
          <w:ilvl w:val="0"/>
          <w:numId w:val="37"/>
        </w:numPr>
        <w:pBdr>
          <w:bottom w:val="single" w:sz="4" w:space="0" w:color="FFFFFF"/>
        </w:pBdr>
        <w:tabs>
          <w:tab w:val="left" w:pos="993"/>
        </w:tabs>
        <w:autoSpaceDE w:val="0"/>
        <w:ind w:left="851" w:firstLine="425"/>
        <w:contextualSpacing/>
        <w:jc w:val="both"/>
      </w:pPr>
      <w:r w:rsidRPr="00D51BC4">
        <w:t xml:space="preserve">в деревне Верхняя </w:t>
      </w:r>
      <w:proofErr w:type="spellStart"/>
      <w:r w:rsidRPr="00D51BC4">
        <w:t>Иреть</w:t>
      </w:r>
      <w:proofErr w:type="spellEnd"/>
      <w:r w:rsidRPr="00D51BC4">
        <w:t xml:space="preserve"> (стоимость капитального ремонта составляет 38 миллионов 199 тысяч 170 рублей).</w:t>
      </w:r>
    </w:p>
    <w:p w14:paraId="6029EB86" w14:textId="77777777" w:rsidR="001940CE" w:rsidRPr="00D51BC4" w:rsidRDefault="001940CE" w:rsidP="001940CE">
      <w:pPr>
        <w:widowControl w:val="0"/>
        <w:pBdr>
          <w:bottom w:val="single" w:sz="4" w:space="0" w:color="FFFFFF"/>
        </w:pBdr>
        <w:tabs>
          <w:tab w:val="left" w:pos="1134"/>
        </w:tabs>
        <w:autoSpaceDE w:val="0"/>
        <w:ind w:left="851" w:firstLine="425"/>
        <w:contextualSpacing/>
        <w:jc w:val="both"/>
      </w:pPr>
      <w:r w:rsidRPr="00D51BC4">
        <w:t>Продолжается разработка проектно-сметной документации на капитальный ремонт здания школы в селе Узкий Луг.</w:t>
      </w:r>
    </w:p>
    <w:p w14:paraId="433D4D25" w14:textId="77777777" w:rsidR="001940CE" w:rsidRPr="00D51BC4" w:rsidRDefault="001940CE" w:rsidP="001940CE">
      <w:pPr>
        <w:widowControl w:val="0"/>
        <w:pBdr>
          <w:bottom w:val="single" w:sz="4" w:space="0" w:color="FFFFFF"/>
        </w:pBdr>
        <w:tabs>
          <w:tab w:val="left" w:pos="1134"/>
        </w:tabs>
        <w:autoSpaceDE w:val="0"/>
        <w:ind w:left="851" w:firstLine="425"/>
        <w:contextualSpacing/>
        <w:jc w:val="both"/>
      </w:pPr>
      <w:r w:rsidRPr="00D51BC4">
        <w:t xml:space="preserve">Сумма затрат на разработку проектно-сметной документации на капитальный ремонт зданий составляет 2 миллиона 936 тысяч рублей. Также в конце 2023 года заключен муниципальный контракт на разработку проектно-сметной документации на капитальный ремонт здания школы села Нижняя </w:t>
      </w:r>
      <w:proofErr w:type="spellStart"/>
      <w:r w:rsidRPr="00D51BC4">
        <w:t>Иреть</w:t>
      </w:r>
      <w:proofErr w:type="spellEnd"/>
      <w:r w:rsidRPr="00D51BC4">
        <w:t xml:space="preserve"> на сумму 750 тысяч рублей.</w:t>
      </w:r>
    </w:p>
    <w:bookmarkEnd w:id="172"/>
    <w:p w14:paraId="21C559A3" w14:textId="77777777" w:rsidR="001940CE" w:rsidRPr="00D51BC4" w:rsidRDefault="001940CE" w:rsidP="001940CE">
      <w:pPr>
        <w:widowControl w:val="0"/>
        <w:pBdr>
          <w:bottom w:val="single" w:sz="4" w:space="0" w:color="FFFFFF"/>
        </w:pBdr>
        <w:tabs>
          <w:tab w:val="left" w:pos="1134"/>
        </w:tabs>
        <w:autoSpaceDE w:val="0"/>
        <w:ind w:left="851" w:firstLine="425"/>
        <w:contextualSpacing/>
        <w:jc w:val="both"/>
      </w:pPr>
      <w:r w:rsidRPr="00D51BC4">
        <w:t>Подвоз к месту обучения и обратно осуществляется в 19 образовательных организациях 31 школьным автобусом. На подвозе 1 187 детей (27% от общего количества обучающихся) из 72 населенных пунктов.</w:t>
      </w:r>
    </w:p>
    <w:p w14:paraId="2B0C89D9" w14:textId="77777777" w:rsidR="001940CE" w:rsidRPr="00D51BC4" w:rsidRDefault="001940CE" w:rsidP="001940CE">
      <w:pPr>
        <w:widowControl w:val="0"/>
        <w:pBdr>
          <w:bottom w:val="single" w:sz="4" w:space="0" w:color="FFFFFF"/>
        </w:pBdr>
        <w:tabs>
          <w:tab w:val="left" w:pos="1134"/>
        </w:tabs>
        <w:autoSpaceDE w:val="0"/>
        <w:ind w:left="851" w:firstLine="425"/>
        <w:contextualSpacing/>
        <w:jc w:val="both"/>
      </w:pPr>
      <w:r w:rsidRPr="00D51BC4">
        <w:t xml:space="preserve">В 2023 году </w:t>
      </w:r>
      <w:bookmarkStart w:id="178" w:name="_Hlk162262698"/>
      <w:r w:rsidRPr="00D51BC4">
        <w:t xml:space="preserve">в рамках государственной программы </w:t>
      </w:r>
      <w:bookmarkEnd w:id="178"/>
      <w:r w:rsidRPr="00D51BC4">
        <w:t xml:space="preserve">«Развитие образования Иркутской области» был приобретен автобус марки «ГАЗ» для школы села Голуметь на сумму 4 миллиона 051 тысяча 500 рублей. Кроме того, в рамках исполнения поручения Президента Российской Федерации по обновлению парка машин скорой помощи и закупке школьных автобусов было получено еще 5 транспортных средств ПАЗ и ГАЗ в </w:t>
      </w:r>
      <w:bookmarkStart w:id="179" w:name="_Hlk162262814"/>
      <w:r w:rsidRPr="00D51BC4">
        <w:t xml:space="preserve">школы № 1 поселка Михайловка, сел </w:t>
      </w:r>
      <w:proofErr w:type="spellStart"/>
      <w:r w:rsidRPr="00D51BC4">
        <w:t>Бельск</w:t>
      </w:r>
      <w:proofErr w:type="spellEnd"/>
      <w:r w:rsidRPr="00D51BC4">
        <w:t xml:space="preserve">, Парфеново, </w:t>
      </w:r>
      <w:proofErr w:type="spellStart"/>
      <w:r w:rsidRPr="00D51BC4">
        <w:t>Рысево</w:t>
      </w:r>
      <w:proofErr w:type="spellEnd"/>
      <w:r w:rsidRPr="00D51BC4">
        <w:t xml:space="preserve"> и Нижняя </w:t>
      </w:r>
      <w:proofErr w:type="spellStart"/>
      <w:r w:rsidRPr="00D51BC4">
        <w:t>Иреть</w:t>
      </w:r>
      <w:proofErr w:type="spellEnd"/>
      <w:r w:rsidRPr="00D51BC4">
        <w:t>.</w:t>
      </w:r>
    </w:p>
    <w:bookmarkEnd w:id="179"/>
    <w:p w14:paraId="1B111630" w14:textId="77777777" w:rsidR="001940CE" w:rsidRPr="00D51BC4" w:rsidRDefault="001940CE" w:rsidP="001940CE">
      <w:pPr>
        <w:widowControl w:val="0"/>
        <w:tabs>
          <w:tab w:val="left" w:pos="1134"/>
        </w:tabs>
        <w:autoSpaceDE w:val="0"/>
        <w:ind w:left="851" w:firstLine="425"/>
        <w:contextualSpacing/>
        <w:jc w:val="both"/>
      </w:pPr>
      <w:r w:rsidRPr="00D51BC4">
        <w:t>Для обеспечения безопасности школьных перевозок из местного бюджета на 2023 год выделено 14 миллионов 124 тысячи 853 рубля (на горюче-смазочные материалы, приобретение запасных частей, прохождение технического осмотра, карты водителей).</w:t>
      </w:r>
    </w:p>
    <w:p w14:paraId="798CE66F" w14:textId="77777777" w:rsidR="001940CE" w:rsidRPr="00D51BC4" w:rsidRDefault="001940CE" w:rsidP="001940CE">
      <w:pPr>
        <w:widowControl w:val="0"/>
        <w:tabs>
          <w:tab w:val="left" w:pos="1134"/>
        </w:tabs>
        <w:autoSpaceDE w:val="0"/>
        <w:ind w:left="851" w:firstLine="425"/>
        <w:contextualSpacing/>
        <w:jc w:val="both"/>
      </w:pPr>
      <w:bookmarkStart w:id="180" w:name="_Hlk162357313"/>
      <w:r w:rsidRPr="00D51BC4">
        <w:t>Обеспечению и развитию сферы образования отводится одна из ведущих ролей в социальной политики района. Воспитание здоровых, целеустремленных, инициативных детей и подростков является основой для формирования качественного человеческого капитала на территории, следовательно – одним из первостепенных ориентиров.</w:t>
      </w:r>
      <w:bookmarkStart w:id="181" w:name="_Hlk162262884"/>
      <w:bookmarkEnd w:id="168"/>
      <w:bookmarkEnd w:id="171"/>
    </w:p>
    <w:p w14:paraId="2D71169A" w14:textId="77777777" w:rsidR="001940CE" w:rsidRPr="00D51BC4" w:rsidRDefault="001940CE" w:rsidP="001940CE">
      <w:pPr>
        <w:widowControl w:val="0"/>
        <w:tabs>
          <w:tab w:val="left" w:pos="1134"/>
        </w:tabs>
        <w:autoSpaceDE w:val="0"/>
        <w:ind w:left="851" w:firstLine="425"/>
        <w:contextualSpacing/>
        <w:jc w:val="both"/>
      </w:pPr>
      <w:bookmarkStart w:id="182" w:name="_Hlk162357459"/>
      <w:r w:rsidRPr="00D51BC4">
        <w:rPr>
          <w:b/>
        </w:rPr>
        <w:t>Культура и библиотечное обслуживание</w:t>
      </w:r>
      <w:bookmarkStart w:id="183" w:name="_Hlk162262939"/>
      <w:bookmarkEnd w:id="181"/>
    </w:p>
    <w:p w14:paraId="667CE989" w14:textId="77777777" w:rsidR="001940CE" w:rsidRPr="00D51BC4" w:rsidRDefault="001940CE" w:rsidP="001940CE">
      <w:pPr>
        <w:widowControl w:val="0"/>
        <w:tabs>
          <w:tab w:val="left" w:pos="1134"/>
        </w:tabs>
        <w:autoSpaceDE w:val="0"/>
        <w:ind w:left="851" w:firstLine="425"/>
        <w:contextualSpacing/>
        <w:jc w:val="both"/>
      </w:pPr>
      <w:r w:rsidRPr="00D51BC4">
        <w:t xml:space="preserve">В Черемховском районе услуги в сфере культуры предоставляют 69 учреждений </w:t>
      </w:r>
      <w:bookmarkEnd w:id="183"/>
      <w:r w:rsidRPr="00D51BC4">
        <w:t>(21 юридическое лицо):</w:t>
      </w:r>
    </w:p>
    <w:p w14:paraId="61181392" w14:textId="77777777" w:rsidR="001940CE" w:rsidRPr="00D51BC4" w:rsidRDefault="001940CE" w:rsidP="001940CE">
      <w:pPr>
        <w:numPr>
          <w:ilvl w:val="0"/>
          <w:numId w:val="18"/>
        </w:numPr>
        <w:tabs>
          <w:tab w:val="left" w:pos="0"/>
          <w:tab w:val="left" w:pos="993"/>
        </w:tabs>
        <w:autoSpaceDE w:val="0"/>
        <w:spacing w:line="225" w:lineRule="atLeast"/>
        <w:ind w:left="851" w:firstLine="425"/>
        <w:contextualSpacing/>
        <w:jc w:val="both"/>
      </w:pPr>
      <w:bookmarkStart w:id="184" w:name="_Hlk160181748"/>
      <w:proofErr w:type="spellStart"/>
      <w:r w:rsidRPr="00D51BC4">
        <w:t>Межпоселенческий</w:t>
      </w:r>
      <w:proofErr w:type="spellEnd"/>
      <w:r w:rsidRPr="00D51BC4">
        <w:t xml:space="preserve"> культурный центр администрации и его структурные подразделения:</w:t>
      </w:r>
    </w:p>
    <w:p w14:paraId="73B3A9F8" w14:textId="77777777" w:rsidR="001940CE" w:rsidRPr="00D51BC4" w:rsidRDefault="001940CE" w:rsidP="001940CE">
      <w:pPr>
        <w:numPr>
          <w:ilvl w:val="0"/>
          <w:numId w:val="18"/>
        </w:numPr>
        <w:tabs>
          <w:tab w:val="left" w:pos="0"/>
        </w:tabs>
        <w:autoSpaceDE w:val="0"/>
        <w:spacing w:line="225" w:lineRule="atLeast"/>
        <w:ind w:left="851" w:firstLine="425"/>
        <w:contextualSpacing/>
        <w:jc w:val="both"/>
      </w:pPr>
      <w:r w:rsidRPr="00D51BC4">
        <w:t>Дом народного творчества</w:t>
      </w:r>
    </w:p>
    <w:p w14:paraId="4E8C7871" w14:textId="77777777" w:rsidR="001940CE" w:rsidRPr="00D51BC4" w:rsidRDefault="001940CE" w:rsidP="001940CE">
      <w:pPr>
        <w:numPr>
          <w:ilvl w:val="0"/>
          <w:numId w:val="18"/>
        </w:numPr>
        <w:tabs>
          <w:tab w:val="left" w:pos="0"/>
        </w:tabs>
        <w:autoSpaceDE w:val="0"/>
        <w:spacing w:line="225" w:lineRule="atLeast"/>
        <w:ind w:left="851" w:firstLine="425"/>
        <w:contextualSpacing/>
        <w:jc w:val="both"/>
      </w:pPr>
      <w:r w:rsidRPr="00D51BC4">
        <w:t>Мастерская по пошиву костюмов</w:t>
      </w:r>
    </w:p>
    <w:p w14:paraId="7DF56FDF" w14:textId="77777777" w:rsidR="001940CE" w:rsidRPr="00D51BC4" w:rsidRDefault="001940CE" w:rsidP="001940CE">
      <w:pPr>
        <w:pStyle w:val="ConsPlusNormal"/>
        <w:widowControl/>
        <w:numPr>
          <w:ilvl w:val="0"/>
          <w:numId w:val="15"/>
        </w:numPr>
        <w:tabs>
          <w:tab w:val="left" w:pos="993"/>
        </w:tabs>
        <w:spacing w:line="225" w:lineRule="atLeast"/>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39 сельских учреждений культуры клубного типа</w:t>
      </w:r>
    </w:p>
    <w:p w14:paraId="4BD1C2A2" w14:textId="77777777" w:rsidR="001940CE" w:rsidRPr="00D51BC4" w:rsidRDefault="001940CE" w:rsidP="001940CE">
      <w:pPr>
        <w:pStyle w:val="ConsPlusNormal"/>
        <w:widowControl/>
        <w:numPr>
          <w:ilvl w:val="0"/>
          <w:numId w:val="15"/>
        </w:numPr>
        <w:tabs>
          <w:tab w:val="left" w:pos="993"/>
        </w:tabs>
        <w:spacing w:line="225" w:lineRule="atLeast"/>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 xml:space="preserve">Культурно-спортивный центр села </w:t>
      </w:r>
      <w:proofErr w:type="spellStart"/>
      <w:r w:rsidRPr="00D51BC4">
        <w:rPr>
          <w:rFonts w:ascii="Times New Roman" w:hAnsi="Times New Roman" w:cs="Times New Roman"/>
          <w:sz w:val="24"/>
          <w:szCs w:val="24"/>
        </w:rPr>
        <w:t>Рысево</w:t>
      </w:r>
      <w:proofErr w:type="spellEnd"/>
    </w:p>
    <w:p w14:paraId="4924AE2C" w14:textId="77777777" w:rsidR="001940CE" w:rsidRPr="00D51BC4" w:rsidRDefault="001940CE" w:rsidP="001940CE">
      <w:pPr>
        <w:pStyle w:val="ConsPlusNormal"/>
        <w:widowControl/>
        <w:numPr>
          <w:ilvl w:val="0"/>
          <w:numId w:val="15"/>
        </w:numPr>
        <w:tabs>
          <w:tab w:val="left" w:pos="993"/>
        </w:tabs>
        <w:spacing w:line="225" w:lineRule="atLeast"/>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24 библиотеки</w:t>
      </w:r>
    </w:p>
    <w:p w14:paraId="1F3AA85A" w14:textId="77777777" w:rsidR="001940CE" w:rsidRPr="00D51BC4" w:rsidRDefault="001940CE" w:rsidP="001940CE">
      <w:pPr>
        <w:pStyle w:val="ConsPlusNormal"/>
        <w:widowControl/>
        <w:numPr>
          <w:ilvl w:val="0"/>
          <w:numId w:val="15"/>
        </w:numPr>
        <w:tabs>
          <w:tab w:val="left" w:pos="993"/>
        </w:tabs>
        <w:spacing w:line="225" w:lineRule="atLeast"/>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lastRenderedPageBreak/>
        <w:t>«Детская школа искусств»</w:t>
      </w:r>
    </w:p>
    <w:bookmarkEnd w:id="182"/>
    <w:p w14:paraId="28593A6C" w14:textId="77777777" w:rsidR="001940CE" w:rsidRPr="00D51BC4" w:rsidRDefault="001940CE" w:rsidP="001940CE">
      <w:pPr>
        <w:pStyle w:val="ConsPlusNormal"/>
        <w:widowControl/>
        <w:numPr>
          <w:ilvl w:val="0"/>
          <w:numId w:val="15"/>
        </w:numPr>
        <w:tabs>
          <w:tab w:val="left" w:pos="993"/>
        </w:tabs>
        <w:spacing w:line="225" w:lineRule="atLeast"/>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«Районный историко-краеведческий музей»</w:t>
      </w:r>
    </w:p>
    <w:bookmarkEnd w:id="180"/>
    <w:p w14:paraId="0222FDC8" w14:textId="77777777" w:rsidR="001940CE" w:rsidRPr="00D51BC4" w:rsidRDefault="001940CE" w:rsidP="001940CE">
      <w:pPr>
        <w:pStyle w:val="43"/>
        <w:tabs>
          <w:tab w:val="left" w:pos="0"/>
        </w:tabs>
        <w:spacing w:after="0"/>
        <w:ind w:left="851" w:firstLine="425"/>
        <w:jc w:val="both"/>
        <w:rPr>
          <w:sz w:val="24"/>
          <w:szCs w:val="24"/>
        </w:rPr>
      </w:pPr>
      <w:r w:rsidRPr="00D51BC4">
        <w:rPr>
          <w:sz w:val="24"/>
          <w:szCs w:val="24"/>
        </w:rPr>
        <w:t xml:space="preserve">В учреждениях культуры функционирует 183 клубных формирования (2022 – 179), любительским творчеством в которых занимаются 2 941 человек (2022 – 2 861). Звание «Народный» имеют 5 творческих коллективов, звание «Образцовый» –2 творческих коллектива, 3 мастера Дома народного творчества села </w:t>
      </w:r>
      <w:proofErr w:type="spellStart"/>
      <w:r w:rsidRPr="00D51BC4">
        <w:rPr>
          <w:sz w:val="24"/>
          <w:szCs w:val="24"/>
        </w:rPr>
        <w:t>Бельск</w:t>
      </w:r>
      <w:proofErr w:type="spellEnd"/>
      <w:r w:rsidRPr="00D51BC4">
        <w:rPr>
          <w:sz w:val="24"/>
          <w:szCs w:val="24"/>
        </w:rPr>
        <w:t xml:space="preserve"> имеют звание «Народный мастер Иркутской области».</w:t>
      </w:r>
    </w:p>
    <w:p w14:paraId="136E8C25" w14:textId="77777777" w:rsidR="001940CE" w:rsidRPr="00D51BC4" w:rsidRDefault="001940CE" w:rsidP="001940CE">
      <w:pPr>
        <w:ind w:left="851" w:firstLine="425"/>
        <w:contextualSpacing/>
        <w:jc w:val="both"/>
      </w:pPr>
      <w:r w:rsidRPr="00D51BC4">
        <w:t>Трудовую деятельность в учреждениях культуры осуществляют 154 работника. Средняя заработная плата в 2023 году составила 49 868,70 рублей или 113,3 % к уровню 2022 года (2022 –44 014,07).</w:t>
      </w:r>
    </w:p>
    <w:p w14:paraId="13031A8C" w14:textId="77777777" w:rsidR="001940CE" w:rsidRPr="00D51BC4" w:rsidRDefault="001940CE" w:rsidP="001940CE">
      <w:pPr>
        <w:pStyle w:val="43"/>
        <w:tabs>
          <w:tab w:val="left" w:pos="0"/>
        </w:tabs>
        <w:spacing w:after="0"/>
        <w:ind w:left="851" w:firstLine="425"/>
        <w:jc w:val="both"/>
        <w:rPr>
          <w:rFonts w:ascii="Times New Roman" w:hAnsi="Times New Roman"/>
          <w:sz w:val="24"/>
          <w:szCs w:val="24"/>
        </w:rPr>
      </w:pPr>
      <w:bookmarkStart w:id="185" w:name="_Hlk98936803"/>
      <w:r w:rsidRPr="00D51BC4">
        <w:rPr>
          <w:rFonts w:ascii="Times New Roman" w:hAnsi="Times New Roman"/>
          <w:sz w:val="24"/>
          <w:szCs w:val="24"/>
        </w:rPr>
        <w:t>В рамках реализации муниципальной программы по поддержке сферы культуры «Сохранение и развитие культуры в Черемховском районном муниципальном образовании» в 2023 году были освоены денежные средства в размере 71 миллион 406 тысяч 550 рублей, что на 8,6 % больше, чем в 2022 году.</w:t>
      </w:r>
    </w:p>
    <w:p w14:paraId="791E32B0" w14:textId="77777777" w:rsidR="001940CE" w:rsidRPr="00D51BC4" w:rsidRDefault="001940CE" w:rsidP="001940CE">
      <w:pPr>
        <w:pStyle w:val="ConsPlusNormal"/>
        <w:widowControl/>
        <w:ind w:left="851" w:firstLine="425"/>
        <w:contextualSpacing/>
        <w:jc w:val="both"/>
        <w:rPr>
          <w:rFonts w:ascii="Times New Roman" w:hAnsi="Times New Roman" w:cs="Times New Roman"/>
          <w:sz w:val="24"/>
          <w:szCs w:val="24"/>
        </w:rPr>
      </w:pPr>
      <w:bookmarkStart w:id="186" w:name="_Hlk162263195"/>
      <w:bookmarkStart w:id="187" w:name="_Hlk98936824"/>
      <w:bookmarkEnd w:id="185"/>
      <w:r w:rsidRPr="00D51BC4">
        <w:rPr>
          <w:rFonts w:ascii="Times New Roman" w:hAnsi="Times New Roman" w:cs="Times New Roman"/>
          <w:sz w:val="24"/>
          <w:szCs w:val="24"/>
        </w:rPr>
        <w:t xml:space="preserve">Объем средств консолидированного бюджета района на реализацию полномочий в сфере культуры составил 155 миллионов </w:t>
      </w:r>
      <w:bookmarkEnd w:id="186"/>
      <w:r w:rsidRPr="00D51BC4">
        <w:rPr>
          <w:rFonts w:ascii="Times New Roman" w:hAnsi="Times New Roman" w:cs="Times New Roman"/>
          <w:sz w:val="24"/>
          <w:szCs w:val="24"/>
        </w:rPr>
        <w:t>836 тысяч рублей</w:t>
      </w:r>
      <w:bookmarkEnd w:id="187"/>
      <w:r w:rsidRPr="00D51BC4">
        <w:rPr>
          <w:rFonts w:ascii="Times New Roman" w:hAnsi="Times New Roman" w:cs="Times New Roman"/>
          <w:sz w:val="24"/>
          <w:szCs w:val="24"/>
        </w:rPr>
        <w:t xml:space="preserve"> (97,3 % от плана).</w:t>
      </w:r>
    </w:p>
    <w:p w14:paraId="168B953B" w14:textId="77777777" w:rsidR="001940CE" w:rsidRPr="00D51BC4" w:rsidRDefault="001940CE" w:rsidP="001940CE">
      <w:pPr>
        <w:pStyle w:val="ConsPlusNormal"/>
        <w:widowControl/>
        <w:ind w:left="851" w:firstLine="425"/>
        <w:contextualSpacing/>
        <w:jc w:val="both"/>
        <w:rPr>
          <w:rFonts w:ascii="Times New Roman" w:hAnsi="Times New Roman" w:cs="Times New Roman"/>
          <w:sz w:val="24"/>
          <w:szCs w:val="24"/>
          <w:highlight w:val="yellow"/>
          <w:lang w:eastAsia="en-US"/>
        </w:rPr>
      </w:pPr>
      <w:bookmarkStart w:id="188" w:name="_Hlk162263215"/>
      <w:r w:rsidRPr="00D51BC4">
        <w:rPr>
          <w:rFonts w:ascii="Times New Roman" w:hAnsi="Times New Roman" w:cs="Times New Roman"/>
          <w:sz w:val="24"/>
          <w:szCs w:val="24"/>
        </w:rPr>
        <w:t xml:space="preserve">Объем средств от приносящей доход деятельности учреждений культуры составил 1 миллион 240 тысяч рублей </w:t>
      </w:r>
      <w:bookmarkEnd w:id="188"/>
      <w:r w:rsidRPr="00D51BC4">
        <w:rPr>
          <w:rFonts w:ascii="Times New Roman" w:hAnsi="Times New Roman" w:cs="Times New Roman"/>
          <w:sz w:val="24"/>
          <w:szCs w:val="24"/>
        </w:rPr>
        <w:t xml:space="preserve">(100 % от плана). </w:t>
      </w:r>
      <w:r w:rsidRPr="00D51BC4">
        <w:rPr>
          <w:rFonts w:ascii="Times New Roman" w:hAnsi="Times New Roman" w:cs="Times New Roman"/>
          <w:sz w:val="24"/>
          <w:szCs w:val="24"/>
          <w:lang w:eastAsia="en-US"/>
        </w:rPr>
        <w:t xml:space="preserve">Эти средства были направлены на косметические ремонты учреждений культуры, приобретение сценических костюмов, мебели, замены АПС в учреждениях культуры, организацию мероприятий, </w:t>
      </w:r>
      <w:r w:rsidRPr="00D51BC4">
        <w:rPr>
          <w:rFonts w:ascii="Times New Roman" w:hAnsi="Times New Roman" w:cs="Times New Roman"/>
          <w:bCs/>
          <w:sz w:val="24"/>
          <w:szCs w:val="24"/>
        </w:rPr>
        <w:t>приобретение учебной литературы.</w:t>
      </w:r>
    </w:p>
    <w:p w14:paraId="03E8C5B0" w14:textId="77777777" w:rsidR="001940CE" w:rsidRPr="00D51BC4" w:rsidRDefault="001940CE" w:rsidP="001940CE">
      <w:pPr>
        <w:shd w:val="clear" w:color="auto" w:fill="FFFFFF"/>
        <w:ind w:left="851" w:firstLine="425"/>
        <w:contextualSpacing/>
        <w:jc w:val="both"/>
        <w:rPr>
          <w:bCs/>
          <w:shd w:val="clear" w:color="auto" w:fill="FFFFFF"/>
        </w:rPr>
      </w:pPr>
      <w:bookmarkStart w:id="189" w:name="_Hlk162263367"/>
      <w:bookmarkStart w:id="190" w:name="_Hlk98936956"/>
      <w:r w:rsidRPr="00D51BC4">
        <w:t xml:space="preserve">Объем средств, полученных от участия в конкурсах, грантах и от спонсоров составил </w:t>
      </w:r>
      <w:r w:rsidRPr="00D51BC4">
        <w:rPr>
          <w:bCs/>
        </w:rPr>
        <w:t>2 миллиона 824 тысячи 500 рублей</w:t>
      </w:r>
      <w:bookmarkEnd w:id="189"/>
      <w:r w:rsidRPr="00D51BC4">
        <w:t xml:space="preserve">. Из них сумма поддержки, полученная по итогам участия учреждений культуры в грантовых мероприятиях, составила </w:t>
      </w:r>
      <w:r w:rsidRPr="00D51BC4">
        <w:rPr>
          <w:bCs/>
          <w:shd w:val="clear" w:color="auto" w:fill="FFFFFF"/>
        </w:rPr>
        <w:t>1 миллион 456 тысяч 400 рублей,</w:t>
      </w:r>
      <w:bookmarkStart w:id="191" w:name="_Hlk126746202"/>
      <w:r w:rsidRPr="00D51BC4">
        <w:rPr>
          <w:bCs/>
          <w:shd w:val="clear" w:color="auto" w:fill="FFFFFF"/>
        </w:rPr>
        <w:t xml:space="preserve"> сумма поддержки инициативных проектов – 2 миллиона 856 тысяч 594,4 рублей, на проведение культурно-массовых мероприятий спонсорами в течение года выделено 511 тысяч 100 рублей.</w:t>
      </w:r>
    </w:p>
    <w:p w14:paraId="13F4AED5" w14:textId="77777777" w:rsidR="001940CE" w:rsidRPr="00D51BC4" w:rsidRDefault="001940CE" w:rsidP="001940CE">
      <w:pPr>
        <w:shd w:val="clear" w:color="auto" w:fill="FFFFFF"/>
        <w:ind w:left="851" w:firstLine="425"/>
        <w:contextualSpacing/>
        <w:jc w:val="both"/>
        <w:rPr>
          <w:shd w:val="clear" w:color="auto" w:fill="FFFFFF"/>
        </w:rPr>
      </w:pPr>
      <w:bookmarkStart w:id="192" w:name="_Hlk162263417"/>
      <w:r w:rsidRPr="00D51BC4">
        <w:rPr>
          <w:shd w:val="clear" w:color="auto" w:fill="FFFFFF"/>
        </w:rPr>
        <w:t>В результате участия в конкурсах Фонда Президентских грантов</w:t>
      </w:r>
      <w:r w:rsidRPr="00D51BC4">
        <w:t xml:space="preserve"> </w:t>
      </w:r>
      <w:r w:rsidRPr="00D51BC4">
        <w:rPr>
          <w:shd w:val="clear" w:color="auto" w:fill="FFFFFF"/>
        </w:rPr>
        <w:t>финансовую поддержку получили:</w:t>
      </w:r>
    </w:p>
    <w:p w14:paraId="2CE3D634" w14:textId="77777777" w:rsidR="001940CE" w:rsidRPr="00D51BC4" w:rsidRDefault="001940CE" w:rsidP="001940CE">
      <w:pPr>
        <w:numPr>
          <w:ilvl w:val="0"/>
          <w:numId w:val="33"/>
        </w:numPr>
        <w:shd w:val="clear" w:color="auto" w:fill="FFFFFF"/>
        <w:tabs>
          <w:tab w:val="left" w:pos="1134"/>
        </w:tabs>
        <w:spacing w:line="225" w:lineRule="atLeast"/>
        <w:ind w:left="851" w:firstLine="425"/>
        <w:contextualSpacing/>
        <w:jc w:val="both"/>
        <w:rPr>
          <w:shd w:val="clear" w:color="auto" w:fill="FFFFFF"/>
        </w:rPr>
      </w:pPr>
      <w:r w:rsidRPr="00D51BC4">
        <w:rPr>
          <w:shd w:val="clear" w:color="auto" w:fill="FFFFFF"/>
        </w:rPr>
        <w:t xml:space="preserve">Проект «Аэробика для вас», сумма гранта – 185 тысяч рублей. В рамках реализации в библиотеке села Саянское создан клуб любителей здорового образа жизни. </w:t>
      </w:r>
      <w:bookmarkEnd w:id="192"/>
      <w:r w:rsidRPr="00D51BC4">
        <w:rPr>
          <w:shd w:val="clear" w:color="auto" w:fill="FFFFFF"/>
        </w:rPr>
        <w:t>Основной сферой деятельности участников является развитие социальной активности граждан серебренного возраста. На средства субсидии приобретено оборудование. В результате реализации проекта организованы доступные и бесплатные физкультурно-оздоровительные занятия, адаптированные под возраст и здоровье занимающихся.</w:t>
      </w:r>
      <w:bookmarkStart w:id="193" w:name="_Hlk160110855"/>
    </w:p>
    <w:p w14:paraId="3B9D64E7" w14:textId="77777777" w:rsidR="001940CE" w:rsidRPr="00D51BC4" w:rsidRDefault="001940CE" w:rsidP="001940CE">
      <w:pPr>
        <w:numPr>
          <w:ilvl w:val="0"/>
          <w:numId w:val="33"/>
        </w:numPr>
        <w:shd w:val="clear" w:color="auto" w:fill="FFFFFF"/>
        <w:tabs>
          <w:tab w:val="left" w:pos="1134"/>
        </w:tabs>
        <w:spacing w:line="225" w:lineRule="atLeast"/>
        <w:ind w:left="851" w:firstLine="425"/>
        <w:contextualSpacing/>
        <w:jc w:val="both"/>
        <w:rPr>
          <w:shd w:val="clear" w:color="auto" w:fill="FFFFFF"/>
        </w:rPr>
      </w:pPr>
      <w:bookmarkStart w:id="194" w:name="_Hlk162263453"/>
      <w:r w:rsidRPr="00D51BC4">
        <w:rPr>
          <w:shd w:val="clear" w:color="auto" w:fill="FFFFFF"/>
        </w:rPr>
        <w:t>Проект «</w:t>
      </w:r>
      <w:r w:rsidRPr="00D51BC4">
        <w:t>Мультипликационная студия «</w:t>
      </w:r>
      <w:proofErr w:type="spellStart"/>
      <w:r w:rsidRPr="00D51BC4">
        <w:t>МультиДети</w:t>
      </w:r>
      <w:proofErr w:type="spellEnd"/>
      <w:r w:rsidRPr="00D51BC4">
        <w:t>», сумма гранта – 229 тысяч 500 рублей. В рамках реализации в Центральной районной детской библиотеке создана мультипликационная студия. Работа студии направлена на развитие творческих способностей детей с ограниченными возможностями здоровья и предполагает освоение приемов и навыков мультипликации для создания короткометражных мультфильмов с применением цифровых технологий.</w:t>
      </w:r>
    </w:p>
    <w:p w14:paraId="2034CDDB" w14:textId="77777777" w:rsidR="001940CE" w:rsidRPr="00D51BC4" w:rsidRDefault="001940CE" w:rsidP="001940CE">
      <w:pPr>
        <w:ind w:left="851" w:firstLine="425"/>
        <w:contextualSpacing/>
        <w:jc w:val="both"/>
      </w:pPr>
      <w:bookmarkStart w:id="195" w:name="_Hlk162263508"/>
      <w:bookmarkEnd w:id="194"/>
      <w:r w:rsidRPr="00D51BC4">
        <w:t>В результате участия в грантовом конкурсе «Губернское собрание общественности Иркутской области» финансовую поддержку получили</w:t>
      </w:r>
      <w:bookmarkEnd w:id="195"/>
      <w:r w:rsidRPr="00D51BC4">
        <w:t>:</w:t>
      </w:r>
    </w:p>
    <w:p w14:paraId="24CA1F87" w14:textId="77777777" w:rsidR="001940CE" w:rsidRPr="00D51BC4" w:rsidRDefault="001940CE" w:rsidP="001940CE">
      <w:pPr>
        <w:numPr>
          <w:ilvl w:val="0"/>
          <w:numId w:val="32"/>
        </w:numPr>
        <w:tabs>
          <w:tab w:val="left" w:pos="1134"/>
        </w:tabs>
        <w:spacing w:line="225" w:lineRule="atLeast"/>
        <w:ind w:left="851" w:firstLine="425"/>
        <w:contextualSpacing/>
        <w:jc w:val="both"/>
      </w:pPr>
      <w:r w:rsidRPr="00D51BC4">
        <w:t>Проект библиотеки села Тунгуска – «После 55 жизнь только начинается», сумма гранта – 417 тысяч рублей. Проект направлен на повышение качества жизни людей пожилого возраста – вовлечение их в оздоровительные, социальные и творческие занятия. Проект будет реализован в 2024 году.</w:t>
      </w:r>
    </w:p>
    <w:p w14:paraId="79285721" w14:textId="77777777" w:rsidR="001940CE" w:rsidRPr="00D51BC4" w:rsidRDefault="001940CE" w:rsidP="001940CE">
      <w:pPr>
        <w:numPr>
          <w:ilvl w:val="0"/>
          <w:numId w:val="32"/>
        </w:numPr>
        <w:tabs>
          <w:tab w:val="left" w:pos="1134"/>
        </w:tabs>
        <w:spacing w:line="225" w:lineRule="atLeast"/>
        <w:ind w:left="851" w:firstLine="425"/>
        <w:contextualSpacing/>
        <w:jc w:val="both"/>
      </w:pPr>
      <w:bookmarkStart w:id="196" w:name="_Hlk162263519"/>
      <w:r w:rsidRPr="00D51BC4">
        <w:t xml:space="preserve">Проект Дома народного творчества села </w:t>
      </w:r>
      <w:proofErr w:type="spellStart"/>
      <w:r w:rsidRPr="00D51BC4">
        <w:t>Бельск</w:t>
      </w:r>
      <w:proofErr w:type="spellEnd"/>
      <w:r w:rsidRPr="00D51BC4">
        <w:t xml:space="preserve"> – «Дыхание ремесел»</w:t>
      </w:r>
      <w:bookmarkEnd w:id="196"/>
      <w:r w:rsidRPr="00D51BC4">
        <w:t xml:space="preserve">, сумма гранта – 385 тысяч 900 рублей. </w:t>
      </w:r>
      <w:bookmarkStart w:id="197" w:name="_Hlk162263541"/>
      <w:r w:rsidRPr="00D51BC4">
        <w:t xml:space="preserve">Проект направлен на содействие возрождению, сохранению и развитию традиционных ремесел в Черемховском районе. </w:t>
      </w:r>
      <w:bookmarkStart w:id="198" w:name="_Hlk162263589"/>
      <w:bookmarkEnd w:id="197"/>
      <w:r w:rsidRPr="00D51BC4">
        <w:t xml:space="preserve">В рамках реализации проекта в четырех культурно-досуговых учреждениях (Голуметь, </w:t>
      </w:r>
      <w:proofErr w:type="spellStart"/>
      <w:r w:rsidRPr="00D51BC4">
        <w:t>Лохово</w:t>
      </w:r>
      <w:proofErr w:type="spellEnd"/>
      <w:r w:rsidRPr="00D51BC4">
        <w:t>, Парфеново, Саянское) открылось четыре ремесленные мастерские по разным видам творчества, а также проведен первый межмуниципальный Фестиваль народных ремесел «Мастеровая слобода».</w:t>
      </w:r>
    </w:p>
    <w:bookmarkEnd w:id="198"/>
    <w:p w14:paraId="1BA38C12" w14:textId="77777777" w:rsidR="001940CE" w:rsidRPr="00D51BC4" w:rsidRDefault="001940CE" w:rsidP="001940CE">
      <w:pPr>
        <w:ind w:left="851" w:firstLine="425"/>
        <w:contextualSpacing/>
        <w:jc w:val="both"/>
      </w:pPr>
      <w:r w:rsidRPr="00D51BC4">
        <w:t xml:space="preserve">В результате участия в региональном конкурсе по сохранению национальной самобытности Иркутской области, гармонизации межэтнических и межрелигиозных </w:t>
      </w:r>
      <w:r w:rsidRPr="00D51BC4">
        <w:lastRenderedPageBreak/>
        <w:t>отношений финансовую поддержку получил проект – «</w:t>
      </w:r>
      <w:proofErr w:type="spellStart"/>
      <w:r w:rsidRPr="00D51BC4">
        <w:t>Тоонто</w:t>
      </w:r>
      <w:proofErr w:type="spellEnd"/>
      <w:r w:rsidRPr="00D51BC4">
        <w:t xml:space="preserve"> </w:t>
      </w:r>
      <w:proofErr w:type="spellStart"/>
      <w:r w:rsidRPr="00D51BC4">
        <w:t>нютаг</w:t>
      </w:r>
      <w:proofErr w:type="spellEnd"/>
      <w:r w:rsidRPr="00D51BC4">
        <w:t xml:space="preserve"> – Родная земля», сумма гранта – 238 450 тысяч рублей. Проект направлен на сохранение и укрепление традиций и обычаев коренного населения деревень </w:t>
      </w:r>
      <w:proofErr w:type="spellStart"/>
      <w:r w:rsidRPr="00D51BC4">
        <w:t>Хандагай</w:t>
      </w:r>
      <w:proofErr w:type="spellEnd"/>
      <w:r w:rsidRPr="00D51BC4">
        <w:t xml:space="preserve"> и </w:t>
      </w:r>
      <w:proofErr w:type="spellStart"/>
      <w:r w:rsidRPr="00D51BC4">
        <w:t>Жалгай</w:t>
      </w:r>
      <w:proofErr w:type="spellEnd"/>
      <w:r w:rsidRPr="00D51BC4">
        <w:t>.</w:t>
      </w:r>
      <w:bookmarkEnd w:id="190"/>
      <w:bookmarkEnd w:id="191"/>
      <w:bookmarkEnd w:id="193"/>
      <w:r w:rsidRPr="00D51BC4">
        <w:t xml:space="preserve"> Проект будет реализован в 2024 году.</w:t>
      </w:r>
    </w:p>
    <w:p w14:paraId="6C414469" w14:textId="77777777" w:rsidR="001940CE" w:rsidRPr="00D51BC4" w:rsidRDefault="001940CE" w:rsidP="001940CE">
      <w:pPr>
        <w:ind w:left="851" w:firstLine="425"/>
        <w:contextualSpacing/>
        <w:jc w:val="both"/>
      </w:pPr>
      <w:r w:rsidRPr="00D51BC4">
        <w:t xml:space="preserve">Поселениями Черемховского района на объекты культуры было выделено более 1 миллиона 200 тысяч рублей. Денежные средства направлены на приобретение музыкального оборудования в клуб села </w:t>
      </w:r>
      <w:proofErr w:type="spellStart"/>
      <w:r w:rsidRPr="00D51BC4">
        <w:t>Онот</w:t>
      </w:r>
      <w:proofErr w:type="spellEnd"/>
      <w:r w:rsidRPr="00D51BC4">
        <w:t xml:space="preserve">, надувную арку для сцены в дом культуры села </w:t>
      </w:r>
      <w:proofErr w:type="spellStart"/>
      <w:r w:rsidRPr="00D51BC4">
        <w:t>Бельск</w:t>
      </w:r>
      <w:proofErr w:type="spellEnd"/>
      <w:r w:rsidRPr="00D51BC4">
        <w:t xml:space="preserve">, благоустройство уличной сцены в доме культуры села Узкий Луг, приобретение новогодней ели для дома культуры села </w:t>
      </w:r>
      <w:proofErr w:type="spellStart"/>
      <w:r w:rsidRPr="00D51BC4">
        <w:t>Алехино</w:t>
      </w:r>
      <w:proofErr w:type="spellEnd"/>
      <w:r w:rsidRPr="00D51BC4">
        <w:t xml:space="preserve">, приобретение компьютеров для дома культуры села Тальники, приобретение сценических костюмов для дома культуры села Нижняя </w:t>
      </w:r>
      <w:proofErr w:type="spellStart"/>
      <w:r w:rsidRPr="00D51BC4">
        <w:t>Иреть</w:t>
      </w:r>
      <w:proofErr w:type="spellEnd"/>
      <w:r w:rsidRPr="00D51BC4">
        <w:t>, приобретение выставочного павильона для дома культуры села Голуметь.</w:t>
      </w:r>
    </w:p>
    <w:p w14:paraId="1EEA60FD" w14:textId="77777777" w:rsidR="001940CE" w:rsidRPr="00D51BC4" w:rsidRDefault="001940CE" w:rsidP="001940CE">
      <w:pPr>
        <w:autoSpaceDE w:val="0"/>
        <w:autoSpaceDN w:val="0"/>
        <w:adjustRightInd w:val="0"/>
        <w:ind w:left="851" w:firstLine="425"/>
        <w:contextualSpacing/>
        <w:jc w:val="both"/>
        <w:rPr>
          <w:highlight w:val="yellow"/>
        </w:rPr>
      </w:pPr>
      <w:bookmarkStart w:id="199" w:name="_Hlk162263640"/>
      <w:r w:rsidRPr="00D51BC4">
        <w:t xml:space="preserve">В 2023 году продолжилась реализация государственной программы Иркутской области «Развитие культуры». На поддержку развития отрасли культуры в рамках проекта «Местный дом культуры» финансовую поддержку получил </w:t>
      </w:r>
      <w:bookmarkStart w:id="200" w:name="_Hlk98937185"/>
      <w:r w:rsidRPr="00D51BC4">
        <w:t xml:space="preserve">культурно-досуговый центр </w:t>
      </w:r>
      <w:proofErr w:type="spellStart"/>
      <w:r w:rsidRPr="00D51BC4">
        <w:t>Парфеновского</w:t>
      </w:r>
      <w:proofErr w:type="spellEnd"/>
      <w:r w:rsidRPr="00D51BC4">
        <w:t xml:space="preserve"> сельского поселения со структурным подразделением клуб в деревне Савинская. Общая сумма финансирования составила 1 миллион 873 тысячи 400 рублей.</w:t>
      </w:r>
    </w:p>
    <w:bookmarkEnd w:id="200"/>
    <w:p w14:paraId="209792AB" w14:textId="77777777" w:rsidR="001940CE" w:rsidRPr="00D51BC4" w:rsidRDefault="001940CE" w:rsidP="001940CE">
      <w:pPr>
        <w:autoSpaceDE w:val="0"/>
        <w:autoSpaceDN w:val="0"/>
        <w:adjustRightInd w:val="0"/>
        <w:ind w:left="851" w:firstLine="425"/>
        <w:contextualSpacing/>
        <w:jc w:val="both"/>
      </w:pPr>
      <w:r w:rsidRPr="00D51BC4">
        <w:t>В результате был произведен текущий ремонт клуба деревни Савинская, приобретены сценические костюмы, обувь для танцевального и вокального коллективов, цифровой микшерский пульт, микрофоны, сценические стойки, проектор с креплением и экраном, акустическая система, мебель для Дома культуры села Парфеново.</w:t>
      </w:r>
    </w:p>
    <w:bookmarkEnd w:id="199"/>
    <w:p w14:paraId="71E26BE8" w14:textId="77777777" w:rsidR="001940CE" w:rsidRPr="00D51BC4" w:rsidRDefault="001940CE" w:rsidP="001940CE">
      <w:pPr>
        <w:pStyle w:val="ConsPlusNormal"/>
        <w:ind w:left="851" w:firstLine="425"/>
        <w:contextualSpacing/>
        <w:jc w:val="both"/>
        <w:rPr>
          <w:rFonts w:ascii="Times New Roman" w:hAnsi="Times New Roman" w:cs="Times New Roman"/>
          <w:sz w:val="24"/>
          <w:szCs w:val="24"/>
          <w:highlight w:val="yellow"/>
        </w:rPr>
      </w:pPr>
      <w:r w:rsidRPr="00D51BC4">
        <w:rPr>
          <w:rFonts w:ascii="Times New Roman" w:hAnsi="Times New Roman" w:cs="Times New Roman"/>
          <w:sz w:val="24"/>
          <w:szCs w:val="24"/>
        </w:rPr>
        <w:t xml:space="preserve">В рамках подпрограммы «Оказание финансовой поддержки муниципальным образованиям Иркутской области в сфере культуры и архивного дела» государственной программы Иркутской области «Развитие культуры» </w:t>
      </w:r>
      <w:bookmarkStart w:id="201" w:name="_Hlk162263751"/>
      <w:r w:rsidRPr="00D51BC4">
        <w:rPr>
          <w:rFonts w:ascii="Times New Roman" w:hAnsi="Times New Roman" w:cs="Times New Roman"/>
          <w:sz w:val="24"/>
          <w:szCs w:val="24"/>
        </w:rPr>
        <w:t xml:space="preserve">завершен капитальный ремонт Дома культуры в селе </w:t>
      </w:r>
      <w:proofErr w:type="spellStart"/>
      <w:r w:rsidRPr="00D51BC4">
        <w:rPr>
          <w:rFonts w:ascii="Times New Roman" w:hAnsi="Times New Roman" w:cs="Times New Roman"/>
          <w:sz w:val="24"/>
          <w:szCs w:val="24"/>
        </w:rPr>
        <w:t>Рысево</w:t>
      </w:r>
      <w:proofErr w:type="spellEnd"/>
      <w:r w:rsidRPr="00D51BC4">
        <w:rPr>
          <w:rFonts w:ascii="Times New Roman" w:hAnsi="Times New Roman" w:cs="Times New Roman"/>
          <w:sz w:val="24"/>
          <w:szCs w:val="24"/>
        </w:rPr>
        <w:t xml:space="preserve">. Общая стоимость работ составила более 34 миллионов 211 тысяч рублей, в 2023 году освоены денежные средства в размере более 13 миллионов 377 тысяч рублей. </w:t>
      </w:r>
      <w:bookmarkEnd w:id="201"/>
      <w:r w:rsidRPr="00D51BC4">
        <w:rPr>
          <w:rFonts w:ascii="Times New Roman" w:hAnsi="Times New Roman" w:cs="Times New Roman"/>
          <w:sz w:val="24"/>
          <w:szCs w:val="24"/>
        </w:rPr>
        <w:t>В рамках проведения работ выполнены общестроительные работы (замена кровли, оконных блоков, утепление чердачного перекрытия, устройство водосточной системы), выполнен монтаж систем отопления, водоснабжения, канализации, вентиляции, капитальный ремонт внутренних помещений здания.</w:t>
      </w:r>
    </w:p>
    <w:p w14:paraId="16528F8E"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Стабильно высокий уровень оказываемых домами культуры услуг способствует ежегодному увеличению количества населения, участвующего в культурно-досуговых мероприятиях. Число культурно-массовых мероприятий в 2023 году возросло на 4,3 % и составило 6 715 (2022 – 6 432). Число посещений культурно-массовых мероприятий составило 287 164 человек (2022 – 325 096). Уменьшение числа посещений обусловлено снижением количества онлайн мероприятий.</w:t>
      </w:r>
    </w:p>
    <w:p w14:paraId="785A0031" w14:textId="77777777" w:rsidR="001940CE" w:rsidRPr="00D51BC4" w:rsidRDefault="001940CE" w:rsidP="001940CE">
      <w:pPr>
        <w:pStyle w:val="a6"/>
        <w:tabs>
          <w:tab w:val="left" w:pos="1134"/>
        </w:tabs>
        <w:spacing w:after="0" w:line="233" w:lineRule="auto"/>
        <w:ind w:left="851" w:firstLine="425"/>
        <w:jc w:val="both"/>
        <w:rPr>
          <w:szCs w:val="24"/>
        </w:rPr>
      </w:pPr>
      <w:r w:rsidRPr="00D51BC4">
        <w:rPr>
          <w:szCs w:val="24"/>
        </w:rPr>
        <w:t>В рамках проекта «Культура для школьников» проведено 735 мероприятия, охвачено 23 543 человека. Проект действует на территории Черемховского района с 2020 года и реализуется в трех блоках: «культпоход» – организованные выезды обучающихся в учреждения культуры, «культурный клуб» – образовательные мероприятия по семи направлениям искусства, «цифровая культура» – возможность удаленного доступа к произведениям искусства в цифровом формате.</w:t>
      </w:r>
    </w:p>
    <w:p w14:paraId="2FC64E30" w14:textId="77777777" w:rsidR="001940CE" w:rsidRPr="00D51BC4" w:rsidRDefault="001940CE" w:rsidP="001940CE">
      <w:pPr>
        <w:pStyle w:val="a6"/>
        <w:tabs>
          <w:tab w:val="left" w:pos="0"/>
        </w:tabs>
        <w:spacing w:after="0" w:line="233" w:lineRule="auto"/>
        <w:ind w:left="851" w:firstLine="425"/>
        <w:jc w:val="both"/>
        <w:rPr>
          <w:szCs w:val="24"/>
        </w:rPr>
      </w:pPr>
      <w:bookmarkStart w:id="202" w:name="_Hlk162263823"/>
      <w:r w:rsidRPr="00D51BC4">
        <w:rPr>
          <w:szCs w:val="24"/>
        </w:rPr>
        <w:t>Значительно возрос объем средств от приносящей доход деятельности учреждений культуры. Такое увеличение стало возможным благодаря участию в федеральной программе «Пушкинская карта». К проекту подключены 25 учреждений культуры. В 2023 году проведено 672 мероприятия (2022 – 96), продано 4 602 билета (2022 – 1 928), доход составил 854 тысячи рублей (2022 – 299 тысяч 494 рубля).</w:t>
      </w:r>
    </w:p>
    <w:bookmarkEnd w:id="202"/>
    <w:p w14:paraId="65B260FA" w14:textId="77777777" w:rsidR="001940CE" w:rsidRPr="00D51BC4" w:rsidRDefault="001940CE" w:rsidP="001940CE">
      <w:pPr>
        <w:pStyle w:val="a6"/>
        <w:tabs>
          <w:tab w:val="left" w:pos="0"/>
        </w:tabs>
        <w:spacing w:line="233" w:lineRule="auto"/>
        <w:ind w:left="851" w:firstLine="425"/>
        <w:jc w:val="both"/>
        <w:rPr>
          <w:szCs w:val="24"/>
        </w:rPr>
      </w:pPr>
      <w:r w:rsidRPr="00D51BC4">
        <w:rPr>
          <w:szCs w:val="24"/>
        </w:rPr>
        <w:t xml:space="preserve">Доступность культурно-досуговых мероприятий для жителей отдаленных населенных пунктов обеспечивает Автоклуб районного дома культуры, выезжающий с мероприятиями на территории, не имеющие стационарных учреждений культуры. Работа Автоклуба включает проведение концертных программ, выставочной деятельности с организацией мастер-классов, организацию тематической досуговой деятельности для жителей района. Автомобиль оснащен проектором и комплектом </w:t>
      </w:r>
      <w:proofErr w:type="spellStart"/>
      <w:r w:rsidRPr="00D51BC4">
        <w:rPr>
          <w:szCs w:val="24"/>
        </w:rPr>
        <w:t>звукоусилительной</w:t>
      </w:r>
      <w:proofErr w:type="spellEnd"/>
      <w:r w:rsidRPr="00D51BC4">
        <w:rPr>
          <w:szCs w:val="24"/>
        </w:rPr>
        <w:t xml:space="preserve"> аппаратуры. В отчетном периоде автоклубом был реализован проект «Веселый автобус – жителям деревни», направленный на приобщение к культуре жителей малых деревень. В течение года было организовано 200 выездных мероприятий</w:t>
      </w:r>
      <w:r w:rsidRPr="00D51BC4">
        <w:rPr>
          <w:bCs/>
          <w:szCs w:val="24"/>
        </w:rPr>
        <w:t xml:space="preserve"> (2022 – 154)</w:t>
      </w:r>
      <w:r w:rsidRPr="00D51BC4">
        <w:rPr>
          <w:szCs w:val="24"/>
        </w:rPr>
        <w:t>, охвачено свыше 20 тысяч человек.</w:t>
      </w:r>
    </w:p>
    <w:p w14:paraId="073F32FC"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lastRenderedPageBreak/>
        <w:t>Частью культурного потенциала района являются 24 библиотеки. Охват населения библиотечным обслуживанием составил 54,4 %, количество пользователей 15 400 человек (2022 – 15 300), число посещений составляет 224 201 человек (2022 – 221 503).</w:t>
      </w:r>
    </w:p>
    <w:p w14:paraId="1E93B10F"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Объем средств, направленных на комплектование библиотечных фондов и приобретение лицензионного программного обеспечения, составил более 1 миллиона 186 тысяч рублей. Книжный фонд пополнился 1</w:t>
      </w:r>
      <w:r w:rsidRPr="00D51BC4">
        <w:rPr>
          <w:szCs w:val="24"/>
          <w:lang w:val="en-US"/>
        </w:rPr>
        <w:t> </w:t>
      </w:r>
      <w:r w:rsidRPr="00D51BC4">
        <w:rPr>
          <w:szCs w:val="24"/>
        </w:rPr>
        <w:t>344 экземплярами периодических изданий, книг и брошюр приобретено 1 899 экземпляров.</w:t>
      </w:r>
    </w:p>
    <w:p w14:paraId="22FC592E" w14:textId="77777777" w:rsidR="001940CE" w:rsidRPr="00D51BC4" w:rsidRDefault="001940CE" w:rsidP="001940CE">
      <w:pPr>
        <w:pStyle w:val="a6"/>
        <w:tabs>
          <w:tab w:val="left" w:pos="0"/>
        </w:tabs>
        <w:spacing w:after="0" w:line="233" w:lineRule="auto"/>
        <w:ind w:left="851" w:firstLine="425"/>
        <w:jc w:val="both"/>
        <w:rPr>
          <w:szCs w:val="24"/>
          <w:shd w:val="clear" w:color="auto" w:fill="FFFFFF"/>
        </w:rPr>
      </w:pPr>
      <w:r w:rsidRPr="00D51BC4">
        <w:rPr>
          <w:szCs w:val="24"/>
        </w:rPr>
        <w:t xml:space="preserve">Отсутствие стационарных библиотек в 15 населенных пунктах района компенсировано передвижным учреждением культуры – </w:t>
      </w:r>
      <w:r w:rsidRPr="00D51BC4">
        <w:rPr>
          <w:szCs w:val="24"/>
          <w:shd w:val="clear" w:color="auto" w:fill="FFFFFF"/>
        </w:rPr>
        <w:t>Библиобусом. В целях обеспечения выездного библиотечного обслуживания</w:t>
      </w:r>
      <w:r w:rsidRPr="00D51BC4">
        <w:rPr>
          <w:szCs w:val="24"/>
        </w:rPr>
        <w:t xml:space="preserve"> в отчетном году </w:t>
      </w:r>
      <w:r w:rsidRPr="00D51BC4">
        <w:rPr>
          <w:szCs w:val="24"/>
          <w:shd w:val="clear" w:color="auto" w:fill="FFFFFF"/>
        </w:rPr>
        <w:t>произведено 60 выездов, воспользовались услугами библиотеки на колесах 2 290 человек.</w:t>
      </w:r>
    </w:p>
    <w:p w14:paraId="45F5ED30"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Положительная динамика прослеживается в популяризации выставок и мероприятий, проводимых в Районном историко-краеведческом музее. В течение года проведено 26 выставок. Количество посетителей музея за текущий год составило 9 200 человек (2022 – 8 950).</w:t>
      </w:r>
    </w:p>
    <w:p w14:paraId="06991C1D"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 xml:space="preserve">Основными фондами музея являются </w:t>
      </w:r>
      <w:hyperlink r:id="rId10" w:history="1">
        <w:r w:rsidRPr="00D51BC4">
          <w:rPr>
            <w:rStyle w:val="af0"/>
            <w:szCs w:val="24"/>
          </w:rPr>
          <w:t>экспонаты</w:t>
        </w:r>
      </w:hyperlink>
      <w:r w:rsidRPr="00D51BC4">
        <w:rPr>
          <w:szCs w:val="24"/>
        </w:rPr>
        <w:t xml:space="preserve">, связанные с историей нашего района, в их числе произведения </w:t>
      </w:r>
      <w:hyperlink r:id="rId11" w:history="1">
        <w:r w:rsidRPr="00D51BC4">
          <w:rPr>
            <w:rStyle w:val="af0"/>
            <w:szCs w:val="24"/>
          </w:rPr>
          <w:t>искусства</w:t>
        </w:r>
      </w:hyperlink>
      <w:r w:rsidRPr="00D51BC4">
        <w:rPr>
          <w:szCs w:val="24"/>
        </w:rPr>
        <w:t xml:space="preserve">, </w:t>
      </w:r>
      <w:hyperlink r:id="rId12" w:history="1">
        <w:r w:rsidRPr="00D51BC4">
          <w:rPr>
            <w:rStyle w:val="af0"/>
            <w:szCs w:val="24"/>
          </w:rPr>
          <w:t>ремесла</w:t>
        </w:r>
      </w:hyperlink>
      <w:r w:rsidRPr="00D51BC4">
        <w:rPr>
          <w:szCs w:val="24"/>
        </w:rPr>
        <w:t xml:space="preserve">, </w:t>
      </w:r>
      <w:hyperlink r:id="rId13" w:history="1">
        <w:r w:rsidRPr="00D51BC4">
          <w:rPr>
            <w:rStyle w:val="af0"/>
            <w:szCs w:val="24"/>
          </w:rPr>
          <w:t>документы</w:t>
        </w:r>
      </w:hyperlink>
      <w:r w:rsidRPr="00D51BC4">
        <w:rPr>
          <w:szCs w:val="24"/>
        </w:rPr>
        <w:t>, предметы быта, мемориальные предметы, связанные со знаменитыми земляками, материалы, отражающие экономическое и техническое развитие области. Количество предметов основного фонда составляет 2 499 единиц, количество предметов научно-вспомогательного фонда – 1 266 единиц.</w:t>
      </w:r>
    </w:p>
    <w:p w14:paraId="3AD83790"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 xml:space="preserve">Дополнительное образование детей и подростков в сфере культуры способствует не только социализации, но и реализации личностного потенциала. Спрос на получение услуг по дополнительному образованию в Детской школе искусств района традиционно высок. Количество обучающихся в школе составляет 198 человек (2022 – 216), 7 из которых получают стипендию мэра </w:t>
      </w:r>
      <w:bookmarkStart w:id="203" w:name="_Hlk98922965"/>
      <w:r w:rsidRPr="00D51BC4">
        <w:rPr>
          <w:szCs w:val="24"/>
        </w:rPr>
        <w:t>в размере 3 тысячи рублей.</w:t>
      </w:r>
      <w:bookmarkEnd w:id="203"/>
    </w:p>
    <w:p w14:paraId="13D85D8A"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В минувшем году ученики школы приняли участие в 43 конкурсах и фестивалях различного уровня, 81 ребенок был признан лауреатом и победителем.</w:t>
      </w:r>
    </w:p>
    <w:p w14:paraId="6E8942E2" w14:textId="77777777" w:rsidR="001940CE" w:rsidRPr="00D51BC4" w:rsidRDefault="001940CE" w:rsidP="001940CE">
      <w:pPr>
        <w:tabs>
          <w:tab w:val="left" w:pos="0"/>
          <w:tab w:val="left" w:pos="567"/>
        </w:tabs>
        <w:ind w:left="851" w:firstLine="425"/>
        <w:contextualSpacing/>
        <w:jc w:val="both"/>
        <w:rPr>
          <w:rFonts w:eastAsia="Calibri"/>
          <w:lang w:eastAsia="en-US"/>
        </w:rPr>
      </w:pPr>
      <w:r w:rsidRPr="00D51BC4">
        <w:rPr>
          <w:rFonts w:eastAsia="Calibri"/>
          <w:lang w:eastAsia="en-US"/>
        </w:rPr>
        <w:t xml:space="preserve">2023 год прошел в учреждениях культуры Черемховского района под эгидой Года педагога и наставника. В работе огромное значение уделялось популяризации роли наставника, педагога как носителя культурных ценностей. </w:t>
      </w:r>
    </w:p>
    <w:p w14:paraId="22D7CA72" w14:textId="77777777" w:rsidR="001940CE" w:rsidRPr="00D51BC4" w:rsidRDefault="001940CE" w:rsidP="001940CE">
      <w:pPr>
        <w:pStyle w:val="a6"/>
        <w:tabs>
          <w:tab w:val="left" w:pos="1134"/>
        </w:tabs>
        <w:spacing w:after="0" w:line="233" w:lineRule="auto"/>
        <w:ind w:left="851" w:firstLine="425"/>
        <w:jc w:val="both"/>
        <w:rPr>
          <w:szCs w:val="24"/>
        </w:rPr>
      </w:pPr>
      <w:r w:rsidRPr="00D51BC4">
        <w:rPr>
          <w:szCs w:val="24"/>
        </w:rPr>
        <w:t>Педагоги Детской школы принимали участие в конкурсных мероприятиях:</w:t>
      </w:r>
    </w:p>
    <w:p w14:paraId="4B7E3215" w14:textId="77777777" w:rsidR="001940CE" w:rsidRPr="00D51BC4" w:rsidRDefault="001940CE" w:rsidP="001940CE">
      <w:pPr>
        <w:pStyle w:val="a6"/>
        <w:numPr>
          <w:ilvl w:val="0"/>
          <w:numId w:val="34"/>
        </w:numPr>
        <w:tabs>
          <w:tab w:val="left" w:pos="1134"/>
        </w:tabs>
        <w:spacing w:after="0" w:line="233" w:lineRule="auto"/>
        <w:ind w:left="851" w:firstLine="425"/>
        <w:jc w:val="both"/>
        <w:rPr>
          <w:szCs w:val="24"/>
        </w:rPr>
      </w:pPr>
      <w:r w:rsidRPr="00D51BC4">
        <w:rPr>
          <w:szCs w:val="24"/>
        </w:rPr>
        <w:t>Региональный конкурс профессионального мастерства «Лучший преподаватель детской школы искусств» – преподаватель Евгения Сорока вошла в 10-ку победителей.</w:t>
      </w:r>
    </w:p>
    <w:p w14:paraId="43543216" w14:textId="77777777" w:rsidR="001940CE" w:rsidRPr="00D51BC4" w:rsidRDefault="001940CE" w:rsidP="001940CE">
      <w:pPr>
        <w:pStyle w:val="a6"/>
        <w:numPr>
          <w:ilvl w:val="0"/>
          <w:numId w:val="34"/>
        </w:numPr>
        <w:tabs>
          <w:tab w:val="left" w:pos="1134"/>
        </w:tabs>
        <w:spacing w:after="0" w:line="233" w:lineRule="auto"/>
        <w:ind w:left="851" w:firstLine="425"/>
        <w:jc w:val="both"/>
        <w:rPr>
          <w:szCs w:val="24"/>
        </w:rPr>
      </w:pPr>
      <w:r w:rsidRPr="00D51BC4">
        <w:rPr>
          <w:szCs w:val="24"/>
        </w:rPr>
        <w:t>Региональный конкурс методических разработок детских школ искусств – 1 место в номинации «Лучшие электронные образовательные ресурсы»;</w:t>
      </w:r>
    </w:p>
    <w:p w14:paraId="10124365" w14:textId="77777777" w:rsidR="001940CE" w:rsidRPr="00D51BC4" w:rsidRDefault="001940CE" w:rsidP="001940CE">
      <w:pPr>
        <w:pStyle w:val="a6"/>
        <w:numPr>
          <w:ilvl w:val="0"/>
          <w:numId w:val="34"/>
        </w:numPr>
        <w:tabs>
          <w:tab w:val="left" w:pos="1134"/>
        </w:tabs>
        <w:spacing w:after="0" w:line="233" w:lineRule="auto"/>
        <w:ind w:left="851" w:firstLine="425"/>
        <w:jc w:val="both"/>
        <w:rPr>
          <w:szCs w:val="24"/>
        </w:rPr>
      </w:pPr>
      <w:r w:rsidRPr="00D51BC4">
        <w:rPr>
          <w:szCs w:val="24"/>
        </w:rPr>
        <w:t xml:space="preserve">Региональный конкурс профессионального мастерства «Лучший наставник и лучшие практики в сфере наставничества» – преподаватель Евгений </w:t>
      </w:r>
      <w:proofErr w:type="spellStart"/>
      <w:r w:rsidRPr="00D51BC4">
        <w:rPr>
          <w:szCs w:val="24"/>
        </w:rPr>
        <w:t>Переляев</w:t>
      </w:r>
      <w:proofErr w:type="spellEnd"/>
      <w:r w:rsidRPr="00D51BC4">
        <w:rPr>
          <w:szCs w:val="24"/>
        </w:rPr>
        <w:t xml:space="preserve"> стал победителем.</w:t>
      </w:r>
    </w:p>
    <w:p w14:paraId="27B04585"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В детской школе искусств поселка Михайловка реализуются 4 дополнительные предпрофессиональные программы в области искусств –«Народные инструменты», «Хоровое пение», «Фортепиано», «Живопись» и 2 дополнительные общеразвивающие программы – «Основы музыкального исполнительства», «Основы изобразительного искусства».</w:t>
      </w:r>
    </w:p>
    <w:p w14:paraId="3067D243"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Общий объем финансирования Детской школы искусств за 2023 год составил 14 миллионов 160 тысяч рублей, на реализацию образовательных программ направлено 5 миллионов 500 тысяч рублей.</w:t>
      </w:r>
    </w:p>
    <w:p w14:paraId="19FA311B" w14:textId="77777777" w:rsidR="001940CE" w:rsidRPr="00D51BC4" w:rsidRDefault="001940CE" w:rsidP="001940CE">
      <w:pPr>
        <w:pStyle w:val="a6"/>
        <w:tabs>
          <w:tab w:val="left" w:pos="0"/>
        </w:tabs>
        <w:spacing w:after="0" w:line="233" w:lineRule="auto"/>
        <w:ind w:left="851" w:firstLine="425"/>
        <w:jc w:val="both"/>
        <w:rPr>
          <w:bCs/>
          <w:szCs w:val="24"/>
        </w:rPr>
      </w:pPr>
      <w:bookmarkStart w:id="204" w:name="_Hlk162269005"/>
      <w:r w:rsidRPr="00D51BC4">
        <w:rPr>
          <w:szCs w:val="24"/>
        </w:rPr>
        <w:t xml:space="preserve">В череду значимых культурных мероприятий 2022 года вошли такие мероприятия, как межмуниципальный фестиваль национальных культур «Душа нации», </w:t>
      </w:r>
      <w:r w:rsidRPr="00D51BC4">
        <w:rPr>
          <w:szCs w:val="24"/>
          <w:shd w:val="clear" w:color="auto" w:fill="FFFFFF"/>
        </w:rPr>
        <w:t>межмуниципальный национальный праздник «</w:t>
      </w:r>
      <w:proofErr w:type="spellStart"/>
      <w:r w:rsidRPr="00D51BC4">
        <w:rPr>
          <w:szCs w:val="24"/>
          <w:shd w:val="clear" w:color="auto" w:fill="FFFFFF"/>
        </w:rPr>
        <w:t>Сагаалган</w:t>
      </w:r>
      <w:proofErr w:type="spellEnd"/>
      <w:r w:rsidRPr="00D51BC4">
        <w:rPr>
          <w:szCs w:val="24"/>
          <w:shd w:val="clear" w:color="auto" w:fill="FFFFFF"/>
        </w:rPr>
        <w:t xml:space="preserve">», межмуниципальный </w:t>
      </w:r>
      <w:r w:rsidRPr="00D51BC4">
        <w:rPr>
          <w:bCs/>
          <w:szCs w:val="24"/>
        </w:rPr>
        <w:t>фестиваль народных ремесел «Мастеровая слобода», межмуниципальный фестиваль авторской песни «Шансон – 2023».</w:t>
      </w:r>
    </w:p>
    <w:p w14:paraId="2E3A8757" w14:textId="77777777" w:rsidR="001940CE" w:rsidRPr="00D51BC4" w:rsidRDefault="001940CE" w:rsidP="001940CE">
      <w:pPr>
        <w:pStyle w:val="a6"/>
        <w:tabs>
          <w:tab w:val="left" w:pos="0"/>
        </w:tabs>
        <w:spacing w:after="0" w:line="233" w:lineRule="auto"/>
        <w:ind w:left="851" w:firstLine="425"/>
        <w:jc w:val="both"/>
        <w:rPr>
          <w:szCs w:val="24"/>
          <w:highlight w:val="yellow"/>
        </w:rPr>
      </w:pPr>
      <w:bookmarkStart w:id="205" w:name="_Hlk162269038"/>
      <w:bookmarkEnd w:id="204"/>
      <w:r w:rsidRPr="00D51BC4">
        <w:rPr>
          <w:szCs w:val="24"/>
        </w:rPr>
        <w:t xml:space="preserve">Впервые на территории района проведена фолк-акция «Вышитая карта Черемховского района» – 18 мастериц вышивкой создали фрагмент своей территории. Мастерами Дома народного творчества села </w:t>
      </w:r>
      <w:proofErr w:type="spellStart"/>
      <w:r w:rsidRPr="00D51BC4">
        <w:rPr>
          <w:szCs w:val="24"/>
        </w:rPr>
        <w:t>Бельск</w:t>
      </w:r>
      <w:proofErr w:type="spellEnd"/>
      <w:r w:rsidRPr="00D51BC4">
        <w:rPr>
          <w:szCs w:val="24"/>
        </w:rPr>
        <w:t xml:space="preserve"> фрагменты собраны в единое полотно – творческую карту Черемховского района.</w:t>
      </w:r>
    </w:p>
    <w:bookmarkEnd w:id="205"/>
    <w:p w14:paraId="1666E6BB"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 xml:space="preserve">В течение года продолжено развитие культурного </w:t>
      </w:r>
      <w:proofErr w:type="spellStart"/>
      <w:r w:rsidRPr="00D51BC4">
        <w:rPr>
          <w:szCs w:val="24"/>
        </w:rPr>
        <w:t>волонтерства</w:t>
      </w:r>
      <w:proofErr w:type="spellEnd"/>
      <w:r w:rsidRPr="00D51BC4">
        <w:rPr>
          <w:szCs w:val="24"/>
        </w:rPr>
        <w:t xml:space="preserve">. В Черемховском районе действует 3 волонтерских центра в помощь участникам СВО и их семьям: волонтерский центр «По зову сердца», организованный </w:t>
      </w:r>
      <w:proofErr w:type="spellStart"/>
      <w:r w:rsidRPr="00D51BC4">
        <w:rPr>
          <w:szCs w:val="24"/>
        </w:rPr>
        <w:t>межпоселенческой</w:t>
      </w:r>
      <w:proofErr w:type="spellEnd"/>
      <w:r w:rsidRPr="00D51BC4">
        <w:rPr>
          <w:szCs w:val="24"/>
        </w:rPr>
        <w:t xml:space="preserve"> библиотекой района; волонтерский центр «</w:t>
      </w:r>
      <w:proofErr w:type="spellStart"/>
      <w:r w:rsidRPr="00D51BC4">
        <w:rPr>
          <w:szCs w:val="24"/>
        </w:rPr>
        <w:t>Добротворец</w:t>
      </w:r>
      <w:proofErr w:type="spellEnd"/>
      <w:r w:rsidRPr="00D51BC4">
        <w:rPr>
          <w:szCs w:val="24"/>
        </w:rPr>
        <w:t xml:space="preserve">», организованный </w:t>
      </w:r>
      <w:proofErr w:type="spellStart"/>
      <w:r w:rsidRPr="00D51BC4">
        <w:rPr>
          <w:szCs w:val="24"/>
        </w:rPr>
        <w:t>межпоселенческим</w:t>
      </w:r>
      <w:proofErr w:type="spellEnd"/>
      <w:r w:rsidRPr="00D51BC4">
        <w:rPr>
          <w:szCs w:val="24"/>
        </w:rPr>
        <w:t xml:space="preserve"> культурным центром администрации района; волонтерский центр детской школы искусств. Общее количество участников – 415.</w:t>
      </w:r>
    </w:p>
    <w:p w14:paraId="04AE4A69" w14:textId="77777777" w:rsidR="001940CE" w:rsidRPr="00D51BC4" w:rsidRDefault="001940CE" w:rsidP="001940CE">
      <w:pPr>
        <w:pStyle w:val="a6"/>
        <w:tabs>
          <w:tab w:val="left" w:pos="1134"/>
        </w:tabs>
        <w:spacing w:after="0" w:line="233" w:lineRule="auto"/>
        <w:ind w:left="851" w:firstLine="425"/>
        <w:jc w:val="both"/>
        <w:rPr>
          <w:bCs/>
          <w:szCs w:val="24"/>
        </w:rPr>
      </w:pPr>
      <w:bookmarkStart w:id="206" w:name="_Hlk162269070"/>
      <w:r w:rsidRPr="00D51BC4">
        <w:rPr>
          <w:bCs/>
          <w:szCs w:val="24"/>
        </w:rPr>
        <w:lastRenderedPageBreak/>
        <w:t>Учреждения культуры приняли участие в</w:t>
      </w:r>
      <w:r w:rsidRPr="00D51BC4">
        <w:rPr>
          <w:szCs w:val="24"/>
        </w:rPr>
        <w:t xml:space="preserve"> </w:t>
      </w:r>
      <w:r w:rsidRPr="00D51BC4">
        <w:rPr>
          <w:bCs/>
          <w:szCs w:val="24"/>
        </w:rPr>
        <w:t>общероссийской акции взаимопомощи #МЫВМЕСТЕ в поддержку российской армии. Были проведены благотворительные концерты «Своих не бросаем», организована акция «</w:t>
      </w:r>
      <w:proofErr w:type="spellStart"/>
      <w:r w:rsidRPr="00D51BC4">
        <w:rPr>
          <w:bCs/>
          <w:szCs w:val="24"/>
        </w:rPr>
        <w:t>ДоброВяжем</w:t>
      </w:r>
      <w:proofErr w:type="spellEnd"/>
      <w:r w:rsidRPr="00D51BC4">
        <w:rPr>
          <w:bCs/>
          <w:szCs w:val="24"/>
        </w:rPr>
        <w:t>» по сбору теплых вещей для мобилизованных.</w:t>
      </w:r>
      <w:r w:rsidRPr="00D51BC4">
        <w:rPr>
          <w:szCs w:val="24"/>
        </w:rPr>
        <w:t xml:space="preserve"> </w:t>
      </w:r>
      <w:r w:rsidRPr="00D51BC4">
        <w:rPr>
          <w:bCs/>
          <w:szCs w:val="24"/>
        </w:rPr>
        <w:t>Создано 10 волонтерских отрядов, где волонтеры и специалистами клубных учреждений плетут маскировочные сети, льют окопные свечи, собирают посылки военнослужащим. Всего работники культуры изготовили 28 сетей, 600 окопных свечей, закупили 366 комплектов сухого душа, две газовые плиты, связали 210 пар теплых носков. Творческие коллективы учреждений культуры Черемховского района провели более 50 культурно-массовых мероприятий в поддержку военнослужащих и добровольцев.</w:t>
      </w:r>
    </w:p>
    <w:bookmarkEnd w:id="206"/>
    <w:p w14:paraId="2D6953A5" w14:textId="77777777" w:rsidR="001940CE" w:rsidRPr="00D51BC4" w:rsidRDefault="001940CE" w:rsidP="001940CE">
      <w:pPr>
        <w:tabs>
          <w:tab w:val="left" w:pos="0"/>
          <w:tab w:val="left" w:pos="567"/>
        </w:tabs>
        <w:ind w:left="851" w:firstLine="425"/>
        <w:contextualSpacing/>
        <w:jc w:val="both"/>
      </w:pPr>
      <w:r w:rsidRPr="00D51BC4">
        <w:t>В 2023 году волонтеры Черемховского района успешно представили район в первой профильной смене «Волонтеры культуры» в образовательном центре «Персей». Участница из поселка Михайловка Петрова Елизавета была избрана Советником руководителя первого детского сообщества волонтеров культуры.</w:t>
      </w:r>
    </w:p>
    <w:p w14:paraId="3CBAAEF1" w14:textId="77777777" w:rsidR="001940CE" w:rsidRPr="00D51BC4" w:rsidRDefault="001940CE" w:rsidP="001940CE">
      <w:pPr>
        <w:tabs>
          <w:tab w:val="left" w:pos="0"/>
          <w:tab w:val="left" w:pos="567"/>
        </w:tabs>
        <w:ind w:left="851" w:firstLine="425"/>
        <w:contextualSpacing/>
        <w:jc w:val="both"/>
      </w:pPr>
      <w:r w:rsidRPr="00D51BC4">
        <w:t>Работников культуры отличает особая жизненная и творческая позиция. Ежегодно на территории района проводится множество мероприятий. Активную творческую позицию учреждения культуры демонстрируют и за пределами района. В течение года Черемховский район был представлен на 42 мероприятиях международного, межрегионального, областного уровня, лауреатами первой степени стали 20 человек, второй степени – 10 человек, третьей степени – 9 человек.</w:t>
      </w:r>
    </w:p>
    <w:p w14:paraId="60D630C3" w14:textId="77777777" w:rsidR="001940CE" w:rsidRPr="00D51BC4" w:rsidRDefault="001940CE" w:rsidP="001940CE">
      <w:pPr>
        <w:pStyle w:val="a6"/>
        <w:tabs>
          <w:tab w:val="left" w:pos="0"/>
        </w:tabs>
        <w:spacing w:after="0" w:line="233" w:lineRule="auto"/>
        <w:ind w:left="851" w:firstLine="425"/>
        <w:jc w:val="both"/>
        <w:rPr>
          <w:szCs w:val="24"/>
        </w:rPr>
      </w:pPr>
      <w:r w:rsidRPr="00D51BC4">
        <w:rPr>
          <w:szCs w:val="24"/>
        </w:rPr>
        <w:t>Черемховский район гордится своими победами:</w:t>
      </w:r>
    </w:p>
    <w:p w14:paraId="1419812F" w14:textId="77777777" w:rsidR="001940CE" w:rsidRPr="00D51BC4" w:rsidRDefault="001940CE" w:rsidP="001940CE">
      <w:pPr>
        <w:pStyle w:val="ConsPlusNormal"/>
        <w:widowControl/>
        <w:numPr>
          <w:ilvl w:val="0"/>
          <w:numId w:val="15"/>
        </w:numPr>
        <w:tabs>
          <w:tab w:val="left" w:pos="993"/>
        </w:tabs>
        <w:spacing w:line="225" w:lineRule="atLeast"/>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Мастера Дома народного творчества в течении года принимали участие в региональных мероприятиях и неоднократно были признаны лауреатами первой и второй степени по плетению из соломки, бересты, изготовлению тряпичных кукол, изделий из войлока.</w:t>
      </w:r>
    </w:p>
    <w:p w14:paraId="317DA178" w14:textId="77777777" w:rsidR="001940CE" w:rsidRPr="00D51BC4" w:rsidRDefault="001940CE" w:rsidP="001940CE">
      <w:pPr>
        <w:pStyle w:val="ConsPlusNormal"/>
        <w:widowControl/>
        <w:numPr>
          <w:ilvl w:val="0"/>
          <w:numId w:val="15"/>
        </w:numPr>
        <w:tabs>
          <w:tab w:val="left" w:pos="993"/>
        </w:tabs>
        <w:spacing w:line="225" w:lineRule="atLeast"/>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 xml:space="preserve">В результате участия в областном конкурсе «Лучшие сельские учреждения культуры и их работники» три учреждения культуры Черемховского района признаны лучшими сельскими учреждениями культуры – дома культуры в селах </w:t>
      </w:r>
      <w:proofErr w:type="spellStart"/>
      <w:r w:rsidRPr="00D51BC4">
        <w:rPr>
          <w:rFonts w:ascii="Times New Roman" w:hAnsi="Times New Roman" w:cs="Times New Roman"/>
          <w:sz w:val="24"/>
          <w:szCs w:val="24"/>
        </w:rPr>
        <w:t>Алехино</w:t>
      </w:r>
      <w:proofErr w:type="spellEnd"/>
      <w:r w:rsidRPr="00D51BC4">
        <w:rPr>
          <w:rFonts w:ascii="Times New Roman" w:hAnsi="Times New Roman" w:cs="Times New Roman"/>
          <w:sz w:val="24"/>
          <w:szCs w:val="24"/>
        </w:rPr>
        <w:t xml:space="preserve">, </w:t>
      </w:r>
      <w:proofErr w:type="spellStart"/>
      <w:r w:rsidRPr="00D51BC4">
        <w:rPr>
          <w:rFonts w:ascii="Times New Roman" w:hAnsi="Times New Roman" w:cs="Times New Roman"/>
          <w:sz w:val="24"/>
          <w:szCs w:val="24"/>
        </w:rPr>
        <w:t>Бельск</w:t>
      </w:r>
      <w:proofErr w:type="spellEnd"/>
      <w:r w:rsidRPr="00D51BC4">
        <w:rPr>
          <w:rFonts w:ascii="Times New Roman" w:hAnsi="Times New Roman" w:cs="Times New Roman"/>
          <w:sz w:val="24"/>
          <w:szCs w:val="24"/>
        </w:rPr>
        <w:t xml:space="preserve">, библиотека села </w:t>
      </w:r>
      <w:proofErr w:type="spellStart"/>
      <w:r w:rsidRPr="00D51BC4">
        <w:rPr>
          <w:rFonts w:ascii="Times New Roman" w:hAnsi="Times New Roman" w:cs="Times New Roman"/>
          <w:sz w:val="24"/>
          <w:szCs w:val="24"/>
        </w:rPr>
        <w:t>Хандагай</w:t>
      </w:r>
      <w:proofErr w:type="spellEnd"/>
      <w:r w:rsidRPr="00D51BC4">
        <w:rPr>
          <w:rFonts w:ascii="Times New Roman" w:hAnsi="Times New Roman" w:cs="Times New Roman"/>
          <w:sz w:val="24"/>
          <w:szCs w:val="24"/>
        </w:rPr>
        <w:t>.</w:t>
      </w:r>
    </w:p>
    <w:p w14:paraId="3BA857AE" w14:textId="77777777" w:rsidR="001940CE" w:rsidRPr="00D51BC4" w:rsidRDefault="001940CE" w:rsidP="001940CE">
      <w:pPr>
        <w:pStyle w:val="ConsPlusNormal"/>
        <w:widowControl/>
        <w:numPr>
          <w:ilvl w:val="0"/>
          <w:numId w:val="15"/>
        </w:numPr>
        <w:tabs>
          <w:tab w:val="left" w:pos="993"/>
        </w:tabs>
        <w:spacing w:line="225" w:lineRule="atLeast"/>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 xml:space="preserve">Районный дом культуры поселка Михайловка и Дом культуры села </w:t>
      </w:r>
      <w:proofErr w:type="spellStart"/>
      <w:r w:rsidRPr="00D51BC4">
        <w:rPr>
          <w:rFonts w:ascii="Times New Roman" w:hAnsi="Times New Roman" w:cs="Times New Roman"/>
          <w:sz w:val="24"/>
          <w:szCs w:val="24"/>
        </w:rPr>
        <w:t>Бельск</w:t>
      </w:r>
      <w:proofErr w:type="spellEnd"/>
      <w:r w:rsidRPr="00D51BC4">
        <w:rPr>
          <w:rFonts w:ascii="Times New Roman" w:hAnsi="Times New Roman" w:cs="Times New Roman"/>
          <w:sz w:val="24"/>
          <w:szCs w:val="24"/>
        </w:rPr>
        <w:t xml:space="preserve"> приняли участие в областном конкурсе «Лучший модельный Дом культуры Иркутской области», посвященном Году педагога и наставника в Российской Федерации – два специалиста получили звание «Педагог-наставник» (Викулина Наталья – художественный руководитель Дом культуры села </w:t>
      </w:r>
      <w:proofErr w:type="spellStart"/>
      <w:r w:rsidRPr="00D51BC4">
        <w:rPr>
          <w:rFonts w:ascii="Times New Roman" w:hAnsi="Times New Roman" w:cs="Times New Roman"/>
          <w:sz w:val="24"/>
          <w:szCs w:val="24"/>
        </w:rPr>
        <w:t>Бельск</w:t>
      </w:r>
      <w:proofErr w:type="spellEnd"/>
      <w:r w:rsidRPr="00D51BC4">
        <w:rPr>
          <w:rFonts w:ascii="Times New Roman" w:hAnsi="Times New Roman" w:cs="Times New Roman"/>
          <w:sz w:val="24"/>
          <w:szCs w:val="24"/>
        </w:rPr>
        <w:t xml:space="preserve">, </w:t>
      </w:r>
      <w:proofErr w:type="spellStart"/>
      <w:r w:rsidRPr="00D51BC4">
        <w:rPr>
          <w:rFonts w:ascii="Times New Roman" w:hAnsi="Times New Roman" w:cs="Times New Roman"/>
          <w:sz w:val="24"/>
          <w:szCs w:val="24"/>
        </w:rPr>
        <w:t>Куйдина</w:t>
      </w:r>
      <w:proofErr w:type="spellEnd"/>
      <w:r w:rsidRPr="00D51BC4">
        <w:rPr>
          <w:rFonts w:ascii="Times New Roman" w:hAnsi="Times New Roman" w:cs="Times New Roman"/>
          <w:sz w:val="24"/>
          <w:szCs w:val="24"/>
        </w:rPr>
        <w:t xml:space="preserve"> Татьяна – концертмейстер Районный дом культуры поселка Михайловка).</w:t>
      </w:r>
    </w:p>
    <w:p w14:paraId="443874F1" w14:textId="77777777" w:rsidR="001940CE" w:rsidRPr="00D51BC4" w:rsidRDefault="001940CE" w:rsidP="001940CE">
      <w:pPr>
        <w:pStyle w:val="ConsPlusNormal"/>
        <w:widowControl/>
        <w:numPr>
          <w:ilvl w:val="0"/>
          <w:numId w:val="15"/>
        </w:numPr>
        <w:tabs>
          <w:tab w:val="left" w:pos="993"/>
        </w:tabs>
        <w:spacing w:line="225" w:lineRule="atLeast"/>
        <w:ind w:left="851" w:firstLine="425"/>
        <w:contextualSpacing/>
        <w:jc w:val="both"/>
        <w:rPr>
          <w:rFonts w:ascii="Times New Roman" w:hAnsi="Times New Roman" w:cs="Times New Roman"/>
          <w:sz w:val="24"/>
          <w:szCs w:val="24"/>
        </w:rPr>
      </w:pPr>
      <w:r w:rsidRPr="00D51BC4">
        <w:rPr>
          <w:rFonts w:ascii="Times New Roman" w:hAnsi="Times New Roman" w:cs="Times New Roman"/>
          <w:sz w:val="24"/>
          <w:szCs w:val="24"/>
        </w:rPr>
        <w:t xml:space="preserve">Директор Дома народного творчества села </w:t>
      </w:r>
      <w:proofErr w:type="spellStart"/>
      <w:r w:rsidRPr="00D51BC4">
        <w:rPr>
          <w:rFonts w:ascii="Times New Roman" w:hAnsi="Times New Roman" w:cs="Times New Roman"/>
          <w:sz w:val="24"/>
          <w:szCs w:val="24"/>
        </w:rPr>
        <w:t>Бельск</w:t>
      </w:r>
      <w:proofErr w:type="spellEnd"/>
      <w:r w:rsidRPr="00D51BC4">
        <w:rPr>
          <w:rFonts w:ascii="Times New Roman" w:hAnsi="Times New Roman" w:cs="Times New Roman"/>
          <w:sz w:val="24"/>
          <w:szCs w:val="24"/>
        </w:rPr>
        <w:t xml:space="preserve"> Тамара </w:t>
      </w:r>
      <w:proofErr w:type="spellStart"/>
      <w:r w:rsidRPr="00D51BC4">
        <w:rPr>
          <w:rFonts w:ascii="Times New Roman" w:hAnsi="Times New Roman" w:cs="Times New Roman"/>
          <w:sz w:val="24"/>
          <w:szCs w:val="24"/>
        </w:rPr>
        <w:t>Потылицына</w:t>
      </w:r>
      <w:proofErr w:type="spellEnd"/>
      <w:r w:rsidRPr="00D51BC4">
        <w:rPr>
          <w:rFonts w:ascii="Times New Roman" w:hAnsi="Times New Roman" w:cs="Times New Roman"/>
          <w:sz w:val="24"/>
          <w:szCs w:val="24"/>
        </w:rPr>
        <w:t xml:space="preserve"> стала лауреатом премии Губернатора Иркутской области за вклад в развитие культуры Черемховского района.</w:t>
      </w:r>
    </w:p>
    <w:p w14:paraId="44EB2D5F" w14:textId="77777777" w:rsidR="001940CE" w:rsidRPr="00D51BC4" w:rsidRDefault="001940CE" w:rsidP="001940CE">
      <w:pPr>
        <w:ind w:left="851" w:firstLine="425"/>
        <w:contextualSpacing/>
        <w:jc w:val="both"/>
      </w:pPr>
      <w:r w:rsidRPr="00D51BC4">
        <w:t>Каждое мероприятие, проведенное учреждениями культуры в 2022 году, стало достойной страницей в истории района. Преумножение и распространение культурных ценностей является не просто направлением социальной политики района, это общенациональная задача, результат работы над которой – сохранение самобытности и уникальности гармоничного развития человека.</w:t>
      </w:r>
    </w:p>
    <w:p w14:paraId="0D387DF7" w14:textId="77777777" w:rsidR="001940CE" w:rsidRPr="00D51BC4" w:rsidRDefault="001940CE" w:rsidP="001940CE">
      <w:pPr>
        <w:suppressAutoHyphens/>
        <w:ind w:left="851" w:firstLine="425"/>
        <w:contextualSpacing/>
        <w:jc w:val="both"/>
        <w:rPr>
          <w:rFonts w:eastAsia="Calibri"/>
          <w:b/>
          <w:lang w:eastAsia="en-US"/>
        </w:rPr>
      </w:pPr>
      <w:bookmarkStart w:id="207" w:name="_Hlk162269237"/>
      <w:bookmarkStart w:id="208" w:name="_Hlk127371634"/>
      <w:bookmarkEnd w:id="184"/>
      <w:r w:rsidRPr="00D51BC4">
        <w:rPr>
          <w:rFonts w:eastAsia="Calibri"/>
          <w:b/>
          <w:lang w:eastAsia="en-US"/>
        </w:rPr>
        <w:t>Развитие туризма</w:t>
      </w:r>
    </w:p>
    <w:p w14:paraId="4B452826" w14:textId="77777777" w:rsidR="001940CE" w:rsidRPr="00D51BC4" w:rsidRDefault="001940CE" w:rsidP="001940CE">
      <w:pPr>
        <w:suppressAutoHyphens/>
        <w:ind w:left="851" w:firstLine="425"/>
        <w:contextualSpacing/>
        <w:jc w:val="both"/>
        <w:rPr>
          <w:rFonts w:eastAsia="Calibri"/>
          <w:lang w:eastAsia="en-US"/>
        </w:rPr>
      </w:pPr>
      <w:bookmarkStart w:id="209" w:name="_Hlk162269275"/>
      <w:bookmarkEnd w:id="207"/>
      <w:r w:rsidRPr="00D51BC4">
        <w:rPr>
          <w:rFonts w:eastAsia="Calibri"/>
          <w:lang w:eastAsia="en-US"/>
        </w:rPr>
        <w:t xml:space="preserve">В 2023 году в Черемховском районе продолжилось развитие краеведческого туризма. Специалистами администрации района – отделом </w:t>
      </w:r>
      <w:r w:rsidRPr="00D51BC4">
        <w:rPr>
          <w:color w:val="000000"/>
        </w:rPr>
        <w:t xml:space="preserve">по культуре и библиотечному обслуживанию, отделом молодежной политики и спорта, </w:t>
      </w:r>
      <w:r w:rsidRPr="00D51BC4">
        <w:rPr>
          <w:rFonts w:eastAsia="Calibri"/>
          <w:lang w:eastAsia="en-US"/>
        </w:rPr>
        <w:t>совместно с муниципальными учреждениями культуры, активными жителями района, при поддержке туристического агентства «</w:t>
      </w:r>
      <w:proofErr w:type="spellStart"/>
      <w:r w:rsidRPr="00D51BC4">
        <w:rPr>
          <w:rFonts w:eastAsia="Calibri"/>
          <w:lang w:eastAsia="en-US"/>
        </w:rPr>
        <w:t>Фэмили</w:t>
      </w:r>
      <w:proofErr w:type="spellEnd"/>
      <w:r w:rsidRPr="00D51BC4">
        <w:rPr>
          <w:rFonts w:eastAsia="Calibri"/>
          <w:lang w:eastAsia="en-US"/>
        </w:rPr>
        <w:t xml:space="preserve">-тур», </w:t>
      </w:r>
      <w:r w:rsidRPr="00D51BC4">
        <w:rPr>
          <w:bCs/>
        </w:rPr>
        <w:t>велась работа по краеведческим маршрутам Черемховского района:</w:t>
      </w:r>
    </w:p>
    <w:bookmarkEnd w:id="209"/>
    <w:p w14:paraId="37221538" w14:textId="77777777" w:rsidR="001940CE" w:rsidRPr="00D51BC4" w:rsidRDefault="001940CE" w:rsidP="001940CE">
      <w:pPr>
        <w:numPr>
          <w:ilvl w:val="0"/>
          <w:numId w:val="22"/>
        </w:numPr>
        <w:tabs>
          <w:tab w:val="left" w:pos="993"/>
        </w:tabs>
        <w:suppressAutoHyphens/>
        <w:spacing w:line="225" w:lineRule="atLeast"/>
        <w:ind w:left="851" w:firstLine="425"/>
        <w:contextualSpacing/>
        <w:jc w:val="both"/>
        <w:rPr>
          <w:rFonts w:eastAsia="Calibri"/>
          <w:bCs/>
          <w:lang w:eastAsia="en-US"/>
        </w:rPr>
      </w:pPr>
      <w:r w:rsidRPr="00D51BC4">
        <w:rPr>
          <w:rFonts w:eastAsia="Calibri"/>
          <w:bCs/>
          <w:lang w:eastAsia="en-US"/>
        </w:rPr>
        <w:t xml:space="preserve">«Бельская Слобода» – однодневный туристический маршрут по старинному селу </w:t>
      </w:r>
      <w:proofErr w:type="spellStart"/>
      <w:r w:rsidRPr="00D51BC4">
        <w:rPr>
          <w:rFonts w:eastAsia="Calibri"/>
          <w:bCs/>
          <w:lang w:eastAsia="en-US"/>
        </w:rPr>
        <w:t>Бельск</w:t>
      </w:r>
      <w:proofErr w:type="spellEnd"/>
      <w:r w:rsidRPr="00D51BC4">
        <w:rPr>
          <w:rFonts w:eastAsia="Calibri"/>
          <w:bCs/>
          <w:lang w:eastAsia="en-US"/>
        </w:rPr>
        <w:t>. В</w:t>
      </w:r>
      <w:r w:rsidRPr="00D51BC4">
        <w:t xml:space="preserve"> период зимних каникул </w:t>
      </w:r>
      <w:r w:rsidRPr="00D51BC4">
        <w:rPr>
          <w:rFonts w:eastAsia="Calibri"/>
          <w:bCs/>
          <w:lang w:eastAsia="en-US"/>
        </w:rPr>
        <w:t xml:space="preserve">в маршрут были включены </w:t>
      </w:r>
      <w:r w:rsidRPr="00D51BC4">
        <w:t>святочные гадания и реализован проект «В гостях у Солохи»</w:t>
      </w:r>
      <w:r w:rsidRPr="00D51BC4">
        <w:rPr>
          <w:rFonts w:eastAsia="Calibri"/>
          <w:bCs/>
          <w:lang w:eastAsia="en-US"/>
        </w:rPr>
        <w:t>;</w:t>
      </w:r>
    </w:p>
    <w:p w14:paraId="3194CFE6" w14:textId="77777777" w:rsidR="001940CE" w:rsidRPr="00D51BC4" w:rsidRDefault="001940CE" w:rsidP="001940CE">
      <w:pPr>
        <w:numPr>
          <w:ilvl w:val="0"/>
          <w:numId w:val="22"/>
        </w:numPr>
        <w:tabs>
          <w:tab w:val="left" w:pos="993"/>
        </w:tabs>
        <w:suppressAutoHyphens/>
        <w:spacing w:line="225" w:lineRule="atLeast"/>
        <w:ind w:left="851" w:firstLine="425"/>
        <w:contextualSpacing/>
        <w:jc w:val="both"/>
        <w:rPr>
          <w:rFonts w:eastAsia="Calibri"/>
          <w:bCs/>
          <w:lang w:eastAsia="en-US"/>
        </w:rPr>
      </w:pPr>
      <w:r w:rsidRPr="00D51BC4">
        <w:rPr>
          <w:rFonts w:eastAsia="Calibri"/>
          <w:bCs/>
          <w:lang w:eastAsia="en-US"/>
        </w:rPr>
        <w:t xml:space="preserve">«Живая тайга» – тур выходного дня, включающий посещение уникальных объектов архитектуры в селе Голуметь, живописных мест в селе </w:t>
      </w:r>
      <w:proofErr w:type="spellStart"/>
      <w:r w:rsidRPr="00D51BC4">
        <w:rPr>
          <w:rFonts w:eastAsia="Calibri"/>
          <w:bCs/>
          <w:lang w:eastAsia="en-US"/>
        </w:rPr>
        <w:t>Онот</w:t>
      </w:r>
      <w:proofErr w:type="spellEnd"/>
      <w:r w:rsidRPr="00D51BC4">
        <w:rPr>
          <w:rFonts w:eastAsia="Calibri"/>
          <w:bCs/>
          <w:lang w:eastAsia="en-US"/>
        </w:rPr>
        <w:t xml:space="preserve">, </w:t>
      </w:r>
      <w:r w:rsidRPr="00D51BC4">
        <w:t>выставки работ художника Михаила Игумнова</w:t>
      </w:r>
      <w:r w:rsidRPr="00D51BC4">
        <w:rPr>
          <w:rFonts w:eastAsia="Calibri"/>
          <w:bCs/>
          <w:lang w:eastAsia="en-US"/>
        </w:rPr>
        <w:t>;</w:t>
      </w:r>
    </w:p>
    <w:p w14:paraId="34F87A21" w14:textId="77777777" w:rsidR="001940CE" w:rsidRPr="00D51BC4" w:rsidRDefault="001940CE" w:rsidP="001940CE">
      <w:pPr>
        <w:numPr>
          <w:ilvl w:val="0"/>
          <w:numId w:val="22"/>
        </w:numPr>
        <w:tabs>
          <w:tab w:val="left" w:pos="993"/>
        </w:tabs>
        <w:suppressAutoHyphens/>
        <w:spacing w:line="225" w:lineRule="atLeast"/>
        <w:ind w:left="851" w:firstLine="425"/>
        <w:contextualSpacing/>
        <w:jc w:val="both"/>
        <w:rPr>
          <w:rFonts w:eastAsia="Calibri"/>
          <w:bCs/>
          <w:lang w:eastAsia="en-US"/>
        </w:rPr>
      </w:pPr>
      <w:r w:rsidRPr="00D51BC4">
        <w:rPr>
          <w:rFonts w:eastAsia="Calibri"/>
          <w:bCs/>
          <w:lang w:eastAsia="en-US"/>
        </w:rPr>
        <w:t>«Золото Колчака» – историческая экскурсия, включающая посещение поселка Михайловка и старинного села Узкий Луг/</w:t>
      </w:r>
    </w:p>
    <w:p w14:paraId="3B721A15" w14:textId="77777777" w:rsidR="001940CE" w:rsidRPr="00D51BC4" w:rsidRDefault="001940CE" w:rsidP="001940CE">
      <w:pPr>
        <w:suppressAutoHyphens/>
        <w:ind w:left="851" w:firstLine="425"/>
        <w:contextualSpacing/>
        <w:jc w:val="both"/>
        <w:rPr>
          <w:rFonts w:eastAsia="Calibri"/>
          <w:bCs/>
          <w:color w:val="000000"/>
          <w:lang w:eastAsia="en-US"/>
        </w:rPr>
      </w:pPr>
      <w:r w:rsidRPr="00D51BC4">
        <w:rPr>
          <w:color w:val="000000"/>
        </w:rPr>
        <w:t xml:space="preserve">Каждый туристический проект уникален и основан, прежде всего, на исторических и культурных особенностях поселений. Подход к организации туризма комплексный – это и </w:t>
      </w:r>
      <w:r w:rsidRPr="00D51BC4">
        <w:rPr>
          <w:color w:val="000000"/>
        </w:rPr>
        <w:lastRenderedPageBreak/>
        <w:t>культурные прогулки, и уникальная природа, и возможность самореализации в предлагаемых мастер-классах.</w:t>
      </w:r>
    </w:p>
    <w:p w14:paraId="235F6628" w14:textId="77777777" w:rsidR="001940CE" w:rsidRPr="00D51BC4" w:rsidRDefault="001940CE" w:rsidP="001940CE">
      <w:pPr>
        <w:suppressAutoHyphens/>
        <w:ind w:left="851" w:firstLine="425"/>
        <w:contextualSpacing/>
        <w:jc w:val="both"/>
        <w:rPr>
          <w:rFonts w:eastAsia="Calibri"/>
          <w:bCs/>
          <w:color w:val="000000"/>
          <w:lang w:eastAsia="en-US"/>
        </w:rPr>
      </w:pPr>
      <w:bookmarkStart w:id="210" w:name="_Hlk162269287"/>
      <w:r w:rsidRPr="00D51BC4">
        <w:rPr>
          <w:rFonts w:eastAsia="Calibri"/>
          <w:bCs/>
          <w:color w:val="000000"/>
          <w:lang w:eastAsia="en-US"/>
        </w:rPr>
        <w:t>Всего за 2023 год организовано более 20 однодневных экскурсий, которые посетили 1 023 человека.</w:t>
      </w:r>
      <w:bookmarkStart w:id="211" w:name="_Hlk95832099"/>
    </w:p>
    <w:p w14:paraId="1DDECDCC" w14:textId="77777777" w:rsidR="001940CE" w:rsidRPr="00D51BC4" w:rsidRDefault="001940CE" w:rsidP="001940CE">
      <w:pPr>
        <w:suppressAutoHyphens/>
        <w:ind w:left="851" w:firstLine="425"/>
        <w:contextualSpacing/>
        <w:jc w:val="both"/>
        <w:rPr>
          <w:b/>
        </w:rPr>
      </w:pPr>
      <w:bookmarkStart w:id="212" w:name="_Hlk162269326"/>
      <w:bookmarkEnd w:id="210"/>
      <w:bookmarkEnd w:id="211"/>
      <w:r w:rsidRPr="00D51BC4">
        <w:rPr>
          <w:b/>
        </w:rPr>
        <w:t>Физическая культура и спорт</w:t>
      </w:r>
    </w:p>
    <w:bookmarkEnd w:id="212"/>
    <w:p w14:paraId="0789C69B" w14:textId="77777777" w:rsidR="001940CE" w:rsidRPr="00D51BC4" w:rsidRDefault="001940CE" w:rsidP="001940CE">
      <w:pPr>
        <w:suppressAutoHyphens/>
        <w:ind w:left="851" w:firstLine="425"/>
        <w:contextualSpacing/>
        <w:jc w:val="both"/>
        <w:rPr>
          <w:bCs/>
        </w:rPr>
      </w:pPr>
      <w:r w:rsidRPr="00D51BC4">
        <w:rPr>
          <w:bCs/>
        </w:rPr>
        <w:t>Для организации и проведения физкультурно-оздоровительных и спортивно-массовых мероприятий, а также для совершенствования мастерства спортсменов в районе действует 64 спортивных сооружения.</w:t>
      </w:r>
    </w:p>
    <w:p w14:paraId="4B94E453" w14:textId="77777777" w:rsidR="001940CE" w:rsidRPr="00D51BC4" w:rsidRDefault="001940CE" w:rsidP="001940CE">
      <w:pPr>
        <w:suppressAutoHyphens/>
        <w:ind w:left="851" w:firstLine="425"/>
        <w:contextualSpacing/>
        <w:jc w:val="both"/>
        <w:rPr>
          <w:bCs/>
        </w:rPr>
      </w:pPr>
      <w:bookmarkStart w:id="213" w:name="_Hlk162269409"/>
      <w:r w:rsidRPr="00D51BC4">
        <w:rPr>
          <w:bCs/>
        </w:rPr>
        <w:t xml:space="preserve">По итогам 2023 года количество жителей района, занимающихся физической культурой и спортом, составило 11 261 человек (2021 –11 040), </w:t>
      </w:r>
      <w:bookmarkStart w:id="214" w:name="_Hlk67652685"/>
      <w:r w:rsidRPr="00D51BC4">
        <w:rPr>
          <w:bCs/>
        </w:rPr>
        <w:t>в том числе численность занимающихся в Детско-юношеской спортивной школе поселка Михайловка, составляет 635 детей и подростков, из них 250 человек посещают спортивные секции в сельских поселениях.</w:t>
      </w:r>
    </w:p>
    <w:p w14:paraId="2A0830F3" w14:textId="77777777" w:rsidR="001940CE" w:rsidRPr="00D51BC4" w:rsidRDefault="001940CE" w:rsidP="001940CE">
      <w:pPr>
        <w:suppressAutoHyphens/>
        <w:ind w:left="851" w:firstLine="425"/>
        <w:contextualSpacing/>
        <w:jc w:val="both"/>
        <w:rPr>
          <w:bCs/>
        </w:rPr>
      </w:pPr>
      <w:bookmarkStart w:id="215" w:name="_Hlk67405517"/>
      <w:bookmarkEnd w:id="213"/>
      <w:bookmarkEnd w:id="214"/>
      <w:r w:rsidRPr="00D51BC4">
        <w:rPr>
          <w:bCs/>
        </w:rPr>
        <w:t>На территории района развиваются 15 видов спорта (самбо, футбол, баскетбол, гиревой спорт, велосипедный спорт, волейбол, лыжные гонки, пауэрлифтинг, хоккей с мячом, шахматы, шашки, настольный теннис, спортивное ориентирование, скандинавская ходьба, вольная борьба).</w:t>
      </w:r>
    </w:p>
    <w:p w14:paraId="174AAA3B" w14:textId="77777777" w:rsidR="001940CE" w:rsidRPr="00D51BC4" w:rsidRDefault="001940CE" w:rsidP="001940CE">
      <w:pPr>
        <w:suppressAutoHyphens/>
        <w:ind w:left="851" w:firstLine="425"/>
        <w:contextualSpacing/>
        <w:jc w:val="both"/>
        <w:rPr>
          <w:bCs/>
        </w:rPr>
      </w:pPr>
      <w:bookmarkStart w:id="216" w:name="_Hlk98937245"/>
      <w:r w:rsidRPr="00D51BC4">
        <w:rPr>
          <w:bCs/>
        </w:rPr>
        <w:t xml:space="preserve">Финансирование муниципальной подпрограммы «Развитие физической культуры и спорта в Черемховском районном муниципальном образовании» в 2023 году составило </w:t>
      </w:r>
      <w:bookmarkStart w:id="217" w:name="_Hlk99460021"/>
      <w:r w:rsidRPr="00D51BC4">
        <w:rPr>
          <w:bCs/>
        </w:rPr>
        <w:t>более 1 миллиона 562 тысяч рублей</w:t>
      </w:r>
      <w:bookmarkEnd w:id="217"/>
      <w:r w:rsidRPr="00D51BC4">
        <w:rPr>
          <w:bCs/>
        </w:rPr>
        <w:t>, что на 17,5 % превышает уровень финансирования 2022 года.</w:t>
      </w:r>
    </w:p>
    <w:p w14:paraId="267145A5" w14:textId="77777777" w:rsidR="001940CE" w:rsidRPr="00D51BC4" w:rsidRDefault="001940CE" w:rsidP="001940CE">
      <w:pPr>
        <w:suppressAutoHyphens/>
        <w:ind w:left="851" w:firstLine="425"/>
        <w:contextualSpacing/>
        <w:jc w:val="both"/>
        <w:rPr>
          <w:bCs/>
        </w:rPr>
      </w:pPr>
      <w:bookmarkStart w:id="218" w:name="_Hlk162269649"/>
      <w:bookmarkEnd w:id="216"/>
      <w:r w:rsidRPr="00D51BC4">
        <w:rPr>
          <w:bCs/>
        </w:rPr>
        <w:t xml:space="preserve">Денежные средства </w:t>
      </w:r>
      <w:bookmarkStart w:id="219" w:name="_Hlk67909295"/>
      <w:r w:rsidRPr="00D51BC4">
        <w:rPr>
          <w:bCs/>
        </w:rPr>
        <w:t xml:space="preserve">направлены на приобретение теннисных, футбольных, баскетбольных и волейбольных мячей, </w:t>
      </w:r>
      <w:bookmarkEnd w:id="215"/>
      <w:bookmarkEnd w:id="219"/>
      <w:r w:rsidRPr="00D51BC4">
        <w:rPr>
          <w:bCs/>
        </w:rPr>
        <w:t xml:space="preserve">коньков, манекенов, </w:t>
      </w:r>
      <w:proofErr w:type="spellStart"/>
      <w:r w:rsidRPr="00D51BC4">
        <w:rPr>
          <w:bCs/>
        </w:rPr>
        <w:t>медболов</w:t>
      </w:r>
      <w:proofErr w:type="spellEnd"/>
      <w:r w:rsidRPr="00D51BC4">
        <w:rPr>
          <w:bCs/>
        </w:rPr>
        <w:t>, балансировочных платформ, барьеров, шахматных часов, грифов и другого оборудования для занятий спортом.</w:t>
      </w:r>
    </w:p>
    <w:bookmarkEnd w:id="218"/>
    <w:p w14:paraId="628984DC" w14:textId="77777777" w:rsidR="001940CE" w:rsidRPr="00D51BC4" w:rsidRDefault="001940CE" w:rsidP="001940CE">
      <w:pPr>
        <w:suppressAutoHyphens/>
        <w:ind w:left="851" w:firstLine="425"/>
        <w:contextualSpacing/>
        <w:jc w:val="both"/>
        <w:rPr>
          <w:bCs/>
        </w:rPr>
      </w:pPr>
      <w:r w:rsidRPr="00D51BC4">
        <w:rPr>
          <w:bCs/>
        </w:rPr>
        <w:t>На проведение спортивных соревнований и физкультурно-массовых мероприятий было направлено 470 тысяч рублей. Основные спортивные соревнования проводились в рамках районной Спартакиады по зимним и летним видам спорта среди команд муниципальных образований. Участие в Спартакиаде по зимним и летним видам спорта приняли 12 команд поселений, было задействовано 1 451 человек.</w:t>
      </w:r>
    </w:p>
    <w:p w14:paraId="50BAD56C" w14:textId="77777777" w:rsidR="001940CE" w:rsidRPr="00D51BC4" w:rsidRDefault="001940CE" w:rsidP="001940CE">
      <w:pPr>
        <w:suppressAutoHyphens/>
        <w:ind w:left="851" w:firstLine="425"/>
        <w:contextualSpacing/>
        <w:jc w:val="both"/>
        <w:rPr>
          <w:bCs/>
        </w:rPr>
      </w:pPr>
      <w:bookmarkStart w:id="220" w:name="_Hlk162269821"/>
      <w:r w:rsidRPr="00D51BC4">
        <w:rPr>
          <w:bCs/>
        </w:rPr>
        <w:t xml:space="preserve">На территории </w:t>
      </w:r>
      <w:proofErr w:type="spellStart"/>
      <w:r w:rsidRPr="00D51BC4">
        <w:rPr>
          <w:bCs/>
        </w:rPr>
        <w:t>Парфеновского</w:t>
      </w:r>
      <w:proofErr w:type="spellEnd"/>
      <w:r w:rsidRPr="00D51BC4">
        <w:rPr>
          <w:bCs/>
        </w:rPr>
        <w:t xml:space="preserve"> поселения в деревне Тюмень были проведены</w:t>
      </w:r>
      <w:r w:rsidRPr="00D51BC4">
        <w:t xml:space="preserve"> </w:t>
      </w:r>
      <w:r w:rsidRPr="00D51BC4">
        <w:rPr>
          <w:bCs/>
        </w:rPr>
        <w:t>летние сельские спортивные игры Черемховского района.</w:t>
      </w:r>
      <w:r w:rsidRPr="00D51BC4">
        <w:t xml:space="preserve"> </w:t>
      </w:r>
      <w:r w:rsidRPr="00D51BC4">
        <w:rPr>
          <w:bCs/>
        </w:rPr>
        <w:t>В семи видах спорта соревновались сборные команды десяти поселений района, было задействовано более 200 участников.</w:t>
      </w:r>
    </w:p>
    <w:bookmarkEnd w:id="220"/>
    <w:p w14:paraId="2A9A607C" w14:textId="77777777" w:rsidR="001940CE" w:rsidRPr="00D51BC4" w:rsidRDefault="001940CE" w:rsidP="001940CE">
      <w:pPr>
        <w:suppressAutoHyphens/>
        <w:ind w:left="851" w:firstLine="425"/>
        <w:contextualSpacing/>
        <w:jc w:val="both"/>
      </w:pPr>
      <w:r w:rsidRPr="00D51BC4">
        <w:rPr>
          <w:color w:val="000000"/>
        </w:rPr>
        <w:t xml:space="preserve">Среди </w:t>
      </w:r>
      <w:r w:rsidRPr="00D51BC4">
        <w:t xml:space="preserve">дошкольных образовательных организаций района </w:t>
      </w:r>
      <w:r w:rsidRPr="00D51BC4">
        <w:rPr>
          <w:color w:val="000000"/>
        </w:rPr>
        <w:t>проходил</w:t>
      </w:r>
      <w:r w:rsidRPr="00D51BC4">
        <w:t xml:space="preserve"> конкурс социальных проектов «Черемховский район – территория спорта». Участие в конкурсе приняли 4 детских сада, 1 место занял детский сад села </w:t>
      </w:r>
      <w:proofErr w:type="spellStart"/>
      <w:r w:rsidRPr="00D51BC4">
        <w:t>Рысево</w:t>
      </w:r>
      <w:proofErr w:type="spellEnd"/>
      <w:r w:rsidRPr="00D51BC4">
        <w:t xml:space="preserve">, 2 место – детский сад села Тальники, 3 место – детский сад села </w:t>
      </w:r>
      <w:proofErr w:type="spellStart"/>
      <w:r w:rsidRPr="00D51BC4">
        <w:t>Онот</w:t>
      </w:r>
      <w:proofErr w:type="spellEnd"/>
      <w:r w:rsidRPr="00D51BC4">
        <w:t>. Проекты-победители получили финансовую поддержку в размере 75 тысяч рублей из средств местного бюджета. Денежные средства направлены на приобретение спортивного инвентаря для развития Всероссийского физкультурно-спортивного комплекса «Готов к труду и обороне» в детских садах.</w:t>
      </w:r>
    </w:p>
    <w:p w14:paraId="7F743D20" w14:textId="77777777" w:rsidR="001940CE" w:rsidRPr="00D51BC4" w:rsidRDefault="001940CE" w:rsidP="001940CE">
      <w:pPr>
        <w:tabs>
          <w:tab w:val="left" w:pos="1134"/>
        </w:tabs>
        <w:suppressAutoHyphens/>
        <w:ind w:left="851" w:firstLine="425"/>
        <w:contextualSpacing/>
        <w:jc w:val="both"/>
        <w:rPr>
          <w:bCs/>
        </w:rPr>
      </w:pPr>
      <w:bookmarkStart w:id="221" w:name="_Hlk162269891"/>
      <w:bookmarkStart w:id="222" w:name="_Hlk67652760"/>
      <w:r w:rsidRPr="00D51BC4">
        <w:rPr>
          <w:bCs/>
        </w:rPr>
        <w:t>Воспитанники Детской спортивной школы принимали активное участие в спортивных соревнованиях по футболу, волейболу, самбо, велоспорту, хоккею с мячом, лыжным гонкам. По многим направлениям удалось достичь высоких результатов</w:t>
      </w:r>
      <w:bookmarkEnd w:id="221"/>
      <w:r w:rsidRPr="00D51BC4">
        <w:rPr>
          <w:bCs/>
        </w:rPr>
        <w:t>:</w:t>
      </w:r>
    </w:p>
    <w:p w14:paraId="2959EACA"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Всероссийские соревнования по велосипедному спорту в городе Чите – 3 место;</w:t>
      </w:r>
    </w:p>
    <w:p w14:paraId="79910C17"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Всероссийские соревнования по велосипедному спорту на шоссе «XII Мемориал памяти мастера спорта СССР Вячеслава Матвеевича Киселева» в городе Усолье-Сибирское – 3 место;</w:t>
      </w:r>
    </w:p>
    <w:p w14:paraId="4C89BDD9"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Всероссийские соревнования по самбо среди юношей и девушек 2009-2011 г.р., посвященные памяти героя СССР, ветерана Великой Отечественной войны Геннадия Николаевича Ворошилова, в городе Томске – 3 место;</w:t>
      </w:r>
    </w:p>
    <w:p w14:paraId="5B451276"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Областные соревнования по велосипедному спорту маунтинбайк в дисциплине «велокросс» в городе Усолье-Сибирское – 2 место;</w:t>
      </w:r>
    </w:p>
    <w:p w14:paraId="03E2108A"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 xml:space="preserve">Чемпионат и Первенство Иркутской области по велосипедному спорту маунтинбайк в дисциплине «кросс-кантри» в </w:t>
      </w:r>
      <w:bookmarkStart w:id="223" w:name="_Hlk158195698"/>
      <w:r w:rsidRPr="00D51BC4">
        <w:t xml:space="preserve">городе Усолье-Сибирское </w:t>
      </w:r>
      <w:bookmarkEnd w:id="223"/>
      <w:r w:rsidRPr="00D51BC4">
        <w:t>– 4 призовых места;</w:t>
      </w:r>
    </w:p>
    <w:p w14:paraId="12A11F2E"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Чемпионат и Первенство Иркутской области по велосипедному спорту маунтинбайк в дисциплине «кросс-кантри-короткий круг» в городе Усолье-Сибирское – 3 призовых места;</w:t>
      </w:r>
    </w:p>
    <w:p w14:paraId="4A35DF28"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rPr>
          <w:lang w:val="en-US"/>
        </w:rPr>
        <w:t>XXXVI</w:t>
      </w:r>
      <w:r w:rsidRPr="00D51BC4">
        <w:t xml:space="preserve"> традиционный турнир школьников Иркутской области по самбо «Весенние ласточки» в поселке </w:t>
      </w:r>
      <w:proofErr w:type="spellStart"/>
      <w:r w:rsidRPr="00D51BC4">
        <w:t>Залари</w:t>
      </w:r>
      <w:proofErr w:type="spellEnd"/>
      <w:r w:rsidRPr="00D51BC4">
        <w:t xml:space="preserve"> – 3 призовых места;</w:t>
      </w:r>
    </w:p>
    <w:p w14:paraId="0FBEEB42"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rPr>
          <w:lang w:val="en-US"/>
        </w:rPr>
        <w:lastRenderedPageBreak/>
        <w:t>XVIII</w:t>
      </w:r>
      <w:r w:rsidRPr="00D51BC4">
        <w:t xml:space="preserve"> традиционный областной турнир по самбо, посвященный Дню победы в Великой отечественной войне и воинам специальной военной операции, в городе Черемхово – 4 призовых места;</w:t>
      </w:r>
    </w:p>
    <w:p w14:paraId="2A5401C5"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Региональный турнир по самбо, посвященный «Дню защиты детей и Дню молодежи России», в городе Алзамае – 8 призовых мест;</w:t>
      </w:r>
    </w:p>
    <w:p w14:paraId="73D49E48"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 xml:space="preserve">Турнир по самбо и боевому самбо на призы мэра </w:t>
      </w:r>
      <w:proofErr w:type="spellStart"/>
      <w:r w:rsidRPr="00D51BC4">
        <w:t>Эхирит-Булагатского</w:t>
      </w:r>
      <w:proofErr w:type="spellEnd"/>
      <w:r w:rsidRPr="00D51BC4">
        <w:t xml:space="preserve"> района в </w:t>
      </w:r>
      <w:r w:rsidRPr="00D51BC4">
        <w:rPr>
          <w:bCs/>
        </w:rPr>
        <w:t xml:space="preserve">поселке Усть-Ордынский – </w:t>
      </w:r>
      <w:r w:rsidRPr="00D51BC4">
        <w:t>7 призовых мест;</w:t>
      </w:r>
    </w:p>
    <w:p w14:paraId="3EC92771"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 xml:space="preserve">Традиционный турнир по самбо спортивного клуба «ПРОФИ» в </w:t>
      </w:r>
      <w:r w:rsidRPr="00D51BC4">
        <w:rPr>
          <w:bCs/>
        </w:rPr>
        <w:t xml:space="preserve">городе Иркутске – 3 </w:t>
      </w:r>
      <w:r w:rsidRPr="00D51BC4">
        <w:t>призовых места;</w:t>
      </w:r>
    </w:p>
    <w:p w14:paraId="45FAFA7C"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 xml:space="preserve">V открытый турнир по самбо памяти заслуженного мастера спорта СССР, чемпиона мира </w:t>
      </w:r>
      <w:proofErr w:type="spellStart"/>
      <w:r w:rsidRPr="00D51BC4">
        <w:t>Халима</w:t>
      </w:r>
      <w:proofErr w:type="spellEnd"/>
      <w:r w:rsidRPr="00D51BC4">
        <w:t xml:space="preserve"> Рашидовича Гареева в </w:t>
      </w:r>
      <w:r w:rsidRPr="00D51BC4">
        <w:rPr>
          <w:bCs/>
        </w:rPr>
        <w:t>городе Ангарске – 3</w:t>
      </w:r>
      <w:r w:rsidRPr="00D51BC4">
        <w:t xml:space="preserve"> призовых места;</w:t>
      </w:r>
    </w:p>
    <w:p w14:paraId="4868381E"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rPr>
          <w:bCs/>
        </w:rPr>
        <w:t xml:space="preserve">XVI открытый региональный традиционный турнир по самбо «Борцовское братство», посвященный 85-летию самбо, в городе Усть-Куте – 4 </w:t>
      </w:r>
      <w:bookmarkStart w:id="224" w:name="_Hlk158196501"/>
      <w:r w:rsidRPr="00D51BC4">
        <w:t>призовых места;</w:t>
      </w:r>
      <w:bookmarkEnd w:id="224"/>
    </w:p>
    <w:p w14:paraId="613DC544"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rPr>
          <w:bCs/>
        </w:rPr>
        <w:t xml:space="preserve">37-Традиционный открытый турнир городов Сибири по самбо, посвященный памяти первого директора Коршуновского ГОКа, героя социалистического труда Виталия Васильевича </w:t>
      </w:r>
      <w:proofErr w:type="spellStart"/>
      <w:r w:rsidRPr="00D51BC4">
        <w:rPr>
          <w:bCs/>
        </w:rPr>
        <w:t>Беломоина</w:t>
      </w:r>
      <w:proofErr w:type="spellEnd"/>
      <w:r w:rsidRPr="00D51BC4">
        <w:rPr>
          <w:bCs/>
        </w:rPr>
        <w:t xml:space="preserve">, в городе Железногорск-Илимский – 5 </w:t>
      </w:r>
      <w:r w:rsidRPr="00D51BC4">
        <w:t>призовых места;</w:t>
      </w:r>
    </w:p>
    <w:p w14:paraId="19C5B0E6"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Первенство Иркутской области по футболу среди юношей 2010-2011 г.р. в городе Ангарске – 1 место;</w:t>
      </w:r>
    </w:p>
    <w:p w14:paraId="5020304F"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t xml:space="preserve">Региональный этап Всероссийских соревнований по футболу «Колосок-2023» в деревне </w:t>
      </w:r>
      <w:proofErr w:type="spellStart"/>
      <w:r w:rsidRPr="00D51BC4">
        <w:t>Загатуй</w:t>
      </w:r>
      <w:proofErr w:type="spellEnd"/>
      <w:r w:rsidRPr="00D51BC4">
        <w:t xml:space="preserve"> </w:t>
      </w:r>
      <w:proofErr w:type="spellStart"/>
      <w:r w:rsidRPr="00D51BC4">
        <w:t>Баяндаевского</w:t>
      </w:r>
      <w:proofErr w:type="spellEnd"/>
      <w:r w:rsidRPr="00D51BC4">
        <w:t xml:space="preserve"> района– 2 место;</w:t>
      </w:r>
    </w:p>
    <w:p w14:paraId="7DEA2ED9"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rPr>
          <w:bCs/>
        </w:rPr>
        <w:t>Областной турнир по мини-футболу «Олимпийский CUP» среди юношей 2010 г.р. в городе Ангарске – 1 место;</w:t>
      </w:r>
    </w:p>
    <w:p w14:paraId="1C14271B"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rPr>
          <w:bCs/>
        </w:rPr>
        <w:t>Региональный этап Всероссийских соревнований по мини-футболу «Мини-футбол – в школу» среди юношей и девушек в городе Саянске – 1 место;</w:t>
      </w:r>
    </w:p>
    <w:p w14:paraId="4C2CFC6B"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rPr>
          <w:bCs/>
        </w:rPr>
        <w:t>Первенство Иркутской области по мини-футболу среди юношей в рамках Всероссийских соревнований «</w:t>
      </w:r>
      <w:proofErr w:type="spellStart"/>
      <w:r w:rsidRPr="00D51BC4">
        <w:rPr>
          <w:bCs/>
        </w:rPr>
        <w:t>Оргхим</w:t>
      </w:r>
      <w:proofErr w:type="spellEnd"/>
      <w:r w:rsidRPr="00D51BC4">
        <w:rPr>
          <w:bCs/>
        </w:rPr>
        <w:t xml:space="preserve"> – Первенство России по мини-футболу (футзалу) среди юношей» в городе Черемхово – 2 место.</w:t>
      </w:r>
    </w:p>
    <w:p w14:paraId="74DC64E4" w14:textId="77777777" w:rsidR="001940CE" w:rsidRPr="00D51BC4" w:rsidRDefault="001940CE" w:rsidP="001940CE">
      <w:pPr>
        <w:suppressAutoHyphens/>
        <w:ind w:left="851" w:firstLine="425"/>
        <w:contextualSpacing/>
        <w:jc w:val="both"/>
        <w:rPr>
          <w:bCs/>
        </w:rPr>
      </w:pPr>
      <w:bookmarkStart w:id="225" w:name="_Hlk98937319"/>
      <w:bookmarkEnd w:id="222"/>
      <w:r w:rsidRPr="00D51BC4">
        <w:rPr>
          <w:bCs/>
        </w:rPr>
        <w:t>В рамках действия положения о поощрении спортсменов и тренеров Черемховского районного муниципального образования, достигших высоких результатов в сфере физической культуры и спорта на денежное поощрение спортсменов и тренеров направлено 109 тысяч 863 рубля.</w:t>
      </w:r>
      <w:bookmarkEnd w:id="225"/>
    </w:p>
    <w:p w14:paraId="46177EBB" w14:textId="77777777" w:rsidR="001940CE" w:rsidRPr="00D51BC4" w:rsidRDefault="001940CE" w:rsidP="001940CE">
      <w:pPr>
        <w:suppressAutoHyphens/>
        <w:ind w:left="851" w:firstLine="425"/>
        <w:contextualSpacing/>
        <w:jc w:val="both"/>
        <w:rPr>
          <w:bCs/>
        </w:rPr>
      </w:pPr>
      <w:r w:rsidRPr="00D51BC4">
        <w:rPr>
          <w:bCs/>
        </w:rPr>
        <w:t>На территории Черемховского района проводится физкультурно-оздоровительная и спортивно-массовая работа с людьми с ограниченными возможностями по слуху. Результатом проводимой работы являются результаты участия спортсменов в соревнованиях регионального уровня:</w:t>
      </w:r>
    </w:p>
    <w:p w14:paraId="0E65A82C"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rPr>
          <w:bCs/>
        </w:rPr>
        <w:t>Спартакиада Иркутской области «И невозможное возможно…»: Ⅱ место – шашки, Ⅲ место – общекомандное;</w:t>
      </w:r>
    </w:p>
    <w:p w14:paraId="6CF16A76" w14:textId="77777777" w:rsidR="001940CE" w:rsidRPr="00D51BC4" w:rsidRDefault="001940CE" w:rsidP="001940CE">
      <w:pPr>
        <w:numPr>
          <w:ilvl w:val="0"/>
          <w:numId w:val="31"/>
        </w:numPr>
        <w:tabs>
          <w:tab w:val="left" w:pos="1134"/>
        </w:tabs>
        <w:suppressAutoHyphens/>
        <w:spacing w:line="225" w:lineRule="atLeast"/>
        <w:ind w:left="851" w:firstLine="425"/>
        <w:contextualSpacing/>
        <w:jc w:val="both"/>
        <w:rPr>
          <w:bCs/>
        </w:rPr>
      </w:pPr>
      <w:r w:rsidRPr="00D51BC4">
        <w:rPr>
          <w:bCs/>
        </w:rPr>
        <w:t>Спартакиада Иркутской области, посвященная декаде инвалидов: Ⅱ место – дартс, Ⅱ место – настольный теннис, Ⅲ место – общекомандное.</w:t>
      </w:r>
    </w:p>
    <w:p w14:paraId="048E1FD7" w14:textId="77777777" w:rsidR="001940CE" w:rsidRPr="00D51BC4" w:rsidRDefault="001940CE" w:rsidP="001940CE">
      <w:pPr>
        <w:suppressAutoHyphens/>
        <w:ind w:left="851" w:firstLine="425"/>
        <w:contextualSpacing/>
        <w:jc w:val="both"/>
        <w:rPr>
          <w:bCs/>
        </w:rPr>
      </w:pPr>
      <w:bookmarkStart w:id="226" w:name="_Hlk162270049"/>
      <w:r w:rsidRPr="00D51BC4">
        <w:rPr>
          <w:bCs/>
        </w:rPr>
        <w:t>На базе Детско-юношеской спортивной школы поселка Михайловка действует структурное подразделение – Центр тестирования Всероссийский физкультурно-спортивный комплекс «Готов к труду и обороне». Всего в 2023 году испытания прошли 2 048 человек, из них 1 564 человека награждены знаками ГТО.</w:t>
      </w:r>
    </w:p>
    <w:p w14:paraId="5B682F08" w14:textId="77777777" w:rsidR="001940CE" w:rsidRPr="00D51BC4" w:rsidRDefault="001940CE" w:rsidP="001940CE">
      <w:pPr>
        <w:suppressAutoHyphens/>
        <w:ind w:left="851" w:firstLine="425"/>
        <w:contextualSpacing/>
        <w:jc w:val="both"/>
        <w:rPr>
          <w:bCs/>
        </w:rPr>
      </w:pPr>
      <w:bookmarkStart w:id="227" w:name="_Hlk162270074"/>
      <w:bookmarkEnd w:id="226"/>
      <w:r w:rsidRPr="00D51BC4">
        <w:rPr>
          <w:bCs/>
        </w:rPr>
        <w:t>В 2023 году Черемховский район отмечен за успешную работу и высокие показатели в рейтинге ГТО среди муниципальных образований Иркутской области. В результате, в рамках государственной программы Иркутской области «</w:t>
      </w:r>
      <w:r w:rsidRPr="00D51BC4">
        <w:t>Развитие физической культуры и спорта</w:t>
      </w:r>
      <w:r w:rsidRPr="00D51BC4">
        <w:rPr>
          <w:bCs/>
        </w:rPr>
        <w:t>» при поддержке</w:t>
      </w:r>
      <w:r w:rsidRPr="00D51BC4">
        <w:t xml:space="preserve"> </w:t>
      </w:r>
      <w:r w:rsidRPr="00D51BC4">
        <w:rPr>
          <w:bCs/>
        </w:rPr>
        <w:t>министерства спорта Иркутской области</w:t>
      </w:r>
      <w:r w:rsidRPr="00D51BC4">
        <w:t xml:space="preserve"> на территории села Парфеново </w:t>
      </w:r>
      <w:r w:rsidRPr="00D51BC4">
        <w:rPr>
          <w:bCs/>
        </w:rPr>
        <w:t>реализовано мероприятие «Создание малых спортивных площадок, на которых возможно проводить тестирование населения в соответствии с Всероссийским Физкультурно-спортивным комплексом «Готов к труду и обороне» (ГТО)». Черемховскому району передано оборудование на сумму 1 миллион 799 тысяч 990 рублей.</w:t>
      </w:r>
    </w:p>
    <w:p w14:paraId="46E11B06" w14:textId="77777777" w:rsidR="001940CE" w:rsidRPr="00D51BC4" w:rsidRDefault="001940CE" w:rsidP="001940CE">
      <w:pPr>
        <w:suppressAutoHyphens/>
        <w:ind w:left="851" w:firstLine="425"/>
        <w:contextualSpacing/>
        <w:jc w:val="both"/>
        <w:rPr>
          <w:b/>
        </w:rPr>
      </w:pPr>
      <w:bookmarkStart w:id="228" w:name="_Hlk162270256"/>
      <w:bookmarkEnd w:id="227"/>
      <w:r w:rsidRPr="00D51BC4">
        <w:rPr>
          <w:b/>
        </w:rPr>
        <w:t>Молодежная политика</w:t>
      </w:r>
    </w:p>
    <w:p w14:paraId="44D69C35" w14:textId="77777777" w:rsidR="001940CE" w:rsidRPr="00D51BC4" w:rsidRDefault="001940CE" w:rsidP="001940CE">
      <w:pPr>
        <w:suppressAutoHyphens/>
        <w:ind w:left="851" w:firstLine="425"/>
        <w:contextualSpacing/>
        <w:jc w:val="both"/>
        <w:rPr>
          <w:bCs/>
        </w:rPr>
      </w:pPr>
      <w:bookmarkStart w:id="229" w:name="_Hlk95832010"/>
      <w:bookmarkEnd w:id="228"/>
      <w:r w:rsidRPr="00D51BC4">
        <w:rPr>
          <w:bCs/>
        </w:rPr>
        <w:t xml:space="preserve">Реализация молодежной политики на территории района – это, прежде всего, воспитание здоровой, образованной и инициативной молодежи. </w:t>
      </w:r>
    </w:p>
    <w:p w14:paraId="78336DB9" w14:textId="77777777" w:rsidR="001940CE" w:rsidRPr="00D51BC4" w:rsidRDefault="001940CE" w:rsidP="001940CE">
      <w:pPr>
        <w:suppressAutoHyphens/>
        <w:ind w:left="851" w:firstLine="425"/>
        <w:contextualSpacing/>
        <w:jc w:val="both"/>
        <w:rPr>
          <w:bCs/>
          <w:highlight w:val="yellow"/>
        </w:rPr>
      </w:pPr>
      <w:bookmarkStart w:id="230" w:name="_Hlk98937337"/>
      <w:bookmarkStart w:id="231" w:name="_Hlk162270339"/>
      <w:r w:rsidRPr="00D51BC4">
        <w:rPr>
          <w:bCs/>
        </w:rPr>
        <w:lastRenderedPageBreak/>
        <w:t>Финансирование подпрограммы «Молодежная политика в Черемховском районном муниципальном образовании» в 2023 году составило более 164 тысяч рублей.</w:t>
      </w:r>
    </w:p>
    <w:p w14:paraId="6805558E" w14:textId="77777777" w:rsidR="001940CE" w:rsidRPr="00D51BC4" w:rsidRDefault="001940CE" w:rsidP="001940CE">
      <w:pPr>
        <w:suppressAutoHyphens/>
        <w:ind w:left="851" w:firstLine="425"/>
        <w:contextualSpacing/>
        <w:jc w:val="both"/>
        <w:rPr>
          <w:bCs/>
        </w:rPr>
      </w:pPr>
      <w:bookmarkStart w:id="232" w:name="_Hlk95832025"/>
      <w:bookmarkEnd w:id="229"/>
      <w:bookmarkEnd w:id="230"/>
      <w:r w:rsidRPr="00D51BC4">
        <w:rPr>
          <w:bCs/>
        </w:rPr>
        <w:t>В течение года было проведено 106 мероприятий (2022 – 93), участие в которых приняли 2 316 (2022 – 2 200) человек.</w:t>
      </w:r>
    </w:p>
    <w:p w14:paraId="2FB01276" w14:textId="77777777" w:rsidR="001940CE" w:rsidRPr="00D51BC4" w:rsidRDefault="001940CE" w:rsidP="001940CE">
      <w:pPr>
        <w:suppressAutoHyphens/>
        <w:ind w:left="851" w:firstLine="425"/>
        <w:contextualSpacing/>
        <w:jc w:val="both"/>
        <w:rPr>
          <w:bCs/>
        </w:rPr>
      </w:pPr>
      <w:bookmarkStart w:id="233" w:name="_Hlk95832059"/>
      <w:bookmarkEnd w:id="232"/>
      <w:r w:rsidRPr="00D51BC4">
        <w:rPr>
          <w:bCs/>
        </w:rPr>
        <w:t>«</w:t>
      </w:r>
      <w:proofErr w:type="spellStart"/>
      <w:r w:rsidRPr="00D51BC4">
        <w:rPr>
          <w:bCs/>
        </w:rPr>
        <w:t>Молодежно</w:t>
      </w:r>
      <w:proofErr w:type="spellEnd"/>
      <w:r w:rsidRPr="00D51BC4">
        <w:rPr>
          <w:bCs/>
        </w:rPr>
        <w:t>-спортивное общественное движение «Шаг вперед» по итогам ежегодного рейтинга было включено в областной Реестр молодежных и детских общественных объединений</w:t>
      </w:r>
      <w:bookmarkStart w:id="234" w:name="_Hlk67909333"/>
      <w:r w:rsidRPr="00D51BC4">
        <w:rPr>
          <w:bCs/>
        </w:rPr>
        <w:t>.</w:t>
      </w:r>
      <w:bookmarkStart w:id="235" w:name="_Hlk95832076"/>
      <w:bookmarkEnd w:id="233"/>
      <w:bookmarkEnd w:id="234"/>
      <w:r w:rsidRPr="00D51BC4">
        <w:t xml:space="preserve"> </w:t>
      </w:r>
      <w:r w:rsidRPr="00D51BC4">
        <w:rPr>
          <w:bCs/>
        </w:rPr>
        <w:t>Министерством по молодежной политики Иркутской области предоставлена субсидия из областного бюджета в целях финансового обеспечения затрат, связанных с оказанием социальных услуг детям и молодежи, в размере 100 тысяч 544 рубля.</w:t>
      </w:r>
    </w:p>
    <w:p w14:paraId="10C10599" w14:textId="77777777" w:rsidR="001940CE" w:rsidRPr="00D51BC4" w:rsidRDefault="001940CE" w:rsidP="001940CE">
      <w:pPr>
        <w:ind w:left="851" w:firstLine="425"/>
        <w:contextualSpacing/>
        <w:jc w:val="both"/>
        <w:rPr>
          <w:bCs/>
        </w:rPr>
      </w:pPr>
      <w:bookmarkStart w:id="236" w:name="_Hlk95832086"/>
      <w:bookmarkEnd w:id="231"/>
      <w:bookmarkEnd w:id="235"/>
      <w:r w:rsidRPr="00D51BC4">
        <w:rPr>
          <w:bCs/>
        </w:rPr>
        <w:t xml:space="preserve">В отчетном периоде </w:t>
      </w:r>
      <w:bookmarkStart w:id="237" w:name="_Hlk162270470"/>
      <w:r w:rsidRPr="00D51BC4">
        <w:rPr>
          <w:bCs/>
        </w:rPr>
        <w:t xml:space="preserve">на территории Бельского поселения для проведения военно-патриотических массовых соревнований была организована военизированная база «Мечта» – построены защитные укрепления для военно-тактических игр пейнтбол, </w:t>
      </w:r>
      <w:proofErr w:type="spellStart"/>
      <w:r w:rsidRPr="00D51BC4">
        <w:rPr>
          <w:bCs/>
        </w:rPr>
        <w:t>страйкбол</w:t>
      </w:r>
      <w:proofErr w:type="spellEnd"/>
      <w:r w:rsidRPr="00D51BC4">
        <w:rPr>
          <w:bCs/>
        </w:rPr>
        <w:t>, приобретены</w:t>
      </w:r>
      <w:bookmarkEnd w:id="237"/>
      <w:r w:rsidRPr="00D51BC4">
        <w:rPr>
          <w:bCs/>
        </w:rPr>
        <w:t xml:space="preserve">: сувенирная продукция (туристические походные рюкзаки, кемпинговые фонари), </w:t>
      </w:r>
      <w:bookmarkStart w:id="238" w:name="_Hlk162270534"/>
      <w:r w:rsidRPr="00D51BC4">
        <w:rPr>
          <w:bCs/>
        </w:rPr>
        <w:t xml:space="preserve">инвентарь </w:t>
      </w:r>
      <w:bookmarkEnd w:id="238"/>
      <w:r w:rsidRPr="00D51BC4">
        <w:rPr>
          <w:bCs/>
        </w:rPr>
        <w:t>(спортивные луки, винтовки пневматические, шары пейнтбольные, пули для пневматической винтовки, пистолеты пневматические, мишень тир, маскировочные сети).</w:t>
      </w:r>
    </w:p>
    <w:p w14:paraId="5800720E" w14:textId="77777777" w:rsidR="001940CE" w:rsidRPr="00D51BC4" w:rsidRDefault="001940CE" w:rsidP="001940CE">
      <w:pPr>
        <w:ind w:left="851" w:firstLine="425"/>
        <w:contextualSpacing/>
        <w:jc w:val="both"/>
        <w:rPr>
          <w:bCs/>
        </w:rPr>
      </w:pPr>
      <w:bookmarkStart w:id="239" w:name="_Hlk162270582"/>
      <w:r w:rsidRPr="00D51BC4">
        <w:rPr>
          <w:bCs/>
        </w:rPr>
        <w:t xml:space="preserve">В рамках мероприятий подпрограммы «Молодым семьям – доступное жилье» государственной программы Иркутской области «Доступное жилье» в 2023 году 2 молодые семьи получили социальную выплату на приобретение жилого помещения. Объем денежных средств, предназначенных для выплат, составил </w:t>
      </w:r>
      <w:bookmarkStart w:id="240" w:name="_Hlk98937507"/>
      <w:r w:rsidRPr="00D51BC4">
        <w:rPr>
          <w:bCs/>
        </w:rPr>
        <w:t>более 1 миллиона 640 тысяч рублей, том числе средства из областного и федеральных бюджетов – более 1 миллиона 128 тысяч рублей, средства местного бюджета – более 500 тысяч рублей.</w:t>
      </w:r>
    </w:p>
    <w:p w14:paraId="24247B20" w14:textId="77777777" w:rsidR="001940CE" w:rsidRPr="00D51BC4" w:rsidRDefault="001940CE" w:rsidP="001940CE">
      <w:pPr>
        <w:suppressAutoHyphens/>
        <w:ind w:left="851" w:firstLine="425"/>
        <w:contextualSpacing/>
        <w:jc w:val="both"/>
      </w:pPr>
      <w:bookmarkStart w:id="241" w:name="_Hlk95836845"/>
      <w:bookmarkEnd w:id="208"/>
      <w:bookmarkEnd w:id="236"/>
      <w:bookmarkEnd w:id="239"/>
      <w:bookmarkEnd w:id="240"/>
      <w:r w:rsidRPr="00D51BC4">
        <w:rPr>
          <w:b/>
        </w:rPr>
        <w:t>Работа с населением</w:t>
      </w:r>
    </w:p>
    <w:p w14:paraId="26942DA7" w14:textId="77777777" w:rsidR="001940CE" w:rsidRPr="00D51BC4" w:rsidRDefault="001940CE" w:rsidP="001940CE">
      <w:pPr>
        <w:ind w:left="851" w:firstLine="425"/>
        <w:contextualSpacing/>
        <w:jc w:val="both"/>
      </w:pPr>
      <w:bookmarkStart w:id="242" w:name="_Hlk95836769"/>
      <w:bookmarkEnd w:id="241"/>
      <w:r w:rsidRPr="00D51BC4">
        <w:t>Работа с населением и обращениями граждан – ежедневная деятельность администрации, неизменно требующая качественного осуществления и пристального внимания.</w:t>
      </w:r>
    </w:p>
    <w:p w14:paraId="1DA82DE5" w14:textId="77777777" w:rsidR="001940CE" w:rsidRPr="00D51BC4" w:rsidRDefault="001940CE" w:rsidP="001940CE">
      <w:pPr>
        <w:ind w:left="851" w:firstLine="425"/>
        <w:contextualSpacing/>
        <w:jc w:val="both"/>
      </w:pPr>
      <w:r w:rsidRPr="00D51BC4">
        <w:t>Граждане используют такую форму обращений, как письменные заявления, телефонные звонки, личные приемы, обращение на электронную почту, на сайт администрации Черемховского района, социальные сети, Единое окно цифровой обратной связи, Платформа обратной связи.</w:t>
      </w:r>
    </w:p>
    <w:p w14:paraId="57F575F1" w14:textId="77777777" w:rsidR="001940CE" w:rsidRPr="00D51BC4" w:rsidRDefault="001940CE" w:rsidP="001940CE">
      <w:pPr>
        <w:ind w:left="851" w:firstLine="425"/>
        <w:contextualSpacing/>
        <w:jc w:val="both"/>
      </w:pPr>
      <w:bookmarkStart w:id="243" w:name="_Hlk162270685"/>
      <w:r w:rsidRPr="00D51BC4">
        <w:t>В 2023 году на рассмотрение поступило и было рассмотрено 639 обращений (2021 – 6</w:t>
      </w:r>
      <w:bookmarkEnd w:id="242"/>
      <w:r w:rsidRPr="00D51BC4">
        <w:t>02). 11 обращений поступило из Администрации Президента Российской Федерации, 32 обращения от Правительства Иркутской области и 9 обращений от других органов власти.</w:t>
      </w:r>
    </w:p>
    <w:p w14:paraId="7EBA90E3" w14:textId="77777777" w:rsidR="001940CE" w:rsidRPr="00D51BC4" w:rsidRDefault="001940CE" w:rsidP="001940CE">
      <w:pPr>
        <w:ind w:left="851" w:firstLine="425"/>
        <w:contextualSpacing/>
        <w:jc w:val="both"/>
      </w:pPr>
      <w:bookmarkStart w:id="244" w:name="_Hlk162270737"/>
      <w:bookmarkEnd w:id="243"/>
      <w:r w:rsidRPr="00D51BC4">
        <w:t>За отчетный период посредством интернет-ресурсов поступило 377 сообщений.</w:t>
      </w:r>
    </w:p>
    <w:bookmarkEnd w:id="244"/>
    <w:p w14:paraId="56555BB6" w14:textId="77777777" w:rsidR="001940CE" w:rsidRPr="00D51BC4" w:rsidRDefault="001940CE" w:rsidP="001940CE">
      <w:pPr>
        <w:ind w:left="851" w:firstLine="425"/>
        <w:contextualSpacing/>
        <w:jc w:val="both"/>
      </w:pPr>
      <w:r w:rsidRPr="00D51BC4">
        <w:t>Основные темы сообщений: обслуживание и ремонт дорог, общественный транспорт, горячее водоснабжение в летний период в поселке Михайловка, вопросы по мобилизованным, строительство и ремонт социальных объектов, СВО, перебои с электроснабжением и водоснабжением, строительство детских и спортивных площадок.</w:t>
      </w:r>
    </w:p>
    <w:p w14:paraId="23AC29B7" w14:textId="77777777" w:rsidR="001940CE" w:rsidRPr="00D51BC4" w:rsidRDefault="001940CE" w:rsidP="001940CE">
      <w:pPr>
        <w:ind w:left="851" w:firstLine="425"/>
        <w:contextualSpacing/>
        <w:jc w:val="both"/>
      </w:pPr>
      <w:bookmarkStart w:id="245" w:name="_Hlk162270753"/>
      <w:bookmarkStart w:id="246" w:name="_Hlk95836867"/>
      <w:r w:rsidRPr="00D51BC4">
        <w:t>На имя мэра района непосредственно через сайт администрации Черемховского района, электронную почту в форме электронного документа 2023 году поступило 32 обращения.</w:t>
      </w:r>
    </w:p>
    <w:bookmarkEnd w:id="245"/>
    <w:p w14:paraId="1EC907BB" w14:textId="77777777" w:rsidR="001940CE" w:rsidRPr="00D51BC4" w:rsidRDefault="001940CE" w:rsidP="001940CE">
      <w:pPr>
        <w:ind w:left="851" w:firstLine="425"/>
        <w:contextualSpacing/>
        <w:jc w:val="both"/>
      </w:pPr>
      <w:r w:rsidRPr="00D51BC4">
        <w:t xml:space="preserve">Помогает взаимодействовать гражданам с органами местного самоуправления </w:t>
      </w:r>
      <w:bookmarkStart w:id="247" w:name="_Hlk162270774"/>
      <w:r w:rsidRPr="00D51BC4">
        <w:t xml:space="preserve">Платформа обратной связи </w:t>
      </w:r>
      <w:bookmarkEnd w:id="247"/>
      <w:r w:rsidRPr="00D51BC4">
        <w:t xml:space="preserve">на базе Единого портала государственных и муниципальных услуг. В 2023 году </w:t>
      </w:r>
      <w:bookmarkStart w:id="248" w:name="_Hlk162270844"/>
      <w:r w:rsidRPr="00D51BC4">
        <w:t>было рассмотрено 18 обращений граждан.</w:t>
      </w:r>
      <w:bookmarkEnd w:id="248"/>
    </w:p>
    <w:p w14:paraId="213A57E5" w14:textId="77777777" w:rsidR="001940CE" w:rsidRPr="00D51BC4" w:rsidRDefault="001940CE" w:rsidP="001940CE">
      <w:pPr>
        <w:ind w:left="851" w:firstLine="425"/>
        <w:contextualSpacing/>
        <w:jc w:val="both"/>
      </w:pPr>
      <w:bookmarkStart w:id="249" w:name="_Hlk162270869"/>
      <w:bookmarkStart w:id="250" w:name="_Hlk95836828"/>
      <w:r w:rsidRPr="00D51BC4">
        <w:t>Наибольшее количество обращений в отчетный период поступило по вопросам жилищно-коммунального хозяйства, благоустройства территорий, пассажирских перевозок, строительства и реконструкции дорог, объектов социальной сферы, организации порядка обращения с твердыми коммунальными отходами. Не менее актуальными остаются вопросы социального обеспечения, предоставления мер социальной поддержки отдельным категориям граждан, здравоохранения, образования, законности и правопорядка.</w:t>
      </w:r>
    </w:p>
    <w:p w14:paraId="564AA031" w14:textId="77777777" w:rsidR="001940CE" w:rsidRPr="00D51BC4" w:rsidRDefault="001940CE" w:rsidP="001940CE">
      <w:pPr>
        <w:ind w:left="851" w:firstLine="425"/>
        <w:contextualSpacing/>
        <w:jc w:val="both"/>
      </w:pPr>
      <w:bookmarkStart w:id="251" w:name="_Hlk162270891"/>
      <w:bookmarkEnd w:id="249"/>
      <w:r w:rsidRPr="00D51BC4">
        <w:t>В 2023 году ходе личного приема было принято 360 граждан, в том числе мэром района проведено 23 личных приема граждан, на которых принят 31 заявитель.</w:t>
      </w:r>
    </w:p>
    <w:p w14:paraId="07F053E4" w14:textId="77777777" w:rsidR="001940CE" w:rsidRPr="00D51BC4" w:rsidRDefault="001940CE" w:rsidP="001940CE">
      <w:pPr>
        <w:ind w:left="851" w:firstLine="425"/>
        <w:contextualSpacing/>
        <w:jc w:val="both"/>
      </w:pPr>
      <w:r w:rsidRPr="00D51BC4">
        <w:t>В ходе проведенных ежегодных отчетов глав поселений 1-го уровня с участием мэра района, руководителей отраслевых отделов сформировано 64 поручения по разным направлениям деятельности, из них приняты меры по 19 поручениям, даны разъяснения по 30 оставлено на контроле 30 поручений.</w:t>
      </w:r>
      <w:bookmarkEnd w:id="251"/>
    </w:p>
    <w:p w14:paraId="29CF0E5F" w14:textId="77777777" w:rsidR="001940CE" w:rsidRPr="00D51BC4" w:rsidRDefault="001940CE" w:rsidP="001940CE">
      <w:pPr>
        <w:ind w:left="851" w:firstLine="425"/>
        <w:contextualSpacing/>
        <w:jc w:val="both"/>
        <w:rPr>
          <w:highlight w:val="yellow"/>
        </w:rPr>
      </w:pPr>
      <w:bookmarkStart w:id="252" w:name="_Hlk162270922"/>
      <w:r w:rsidRPr="00D51BC4">
        <w:t>В 2023 году администрацией района была продолжена работа по ведению официальных страниц в социальных сетях.</w:t>
      </w:r>
    </w:p>
    <w:p w14:paraId="0767235D" w14:textId="77777777" w:rsidR="001940CE" w:rsidRPr="00D51BC4" w:rsidRDefault="001940CE" w:rsidP="001940CE">
      <w:pPr>
        <w:ind w:left="851" w:firstLine="425"/>
        <w:contextualSpacing/>
        <w:jc w:val="both"/>
      </w:pPr>
      <w:r w:rsidRPr="00D51BC4">
        <w:lastRenderedPageBreak/>
        <w:t>Общее число подписчиков официальных страниц администрации составляет 11 751 пользователь, в отчетном периоде опубликовано 2 374 публикации.</w:t>
      </w:r>
    </w:p>
    <w:bookmarkEnd w:id="250"/>
    <w:bookmarkEnd w:id="252"/>
    <w:p w14:paraId="1AC459E4" w14:textId="77777777" w:rsidR="001940CE" w:rsidRPr="00D51BC4" w:rsidRDefault="001940CE" w:rsidP="001940CE">
      <w:pPr>
        <w:ind w:left="851" w:firstLine="425"/>
        <w:contextualSpacing/>
        <w:jc w:val="both"/>
      </w:pPr>
      <w:r w:rsidRPr="00D51BC4">
        <w:t>Работа с населением и обращениями граждан – ежедневная деятельность администрации, неизменно требующая качественного осуществления и пристального внимания.</w:t>
      </w:r>
    </w:p>
    <w:p w14:paraId="79B92EA8" w14:textId="77777777" w:rsidR="001940CE" w:rsidRPr="00D51BC4" w:rsidRDefault="001940CE" w:rsidP="001940CE">
      <w:pPr>
        <w:ind w:left="851" w:firstLine="425"/>
        <w:contextualSpacing/>
        <w:jc w:val="both"/>
        <w:rPr>
          <w:b/>
        </w:rPr>
      </w:pPr>
      <w:r w:rsidRPr="00D51BC4">
        <w:rPr>
          <w:b/>
        </w:rPr>
        <w:t>Развитие гражданского общества</w:t>
      </w:r>
    </w:p>
    <w:p w14:paraId="503FD106" w14:textId="77777777" w:rsidR="001940CE" w:rsidRPr="00D51BC4" w:rsidRDefault="001940CE" w:rsidP="001940CE">
      <w:pPr>
        <w:ind w:left="851" w:firstLine="425"/>
        <w:contextualSpacing/>
        <w:jc w:val="both"/>
      </w:pPr>
      <w:bookmarkStart w:id="253" w:name="_Hlk95836935"/>
      <w:bookmarkEnd w:id="246"/>
      <w:r w:rsidRPr="00D51BC4">
        <w:t>В процессе реализации муниципальной политики все больше возрастает роль гражданского общества. Для динамичного социально-экономического развития района необходимо максимальное взаимодействие власти и населения, консолидация совместных интересов и реализуемых мер.</w:t>
      </w:r>
    </w:p>
    <w:p w14:paraId="3B42C5E5" w14:textId="77777777" w:rsidR="001940CE" w:rsidRPr="00D51BC4" w:rsidRDefault="001940CE" w:rsidP="001940CE">
      <w:pPr>
        <w:ind w:left="851" w:firstLine="425"/>
        <w:contextualSpacing/>
        <w:jc w:val="both"/>
      </w:pPr>
      <w:bookmarkStart w:id="254" w:name="_Hlk162271025"/>
      <w:r w:rsidRPr="00D51BC4">
        <w:t xml:space="preserve">Самоорганизация местного сообщества в Черемховском районе осуществляется в форме территориальных общественных самоуправлений (ТОС). В целях реализации собственных инициатив по вопросам местного значения во всех 18 поселениях Черемховского района осуществляют деятельность 44 </w:t>
      </w:r>
      <w:proofErr w:type="spellStart"/>
      <w:r w:rsidRPr="00D51BC4">
        <w:t>ТОСа</w:t>
      </w:r>
      <w:proofErr w:type="spellEnd"/>
      <w:r w:rsidRPr="00D51BC4">
        <w:t xml:space="preserve"> </w:t>
      </w:r>
      <w:bookmarkEnd w:id="253"/>
      <w:r w:rsidRPr="00D51BC4">
        <w:t>(2022 – 41).</w:t>
      </w:r>
    </w:p>
    <w:bookmarkEnd w:id="254"/>
    <w:p w14:paraId="0BAEBF8E" w14:textId="77777777" w:rsidR="001940CE" w:rsidRPr="00D51BC4" w:rsidRDefault="001940CE" w:rsidP="001940CE">
      <w:pPr>
        <w:ind w:left="851" w:firstLine="425"/>
        <w:contextualSpacing/>
        <w:jc w:val="both"/>
      </w:pPr>
      <w:r w:rsidRPr="00D51BC4">
        <w:t xml:space="preserve">В целях поддержки активных граждан </w:t>
      </w:r>
      <w:bookmarkStart w:id="255" w:name="_Hlk95836963"/>
      <w:r w:rsidRPr="00D51BC4">
        <w:t xml:space="preserve">в 2023 году администрацией района был организован муниципальный конкурс «Лучший проект территориального общественного самоуправления». </w:t>
      </w:r>
      <w:bookmarkEnd w:id="255"/>
      <w:r w:rsidRPr="00D51BC4">
        <w:t xml:space="preserve">Для участия в конкурсе было представлено 11 проектов от </w:t>
      </w:r>
      <w:proofErr w:type="spellStart"/>
      <w:r w:rsidRPr="00D51BC4">
        <w:t>ТОСов</w:t>
      </w:r>
      <w:proofErr w:type="spellEnd"/>
      <w:r w:rsidRPr="00D51BC4">
        <w:t xml:space="preserve"> Михайловского городского поселения, Алехинского, </w:t>
      </w:r>
      <w:proofErr w:type="spellStart"/>
      <w:r w:rsidRPr="00D51BC4">
        <w:t>Булайского</w:t>
      </w:r>
      <w:proofErr w:type="spellEnd"/>
      <w:r w:rsidRPr="00D51BC4">
        <w:t xml:space="preserve">, </w:t>
      </w:r>
      <w:proofErr w:type="spellStart"/>
      <w:r w:rsidRPr="00D51BC4">
        <w:t>Лоховского</w:t>
      </w:r>
      <w:proofErr w:type="spellEnd"/>
      <w:r w:rsidRPr="00D51BC4">
        <w:t xml:space="preserve">, </w:t>
      </w:r>
      <w:proofErr w:type="spellStart"/>
      <w:r w:rsidRPr="00D51BC4">
        <w:t>Парфеновского</w:t>
      </w:r>
      <w:proofErr w:type="spellEnd"/>
      <w:r w:rsidRPr="00D51BC4">
        <w:t>, Тунгусского и Саянского сельских поселений.</w:t>
      </w:r>
    </w:p>
    <w:p w14:paraId="49F76A80" w14:textId="77777777" w:rsidR="001940CE" w:rsidRPr="00D51BC4" w:rsidRDefault="001940CE" w:rsidP="001940CE">
      <w:pPr>
        <w:ind w:left="851" w:firstLine="425"/>
        <w:contextualSpacing/>
        <w:jc w:val="both"/>
      </w:pPr>
      <w:bookmarkStart w:id="256" w:name="_Hlk162271069"/>
      <w:r w:rsidRPr="00D51BC4">
        <w:t>По результатам конкурса были определены четыре лучших инициативы:</w:t>
      </w:r>
    </w:p>
    <w:p w14:paraId="33BD8804" w14:textId="77777777" w:rsidR="001940CE" w:rsidRPr="00D51BC4" w:rsidRDefault="001940CE" w:rsidP="001940CE">
      <w:pPr>
        <w:numPr>
          <w:ilvl w:val="0"/>
          <w:numId w:val="19"/>
        </w:numPr>
        <w:tabs>
          <w:tab w:val="left" w:pos="851"/>
          <w:tab w:val="left" w:pos="993"/>
        </w:tabs>
        <w:spacing w:line="225" w:lineRule="atLeast"/>
        <w:ind w:left="851" w:firstLine="425"/>
        <w:contextualSpacing/>
        <w:jc w:val="both"/>
      </w:pPr>
      <w:r w:rsidRPr="00D51BC4">
        <w:t xml:space="preserve">проект «Уютный наш дворик – ты очень нам дорог» </w:t>
      </w:r>
      <w:proofErr w:type="spellStart"/>
      <w:r w:rsidRPr="00D51BC4">
        <w:t>ТОСа</w:t>
      </w:r>
      <w:proofErr w:type="spellEnd"/>
      <w:r w:rsidRPr="00D51BC4">
        <w:t xml:space="preserve"> «Соседский причал» Михайловского муниципального образования, направленный на благоустройство придомовой территории с установкой бетонных вазонов и высадкой в них цветов, а также установку уличной качели.</w:t>
      </w:r>
    </w:p>
    <w:p w14:paraId="0917E14A" w14:textId="77777777" w:rsidR="001940CE" w:rsidRPr="00D51BC4" w:rsidRDefault="001940CE" w:rsidP="001940CE">
      <w:pPr>
        <w:numPr>
          <w:ilvl w:val="0"/>
          <w:numId w:val="19"/>
        </w:numPr>
        <w:tabs>
          <w:tab w:val="left" w:pos="851"/>
          <w:tab w:val="left" w:pos="993"/>
        </w:tabs>
        <w:spacing w:line="225" w:lineRule="atLeast"/>
        <w:ind w:left="851" w:firstLine="425"/>
        <w:contextualSpacing/>
        <w:jc w:val="both"/>
      </w:pPr>
      <w:r w:rsidRPr="00D51BC4">
        <w:t xml:space="preserve">проект «На спортивной волне» </w:t>
      </w:r>
      <w:proofErr w:type="spellStart"/>
      <w:r w:rsidRPr="00D51BC4">
        <w:t>ТОСа</w:t>
      </w:r>
      <w:proofErr w:type="spellEnd"/>
      <w:r w:rsidRPr="00D51BC4">
        <w:t xml:space="preserve"> «деревня </w:t>
      </w:r>
      <w:proofErr w:type="spellStart"/>
      <w:r w:rsidRPr="00D51BC4">
        <w:t>Жмурова</w:t>
      </w:r>
      <w:proofErr w:type="spellEnd"/>
      <w:r w:rsidRPr="00D51BC4">
        <w:t xml:space="preserve">» </w:t>
      </w:r>
      <w:proofErr w:type="spellStart"/>
      <w:r w:rsidRPr="00D51BC4">
        <w:t>Лоховского</w:t>
      </w:r>
      <w:proofErr w:type="spellEnd"/>
      <w:r w:rsidRPr="00D51BC4">
        <w:t xml:space="preserve"> муниципального образования, в рамках которого на детской спортивной площадке в деревне </w:t>
      </w:r>
      <w:proofErr w:type="spellStart"/>
      <w:r w:rsidRPr="00D51BC4">
        <w:t>Жмурова</w:t>
      </w:r>
      <w:proofErr w:type="spellEnd"/>
      <w:r w:rsidRPr="00D51BC4">
        <w:t xml:space="preserve"> были установлены футбольные ворота, волейбольная стойка, скамейки.</w:t>
      </w:r>
    </w:p>
    <w:p w14:paraId="742A9392" w14:textId="77777777" w:rsidR="001940CE" w:rsidRPr="00D51BC4" w:rsidRDefault="001940CE" w:rsidP="001940CE">
      <w:pPr>
        <w:numPr>
          <w:ilvl w:val="0"/>
          <w:numId w:val="19"/>
        </w:numPr>
        <w:tabs>
          <w:tab w:val="left" w:pos="851"/>
          <w:tab w:val="left" w:pos="993"/>
        </w:tabs>
        <w:spacing w:line="225" w:lineRule="atLeast"/>
        <w:ind w:left="851" w:firstLine="425"/>
        <w:contextualSpacing/>
        <w:jc w:val="both"/>
      </w:pPr>
      <w:r w:rsidRPr="00D51BC4">
        <w:t xml:space="preserve">проект «Отдыхая, гляжу на родное село» </w:t>
      </w:r>
      <w:proofErr w:type="spellStart"/>
      <w:r w:rsidRPr="00D51BC4">
        <w:t>ТОСа</w:t>
      </w:r>
      <w:proofErr w:type="spellEnd"/>
      <w:r w:rsidRPr="00D51BC4">
        <w:t xml:space="preserve"> «Саянское сельское поселение» Саянского муниципального образования, направленный на благоустройство сценической площадки в селе Саянское;</w:t>
      </w:r>
    </w:p>
    <w:p w14:paraId="206C3104" w14:textId="77777777" w:rsidR="001940CE" w:rsidRPr="00D51BC4" w:rsidRDefault="001940CE" w:rsidP="001940CE">
      <w:pPr>
        <w:numPr>
          <w:ilvl w:val="0"/>
          <w:numId w:val="19"/>
        </w:numPr>
        <w:tabs>
          <w:tab w:val="left" w:pos="851"/>
          <w:tab w:val="left" w:pos="993"/>
        </w:tabs>
        <w:spacing w:line="225" w:lineRule="atLeast"/>
        <w:ind w:left="851" w:firstLine="425"/>
        <w:contextualSpacing/>
        <w:jc w:val="both"/>
      </w:pPr>
      <w:r w:rsidRPr="00D51BC4">
        <w:t>проект «</w:t>
      </w:r>
      <w:bookmarkStart w:id="257" w:name="_Hlk95836975"/>
      <w:r w:rsidRPr="00D51BC4">
        <w:t xml:space="preserve">Великой Победы память храним» </w:t>
      </w:r>
      <w:proofErr w:type="spellStart"/>
      <w:r w:rsidRPr="00D51BC4">
        <w:t>ТОСа</w:t>
      </w:r>
      <w:proofErr w:type="spellEnd"/>
      <w:r w:rsidRPr="00D51BC4">
        <w:t xml:space="preserve"> «деревня </w:t>
      </w:r>
      <w:proofErr w:type="spellStart"/>
      <w:r w:rsidRPr="00D51BC4">
        <w:t>Хандагай</w:t>
      </w:r>
      <w:proofErr w:type="spellEnd"/>
      <w:r w:rsidRPr="00D51BC4">
        <w:t xml:space="preserve">» Саянского муниципального образования, направленный на увековечивание памяти земляков, участников Великой Отечественной войны – установку мемориального памятника в деревне </w:t>
      </w:r>
      <w:proofErr w:type="spellStart"/>
      <w:r w:rsidRPr="00D51BC4">
        <w:t>Хандагай</w:t>
      </w:r>
      <w:proofErr w:type="spellEnd"/>
      <w:r w:rsidRPr="00D51BC4">
        <w:t>.</w:t>
      </w:r>
    </w:p>
    <w:p w14:paraId="71A12C5C" w14:textId="77777777" w:rsidR="001940CE" w:rsidRPr="00D51BC4" w:rsidRDefault="001940CE" w:rsidP="001940CE">
      <w:pPr>
        <w:ind w:left="851" w:firstLine="425"/>
        <w:contextualSpacing/>
        <w:jc w:val="both"/>
      </w:pPr>
      <w:r w:rsidRPr="00D51BC4">
        <w:t xml:space="preserve">На реализацию проектов общественные формирования получили по 57 тысяч 471 рублю из средств местного бюджета. </w:t>
      </w:r>
      <w:bookmarkEnd w:id="257"/>
      <w:r w:rsidRPr="00D51BC4">
        <w:t>Общая сумма поддержки ТОС в 2023 год в рамках районного конкурса составила 229 тысяч 884 рубля.</w:t>
      </w:r>
    </w:p>
    <w:bookmarkEnd w:id="256"/>
    <w:p w14:paraId="4F2FB151" w14:textId="77777777" w:rsidR="001940CE" w:rsidRPr="00D51BC4" w:rsidRDefault="001940CE" w:rsidP="001940CE">
      <w:pPr>
        <w:ind w:left="851" w:firstLine="425"/>
        <w:contextualSpacing/>
        <w:jc w:val="both"/>
        <w:rPr>
          <w:highlight w:val="yellow"/>
        </w:rPr>
      </w:pPr>
      <w:r w:rsidRPr="00D51BC4">
        <w:t xml:space="preserve">Ежегодно аппаратом Губернатора Иркутской области и Правительства Иркутской области по региональной политике проводится </w:t>
      </w:r>
      <w:bookmarkStart w:id="258" w:name="_Hlk95837039"/>
      <w:r w:rsidRPr="00D51BC4">
        <w:t>областной конкурс на лучший проект ТОС</w:t>
      </w:r>
      <w:bookmarkEnd w:id="258"/>
      <w:r w:rsidRPr="00D51BC4">
        <w:t xml:space="preserve">. В 2023 году в данном конкурсе приняли участие 11 </w:t>
      </w:r>
      <w:proofErr w:type="spellStart"/>
      <w:r w:rsidRPr="00D51BC4">
        <w:t>ТОСов</w:t>
      </w:r>
      <w:proofErr w:type="spellEnd"/>
      <w:r w:rsidRPr="00D51BC4">
        <w:t xml:space="preserve"> с территорий Бельского, </w:t>
      </w:r>
      <w:proofErr w:type="spellStart"/>
      <w:r w:rsidRPr="00D51BC4">
        <w:t>Булайского</w:t>
      </w:r>
      <w:proofErr w:type="spellEnd"/>
      <w:r w:rsidRPr="00D51BC4">
        <w:t xml:space="preserve">, </w:t>
      </w:r>
      <w:proofErr w:type="spellStart"/>
      <w:r w:rsidRPr="00D51BC4">
        <w:t>Голуметского</w:t>
      </w:r>
      <w:proofErr w:type="spellEnd"/>
      <w:r w:rsidRPr="00D51BC4">
        <w:t xml:space="preserve">, Михайловского, </w:t>
      </w:r>
      <w:proofErr w:type="spellStart"/>
      <w:r w:rsidRPr="00D51BC4">
        <w:t>Новогромовского</w:t>
      </w:r>
      <w:proofErr w:type="spellEnd"/>
      <w:r w:rsidRPr="00D51BC4">
        <w:t xml:space="preserve">, </w:t>
      </w:r>
      <w:proofErr w:type="spellStart"/>
      <w:r w:rsidRPr="00D51BC4">
        <w:t>Парфеновского</w:t>
      </w:r>
      <w:proofErr w:type="spellEnd"/>
      <w:r w:rsidRPr="00D51BC4">
        <w:t xml:space="preserve">, Саянского поселений. </w:t>
      </w:r>
      <w:bookmarkStart w:id="259" w:name="_Hlk162271766"/>
      <w:r w:rsidRPr="00D51BC4">
        <w:t xml:space="preserve">По результатам конкурсного отбора </w:t>
      </w:r>
      <w:bookmarkStart w:id="260" w:name="_Hlk95837014"/>
      <w:r w:rsidRPr="00D51BC4">
        <w:t xml:space="preserve">три </w:t>
      </w:r>
      <w:proofErr w:type="spellStart"/>
      <w:r w:rsidRPr="00D51BC4">
        <w:t>ТОСа</w:t>
      </w:r>
      <w:proofErr w:type="spellEnd"/>
      <w:r w:rsidRPr="00D51BC4">
        <w:t xml:space="preserve"> </w:t>
      </w:r>
      <w:bookmarkStart w:id="261" w:name="_Hlk95837031"/>
      <w:bookmarkEnd w:id="260"/>
      <w:r w:rsidRPr="00D51BC4">
        <w:t>вошли в число победителей</w:t>
      </w:r>
      <w:bookmarkEnd w:id="261"/>
      <w:r w:rsidRPr="00D51BC4">
        <w:t>:</w:t>
      </w:r>
    </w:p>
    <w:p w14:paraId="73B25FD7" w14:textId="77777777" w:rsidR="001940CE" w:rsidRPr="00D51BC4" w:rsidRDefault="001940CE" w:rsidP="001940CE">
      <w:pPr>
        <w:numPr>
          <w:ilvl w:val="0"/>
          <w:numId w:val="19"/>
        </w:numPr>
        <w:tabs>
          <w:tab w:val="left" w:pos="993"/>
        </w:tabs>
        <w:spacing w:line="225" w:lineRule="atLeast"/>
        <w:ind w:left="851" w:firstLine="425"/>
        <w:contextualSpacing/>
        <w:jc w:val="both"/>
      </w:pPr>
      <w:r w:rsidRPr="00D51BC4">
        <w:t xml:space="preserve">ТОС «Победа» </w:t>
      </w:r>
      <w:proofErr w:type="spellStart"/>
      <w:r w:rsidRPr="00D51BC4">
        <w:t>Парфеновского</w:t>
      </w:r>
      <w:proofErr w:type="spellEnd"/>
      <w:r w:rsidRPr="00D51BC4">
        <w:t xml:space="preserve"> муниципального образования с проектом «Детская спортивно-игровая площадка «Территория детей», направленный на благоустройство территории ТОС, обустройство детской площадки со спортивном комплексом, пропаганду здорового образа жизни.</w:t>
      </w:r>
    </w:p>
    <w:p w14:paraId="1D13BF22" w14:textId="77777777" w:rsidR="001940CE" w:rsidRPr="00D51BC4" w:rsidRDefault="001940CE" w:rsidP="001940CE">
      <w:pPr>
        <w:numPr>
          <w:ilvl w:val="0"/>
          <w:numId w:val="19"/>
        </w:numPr>
        <w:tabs>
          <w:tab w:val="left" w:pos="993"/>
        </w:tabs>
        <w:spacing w:line="225" w:lineRule="atLeast"/>
        <w:ind w:left="851" w:firstLine="425"/>
        <w:contextualSpacing/>
        <w:jc w:val="both"/>
      </w:pPr>
      <w:r w:rsidRPr="00D51BC4">
        <w:t xml:space="preserve">ТОС «Молодежное» </w:t>
      </w:r>
      <w:proofErr w:type="spellStart"/>
      <w:r w:rsidRPr="00D51BC4">
        <w:t>Новогромовского</w:t>
      </w:r>
      <w:proofErr w:type="spellEnd"/>
      <w:r w:rsidRPr="00D51BC4">
        <w:t xml:space="preserve"> муниципального образования с проектом «Помним, гордимся…», направленный на проведение ремонтных работ мемориала в деревне Малиновка.</w:t>
      </w:r>
    </w:p>
    <w:p w14:paraId="199830EE" w14:textId="77777777" w:rsidR="001940CE" w:rsidRPr="00D51BC4" w:rsidRDefault="001940CE" w:rsidP="001940CE">
      <w:pPr>
        <w:numPr>
          <w:ilvl w:val="0"/>
          <w:numId w:val="19"/>
        </w:numPr>
        <w:tabs>
          <w:tab w:val="left" w:pos="993"/>
        </w:tabs>
        <w:spacing w:line="225" w:lineRule="atLeast"/>
        <w:ind w:left="851" w:firstLine="425"/>
        <w:contextualSpacing/>
        <w:jc w:val="both"/>
      </w:pPr>
      <w:r w:rsidRPr="00D51BC4">
        <w:t>ТОС «Наш двор» Михайловского муниципального образования с проектом «МЕСТО СИЛЫ», направленный на организацию семейной творческой мастерской «МЕСТО СИЛЫ…» путём создания клубов по интересам по месту жительства, для всех возрастных категорий населения, проживающих на территории ТОС «Наш двор».</w:t>
      </w:r>
    </w:p>
    <w:p w14:paraId="7E99C910" w14:textId="77777777" w:rsidR="001940CE" w:rsidRPr="00D51BC4" w:rsidRDefault="001940CE" w:rsidP="001940CE">
      <w:pPr>
        <w:tabs>
          <w:tab w:val="left" w:pos="993"/>
        </w:tabs>
        <w:ind w:left="851" w:firstLine="425"/>
        <w:contextualSpacing/>
        <w:jc w:val="both"/>
      </w:pPr>
      <w:bookmarkStart w:id="262" w:name="_Hlk95837050"/>
      <w:r w:rsidRPr="00D51BC4">
        <w:t>Общая сумма средств областного бюджета, предоставленных на реализацию проектов победителей, составила 450 тысяч рублей (2021 – 600 тысяч рублей).</w:t>
      </w:r>
      <w:bookmarkEnd w:id="262"/>
    </w:p>
    <w:bookmarkEnd w:id="259"/>
    <w:p w14:paraId="6CC36A43" w14:textId="77777777" w:rsidR="001940CE" w:rsidRPr="00D51BC4" w:rsidRDefault="001940CE" w:rsidP="001940CE">
      <w:pPr>
        <w:ind w:left="851" w:firstLine="425"/>
        <w:contextualSpacing/>
        <w:jc w:val="both"/>
      </w:pPr>
      <w:r w:rsidRPr="00D51BC4">
        <w:t>В течение 2023 года общественники неоднократно являлись участниками различных областных мероприятий и были отмечены за весомый вклад в развитие территорий.</w:t>
      </w:r>
    </w:p>
    <w:p w14:paraId="1FD08B7F" w14:textId="77777777" w:rsidR="001940CE" w:rsidRPr="00D51BC4" w:rsidRDefault="001940CE" w:rsidP="001940CE">
      <w:pPr>
        <w:ind w:left="851" w:firstLine="425"/>
        <w:contextualSpacing/>
        <w:jc w:val="both"/>
      </w:pPr>
      <w:r w:rsidRPr="00D51BC4">
        <w:lastRenderedPageBreak/>
        <w:t xml:space="preserve">Сегодня </w:t>
      </w:r>
      <w:proofErr w:type="spellStart"/>
      <w:r w:rsidRPr="00D51BC4">
        <w:t>ТОСы</w:t>
      </w:r>
      <w:proofErr w:type="spellEnd"/>
      <w:r w:rsidRPr="00D51BC4">
        <w:t xml:space="preserve"> – деятельный инструмент развития территории, помощник органов местного самоуправления. Кроме того, ТОС – это осознанное </w:t>
      </w:r>
      <w:proofErr w:type="spellStart"/>
      <w:r w:rsidRPr="00D51BC4">
        <w:t>волонтерство</w:t>
      </w:r>
      <w:proofErr w:type="spellEnd"/>
      <w:r w:rsidRPr="00D51BC4">
        <w:t xml:space="preserve"> на благо развития территорий, генерация и реализация общественных инициатив во всех сферах нашей жизни.</w:t>
      </w:r>
      <w:bookmarkStart w:id="263" w:name="_Hlk95837111"/>
    </w:p>
    <w:p w14:paraId="1E84440E" w14:textId="77777777" w:rsidR="001940CE" w:rsidRPr="00D51BC4" w:rsidRDefault="001940CE" w:rsidP="001940CE">
      <w:pPr>
        <w:ind w:left="851" w:firstLine="425"/>
        <w:contextualSpacing/>
        <w:jc w:val="both"/>
      </w:pPr>
      <w:r w:rsidRPr="00D51BC4">
        <w:t>Одним из ключевых направлений активности гражданского общества является общественный контроль. На протяжении отчетного года члены Общественной палаты Черемховского районного муниципального образования принимали активное участие в проведении общественной экспертизы нормативно-правовых актов администрации, в заседаниях, публичных и общественных слушаниях по основным вопросам социально-экономического развития Черемховского района.</w:t>
      </w:r>
    </w:p>
    <w:p w14:paraId="53339A69" w14:textId="77777777" w:rsidR="001940CE" w:rsidRPr="00D51BC4" w:rsidRDefault="001940CE" w:rsidP="001940CE">
      <w:pPr>
        <w:ind w:left="851" w:firstLine="425"/>
        <w:contextualSpacing/>
        <w:jc w:val="both"/>
      </w:pPr>
      <w:r w:rsidRPr="00D51BC4">
        <w:t>На заседаниях Общественной палаты были рассмотрены различные вопросы социальной и экономической направленности, представляющие интерес и актуальность для жителей района.</w:t>
      </w:r>
    </w:p>
    <w:p w14:paraId="7DB7995D" w14:textId="77777777" w:rsidR="001940CE" w:rsidRPr="00D51BC4" w:rsidRDefault="001940CE" w:rsidP="001940CE">
      <w:pPr>
        <w:ind w:left="851" w:firstLine="425"/>
        <w:contextualSpacing/>
        <w:jc w:val="both"/>
      </w:pPr>
      <w:r w:rsidRPr="00D51BC4">
        <w:t>За время работы Общественная палата доказала свою эффективность и желание помогать району и его жителям.</w:t>
      </w:r>
    </w:p>
    <w:p w14:paraId="07838238" w14:textId="77777777" w:rsidR="001940CE" w:rsidRPr="00D51BC4" w:rsidRDefault="001940CE" w:rsidP="001940CE">
      <w:pPr>
        <w:ind w:left="851" w:firstLine="425"/>
        <w:contextualSpacing/>
        <w:jc w:val="both"/>
      </w:pPr>
      <w:bookmarkStart w:id="264" w:name="_Hlk95837117"/>
      <w:bookmarkEnd w:id="263"/>
      <w:r w:rsidRPr="00D51BC4">
        <w:t>Степень вовлечения граждан в процесс местного самоуправления, в обсуждение и принятие решений по общественно значимым вопросам является результирующим показателем эффективности муниципального управления. Конструктивный диалог с представителями общественности и гражданами, возможность каждого проявить инициативу и быть услышанным, прозрачность осуществления ежедневной деятельности администрации, доступность и наглядность соответствующих информационных материалов – залог осуществления качественного процесса местного самоуправления.</w:t>
      </w:r>
      <w:bookmarkEnd w:id="264"/>
    </w:p>
    <w:p w14:paraId="5B275484" w14:textId="77777777" w:rsidR="001940CE" w:rsidRPr="00D51BC4" w:rsidRDefault="001940CE" w:rsidP="001940CE">
      <w:pPr>
        <w:ind w:left="851" w:firstLine="425"/>
        <w:contextualSpacing/>
        <w:jc w:val="both"/>
        <w:rPr>
          <w:b/>
        </w:rPr>
      </w:pPr>
      <w:bookmarkStart w:id="265" w:name="_Hlk95837127"/>
      <w:r w:rsidRPr="00D51BC4">
        <w:rPr>
          <w:b/>
        </w:rPr>
        <w:t>Заключение</w:t>
      </w:r>
    </w:p>
    <w:p w14:paraId="0EE2324F" w14:textId="77777777" w:rsidR="001940CE" w:rsidRPr="00D51BC4" w:rsidRDefault="001940CE" w:rsidP="001940CE">
      <w:pPr>
        <w:ind w:left="851" w:firstLine="425"/>
        <w:contextualSpacing/>
        <w:jc w:val="both"/>
      </w:pPr>
      <w:r w:rsidRPr="00D51BC4">
        <w:t>Прошедший год стал временем напряженной, но слаженной работы. Достигнуты определенные успехи – положительная динамика во многих отраслях экономики и социальной сферы тому подтверждение.</w:t>
      </w:r>
    </w:p>
    <w:p w14:paraId="16B0B8D3" w14:textId="77777777" w:rsidR="001940CE" w:rsidRPr="00D51BC4" w:rsidRDefault="001940CE" w:rsidP="001940CE">
      <w:pPr>
        <w:ind w:left="851" w:firstLine="425"/>
        <w:contextualSpacing/>
        <w:jc w:val="both"/>
      </w:pPr>
      <w:r w:rsidRPr="00D51BC4">
        <w:t>Подводя итоги 2023 года, стоит отметить не только достигнутые результаты, но и обратить внимание на ключевые задачи, которые предстоит решать в нынешнем году и в перспективе.</w:t>
      </w:r>
    </w:p>
    <w:p w14:paraId="14AF2C01" w14:textId="77777777" w:rsidR="001940CE" w:rsidRPr="00D51BC4" w:rsidRDefault="001940CE" w:rsidP="001940CE">
      <w:pPr>
        <w:ind w:left="851" w:firstLine="425"/>
        <w:contextualSpacing/>
        <w:jc w:val="both"/>
      </w:pPr>
      <w:r w:rsidRPr="00D51BC4">
        <w:t>Основными задачами на 2024 год являются стимулирование реализации экономического потенциала, повышение качества функционирования социальной сферы, повышение безопасности жизнедеятельности населения, совершенствование жилищно-коммунального комплекса и развитие инфраструктуры в поселениях района, а также развитие гражданского общества.</w:t>
      </w:r>
    </w:p>
    <w:p w14:paraId="1F37E26E" w14:textId="77777777" w:rsidR="001940CE" w:rsidRPr="00D51BC4" w:rsidRDefault="001940CE" w:rsidP="001940CE">
      <w:pPr>
        <w:ind w:left="851" w:firstLine="425"/>
        <w:contextualSpacing/>
        <w:jc w:val="both"/>
      </w:pPr>
      <w:r w:rsidRPr="00D51BC4">
        <w:t>Будет продолжена работа по реализации мер, направленных на увеличение поступлений налоговых и неналоговых доходов в бюджет района, на привлечение средств федерального и областного бюджетов в рамках реализации государственных программ и национальных проектов для финансирования социально значимых мероприятий.</w:t>
      </w:r>
    </w:p>
    <w:p w14:paraId="3DF6550D" w14:textId="77777777" w:rsidR="001940CE" w:rsidRPr="00D51BC4" w:rsidRDefault="001940CE" w:rsidP="001940CE">
      <w:pPr>
        <w:tabs>
          <w:tab w:val="left" w:pos="993"/>
        </w:tabs>
        <w:ind w:left="851" w:firstLine="425"/>
        <w:contextualSpacing/>
        <w:jc w:val="both"/>
        <w:rPr>
          <w:color w:val="000000"/>
          <w:lang w:bidi="ru-RU"/>
        </w:rPr>
      </w:pPr>
      <w:bookmarkStart w:id="266" w:name="_Hlk95914998"/>
      <w:r w:rsidRPr="00D51BC4">
        <w:rPr>
          <w:color w:val="000000"/>
          <w:lang w:bidi="ru-RU"/>
        </w:rPr>
        <w:t>В планах на 2024 год и ближайшую перспективу:</w:t>
      </w:r>
    </w:p>
    <w:p w14:paraId="2E29AB51"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bookmarkStart w:id="267" w:name="_Hlk162272394"/>
      <w:r w:rsidRPr="00D51BC4">
        <w:rPr>
          <w:color w:val="000000"/>
          <w:lang w:bidi="ru-RU"/>
        </w:rPr>
        <w:t>Строительство клуба в поселке Новостройка на сумму более 60 миллионов рублей (второй этап);</w:t>
      </w:r>
    </w:p>
    <w:p w14:paraId="0F9E02DE"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Строительство Физкультурно-оздоровительного комплекса с универсальным игровым полем в поселке Михайловка на сумму более 243 миллионов рублей;</w:t>
      </w:r>
    </w:p>
    <w:p w14:paraId="3BE0BA38"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Капитальный ремонт нежилого здания (бывшая школа № 2) в поселке Михайловка для размещения в нем Детской школы искусств на сумму более 100 миллионов рублей (второй этап);</w:t>
      </w:r>
    </w:p>
    <w:p w14:paraId="3754B955"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 xml:space="preserve">Капитальный ремонт школы села </w:t>
      </w:r>
      <w:proofErr w:type="spellStart"/>
      <w:r w:rsidRPr="00D51BC4">
        <w:rPr>
          <w:color w:val="000000"/>
          <w:lang w:bidi="ru-RU"/>
        </w:rPr>
        <w:t>Алехино</w:t>
      </w:r>
      <w:proofErr w:type="spellEnd"/>
      <w:r w:rsidRPr="00D51BC4">
        <w:rPr>
          <w:color w:val="000000"/>
          <w:lang w:bidi="ru-RU"/>
        </w:rPr>
        <w:t xml:space="preserve"> на сумму более 66 миллионов рублей;</w:t>
      </w:r>
    </w:p>
    <w:p w14:paraId="4856B431"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Капитальный ремонт водовода Черемхово-</w:t>
      </w:r>
      <w:proofErr w:type="spellStart"/>
      <w:r w:rsidRPr="00D51BC4">
        <w:rPr>
          <w:color w:val="000000"/>
          <w:lang w:bidi="ru-RU"/>
        </w:rPr>
        <w:t>Новогромово</w:t>
      </w:r>
      <w:proofErr w:type="spellEnd"/>
      <w:r w:rsidRPr="00D51BC4">
        <w:rPr>
          <w:color w:val="000000"/>
          <w:lang w:bidi="ru-RU"/>
        </w:rPr>
        <w:t xml:space="preserve"> на сумму более 50 миллионов рублей (второй этап);</w:t>
      </w:r>
    </w:p>
    <w:p w14:paraId="414B8C20"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Капитальный ремонт инженерных сетей в поселке Михайловка на сумму более 12 миллионов 500 тысяч рублей (второй этап);</w:t>
      </w:r>
    </w:p>
    <w:p w14:paraId="0A4B76AE"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 xml:space="preserve">Капитальный ремонт школы села </w:t>
      </w:r>
      <w:proofErr w:type="spellStart"/>
      <w:r w:rsidRPr="00D51BC4">
        <w:rPr>
          <w:color w:val="000000"/>
          <w:lang w:bidi="ru-RU"/>
        </w:rPr>
        <w:t>Лохово</w:t>
      </w:r>
      <w:proofErr w:type="spellEnd"/>
      <w:r w:rsidRPr="00D51BC4">
        <w:rPr>
          <w:color w:val="000000"/>
          <w:lang w:bidi="ru-RU"/>
        </w:rPr>
        <w:t xml:space="preserve"> на сумму более 148 миллионов рублей;</w:t>
      </w:r>
    </w:p>
    <w:p w14:paraId="0C149687"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bookmarkStart w:id="268" w:name="_Hlk162272429"/>
      <w:bookmarkEnd w:id="267"/>
      <w:r w:rsidRPr="00D51BC4">
        <w:rPr>
          <w:color w:val="000000"/>
          <w:lang w:bidi="ru-RU"/>
        </w:rPr>
        <w:t>Капитальный ремонт здания клуба в селе Голуметь на сумму более 72 миллионов рублей;</w:t>
      </w:r>
    </w:p>
    <w:p w14:paraId="0CDF7E0E"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Капитальный ремонт школы поселка Новостройка на сумму более 44 миллионов рублей;</w:t>
      </w:r>
    </w:p>
    <w:p w14:paraId="74F39DB9"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 xml:space="preserve">Капитальный ремонт спортивного зала школы в деревне Верхняя </w:t>
      </w:r>
      <w:proofErr w:type="spellStart"/>
      <w:r w:rsidRPr="00D51BC4">
        <w:rPr>
          <w:color w:val="000000"/>
          <w:lang w:bidi="ru-RU"/>
        </w:rPr>
        <w:t>Иреть</w:t>
      </w:r>
      <w:proofErr w:type="spellEnd"/>
      <w:r w:rsidRPr="00D51BC4">
        <w:rPr>
          <w:color w:val="000000"/>
          <w:lang w:bidi="ru-RU"/>
        </w:rPr>
        <w:t xml:space="preserve"> на сумму более 38 миллионов рублей;</w:t>
      </w:r>
    </w:p>
    <w:p w14:paraId="40F6BCB7"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lastRenderedPageBreak/>
        <w:t>Капитальный ремонт дома культуры в деревне Малиновка на сумму более 15 миллионов 700 тысяч рублей;</w:t>
      </w:r>
    </w:p>
    <w:p w14:paraId="54B291B8"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Капитальный ремонт автодорог в Михайловском муниципальном образовании на сумму более 35 миллионов рублей;</w:t>
      </w:r>
    </w:p>
    <w:p w14:paraId="618D267E"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Капитальный ремонт здания библиотеки села Узкий Луг на сумму более 2 миллионов 900 тысяч рублей;</w:t>
      </w:r>
    </w:p>
    <w:p w14:paraId="7F0AAA21"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bookmarkStart w:id="269" w:name="_Hlk162272472"/>
      <w:bookmarkEnd w:id="268"/>
      <w:r w:rsidRPr="00D51BC4">
        <w:rPr>
          <w:color w:val="000000"/>
          <w:lang w:bidi="ru-RU"/>
        </w:rPr>
        <w:t>Завершение разработки ПСД на капитальный ремонт школы села Саянское на сумму около 1 миллиона 500 тысяч рублей;</w:t>
      </w:r>
    </w:p>
    <w:p w14:paraId="572DA594"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 xml:space="preserve">Завершение разработки ПСД на капитальный ремонт школы села Нижняя </w:t>
      </w:r>
      <w:proofErr w:type="spellStart"/>
      <w:r w:rsidRPr="00D51BC4">
        <w:rPr>
          <w:color w:val="000000"/>
          <w:lang w:bidi="ru-RU"/>
        </w:rPr>
        <w:t>Иреть</w:t>
      </w:r>
      <w:proofErr w:type="spellEnd"/>
      <w:r w:rsidRPr="00D51BC4">
        <w:rPr>
          <w:color w:val="000000"/>
          <w:lang w:bidi="ru-RU"/>
        </w:rPr>
        <w:t xml:space="preserve"> на сумму 750 тысяч рублей;</w:t>
      </w:r>
    </w:p>
    <w:p w14:paraId="0D3606B2"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Завершение разработки ПСД на капитальный ремонт школы села Узкий Луг на сумму более 1 миллиона рублей;</w:t>
      </w:r>
    </w:p>
    <w:p w14:paraId="6CAB8BAA" w14:textId="77777777" w:rsidR="001940CE" w:rsidRPr="00D51BC4" w:rsidRDefault="001940CE" w:rsidP="001940CE">
      <w:pPr>
        <w:numPr>
          <w:ilvl w:val="0"/>
          <w:numId w:val="19"/>
        </w:numPr>
        <w:tabs>
          <w:tab w:val="left" w:pos="993"/>
        </w:tabs>
        <w:spacing w:line="225" w:lineRule="atLeast"/>
        <w:ind w:left="851" w:firstLine="425"/>
        <w:contextualSpacing/>
        <w:jc w:val="both"/>
        <w:rPr>
          <w:color w:val="000000"/>
          <w:lang w:bidi="ru-RU"/>
        </w:rPr>
      </w:pPr>
      <w:r w:rsidRPr="00D51BC4">
        <w:rPr>
          <w:color w:val="000000"/>
          <w:lang w:bidi="ru-RU"/>
        </w:rPr>
        <w:t xml:space="preserve">Разработка ПСД на строительство водовода в селе </w:t>
      </w:r>
      <w:proofErr w:type="spellStart"/>
      <w:r w:rsidRPr="00D51BC4">
        <w:rPr>
          <w:color w:val="000000"/>
          <w:lang w:bidi="ru-RU"/>
        </w:rPr>
        <w:t>Рысево</w:t>
      </w:r>
      <w:proofErr w:type="spellEnd"/>
      <w:r w:rsidRPr="00D51BC4">
        <w:rPr>
          <w:color w:val="000000"/>
          <w:lang w:bidi="ru-RU"/>
        </w:rPr>
        <w:t>.</w:t>
      </w:r>
    </w:p>
    <w:p w14:paraId="0C19F105" w14:textId="77777777" w:rsidR="001940CE" w:rsidRPr="00D51BC4" w:rsidRDefault="001940CE" w:rsidP="001940CE">
      <w:pPr>
        <w:tabs>
          <w:tab w:val="left" w:pos="993"/>
        </w:tabs>
        <w:ind w:left="851" w:firstLine="425"/>
        <w:contextualSpacing/>
        <w:jc w:val="both"/>
        <w:rPr>
          <w:color w:val="000000"/>
          <w:lang w:bidi="ru-RU"/>
        </w:rPr>
      </w:pPr>
      <w:bookmarkStart w:id="270" w:name="_Hlk162272500"/>
      <w:bookmarkEnd w:id="269"/>
      <w:r w:rsidRPr="00D51BC4">
        <w:t>Безусловно, главная цель – улучшение качества жизни населения района. Для создания благоприятных условий проживания на территории необходимо объединение усилий, консолидация деятельности администрации района, депутатского корпуса, глав поселений, конструктивный диалог с жителями района, представителями общественности и бизнеса.</w:t>
      </w:r>
    </w:p>
    <w:p w14:paraId="5A4014D2" w14:textId="77777777" w:rsidR="001940CE" w:rsidRPr="00D51BC4" w:rsidRDefault="001940CE" w:rsidP="001940CE">
      <w:pPr>
        <w:ind w:left="851" w:firstLine="425"/>
        <w:contextualSpacing/>
        <w:jc w:val="both"/>
      </w:pPr>
      <w:r w:rsidRPr="00D51BC4">
        <w:t>Несмотря на текущие, не всегда простые обстоятельства, у Черемховского района есть безусловные преимущества. Возникающие сложности и экономические вызовы мы воспринимаем как стимул к усиленной, плодотворной работе. Вместе мы способны решать стоящие перед районом задачи и достигать поставленные цели!</w:t>
      </w:r>
      <w:bookmarkEnd w:id="265"/>
      <w:bookmarkEnd w:id="266"/>
    </w:p>
    <w:p w14:paraId="676BAB7B" w14:textId="77777777" w:rsidR="001940CE" w:rsidRPr="00D51BC4" w:rsidRDefault="001940CE" w:rsidP="001940CE">
      <w:pPr>
        <w:ind w:left="851" w:firstLine="425"/>
        <w:contextualSpacing/>
        <w:jc w:val="both"/>
      </w:pPr>
      <w:r w:rsidRPr="00D51BC4">
        <w:t>Благодарим за совместную работу и поддержку государственные органы, Губернатора Иркутской области, Правительство Иркутской области, Законодательное собрание Иркутской области, глав, депутатов районной и местных дума, а также надзорные органы.</w:t>
      </w:r>
    </w:p>
    <w:bookmarkEnd w:id="270"/>
    <w:p w14:paraId="289E7CCE" w14:textId="52385527" w:rsidR="001940CE" w:rsidRPr="00D51BC4" w:rsidRDefault="001940CE" w:rsidP="001940CE">
      <w:pPr>
        <w:ind w:left="851" w:firstLine="425"/>
        <w:contextualSpacing/>
        <w:jc w:val="both"/>
      </w:pPr>
      <w:r w:rsidRPr="00D51BC4">
        <w:t>Благодарю за внимание!</w:t>
      </w:r>
    </w:p>
    <w:p w14:paraId="4B0B19B0" w14:textId="77777777" w:rsidR="002C3519" w:rsidRPr="00D51BC4" w:rsidRDefault="002C3519" w:rsidP="002C3519">
      <w:pPr>
        <w:tabs>
          <w:tab w:val="left" w:pos="7755"/>
        </w:tabs>
        <w:ind w:left="851" w:firstLine="283"/>
        <w:jc w:val="both"/>
        <w:rPr>
          <w:b/>
          <w:bCs/>
        </w:rPr>
      </w:pPr>
      <w:r w:rsidRPr="00D51BC4">
        <w:rPr>
          <w:b/>
          <w:bCs/>
        </w:rPr>
        <w:t xml:space="preserve">Слушали Козлову Л.М.: </w:t>
      </w:r>
    </w:p>
    <w:p w14:paraId="03E5427E" w14:textId="77777777" w:rsidR="002C3519" w:rsidRPr="00D51BC4" w:rsidRDefault="002C3519" w:rsidP="002C3519">
      <w:pPr>
        <w:ind w:left="851" w:firstLine="283"/>
        <w:jc w:val="both"/>
      </w:pPr>
      <w:r w:rsidRPr="00D51BC4">
        <w:t xml:space="preserve">Какие будут вопросы, предложения? </w:t>
      </w:r>
    </w:p>
    <w:p w14:paraId="0D348F2D" w14:textId="77777777" w:rsidR="002C3519" w:rsidRPr="00D51BC4" w:rsidRDefault="002C3519" w:rsidP="002C3519">
      <w:pPr>
        <w:ind w:left="851" w:firstLine="283"/>
        <w:jc w:val="both"/>
      </w:pPr>
      <w:r w:rsidRPr="00D51BC4">
        <w:t>Поступило предложение принять данное решение. Прошу голосовать:</w:t>
      </w:r>
    </w:p>
    <w:p w14:paraId="34657C0D" w14:textId="20FD5502" w:rsidR="002C3519" w:rsidRPr="00D51BC4" w:rsidRDefault="002C3519" w:rsidP="002C3519">
      <w:pPr>
        <w:ind w:left="851" w:firstLine="283"/>
        <w:jc w:val="both"/>
      </w:pPr>
      <w:r w:rsidRPr="00D51BC4">
        <w:t>за – 1</w:t>
      </w:r>
      <w:r w:rsidR="00295977" w:rsidRPr="00D51BC4">
        <w:t>4</w:t>
      </w:r>
      <w:r w:rsidRPr="00D51BC4">
        <w:t xml:space="preserve"> депутатов</w:t>
      </w:r>
    </w:p>
    <w:p w14:paraId="3454DC3C" w14:textId="77777777" w:rsidR="002C3519" w:rsidRPr="00D51BC4" w:rsidRDefault="002C3519" w:rsidP="002C3519">
      <w:pPr>
        <w:ind w:left="851" w:firstLine="283"/>
        <w:jc w:val="both"/>
      </w:pPr>
      <w:r w:rsidRPr="00D51BC4">
        <w:t>против – нет</w:t>
      </w:r>
    </w:p>
    <w:p w14:paraId="3691B7A6" w14:textId="77777777" w:rsidR="002C3519" w:rsidRPr="00D51BC4" w:rsidRDefault="002C3519" w:rsidP="002C3519">
      <w:pPr>
        <w:ind w:left="851" w:firstLine="283"/>
        <w:jc w:val="both"/>
      </w:pPr>
      <w:r w:rsidRPr="00D51BC4">
        <w:t>воздержались – нет</w:t>
      </w:r>
    </w:p>
    <w:p w14:paraId="0F3F2A95" w14:textId="77777777" w:rsidR="002C3519" w:rsidRPr="00D51BC4" w:rsidRDefault="002C3519" w:rsidP="002C3519">
      <w:pPr>
        <w:ind w:left="851" w:firstLine="283"/>
        <w:jc w:val="both"/>
      </w:pPr>
      <w:r w:rsidRPr="00D51BC4">
        <w:t>Решили: решение принято единогласно.</w:t>
      </w:r>
    </w:p>
    <w:p w14:paraId="5627AC55" w14:textId="77777777" w:rsidR="002C3519" w:rsidRPr="00D51BC4" w:rsidRDefault="002C3519" w:rsidP="001940CE">
      <w:pPr>
        <w:ind w:left="851" w:firstLine="425"/>
        <w:contextualSpacing/>
        <w:jc w:val="both"/>
      </w:pPr>
    </w:p>
    <w:p w14:paraId="34171417" w14:textId="746A7657" w:rsidR="001940CE" w:rsidRPr="00D51BC4" w:rsidRDefault="001940CE" w:rsidP="001940CE">
      <w:pPr>
        <w:ind w:left="851" w:firstLine="425"/>
        <w:contextualSpacing/>
        <w:jc w:val="both"/>
      </w:pPr>
    </w:p>
    <w:p w14:paraId="0B6050C7" w14:textId="20659D34" w:rsidR="001940CE" w:rsidRPr="00D51BC4" w:rsidRDefault="001940CE" w:rsidP="001940CE">
      <w:pPr>
        <w:tabs>
          <w:tab w:val="left" w:pos="7755"/>
        </w:tabs>
        <w:ind w:left="851" w:firstLine="283"/>
        <w:jc w:val="both"/>
      </w:pPr>
      <w:r w:rsidRPr="00D51BC4">
        <w:t xml:space="preserve">4. </w:t>
      </w:r>
      <w:r w:rsidRPr="00D51BC4">
        <w:rPr>
          <w:b/>
        </w:rPr>
        <w:t>Слушали</w:t>
      </w:r>
      <w:r w:rsidRPr="00D51BC4">
        <w:t xml:space="preserve"> </w:t>
      </w:r>
      <w:r w:rsidRPr="00D51BC4">
        <w:rPr>
          <w:rFonts w:eastAsia="Calibri"/>
          <w:b/>
          <w:bCs/>
          <w:lang w:eastAsia="en-US"/>
        </w:rPr>
        <w:t>Козлову Любовь Михайловну, председателя Думы Черемховского районного муниципального образования</w:t>
      </w:r>
      <w:r w:rsidRPr="00D51BC4">
        <w:t xml:space="preserve"> «О деятельности Думы Черемховского районного муниципального образования седьмого созыва за 2023 год»:</w:t>
      </w:r>
    </w:p>
    <w:p w14:paraId="0814B921" w14:textId="77777777" w:rsidR="002C3519" w:rsidRPr="00D51BC4" w:rsidRDefault="002C3519" w:rsidP="002C3519">
      <w:pPr>
        <w:ind w:left="851" w:firstLine="425"/>
        <w:jc w:val="both"/>
      </w:pPr>
      <w:r w:rsidRPr="00D51BC4">
        <w:t xml:space="preserve">Дума Черемховского районного муниципального образования 7 созыва продолжает свою работу пятый год. За отчётный период произошло изменение в составе Думы, в связи со сложением в марте 2023 года депутатских полномочий </w:t>
      </w:r>
      <w:proofErr w:type="spellStart"/>
      <w:r w:rsidRPr="00D51BC4">
        <w:t>Шиповаловым</w:t>
      </w:r>
      <w:proofErr w:type="spellEnd"/>
      <w:r w:rsidRPr="00D51BC4">
        <w:t xml:space="preserve"> А.А. были назначены дополнительные выборы по шестому избирательному округу. В августе был избран Исаев Александр Борисович и в настоящее время свою деятельность осуществляют 15 депутатов районной Думы.</w:t>
      </w:r>
    </w:p>
    <w:p w14:paraId="1E0EE03C" w14:textId="77777777" w:rsidR="002C3519" w:rsidRPr="00D51BC4" w:rsidRDefault="002C3519" w:rsidP="002C3519">
      <w:pPr>
        <w:ind w:left="851" w:firstLine="425"/>
        <w:jc w:val="both"/>
      </w:pPr>
      <w:r w:rsidRPr="00D51BC4">
        <w:tab/>
        <w:t>Деятельность осуществляется на основании Конституции Российской Федерации, Федерального законодательства, Устава Иркутской области, законодательства Иркутской области, Устава Черемховского районного муниципального образования и Регламента Думы Черемховского района.</w:t>
      </w:r>
    </w:p>
    <w:p w14:paraId="3BBD2EF2" w14:textId="77777777" w:rsidR="002C3519" w:rsidRPr="00D51BC4" w:rsidRDefault="002C3519" w:rsidP="002C3519">
      <w:pPr>
        <w:ind w:left="851" w:firstLine="425"/>
        <w:jc w:val="both"/>
        <w:rPr>
          <w:b/>
        </w:rPr>
      </w:pPr>
      <w:r w:rsidRPr="00D51BC4">
        <w:rPr>
          <w:b/>
        </w:rPr>
        <w:t xml:space="preserve">Деятельность Думы района основывается на принципах: </w:t>
      </w:r>
    </w:p>
    <w:p w14:paraId="63BEC8E3" w14:textId="77777777" w:rsidR="002C3519" w:rsidRPr="00D51BC4" w:rsidRDefault="002C3519" w:rsidP="002C3519">
      <w:pPr>
        <w:ind w:left="851" w:firstLine="425"/>
        <w:jc w:val="both"/>
      </w:pPr>
      <w:r w:rsidRPr="00D51BC4">
        <w:t>-коллегиальности;</w:t>
      </w:r>
    </w:p>
    <w:p w14:paraId="292D978A" w14:textId="77777777" w:rsidR="002C3519" w:rsidRPr="00D51BC4" w:rsidRDefault="002C3519" w:rsidP="002C3519">
      <w:pPr>
        <w:ind w:left="851" w:firstLine="425"/>
        <w:jc w:val="both"/>
      </w:pPr>
      <w:r w:rsidRPr="00D51BC4">
        <w:t>-законности;</w:t>
      </w:r>
    </w:p>
    <w:p w14:paraId="551B5243" w14:textId="77777777" w:rsidR="002C3519" w:rsidRPr="00D51BC4" w:rsidRDefault="002C3519" w:rsidP="002C3519">
      <w:pPr>
        <w:ind w:left="851" w:firstLine="425"/>
        <w:jc w:val="both"/>
      </w:pPr>
      <w:r w:rsidRPr="00D51BC4">
        <w:t>-соблюдения прав и свобод человека и гражданина;</w:t>
      </w:r>
    </w:p>
    <w:p w14:paraId="142FB8F9" w14:textId="77777777" w:rsidR="002C3519" w:rsidRPr="00D51BC4" w:rsidRDefault="002C3519" w:rsidP="002C3519">
      <w:pPr>
        <w:ind w:left="851" w:firstLine="425"/>
        <w:jc w:val="both"/>
      </w:pPr>
      <w:r w:rsidRPr="00D51BC4">
        <w:t>-гласности и учёта общественного мнения;</w:t>
      </w:r>
    </w:p>
    <w:p w14:paraId="05D7D9C4" w14:textId="77777777" w:rsidR="002C3519" w:rsidRPr="00D51BC4" w:rsidRDefault="002C3519" w:rsidP="002C3519">
      <w:pPr>
        <w:ind w:left="851" w:firstLine="425"/>
        <w:jc w:val="both"/>
      </w:pPr>
      <w:r w:rsidRPr="00D51BC4">
        <w:t>-взаимодействия и сотрудничества с органами государственной власти, органами местного и общественного самоуправления;</w:t>
      </w:r>
    </w:p>
    <w:p w14:paraId="44C9D53F" w14:textId="77777777" w:rsidR="002C3519" w:rsidRPr="00D51BC4" w:rsidRDefault="002C3519" w:rsidP="002C3519">
      <w:pPr>
        <w:ind w:left="851" w:firstLine="425"/>
        <w:jc w:val="both"/>
      </w:pPr>
      <w:r w:rsidRPr="00D51BC4">
        <w:t>-межмуниципального сотрудничества.</w:t>
      </w:r>
    </w:p>
    <w:p w14:paraId="0E06AFB3" w14:textId="77777777" w:rsidR="002C3519" w:rsidRPr="00D51BC4" w:rsidRDefault="002C3519" w:rsidP="002C3519">
      <w:pPr>
        <w:ind w:left="851" w:firstLine="425"/>
        <w:jc w:val="both"/>
      </w:pPr>
      <w:r w:rsidRPr="00D51BC4">
        <w:lastRenderedPageBreak/>
        <w:tab/>
        <w:t xml:space="preserve">В целях эффективного социально-экономического развития Черемховского района за отчётный период проведено 10 заседаний Думы района, </w:t>
      </w:r>
      <w:proofErr w:type="gramStart"/>
      <w:r w:rsidRPr="00D51BC4">
        <w:t>В</w:t>
      </w:r>
      <w:proofErr w:type="gramEnd"/>
      <w:r w:rsidRPr="00D51BC4">
        <w:t xml:space="preserve"> течении отчётного периода рассмотрено – 70 вопросов, принято 64 решений, из которых 53 нормотворческого характера, заслушано- 6 вопросов информационного характера:</w:t>
      </w:r>
    </w:p>
    <w:p w14:paraId="318F2964" w14:textId="77777777" w:rsidR="002C3519" w:rsidRPr="00D51BC4" w:rsidRDefault="002C3519" w:rsidP="002C3519">
      <w:pPr>
        <w:ind w:left="851" w:firstLine="425"/>
        <w:jc w:val="both"/>
      </w:pPr>
      <w:r w:rsidRPr="00D51BC4">
        <w:t>-о результатах оперативно-служебной деятельности МО МВД «Черемховский» по профилактике правонарушений на территории Черемховского района за 2022 год;</w:t>
      </w:r>
    </w:p>
    <w:p w14:paraId="5C33A01E" w14:textId="77777777" w:rsidR="002C3519" w:rsidRPr="00D51BC4" w:rsidRDefault="002C3519" w:rsidP="002C3519">
      <w:pPr>
        <w:ind w:left="851" w:firstLine="425"/>
        <w:jc w:val="both"/>
      </w:pPr>
      <w:r w:rsidRPr="00D51BC4">
        <w:t>-о профилактической работе антинаркотической направленности на территории Черемховского района за 2022год;</w:t>
      </w:r>
    </w:p>
    <w:p w14:paraId="439280FB" w14:textId="77777777" w:rsidR="002C3519" w:rsidRPr="00D51BC4" w:rsidRDefault="002C3519" w:rsidP="002C3519">
      <w:pPr>
        <w:ind w:left="851" w:firstLine="425"/>
        <w:jc w:val="both"/>
      </w:pPr>
      <w:r w:rsidRPr="00D51BC4">
        <w:t>-о готовности учреждений образования к новому учебному году;</w:t>
      </w:r>
    </w:p>
    <w:p w14:paraId="666AEE1B" w14:textId="77777777" w:rsidR="002C3519" w:rsidRPr="00D51BC4" w:rsidRDefault="002C3519" w:rsidP="002C3519">
      <w:pPr>
        <w:ind w:left="851" w:firstLine="425"/>
        <w:jc w:val="both"/>
      </w:pPr>
      <w:r w:rsidRPr="00D51BC4">
        <w:t>-о конкурсе на лучшую организационную работу представительного органа муниципального образования Иркутской области;</w:t>
      </w:r>
    </w:p>
    <w:p w14:paraId="2F3D623E" w14:textId="77777777" w:rsidR="002C3519" w:rsidRPr="00D51BC4" w:rsidRDefault="002C3519" w:rsidP="002C3519">
      <w:pPr>
        <w:ind w:left="851" w:firstLine="425"/>
        <w:jc w:val="both"/>
      </w:pPr>
      <w:r w:rsidRPr="00D51BC4">
        <w:t>-об утверждении членом Общественной Палаты Черемховского районного муниципального образования;</w:t>
      </w:r>
    </w:p>
    <w:p w14:paraId="60EEB598" w14:textId="77777777" w:rsidR="002C3519" w:rsidRPr="00D51BC4" w:rsidRDefault="002C3519" w:rsidP="002C3519">
      <w:pPr>
        <w:ind w:left="851" w:firstLine="425"/>
        <w:jc w:val="both"/>
      </w:pPr>
      <w:r w:rsidRPr="00D51BC4">
        <w:t>-о ходе подготовки к проведению выборов депутатов Законодательного Собрания Иркутской области.</w:t>
      </w:r>
    </w:p>
    <w:p w14:paraId="40B97697" w14:textId="77777777" w:rsidR="002C3519" w:rsidRPr="00D51BC4" w:rsidRDefault="002C3519" w:rsidP="002C3519">
      <w:pPr>
        <w:ind w:left="851" w:firstLine="425"/>
        <w:jc w:val="both"/>
      </w:pPr>
      <w:r w:rsidRPr="00D51BC4">
        <w:tab/>
        <w:t>На протяжении всего года осуществлялась деятельность по приведению ранее принятых муниципальных правовых актов Думы в соответствие с требованиями федерального и областного законодательства, а также по принятию новых актов, регулирующих реализацию вопросов местного значения</w:t>
      </w:r>
      <w:bookmarkStart w:id="271" w:name="_Hlk127802776"/>
      <w:r w:rsidRPr="00D51BC4">
        <w:t>.</w:t>
      </w:r>
    </w:p>
    <w:bookmarkEnd w:id="271"/>
    <w:p w14:paraId="260747B0" w14:textId="77777777" w:rsidR="002C3519" w:rsidRPr="00D51BC4" w:rsidRDefault="002C3519" w:rsidP="002C3519">
      <w:pPr>
        <w:ind w:left="851" w:firstLine="425"/>
        <w:jc w:val="both"/>
      </w:pPr>
      <w:r w:rsidRPr="00D51BC4">
        <w:tab/>
        <w:t xml:space="preserve">В целях укрепления законности, предупреждения и устранения нарушений законодательства при разработке и принятии нормативных правовых актов, в порядке взаимодействия между Думой района и прокуратурой города Черемхово заключено Соглашение, которое успешно осуществляется. </w:t>
      </w:r>
    </w:p>
    <w:p w14:paraId="0055F3B2" w14:textId="77777777" w:rsidR="002C3519" w:rsidRPr="00D51BC4" w:rsidRDefault="002C3519" w:rsidP="002C3519">
      <w:pPr>
        <w:ind w:left="851" w:firstLine="425"/>
        <w:jc w:val="both"/>
      </w:pPr>
      <w:r w:rsidRPr="00D51BC4">
        <w:tab/>
        <w:t>Проведен правовой анализ всех проектов решений Думы района, в том числе антикоррупционная экспертиза проектов решений, вносимых на рассмотрение Думы. По результатам проверки за период 2023 года</w:t>
      </w:r>
    </w:p>
    <w:p w14:paraId="7C72B573" w14:textId="77777777" w:rsidR="002C3519" w:rsidRPr="00D51BC4" w:rsidRDefault="002C3519" w:rsidP="002C3519">
      <w:pPr>
        <w:ind w:left="851" w:firstLine="425"/>
        <w:jc w:val="both"/>
      </w:pPr>
      <w:r w:rsidRPr="00D51BC4">
        <w:t>возражений и протестов со стороны прокуратуры не поступало. Присутствие представителей Прокуратуры на всех заседаниях Думы района и постоянных депутатских комиссиях позволяет ещё на этапе разработки нормативных документов предотвратить принятие противоречащих федеральному и областному законодательству нормативно правовых актов. В план работы Думы ежегодно включаются предложения прокуратуры по корректировке муниципальной правовой базы по вопросам осуществления муниципального контроля.</w:t>
      </w:r>
    </w:p>
    <w:p w14:paraId="57A7E90D" w14:textId="77777777" w:rsidR="002C3519" w:rsidRPr="00D51BC4" w:rsidRDefault="002C3519" w:rsidP="002C3519">
      <w:pPr>
        <w:ind w:left="851" w:firstLine="425"/>
        <w:jc w:val="both"/>
      </w:pPr>
      <w:r w:rsidRPr="00D51BC4">
        <w:t xml:space="preserve">Особое внимание депутатов в связи с принятием закона от 6 мая 2022 года № 33-оз «Об отдельных вопросах реализации на территории Иркутской области инициативных проектов» началась реализация практики инициативного бюджетирования в Иркутской области. В целях организации практики инициативных проектов на территории Черемховского района депутатами своевременно проводится контроль за исполнением решений, связанных с развитием гражданской инициативы в Черемховском районе, принятых в 2022 году. </w:t>
      </w:r>
    </w:p>
    <w:p w14:paraId="5FA46BB7" w14:textId="77777777" w:rsidR="002C3519" w:rsidRPr="00D51BC4" w:rsidRDefault="002C3519" w:rsidP="002C3519">
      <w:pPr>
        <w:ind w:left="851" w:firstLine="425"/>
        <w:jc w:val="both"/>
      </w:pPr>
      <w:r w:rsidRPr="00D51BC4">
        <w:tab/>
        <w:t xml:space="preserve">Все принятые нормативные правовые акты, в порядке исполнения Закона Иркутской области от 12 марта 2009 года № 10-оз «О порядке организации и ведения регистра муниципальных правовых актов Иркутской области» направлены в Регистр МПА Иркутской области. После принятия и подписания все правовые акты размещаются в разделе «Дума» на официальном сайте администрации Черемховского районного муниципального образования и направляются на опубликование (обнародование) в газете «Моё село-край Черемховский» и социальных </w:t>
      </w:r>
      <w:proofErr w:type="gramStart"/>
      <w:r w:rsidRPr="00D51BC4">
        <w:t>сетях  и</w:t>
      </w:r>
      <w:proofErr w:type="gramEnd"/>
      <w:r w:rsidRPr="00D51BC4">
        <w:t xml:space="preserve"> сайта.</w:t>
      </w:r>
    </w:p>
    <w:p w14:paraId="41C53D12" w14:textId="77777777" w:rsidR="002C3519" w:rsidRPr="00D51BC4" w:rsidRDefault="002C3519" w:rsidP="002C3519">
      <w:pPr>
        <w:ind w:left="851" w:firstLine="425"/>
        <w:jc w:val="both"/>
      </w:pPr>
      <w:r w:rsidRPr="00D51BC4">
        <w:t xml:space="preserve">В Думе сформированы три постоянных комиссии, порядок формирования и организации которых определен Регламентом Думы и положением о комиссиях. В отчетном периоде проведено 11 комиссий, что позволило тщательно проработать 57 рассматриваемых вопросов, из них: </w:t>
      </w:r>
    </w:p>
    <w:p w14:paraId="46C4C377" w14:textId="77777777" w:rsidR="002C3519" w:rsidRPr="00D51BC4" w:rsidRDefault="002C3519" w:rsidP="002C3519">
      <w:pPr>
        <w:ind w:left="851" w:firstLine="425"/>
        <w:jc w:val="both"/>
      </w:pPr>
      <w:r w:rsidRPr="00D51BC4">
        <w:t>-по мандатам, регламенту, депутатской этике, а также социальной политике и местному самоуправлению –19</w:t>
      </w:r>
    </w:p>
    <w:p w14:paraId="058B839A" w14:textId="77777777" w:rsidR="002C3519" w:rsidRPr="00D51BC4" w:rsidRDefault="002C3519" w:rsidP="002C3519">
      <w:pPr>
        <w:ind w:left="851" w:firstLine="425"/>
        <w:jc w:val="both"/>
      </w:pPr>
      <w:r w:rsidRPr="00D51BC4">
        <w:t>-по бюджету, экономической политике и сельскому хозяйству – 34</w:t>
      </w:r>
    </w:p>
    <w:p w14:paraId="5444567A" w14:textId="77777777" w:rsidR="002C3519" w:rsidRPr="00D51BC4" w:rsidRDefault="002C3519" w:rsidP="002C3519">
      <w:pPr>
        <w:ind w:left="851" w:firstLine="425"/>
        <w:jc w:val="both"/>
      </w:pPr>
      <w:r w:rsidRPr="00D51BC4">
        <w:t>-по вопросам жизнедеятельности населения – 4</w:t>
      </w:r>
    </w:p>
    <w:p w14:paraId="5CB6749D" w14:textId="77777777" w:rsidR="002C3519" w:rsidRPr="00D51BC4" w:rsidRDefault="002C3519" w:rsidP="002C3519">
      <w:pPr>
        <w:ind w:left="851" w:firstLine="425"/>
        <w:jc w:val="both"/>
      </w:pPr>
    </w:p>
    <w:p w14:paraId="5EA49342" w14:textId="77777777" w:rsidR="002C3519" w:rsidRPr="00D51BC4" w:rsidRDefault="002C3519" w:rsidP="002C3519">
      <w:pPr>
        <w:ind w:left="851" w:firstLine="425"/>
        <w:jc w:val="both"/>
      </w:pPr>
      <w:r w:rsidRPr="00D51BC4">
        <w:rPr>
          <w:b/>
        </w:rPr>
        <w:lastRenderedPageBreak/>
        <w:t xml:space="preserve">Взаимодействие в работе представительного и исполнительного уровней </w:t>
      </w:r>
      <w:r w:rsidRPr="00D51BC4">
        <w:t>власти определяется прежде всего общими задачами в решении вопросов местного значения, направленных на социально-экономическое развитие Черемховского района.</w:t>
      </w:r>
    </w:p>
    <w:p w14:paraId="6AB23E37" w14:textId="77777777" w:rsidR="002C3519" w:rsidRPr="00D51BC4" w:rsidRDefault="002C3519" w:rsidP="002C3519">
      <w:pPr>
        <w:ind w:left="851" w:firstLine="425"/>
        <w:jc w:val="both"/>
      </w:pPr>
      <w:r w:rsidRPr="00D51BC4">
        <w:t>В целях урегулирования вопросов жизнедеятельности муниципального образования, председатель Думы принимает участие в еженедельных аппаратных совещания при мэре района, на которых эффективно решаются вопросы местного значения и является членом комиссий администрации Черемховского районного муниципального образования, что позволяет быстро реагировать на создавшуюся ситуацию и принимать незамедлительные решения, а также вырабатывать совместные действия с администрацией ЧРМО:</w:t>
      </w:r>
    </w:p>
    <w:p w14:paraId="5309ABC1" w14:textId="77777777" w:rsidR="002C3519" w:rsidRPr="00D51BC4" w:rsidRDefault="002C3519" w:rsidP="002C3519">
      <w:pPr>
        <w:ind w:left="851" w:firstLine="425"/>
        <w:jc w:val="both"/>
      </w:pPr>
      <w:r w:rsidRPr="00D51BC4">
        <w:t>-комиссия по рассмотрению вопросов социального характера семей граждан, призванных по мобилизации Черемховским районным муниципальным образованием;</w:t>
      </w:r>
    </w:p>
    <w:p w14:paraId="350EFAE8" w14:textId="77777777" w:rsidR="002C3519" w:rsidRPr="00D51BC4" w:rsidRDefault="002C3519" w:rsidP="002C3519">
      <w:pPr>
        <w:ind w:left="851" w:firstLine="425"/>
        <w:jc w:val="both"/>
      </w:pPr>
      <w:r w:rsidRPr="00D51BC4">
        <w:t>- межведомственной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собственностью Черемховского районного муниципального образования, заключении муниципальными организациями, образующими социальную инфраструктуру для детей, договора безвозмездного пользования закрепленных за ними объектов собственности, а также о реорганизации или ликвидации муниципальных организаций, образующих социальную инфраструктуру для детей,</w:t>
      </w:r>
    </w:p>
    <w:p w14:paraId="1ABC706C" w14:textId="77777777" w:rsidR="002C3519" w:rsidRPr="00D51BC4" w:rsidRDefault="002C3519" w:rsidP="002C3519">
      <w:pPr>
        <w:ind w:left="851" w:firstLine="425"/>
        <w:jc w:val="both"/>
      </w:pPr>
      <w:r w:rsidRPr="00D51BC4">
        <w:t xml:space="preserve">- комиссии по противодействию коррупции, </w:t>
      </w:r>
    </w:p>
    <w:p w14:paraId="4A31A66A" w14:textId="77777777" w:rsidR="002C3519" w:rsidRPr="00D51BC4" w:rsidRDefault="002C3519" w:rsidP="002C3519">
      <w:pPr>
        <w:ind w:left="851" w:firstLine="425"/>
        <w:jc w:val="both"/>
      </w:pPr>
      <w:r w:rsidRPr="00D51BC4">
        <w:t xml:space="preserve">-антитеррористической комиссии, </w:t>
      </w:r>
    </w:p>
    <w:p w14:paraId="6DCA1FC6" w14:textId="77777777" w:rsidR="002C3519" w:rsidRPr="00D51BC4" w:rsidRDefault="002C3519" w:rsidP="002C3519">
      <w:pPr>
        <w:ind w:left="851" w:firstLine="425"/>
        <w:jc w:val="both"/>
      </w:pPr>
      <w:r w:rsidRPr="00D51BC4">
        <w:t>-комиссии по предупреждению ликвидации чрезвычайных ситуаций и обеспечению пожарной безопасности на территории ЧРМО,</w:t>
      </w:r>
    </w:p>
    <w:p w14:paraId="7E31E503" w14:textId="77777777" w:rsidR="002C3519" w:rsidRPr="00D51BC4" w:rsidRDefault="002C3519" w:rsidP="002C3519">
      <w:pPr>
        <w:ind w:left="851" w:firstLine="425"/>
        <w:jc w:val="both"/>
      </w:pPr>
      <w:r w:rsidRPr="00D51BC4">
        <w:t>-конкурсной комиссии по проведению конкурса «Лучший проект территориального местного самоуправления на территории Черемховского районного муниципального образования,</w:t>
      </w:r>
    </w:p>
    <w:p w14:paraId="53040E88" w14:textId="4BB275DD" w:rsidR="002C3519" w:rsidRPr="00D51BC4" w:rsidRDefault="002C3519" w:rsidP="00295977">
      <w:pPr>
        <w:ind w:left="851" w:firstLine="425"/>
        <w:jc w:val="both"/>
      </w:pPr>
      <w:r w:rsidRPr="00D51BC4">
        <w:t xml:space="preserve">-комиссии по списанию основных средств и товарно-материальных ценностей в Думе Черемховского районного муниципального образования. </w:t>
      </w:r>
    </w:p>
    <w:p w14:paraId="5DAE5750" w14:textId="77777777" w:rsidR="002C3519" w:rsidRPr="00D51BC4" w:rsidRDefault="002C3519" w:rsidP="002C3519">
      <w:pPr>
        <w:ind w:left="851" w:firstLine="425"/>
        <w:jc w:val="both"/>
      </w:pPr>
    </w:p>
    <w:p w14:paraId="04588516" w14:textId="77777777" w:rsidR="002C3519" w:rsidRPr="00D51BC4" w:rsidRDefault="002C3519" w:rsidP="002C3519">
      <w:pPr>
        <w:ind w:left="851" w:firstLine="425"/>
        <w:jc w:val="both"/>
        <w:rPr>
          <w:b/>
        </w:rPr>
      </w:pPr>
      <w:r w:rsidRPr="00D51BC4">
        <w:t xml:space="preserve">                                     </w:t>
      </w:r>
      <w:r w:rsidRPr="00D51BC4">
        <w:rPr>
          <w:b/>
        </w:rPr>
        <w:t>Контрольная деятельность Думы:</w:t>
      </w:r>
    </w:p>
    <w:p w14:paraId="52F65B7B" w14:textId="77777777" w:rsidR="002C3519" w:rsidRPr="00D51BC4" w:rsidRDefault="002C3519" w:rsidP="002C3519">
      <w:pPr>
        <w:ind w:left="851" w:firstLine="425"/>
        <w:jc w:val="both"/>
      </w:pPr>
      <w:r w:rsidRPr="00D51BC4">
        <w:t xml:space="preserve">В отчётный период осуществлен ряд контрольных мероприятий: </w:t>
      </w:r>
    </w:p>
    <w:p w14:paraId="50206A41" w14:textId="77777777" w:rsidR="002C3519" w:rsidRPr="00D51BC4" w:rsidRDefault="002C3519" w:rsidP="002C3519">
      <w:pPr>
        <w:ind w:left="851" w:firstLine="425"/>
        <w:jc w:val="both"/>
      </w:pPr>
      <w:r w:rsidRPr="00D51BC4">
        <w:t>-заслушан отчёт мэра района «О результатах его деятельности и деятельности администрации Черемховского районного муниципального образования;</w:t>
      </w:r>
    </w:p>
    <w:p w14:paraId="06992106" w14:textId="77777777" w:rsidR="002C3519" w:rsidRPr="00D51BC4" w:rsidRDefault="002C3519" w:rsidP="002C3519">
      <w:pPr>
        <w:ind w:left="851" w:firstLine="425"/>
        <w:jc w:val="both"/>
      </w:pPr>
      <w:r w:rsidRPr="00D51BC4">
        <w:t>-отчёт контрольно- счётной Палаты по итогам года;</w:t>
      </w:r>
    </w:p>
    <w:p w14:paraId="3B949BC0" w14:textId="77777777" w:rsidR="002C3519" w:rsidRPr="00D51BC4" w:rsidRDefault="002C3519" w:rsidP="002C3519">
      <w:pPr>
        <w:ind w:left="851" w:firstLine="425"/>
        <w:jc w:val="both"/>
      </w:pPr>
      <w:r w:rsidRPr="00D51BC4">
        <w:t>-отчёт финансового управления по исполнению бюджета Черемховского района за 2022 год;</w:t>
      </w:r>
    </w:p>
    <w:p w14:paraId="4F27F3E9" w14:textId="77777777" w:rsidR="002C3519" w:rsidRPr="00D51BC4" w:rsidRDefault="002C3519" w:rsidP="002C3519">
      <w:pPr>
        <w:ind w:left="851" w:firstLine="425"/>
        <w:jc w:val="both"/>
      </w:pPr>
      <w:r w:rsidRPr="00D51BC4">
        <w:t>-отчёт председателя комитета по управлению муниципальным имуществом о выполнении прогнозного плана приватизации муниципального имущества за предшествующий год,</w:t>
      </w:r>
    </w:p>
    <w:p w14:paraId="4AC4FF58" w14:textId="77777777" w:rsidR="002C3519" w:rsidRPr="00D51BC4" w:rsidRDefault="002C3519" w:rsidP="002C3519">
      <w:pPr>
        <w:ind w:left="851" w:firstLine="425"/>
        <w:jc w:val="both"/>
      </w:pPr>
      <w:r w:rsidRPr="00D51BC4">
        <w:t>- о готовности образовательных учреждений района к новому учебному году;</w:t>
      </w:r>
    </w:p>
    <w:p w14:paraId="0284BAAC" w14:textId="77777777" w:rsidR="002C3519" w:rsidRPr="00D51BC4" w:rsidRDefault="002C3519" w:rsidP="002C3519">
      <w:pPr>
        <w:ind w:left="851" w:firstLine="425"/>
        <w:jc w:val="both"/>
      </w:pPr>
      <w:r w:rsidRPr="00D51BC4">
        <w:t>-об эффективности использования денежных средств, выделенных на реализацию мероприятий проектов «народных инициатив» отделом образования и отделом по культуре и библиотечному обслуживанию;</w:t>
      </w:r>
    </w:p>
    <w:p w14:paraId="38FA1AF2" w14:textId="77777777" w:rsidR="002C3519" w:rsidRPr="00D51BC4" w:rsidRDefault="002C3519" w:rsidP="002C3519">
      <w:pPr>
        <w:ind w:left="851" w:firstLine="425"/>
        <w:jc w:val="both"/>
      </w:pPr>
      <w:r w:rsidRPr="00D51BC4">
        <w:t xml:space="preserve"> Депутатский корпус уверен в том, что именно развитие гражданской позиции жителей района в обществе и есть механизм, через который они могут выражать своё мнение, инициативу. Вносить предложения по улучшению проживания на территории своего района, обсуждать общественные проблемы, формировать общественное мнение и принимать решения по улучшению качества жизни граждан.</w:t>
      </w:r>
    </w:p>
    <w:p w14:paraId="6DE8942C" w14:textId="77777777" w:rsidR="002C3519" w:rsidRPr="00D51BC4" w:rsidRDefault="002C3519" w:rsidP="002C3519">
      <w:pPr>
        <w:ind w:left="851" w:firstLine="425"/>
        <w:jc w:val="both"/>
      </w:pPr>
      <w:r w:rsidRPr="00D51BC4">
        <w:tab/>
        <w:t xml:space="preserve">На сегодняшний день одним из ключевых направлений активности гражданского общества является </w:t>
      </w:r>
      <w:r w:rsidRPr="00D51BC4">
        <w:rPr>
          <w:b/>
          <w:bCs/>
        </w:rPr>
        <w:t>общественный контроль</w:t>
      </w:r>
      <w:r w:rsidRPr="00D51BC4">
        <w:t>. Взаимодействуя с Общественной палатой Черемховского района, Дума осуществляет эффективный общественный контроль, правовую базу которого составил Федеральный закон от 21 июля 2014 года № 212-ФЗ «Об основах общественного контроля в Российской Федерации».</w:t>
      </w:r>
    </w:p>
    <w:p w14:paraId="0E896029" w14:textId="77777777" w:rsidR="002C3519" w:rsidRPr="00D51BC4" w:rsidRDefault="002C3519" w:rsidP="002C3519">
      <w:pPr>
        <w:ind w:left="851" w:firstLine="425"/>
        <w:jc w:val="both"/>
      </w:pPr>
      <w:r w:rsidRPr="00D51BC4">
        <w:t>В состав Общественной палаты Черемховского района входит 15 человек, пять из которых утверждены решением Думы района. В течение 2023 года были внесены изменения в её состав по причине выхода 2 членов в связи со сменой места жительства, поэтому 29 ноября 2023 года № 295 было принято решение «Об утверждении членом Общественной палаты Черемховского районного муниципального образования Демидовой Веры Григорьевны.</w:t>
      </w:r>
    </w:p>
    <w:p w14:paraId="473AC841" w14:textId="77777777" w:rsidR="002C3519" w:rsidRPr="00D51BC4" w:rsidRDefault="002C3519" w:rsidP="002C3519">
      <w:pPr>
        <w:ind w:left="851" w:firstLine="425"/>
        <w:jc w:val="both"/>
      </w:pPr>
      <w:r w:rsidRPr="00D51BC4">
        <w:lastRenderedPageBreak/>
        <w:t>Председатель Думы принимает участие в публичных по внесению изменений и дополнений в Устав Черемховского районного муниципального образования, в общественных слушаниях по основным вопросам бюджетной политики, социально-экономического развития Черемховского района, в общественных слушаниях материалов по оценке воздействия намечаемой хозяйственной и иной деятельности на окружающую среду по объектам государственной экологической экспертизы.</w:t>
      </w:r>
    </w:p>
    <w:p w14:paraId="35214AC4" w14:textId="77777777" w:rsidR="002C3519" w:rsidRPr="00D51BC4" w:rsidRDefault="002C3519" w:rsidP="002C3519">
      <w:pPr>
        <w:ind w:left="851" w:firstLine="425"/>
        <w:jc w:val="both"/>
      </w:pPr>
      <w:r w:rsidRPr="00D51BC4">
        <w:t xml:space="preserve">На постоянном контроле депутатов стоят вопросы деятельности антинаркотической и антитеррористической комиссий администрации Черемховского района. Председатель Думы является постоянным членом и участником заседаний комиссий. </w:t>
      </w:r>
    </w:p>
    <w:p w14:paraId="593E2348" w14:textId="77777777" w:rsidR="002C3519" w:rsidRPr="00D51BC4" w:rsidRDefault="002C3519" w:rsidP="002C3519">
      <w:pPr>
        <w:ind w:left="851" w:firstLine="425"/>
        <w:jc w:val="both"/>
      </w:pPr>
      <w:r w:rsidRPr="00D51BC4">
        <w:t xml:space="preserve">В декабре 2023 поступило и рассмотрено обращение депутата Думы Исаковой И.М. «по исполнению законодательства и организации работы по проверке продажи </w:t>
      </w:r>
      <w:proofErr w:type="spellStart"/>
      <w:r w:rsidRPr="00D51BC4">
        <w:t>вейпов</w:t>
      </w:r>
      <w:proofErr w:type="spellEnd"/>
      <w:r w:rsidRPr="00D51BC4">
        <w:t xml:space="preserve"> несовершеннолетним гражданам». В результате во всех поселениях района были проведены мероприятия по выявлению точек продаж любых электронных и иных приборов, используемых для получения </w:t>
      </w:r>
      <w:proofErr w:type="spellStart"/>
      <w:r w:rsidRPr="00D51BC4">
        <w:t>никотиносодержащего</w:t>
      </w:r>
      <w:proofErr w:type="spellEnd"/>
      <w:r w:rsidRPr="00D51BC4">
        <w:t xml:space="preserve"> или </w:t>
      </w:r>
      <w:proofErr w:type="spellStart"/>
      <w:r w:rsidRPr="00D51BC4">
        <w:t>безникотинового</w:t>
      </w:r>
      <w:proofErr w:type="spellEnd"/>
      <w:r w:rsidRPr="00D51BC4">
        <w:t xml:space="preserve"> аэрозоля и пара, в том числе устройств для нагревания табака. В группах индивидуальных предпринимателей распространены предупреждения и разъяснения действия Федерального закона от 28.04.2023 года № 178-ФЗ «О внесении изменений в отдельные законодательные акты», и ст. 19 Федерального закона от 23.04.2013 года № 15-ФЗ «Об охране здоровья граждан от воздействия окружающего табачного дыма, последствий потребления табака или потребления </w:t>
      </w:r>
      <w:proofErr w:type="spellStart"/>
      <w:r w:rsidRPr="00D51BC4">
        <w:t>никотиносодержащей</w:t>
      </w:r>
      <w:proofErr w:type="spellEnd"/>
      <w:r w:rsidRPr="00D51BC4">
        <w:t xml:space="preserve"> продукции». Направлено письмо на имя начальника МО МВД РФ «Черемховский» о проведении рейдов и привлечению лиц к административной ответственности за нарушение новых правил и несоблюдение ограничений и запретов. В план работы Совета Законодательного Собрания Иркутской области по взаимодействию с представительными органами муниципальных образований Иркутской области направлено предложение о рассмотрении этого вопроса на законодательном уровне.</w:t>
      </w:r>
    </w:p>
    <w:p w14:paraId="3FDC7871" w14:textId="77777777" w:rsidR="002C3519" w:rsidRPr="00D51BC4" w:rsidRDefault="002C3519" w:rsidP="002C3519">
      <w:pPr>
        <w:ind w:left="851" w:firstLine="425"/>
        <w:jc w:val="both"/>
      </w:pPr>
      <w:r w:rsidRPr="00D51BC4">
        <w:t xml:space="preserve">Депутат Думы от 6 избирательного округа Исаев А. Б. принял участие в комиссии по обеспечению безопасности дорожного движения по итогам контрольных мероприятий реализации подпрограммы «Повышение безопасности дорожного движения в Черемховском районном муниципальном образовании». </w:t>
      </w:r>
    </w:p>
    <w:p w14:paraId="0805677D" w14:textId="77777777" w:rsidR="002C3519" w:rsidRPr="00D51BC4" w:rsidRDefault="002C3519" w:rsidP="002C3519">
      <w:pPr>
        <w:ind w:left="851" w:firstLine="425"/>
        <w:jc w:val="both"/>
      </w:pPr>
      <w:r w:rsidRPr="00D51BC4">
        <w:tab/>
        <w:t>На контроле у депутатов находились вопросы, поступившие от избирателей:</w:t>
      </w:r>
    </w:p>
    <w:p w14:paraId="525FD11E" w14:textId="77777777" w:rsidR="002C3519" w:rsidRPr="00D51BC4" w:rsidRDefault="002C3519" w:rsidP="002C3519">
      <w:pPr>
        <w:ind w:left="851" w:firstLine="425"/>
        <w:jc w:val="both"/>
      </w:pPr>
      <w:r w:rsidRPr="00D51BC4">
        <w:t>-о проблемах перевозки пассажиров в отдаленные территории района;</w:t>
      </w:r>
    </w:p>
    <w:p w14:paraId="40E65A45" w14:textId="77777777" w:rsidR="002C3519" w:rsidRPr="00D51BC4" w:rsidRDefault="002C3519" w:rsidP="002C3519">
      <w:pPr>
        <w:ind w:left="851" w:firstLine="425"/>
        <w:jc w:val="both"/>
      </w:pPr>
      <w:r w:rsidRPr="00D51BC4">
        <w:t>-о принятии отдельных полномочий сельских поселений по решению вопросов местного значения на уровень муниципального района;</w:t>
      </w:r>
    </w:p>
    <w:p w14:paraId="6021D1E5" w14:textId="77777777" w:rsidR="002C3519" w:rsidRPr="00D51BC4" w:rsidRDefault="002C3519" w:rsidP="002C3519">
      <w:pPr>
        <w:ind w:left="851" w:firstLine="425"/>
        <w:jc w:val="both"/>
      </w:pPr>
      <w:r w:rsidRPr="00D51BC4">
        <w:t>-о возобновлении работы детского отделения Михайловской больницы в ночное время;</w:t>
      </w:r>
    </w:p>
    <w:p w14:paraId="0C7E2D50" w14:textId="77777777" w:rsidR="002C3519" w:rsidRPr="00D51BC4" w:rsidRDefault="002C3519" w:rsidP="002C3519">
      <w:pPr>
        <w:ind w:left="851" w:firstLine="425"/>
        <w:jc w:val="both"/>
      </w:pPr>
      <w:r w:rsidRPr="00D51BC4">
        <w:t xml:space="preserve">-о завершении строительства (реконструкции) водовода в с. </w:t>
      </w:r>
      <w:proofErr w:type="spellStart"/>
      <w:r w:rsidRPr="00D51BC4">
        <w:t>Новогромово</w:t>
      </w:r>
      <w:proofErr w:type="spellEnd"/>
      <w:r w:rsidRPr="00D51BC4">
        <w:t xml:space="preserve"> и с. </w:t>
      </w:r>
      <w:proofErr w:type="spellStart"/>
      <w:r w:rsidRPr="00D51BC4">
        <w:t>Рысьево</w:t>
      </w:r>
      <w:proofErr w:type="spellEnd"/>
      <w:r w:rsidRPr="00D51BC4">
        <w:t xml:space="preserve"> в 2024 году;</w:t>
      </w:r>
    </w:p>
    <w:p w14:paraId="5F9D17D9" w14:textId="77777777" w:rsidR="002C3519" w:rsidRPr="00D51BC4" w:rsidRDefault="002C3519" w:rsidP="002C3519">
      <w:pPr>
        <w:ind w:left="851" w:firstLine="425"/>
        <w:jc w:val="both"/>
      </w:pPr>
      <w:r w:rsidRPr="00D51BC4">
        <w:t xml:space="preserve">-обеспечению работы отделения Почта России в селе Верхний </w:t>
      </w:r>
      <w:proofErr w:type="spellStart"/>
      <w:proofErr w:type="gramStart"/>
      <w:r w:rsidRPr="00D51BC4">
        <w:t>Булай</w:t>
      </w:r>
      <w:proofErr w:type="spellEnd"/>
      <w:r w:rsidRPr="00D51BC4">
        <w:t>(</w:t>
      </w:r>
      <w:proofErr w:type="gramEnd"/>
      <w:r w:rsidRPr="00D51BC4">
        <w:t>не решено);</w:t>
      </w:r>
    </w:p>
    <w:p w14:paraId="28A8CC1B" w14:textId="77777777" w:rsidR="002C3519" w:rsidRPr="00D51BC4" w:rsidRDefault="002C3519" w:rsidP="002C3519">
      <w:pPr>
        <w:ind w:left="851" w:firstLine="425"/>
        <w:jc w:val="both"/>
      </w:pPr>
      <w:r w:rsidRPr="00D51BC4">
        <w:t>Каждое обращение было рассмотрено, направлены запросы в вышестоящие инстанции и ответ своевременно направлен адресатам.</w:t>
      </w:r>
    </w:p>
    <w:p w14:paraId="6EAAED57" w14:textId="77777777" w:rsidR="002C3519" w:rsidRPr="00D51BC4" w:rsidRDefault="002C3519" w:rsidP="002C3519">
      <w:pPr>
        <w:ind w:left="851" w:firstLine="425"/>
        <w:jc w:val="both"/>
      </w:pPr>
      <w:r w:rsidRPr="00D51BC4">
        <w:tab/>
        <w:t xml:space="preserve">В рамках рассмотрения и утверждения проектов решения Думы назначено и проведено 6 публичных слушаний, из них: 2-по бюджету района, 1 – по внесению изменений и дополнений в Устав Черемховского районного муниципального образования и 3 по вопросам жизнеобеспечения района. </w:t>
      </w:r>
    </w:p>
    <w:p w14:paraId="2E601206" w14:textId="77777777" w:rsidR="002C3519" w:rsidRPr="00D51BC4" w:rsidRDefault="002C3519" w:rsidP="002C3519">
      <w:pPr>
        <w:ind w:left="851" w:firstLine="425"/>
        <w:jc w:val="both"/>
      </w:pPr>
      <w:r w:rsidRPr="00D51BC4">
        <w:tab/>
        <w:t>Внешний муниципальный финансовый контроль осуществляется Контрольно-счётной палатой ЧРМО, которая создана в форме юридического лица и подотчётна в своей деятельности Думе. Осуществляет полномочия по контролю за формированием и исполнением местных бюджетов, за соблюдением установленного порядка управления и распоряжения муниципальным имуществом, проводит экспертизы проектов муниципальных правовых актов, регламентирующих бюджетные правоотношения, экспертизы проектов муниципальных программ, а также контрольные и экспертно-аналитические мероприятия в отношении бюджетных средств района и поселений. Отчёт о деятельности КСП за 2023 год мы заслушали в феврале 2024 года.</w:t>
      </w:r>
    </w:p>
    <w:p w14:paraId="36A04DEA" w14:textId="77777777" w:rsidR="002C3519" w:rsidRPr="00D51BC4" w:rsidRDefault="002C3519" w:rsidP="002C3519">
      <w:pPr>
        <w:ind w:left="851" w:firstLine="425"/>
        <w:jc w:val="both"/>
      </w:pPr>
      <w:r w:rsidRPr="00D51BC4">
        <w:tab/>
      </w:r>
    </w:p>
    <w:p w14:paraId="3ED9ECC4" w14:textId="77777777" w:rsidR="002C3519" w:rsidRPr="00D51BC4" w:rsidRDefault="002C3519" w:rsidP="002C3519">
      <w:pPr>
        <w:ind w:left="851" w:firstLine="425"/>
        <w:jc w:val="center"/>
        <w:rPr>
          <w:b/>
          <w:bCs/>
        </w:rPr>
      </w:pPr>
      <w:r w:rsidRPr="00D51BC4">
        <w:rPr>
          <w:b/>
          <w:bCs/>
        </w:rPr>
        <w:t>Взаимодействие Думы с администрацией района и Законодательным Собрание Иркутской области.</w:t>
      </w:r>
    </w:p>
    <w:p w14:paraId="495CDE1D" w14:textId="77777777" w:rsidR="002C3519" w:rsidRPr="00D51BC4" w:rsidRDefault="002C3519" w:rsidP="002C3519">
      <w:pPr>
        <w:ind w:left="851" w:firstLine="425"/>
        <w:jc w:val="center"/>
        <w:rPr>
          <w:b/>
          <w:bCs/>
        </w:rPr>
      </w:pPr>
    </w:p>
    <w:p w14:paraId="0AC1E03F" w14:textId="77777777" w:rsidR="002C3519" w:rsidRPr="00D51BC4" w:rsidRDefault="002C3519" w:rsidP="002C3519">
      <w:pPr>
        <w:ind w:left="851" w:firstLine="425"/>
        <w:jc w:val="both"/>
      </w:pPr>
      <w:r w:rsidRPr="00D51BC4">
        <w:lastRenderedPageBreak/>
        <w:t>В течении года депутаты Законодательного Собрания провели более 30 встреч с коллективами учреждений образования, культуры, здравоохранения района и большинство вопросов по их исполнению возложены на администрацию и Думу района. К завершению года несколько вопросов уже решены, как например:</w:t>
      </w:r>
    </w:p>
    <w:p w14:paraId="4AC47EF8" w14:textId="77777777" w:rsidR="002C3519" w:rsidRPr="00D51BC4" w:rsidRDefault="002C3519" w:rsidP="002C3519">
      <w:pPr>
        <w:ind w:left="851" w:firstLine="425"/>
        <w:jc w:val="both"/>
      </w:pPr>
      <w:r w:rsidRPr="00D51BC4">
        <w:t xml:space="preserve">-в утвержденный перечень мероприятий «Народных инициатив» в 2024 году вошло приобретение выставочных ветрин для осуществления деятельности школьного музея с. Парфеново, приобретение музыкального оборудования в МКОУ СОШ с. </w:t>
      </w:r>
      <w:proofErr w:type="spellStart"/>
      <w:r w:rsidRPr="00D51BC4">
        <w:t>Лохово</w:t>
      </w:r>
      <w:proofErr w:type="spellEnd"/>
      <w:r w:rsidRPr="00D51BC4">
        <w:t xml:space="preserve">, улучшение материальной базы ЦВР </w:t>
      </w:r>
      <w:proofErr w:type="spellStart"/>
      <w:r w:rsidRPr="00D51BC4">
        <w:t>рп</w:t>
      </w:r>
      <w:proofErr w:type="spellEnd"/>
      <w:r w:rsidRPr="00D51BC4">
        <w:t xml:space="preserve">. Михайловка, детская мебель для ДОУ с. </w:t>
      </w:r>
      <w:proofErr w:type="spellStart"/>
      <w:r w:rsidRPr="00D51BC4">
        <w:t>Жмурова</w:t>
      </w:r>
      <w:proofErr w:type="spellEnd"/>
      <w:r w:rsidRPr="00D51BC4">
        <w:t>, кухонное оборудование в СОШ с. Голуметь и игрового оборудования для благоустройства прогулочных площадок в 8 дошкольных учреждениях района.</w:t>
      </w:r>
    </w:p>
    <w:p w14:paraId="6F47BEC4" w14:textId="77777777" w:rsidR="002C3519" w:rsidRPr="00D51BC4" w:rsidRDefault="002C3519" w:rsidP="002C3519">
      <w:pPr>
        <w:ind w:left="851" w:firstLine="425"/>
        <w:jc w:val="both"/>
      </w:pPr>
      <w:r w:rsidRPr="00D51BC4">
        <w:t xml:space="preserve">-в результате постоянных обращений, переговоров и, если хотите – требований мэра и председателя Думы к депутатам Законодательного Собрания области, подготовлен проект капитального ремонта здания больницы </w:t>
      </w:r>
      <w:proofErr w:type="spellStart"/>
      <w:r w:rsidRPr="00D51BC4">
        <w:t>рп</w:t>
      </w:r>
      <w:proofErr w:type="spellEnd"/>
      <w:r w:rsidRPr="00D51BC4">
        <w:t xml:space="preserve">. Михайловка и в данное время проходит процедуру экспертного заключения, ожидаемый срок выхода заключения – 15 мая 2024 года и после проведения проверки достоверности стоимости капитального ремонта, ожидаемый срок поступления денежных средств – ноябрь, декабрь этого года. </w:t>
      </w:r>
    </w:p>
    <w:p w14:paraId="2E6E5AC4" w14:textId="77777777" w:rsidR="002C3519" w:rsidRPr="00D51BC4" w:rsidRDefault="002C3519" w:rsidP="002C3519">
      <w:pPr>
        <w:ind w:left="851" w:firstLine="425"/>
        <w:jc w:val="both"/>
      </w:pPr>
      <w:r w:rsidRPr="00D51BC4">
        <w:t xml:space="preserve">Еще одним положительным примером взаимодействия работы исполнительной и представительной власти может служить исполнение наказа депутата </w:t>
      </w:r>
      <w:proofErr w:type="spellStart"/>
      <w:r w:rsidRPr="00D51BC4">
        <w:t>Новогромовского</w:t>
      </w:r>
      <w:proofErr w:type="spellEnd"/>
      <w:r w:rsidRPr="00D51BC4">
        <w:t xml:space="preserve"> МО </w:t>
      </w:r>
      <w:proofErr w:type="spellStart"/>
      <w:r w:rsidRPr="00D51BC4">
        <w:t>Лавриновича</w:t>
      </w:r>
      <w:proofErr w:type="spellEnd"/>
      <w:r w:rsidRPr="00D51BC4">
        <w:t xml:space="preserve"> В.И. по строительству водовода. Совместными усилиями администрации района, Законодательного Собрания Иркутской области этот вопрос удалось сдвинуть с мертвой точки и в 2023 году выполнен значительный объём работ по протяженности более 70 %, по финансированию на 30 %. В планах этого года довести строительство до завершения.</w:t>
      </w:r>
    </w:p>
    <w:p w14:paraId="5A9CEAE4" w14:textId="77777777" w:rsidR="002C3519" w:rsidRPr="00D51BC4" w:rsidRDefault="002C3519" w:rsidP="002C3519">
      <w:pPr>
        <w:ind w:left="851" w:firstLine="425"/>
        <w:jc w:val="both"/>
      </w:pPr>
      <w:r w:rsidRPr="00D51BC4">
        <w:t>По линии Законодательного Собрания Иркутской области проведено 6 заседаний Совета ЗС, членом которого является председатель Думы. В адрес совета подготовлено, направлено и рассмотрены следующие предложения:</w:t>
      </w:r>
    </w:p>
    <w:p w14:paraId="50EC16ED" w14:textId="77777777" w:rsidR="002C3519" w:rsidRPr="00D51BC4" w:rsidRDefault="002C3519" w:rsidP="002C3519">
      <w:pPr>
        <w:ind w:left="851" w:firstLine="425"/>
        <w:jc w:val="both"/>
      </w:pPr>
      <w:r w:rsidRPr="00D51BC4">
        <w:t>- о вопросах в области обращения с животными без владельцев;</w:t>
      </w:r>
    </w:p>
    <w:p w14:paraId="0C3863BC" w14:textId="77777777" w:rsidR="002C3519" w:rsidRPr="00D51BC4" w:rsidRDefault="002C3519" w:rsidP="002C3519">
      <w:pPr>
        <w:ind w:left="851" w:firstLine="425"/>
        <w:jc w:val="both"/>
      </w:pPr>
      <w:r w:rsidRPr="00D51BC4">
        <w:t>- об актуальных вопросах местного самоуправления:</w:t>
      </w:r>
    </w:p>
    <w:p w14:paraId="6A56CA68" w14:textId="77777777" w:rsidR="002C3519" w:rsidRPr="00D51BC4" w:rsidRDefault="002C3519" w:rsidP="002C3519">
      <w:pPr>
        <w:ind w:left="851" w:firstLine="425"/>
        <w:jc w:val="both"/>
      </w:pPr>
      <w:r w:rsidRPr="00D51BC4">
        <w:t>-о контрольных функциях по реализации проектов «Народные инициативы»;</w:t>
      </w:r>
    </w:p>
    <w:p w14:paraId="1E9FF0F1" w14:textId="77777777" w:rsidR="002C3519" w:rsidRPr="00D51BC4" w:rsidRDefault="002C3519" w:rsidP="002C3519">
      <w:pPr>
        <w:ind w:left="851" w:firstLine="425"/>
        <w:jc w:val="both"/>
      </w:pPr>
      <w:r w:rsidRPr="00D51BC4">
        <w:t>-о строительстве объектов социальной сферы модульного типа;</w:t>
      </w:r>
    </w:p>
    <w:p w14:paraId="78EB1C5F" w14:textId="77777777" w:rsidR="002C3519" w:rsidRPr="00D51BC4" w:rsidRDefault="002C3519" w:rsidP="002C3519">
      <w:pPr>
        <w:ind w:left="851" w:firstLine="425"/>
        <w:jc w:val="both"/>
      </w:pPr>
      <w:r w:rsidRPr="00D51BC4">
        <w:t>-о реализации мероприятий по устранению цифрового неравенства на территории Иркутской области;</w:t>
      </w:r>
    </w:p>
    <w:p w14:paraId="6EAC6C02" w14:textId="77777777" w:rsidR="002C3519" w:rsidRPr="00D51BC4" w:rsidRDefault="002C3519" w:rsidP="002C3519">
      <w:pPr>
        <w:ind w:left="851" w:firstLine="425"/>
        <w:jc w:val="both"/>
      </w:pPr>
      <w:r w:rsidRPr="00D51BC4">
        <w:t>-о мероприятиях по обеспечению молодых специалистов специализированным жильём.</w:t>
      </w:r>
    </w:p>
    <w:p w14:paraId="67B88089" w14:textId="77777777" w:rsidR="002C3519" w:rsidRPr="00D51BC4" w:rsidRDefault="002C3519" w:rsidP="002C3519">
      <w:pPr>
        <w:ind w:left="851" w:firstLine="425"/>
        <w:jc w:val="both"/>
      </w:pPr>
      <w:r w:rsidRPr="00D51BC4">
        <w:t>Приняла участие в работе секции «Реализация полномочий представительных органов местного самоуправления» некоммерческой организации «Ассоциация муниципальных образований Иркутской области (в соответствии с планом работы на 2023 год) и участие в мероприятиях Законодательного Собрания Иркутской области.</w:t>
      </w:r>
    </w:p>
    <w:p w14:paraId="2C27F2B2" w14:textId="77777777" w:rsidR="002C3519" w:rsidRPr="00D51BC4" w:rsidRDefault="002C3519" w:rsidP="002C3519">
      <w:pPr>
        <w:ind w:left="851" w:firstLine="425"/>
        <w:jc w:val="both"/>
      </w:pPr>
      <w:r w:rsidRPr="00D51BC4">
        <w:t xml:space="preserve"> В связи с чем разрешите поблагодарить всех сотрудников администрации за эффективное сотрудничество и оказание помощи в своевременном выполнении запросов.</w:t>
      </w:r>
    </w:p>
    <w:p w14:paraId="139651DC" w14:textId="77777777" w:rsidR="002C3519" w:rsidRPr="00D51BC4" w:rsidRDefault="002C3519" w:rsidP="002C3519">
      <w:pPr>
        <w:ind w:left="851" w:firstLine="425"/>
        <w:jc w:val="both"/>
      </w:pPr>
      <w:r w:rsidRPr="00D51BC4">
        <w:t>Дума Черемховского района неизменно, на протяжении 4 лет принимает участие в ежегодном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 занимает призовые места. Так и 2023 года не стал исключением. Дума Черемховского района заняла первое место в номинации «Развитие физкультуры и спорта, формирование здорового образа жизни населения», получила диплом и призы на сумму более 348 000 рублей</w:t>
      </w:r>
    </w:p>
    <w:p w14:paraId="08CF2B6F" w14:textId="77777777" w:rsidR="002C3519" w:rsidRPr="00D51BC4" w:rsidRDefault="002C3519" w:rsidP="002C3519">
      <w:pPr>
        <w:ind w:left="851" w:firstLine="425"/>
        <w:jc w:val="both"/>
      </w:pPr>
    </w:p>
    <w:p w14:paraId="0EC1F1E2" w14:textId="77777777" w:rsidR="002C3519" w:rsidRPr="00D51BC4" w:rsidRDefault="002C3519" w:rsidP="002C3519">
      <w:pPr>
        <w:tabs>
          <w:tab w:val="left" w:pos="9072"/>
        </w:tabs>
        <w:ind w:left="851" w:firstLine="425"/>
        <w:jc w:val="both"/>
      </w:pPr>
    </w:p>
    <w:p w14:paraId="41691330" w14:textId="77777777" w:rsidR="002C3519" w:rsidRPr="00D51BC4" w:rsidRDefault="002C3519" w:rsidP="002C3519">
      <w:pPr>
        <w:ind w:left="851" w:firstLine="425"/>
        <w:jc w:val="center"/>
        <w:rPr>
          <w:i/>
        </w:rPr>
      </w:pPr>
      <w:r w:rsidRPr="00D51BC4">
        <w:rPr>
          <w:b/>
        </w:rPr>
        <w:t>Взаимодействие с избирателями и эффективность деятельности депутатов</w:t>
      </w:r>
    </w:p>
    <w:p w14:paraId="7711F918" w14:textId="77777777" w:rsidR="002C3519" w:rsidRPr="00D51BC4" w:rsidRDefault="002C3519" w:rsidP="002C3519">
      <w:pPr>
        <w:ind w:left="851" w:firstLine="425"/>
        <w:jc w:val="both"/>
      </w:pPr>
      <w:r w:rsidRPr="00D51BC4">
        <w:t>От дисциплинарной ответственности каждого депутата, от слаженности работы Думы района в целом, зависит эффективность её деятельности. Подводя итоги прошлого года, хочу отметить, что на всех плановых заседаниях Думы число присутствующих депутатов позволяло принимать необходимые решения, имелся кворум для их принятия и среднее количество присутствующих депутатов в течении года составило 13 человек из 15 избранников.</w:t>
      </w:r>
    </w:p>
    <w:p w14:paraId="078DF3B3" w14:textId="77777777" w:rsidR="002C3519" w:rsidRPr="00D51BC4" w:rsidRDefault="002C3519" w:rsidP="002C3519">
      <w:pPr>
        <w:ind w:left="851" w:firstLine="425"/>
        <w:jc w:val="both"/>
      </w:pPr>
      <w:r w:rsidRPr="00D51BC4">
        <w:t>Деятельность депутатов на своих избирательных округах также осталась активной и носила разноплановый характер, продиктованный особыми событиями в стране.</w:t>
      </w:r>
    </w:p>
    <w:p w14:paraId="6BCAD5BE" w14:textId="77777777" w:rsidR="002C3519" w:rsidRPr="00D51BC4" w:rsidRDefault="002C3519" w:rsidP="002C3519">
      <w:pPr>
        <w:ind w:left="851" w:firstLine="425"/>
        <w:jc w:val="both"/>
      </w:pPr>
      <w:r w:rsidRPr="00D51BC4">
        <w:lastRenderedPageBreak/>
        <w:t xml:space="preserve">Одним из главных направлений деятельности депутатов является работа с обращениями граждан на закрепленной за ними территории. Одной из особенностей таких обращений можно отметить их устных характер и возможности обратной связи по средствам мессенджеров. Всего за отчётный период на имя председателя Думы поступило и рассмотрено 19 письменных и 27 устных обращения граждан, на имя депутатов поступило 2 письменных и 24 устное обращение. Всего 72 обращений, что на 5 больше аналогичного периода прошлого года. Каждое обращение рассмотрено, своевременно подготовлен и направлен ответ, некоторые из них выполнены путем выделения спонсорской помощи или личного участия в решении поставленной задачи. </w:t>
      </w:r>
    </w:p>
    <w:p w14:paraId="5F76D14F" w14:textId="77777777" w:rsidR="002C3519" w:rsidRPr="00D51BC4" w:rsidRDefault="002C3519" w:rsidP="002C3519">
      <w:pPr>
        <w:spacing w:before="240"/>
        <w:ind w:left="851" w:firstLine="425"/>
        <w:jc w:val="both"/>
      </w:pPr>
      <w:r w:rsidRPr="00D51BC4">
        <w:t xml:space="preserve">В Алехинском поселении </w:t>
      </w:r>
      <w:r w:rsidRPr="00D51BC4">
        <w:rPr>
          <w:b/>
          <w:bCs/>
        </w:rPr>
        <w:t xml:space="preserve">депутатом </w:t>
      </w:r>
      <w:proofErr w:type="spellStart"/>
      <w:r w:rsidRPr="00D51BC4">
        <w:rPr>
          <w:b/>
          <w:bCs/>
        </w:rPr>
        <w:t>Уханёвой</w:t>
      </w:r>
      <w:proofErr w:type="spellEnd"/>
      <w:r w:rsidRPr="00D51BC4">
        <w:rPr>
          <w:b/>
          <w:bCs/>
        </w:rPr>
        <w:t xml:space="preserve"> Т.В</w:t>
      </w:r>
      <w:r w:rsidRPr="00D51BC4">
        <w:t xml:space="preserve">. проведено 28 очных приёмов граждан, по их результатам отработано три обращения через запрос к специалисту администрации поселения и к главе Алехинского МО. Одно обращение по ремонту амбулатории направлено на имя Ведерникова </w:t>
      </w:r>
      <w:proofErr w:type="spellStart"/>
      <w:proofErr w:type="gramStart"/>
      <w:r w:rsidRPr="00D51BC4">
        <w:t>А.В.,председателя</w:t>
      </w:r>
      <w:proofErr w:type="spellEnd"/>
      <w:proofErr w:type="gramEnd"/>
      <w:r w:rsidRPr="00D51BC4">
        <w:t xml:space="preserve"> Законодательного Собрания Иркутской области. Делегация во главе с Мэром района, председателем ЗС и Думы района посетили амбулаторию, обсудили возможные варианты ремонтных работ и в результате летом 2024 года будет проведен текущий ремонт, включая замену навесных потолков, покраску и побелку всех помещений амбулатории.</w:t>
      </w:r>
    </w:p>
    <w:p w14:paraId="6C48A421" w14:textId="77777777" w:rsidR="002C3519" w:rsidRPr="00D51BC4" w:rsidRDefault="002C3519" w:rsidP="002C3519">
      <w:pPr>
        <w:ind w:left="851" w:firstLine="425"/>
        <w:jc w:val="both"/>
      </w:pPr>
      <w:r w:rsidRPr="00D51BC4">
        <w:t>Татьяна Васильевна является активной участницей всех мероприятий, направленных на благоустройство своего поселения и многоквартирного дома. Не только физически участвует, но и вносит посильный финансовый вклад в улучшение условий проживания. Организует поздравление пенсионеров медиков, тружеников тыла с праздничными датами. Не остаётся в стороне от всеобщего дела благотворительности в помощь участникам СВО. На различные цели ею внесена сумма более 10,0 тыс. рублей</w:t>
      </w:r>
      <w:bookmarkStart w:id="272" w:name="_Hlk158736726"/>
      <w:r w:rsidRPr="00D51BC4">
        <w:t>.</w:t>
      </w:r>
    </w:p>
    <w:p w14:paraId="39CD7D6D" w14:textId="77777777" w:rsidR="002C3519" w:rsidRPr="00D51BC4" w:rsidRDefault="002C3519" w:rsidP="002C3519">
      <w:pPr>
        <w:ind w:left="851" w:firstLine="425"/>
        <w:jc w:val="both"/>
      </w:pPr>
      <w:r w:rsidRPr="00D51BC4">
        <w:t xml:space="preserve">Особо хочу отметить работу </w:t>
      </w:r>
      <w:r w:rsidRPr="00D51BC4">
        <w:rPr>
          <w:b/>
          <w:bCs/>
        </w:rPr>
        <w:t xml:space="preserve">депутата </w:t>
      </w:r>
      <w:proofErr w:type="spellStart"/>
      <w:r w:rsidRPr="00D51BC4">
        <w:rPr>
          <w:b/>
          <w:bCs/>
        </w:rPr>
        <w:t>Каралазар</w:t>
      </w:r>
      <w:proofErr w:type="spellEnd"/>
      <w:r w:rsidRPr="00D51BC4">
        <w:rPr>
          <w:b/>
          <w:bCs/>
        </w:rPr>
        <w:t xml:space="preserve"> В.Н</w:t>
      </w:r>
      <w:r w:rsidRPr="00D51BC4">
        <w:t>., которая активно принимает участие в развитии ТОС на территории Михайловского городского поселения, а также участвовала в оформлении и реализации Инициативного проекта «Благоустройство двора д. 25 по ул. Ленина. Благодаря активной деятельности Веры Николаевны в поселение привлечено 2 млн 230 тыс. рублей. В результате уложен асфальт, расширена автостоянка, уложена тротуарная плитка по пешеходным дорожкам вдоль дома, заменена отмостка, уложены водоотводные трубы, установлены скамейки и урны возле каждого подъезда. Вера Николаевна, как победитель, была приглашена в качестве эксперта в г. Нижнеудинск, где делилась опытом работы.</w:t>
      </w:r>
    </w:p>
    <w:p w14:paraId="1B5186C2" w14:textId="77777777" w:rsidR="002C3519" w:rsidRPr="00D51BC4" w:rsidRDefault="002C3519" w:rsidP="002C3519">
      <w:pPr>
        <w:ind w:left="851" w:firstLine="425"/>
        <w:jc w:val="both"/>
      </w:pPr>
      <w:r w:rsidRPr="00D51BC4">
        <w:t>Заняла третье место на региональном этапе во всероссийском конкурсе в номинации «Лучший дом, лучший двор», от Губернатора области И.И. Кобзева получила заслуженную награду, на полученные деньги приобрела краску и в многоквартирном доме организовала покраску всех входных подъездных дверей.</w:t>
      </w:r>
    </w:p>
    <w:p w14:paraId="21AB70E2" w14:textId="77777777" w:rsidR="002C3519" w:rsidRPr="00D51BC4" w:rsidRDefault="002C3519" w:rsidP="002C3519">
      <w:pPr>
        <w:ind w:left="851" w:firstLine="425"/>
        <w:jc w:val="both"/>
      </w:pPr>
      <w:r w:rsidRPr="00D51BC4">
        <w:t>Активно участвует в благоустройстве двора, в результате победы в районном конкурсе на «Лучший ТОС», приобретено 8 бетонных вазонов, установлена взрослая качель, в августе там же установлено 5 спортивных тренажеров. Вдоль дома высажены сосны и рассада цветов. Активисты дома не останавливаются на достигнутых успехах и озеленяют свои подъезды.</w:t>
      </w:r>
    </w:p>
    <w:p w14:paraId="49164E9D" w14:textId="77777777" w:rsidR="002C3519" w:rsidRPr="00D51BC4" w:rsidRDefault="002C3519" w:rsidP="002C3519">
      <w:pPr>
        <w:ind w:left="851" w:firstLine="425"/>
        <w:jc w:val="both"/>
      </w:pPr>
      <w:r w:rsidRPr="00D51BC4">
        <w:t>Верой Николаевной организуются мероприятия для своих избирателей:</w:t>
      </w:r>
    </w:p>
    <w:p w14:paraId="77D2C5EF" w14:textId="77777777" w:rsidR="002C3519" w:rsidRPr="00D51BC4" w:rsidRDefault="002C3519" w:rsidP="002C3519">
      <w:pPr>
        <w:ind w:left="851" w:firstLine="425"/>
        <w:jc w:val="both"/>
      </w:pPr>
      <w:r w:rsidRPr="00D51BC4">
        <w:t>-экскурсия в Листвянку на Байкал, в г. Свирск;</w:t>
      </w:r>
    </w:p>
    <w:p w14:paraId="6C00470D" w14:textId="77777777" w:rsidR="002C3519" w:rsidRPr="00D51BC4" w:rsidRDefault="002C3519" w:rsidP="002C3519">
      <w:pPr>
        <w:ind w:left="851" w:firstLine="425"/>
        <w:jc w:val="both"/>
      </w:pPr>
      <w:r w:rsidRPr="00D51BC4">
        <w:t>-проведён субботник 8 мая на придомовой территории;</w:t>
      </w:r>
    </w:p>
    <w:p w14:paraId="61B2A6D8" w14:textId="77777777" w:rsidR="002C3519" w:rsidRPr="00D51BC4" w:rsidRDefault="002C3519" w:rsidP="002C3519">
      <w:pPr>
        <w:ind w:left="851" w:firstLine="425"/>
        <w:jc w:val="both"/>
      </w:pPr>
      <w:r w:rsidRPr="00D51BC4">
        <w:t>-поздравления с юбилейными датами.</w:t>
      </w:r>
    </w:p>
    <w:p w14:paraId="1DB7A6AE" w14:textId="77777777" w:rsidR="002C3519" w:rsidRPr="00D51BC4" w:rsidRDefault="002C3519" w:rsidP="002C3519">
      <w:pPr>
        <w:ind w:left="851" w:firstLine="425"/>
        <w:jc w:val="both"/>
      </w:pPr>
      <w:r w:rsidRPr="00D51BC4">
        <w:tab/>
        <w:t xml:space="preserve">Является активной участницей районных мероприятий, лично принимала участие в «Марафоне Северной ходьбы» в с. </w:t>
      </w:r>
      <w:proofErr w:type="spellStart"/>
      <w:r w:rsidRPr="00D51BC4">
        <w:t>Бельск</w:t>
      </w:r>
      <w:proofErr w:type="spellEnd"/>
      <w:r w:rsidRPr="00D51BC4">
        <w:t>, в мероприятии «Душа нации», в образовательном семинаре г. Усолья- Сибирского «Меняем будущее Иркутской области вместе», в ноябре стала финалисткой областного конкурса в проекте «Моя инженерная семья».</w:t>
      </w:r>
    </w:p>
    <w:p w14:paraId="29821E81" w14:textId="77777777" w:rsidR="002C3519" w:rsidRPr="00D51BC4" w:rsidRDefault="002C3519" w:rsidP="002C3519">
      <w:pPr>
        <w:ind w:left="851" w:firstLine="425"/>
        <w:jc w:val="both"/>
      </w:pPr>
      <w:r w:rsidRPr="00D51BC4">
        <w:tab/>
        <w:t xml:space="preserve">На протяжении всех четырех лет работы Думы седьмого созыва особые слова благодарности от жителей избирательного округа № 5 – </w:t>
      </w:r>
      <w:proofErr w:type="spellStart"/>
      <w:r w:rsidRPr="00D51BC4">
        <w:t>Онотское</w:t>
      </w:r>
      <w:proofErr w:type="spellEnd"/>
      <w:r w:rsidRPr="00D51BC4">
        <w:t xml:space="preserve"> и </w:t>
      </w:r>
      <w:proofErr w:type="spellStart"/>
      <w:r w:rsidRPr="00D51BC4">
        <w:t>Новостроевское</w:t>
      </w:r>
      <w:proofErr w:type="spellEnd"/>
      <w:r w:rsidRPr="00D51BC4">
        <w:t xml:space="preserve"> МО звучат в адрес депутата </w:t>
      </w:r>
      <w:r w:rsidRPr="00D51BC4">
        <w:rPr>
          <w:b/>
          <w:bCs/>
        </w:rPr>
        <w:t>Горбачева А.О.</w:t>
      </w:r>
      <w:r w:rsidRPr="00D51BC4">
        <w:t xml:space="preserve"> Так и 2023 год не стал исключением.</w:t>
      </w:r>
    </w:p>
    <w:p w14:paraId="7FD904AA" w14:textId="77777777" w:rsidR="002C3519" w:rsidRPr="00D51BC4" w:rsidRDefault="002C3519" w:rsidP="002C3519">
      <w:pPr>
        <w:ind w:left="851" w:firstLine="425"/>
        <w:jc w:val="both"/>
      </w:pPr>
      <w:r w:rsidRPr="00D51BC4">
        <w:t xml:space="preserve">Алексей Олегович является постоянным помощником дошкольного образовательного учреждения детский сад с. </w:t>
      </w:r>
      <w:proofErr w:type="spellStart"/>
      <w:r w:rsidRPr="00D51BC4">
        <w:t>Онот</w:t>
      </w:r>
      <w:proofErr w:type="spellEnd"/>
      <w:r w:rsidRPr="00D51BC4">
        <w:t xml:space="preserve">. Приобрел и доставил для учреждения водонагреватель объемом 50 литров, экран для проектора в музыкальный зал, игровой материал и теплицу для трудового воспитание детей на общую сумму более 175 тысяч рублей. Ежегодно дарит </w:t>
      </w:r>
      <w:r w:rsidRPr="00D51BC4">
        <w:lastRenderedPageBreak/>
        <w:t>радость новогоднего праздника детям отдаленных таёжных территорий, приобретая подарки для неорганизованных детей.</w:t>
      </w:r>
    </w:p>
    <w:p w14:paraId="4394EABD" w14:textId="77777777" w:rsidR="002C3519" w:rsidRPr="00D51BC4" w:rsidRDefault="002C3519" w:rsidP="002C3519">
      <w:pPr>
        <w:ind w:left="851" w:firstLine="425"/>
        <w:jc w:val="both"/>
      </w:pPr>
      <w:r w:rsidRPr="00D51BC4">
        <w:tab/>
        <w:t xml:space="preserve">Оказал администрации района незаменимую помощь в обеспечении дровами семьи участников СВО, на общую сумму более 500,00 тысяч рублей. </w:t>
      </w:r>
    </w:p>
    <w:p w14:paraId="42FE2D9A" w14:textId="77777777" w:rsidR="002C3519" w:rsidRPr="00D51BC4" w:rsidRDefault="002C3519" w:rsidP="002C3519">
      <w:pPr>
        <w:ind w:left="851" w:firstLine="425"/>
        <w:jc w:val="both"/>
      </w:pPr>
      <w:bookmarkStart w:id="273" w:name="_Hlk158798707"/>
      <w:bookmarkEnd w:id="272"/>
      <w:r w:rsidRPr="00D51BC4">
        <w:t>На прошедшей неделе вернулся их поездки в зону специальной военной операции, куда доставил автомобиль и гуманитарную помощь военнослужащим.</w:t>
      </w:r>
    </w:p>
    <w:p w14:paraId="2C2837BA" w14:textId="77777777" w:rsidR="002C3519" w:rsidRPr="00D51BC4" w:rsidRDefault="002C3519" w:rsidP="002C3519">
      <w:pPr>
        <w:ind w:left="851" w:firstLine="425"/>
        <w:jc w:val="both"/>
      </w:pPr>
      <w:r w:rsidRPr="00D51BC4">
        <w:t xml:space="preserve"> В депутатской деятельности множество благодарностей и грамот получил </w:t>
      </w:r>
      <w:r w:rsidRPr="00D51BC4">
        <w:rPr>
          <w:b/>
          <w:bCs/>
        </w:rPr>
        <w:t>Геворгян А.В.</w:t>
      </w:r>
      <w:r w:rsidRPr="00D51BC4">
        <w:t xml:space="preserve"> от глав поселений, руководителей учреждений, которым оказывал посильную помощь. К празднованию Дня Победы приобрёл 72 продуктовых набора на сумму 36 000 рублей, к новому году 807 подарков детям от рождения до 18 лет на сумму 300 000 рублей, 4 принтера-сканера -52 000 рублей, подарки на празднования Дня села, проводы зимы-72 000рублей, приобрёл шторы в Саянское поселение, оказал помощь в доставке памятника.</w:t>
      </w:r>
    </w:p>
    <w:p w14:paraId="1DEE98B0" w14:textId="77777777" w:rsidR="002C3519" w:rsidRPr="00D51BC4" w:rsidRDefault="002C3519" w:rsidP="002C3519">
      <w:pPr>
        <w:ind w:left="851" w:firstLine="425"/>
        <w:jc w:val="both"/>
      </w:pPr>
      <w:r w:rsidRPr="00D51BC4">
        <w:t xml:space="preserve">Особо необходимо отметить то, что </w:t>
      </w:r>
      <w:proofErr w:type="spellStart"/>
      <w:r w:rsidRPr="00D51BC4">
        <w:t>Арамаис</w:t>
      </w:r>
      <w:proofErr w:type="spellEnd"/>
      <w:r w:rsidRPr="00D51BC4">
        <w:t xml:space="preserve"> Валерьевич выступил плательщиком в трех инициативных проектах (</w:t>
      </w:r>
      <w:proofErr w:type="spellStart"/>
      <w:r w:rsidRPr="00D51BC4">
        <w:t>Новогромовском</w:t>
      </w:r>
      <w:proofErr w:type="spellEnd"/>
      <w:r w:rsidRPr="00D51BC4">
        <w:t xml:space="preserve">, </w:t>
      </w:r>
      <w:proofErr w:type="spellStart"/>
      <w:r w:rsidRPr="00D51BC4">
        <w:t>Булайском</w:t>
      </w:r>
      <w:proofErr w:type="spellEnd"/>
      <w:r w:rsidRPr="00D51BC4">
        <w:t xml:space="preserve"> и </w:t>
      </w:r>
      <w:proofErr w:type="spellStart"/>
      <w:r w:rsidRPr="00D51BC4">
        <w:t>Голуметском</w:t>
      </w:r>
      <w:proofErr w:type="spellEnd"/>
      <w:r w:rsidRPr="00D51BC4">
        <w:t xml:space="preserve"> поселениях) внес платежи на сумму 480 000 рублей. Оказал спонсорскую помощь в 2023 году более миллиона рублей.</w:t>
      </w:r>
    </w:p>
    <w:p w14:paraId="656461AA" w14:textId="77777777" w:rsidR="002C3519" w:rsidRPr="00D51BC4" w:rsidRDefault="002C3519" w:rsidP="002C3519">
      <w:pPr>
        <w:ind w:left="851" w:firstLine="425"/>
        <w:jc w:val="both"/>
      </w:pPr>
      <w:r w:rsidRPr="00D51BC4">
        <w:t>Как председатель Фракции Всероссийской политической партии «Единая Россия» в думе Черемховского района инициировал оказание помощи военнослужащим специальной военной операции и не только приобрел, но и доставил к месту назначения: квадроцикл, прицеп с тентом, 4 бензопилы, 4 рации, генератор, сети на сумму 839 550 рублей.</w:t>
      </w:r>
    </w:p>
    <w:p w14:paraId="5703ACC5" w14:textId="77777777" w:rsidR="002C3519" w:rsidRPr="00D51BC4" w:rsidRDefault="002C3519" w:rsidP="002C3519">
      <w:pPr>
        <w:ind w:left="851" w:firstLine="425"/>
        <w:jc w:val="both"/>
      </w:pPr>
      <w:r w:rsidRPr="00D51BC4">
        <w:tab/>
        <w:t>Активно взаимодействует в своей депутатской деятельности с руководством ООО разрез «</w:t>
      </w:r>
      <w:proofErr w:type="spellStart"/>
      <w:r w:rsidRPr="00D51BC4">
        <w:t>Иретский</w:t>
      </w:r>
      <w:proofErr w:type="spellEnd"/>
      <w:r w:rsidRPr="00D51BC4">
        <w:t xml:space="preserve">» </w:t>
      </w:r>
      <w:proofErr w:type="spellStart"/>
      <w:r w:rsidRPr="00D51BC4">
        <w:rPr>
          <w:b/>
          <w:bCs/>
        </w:rPr>
        <w:t>Завозин</w:t>
      </w:r>
      <w:proofErr w:type="spellEnd"/>
      <w:r w:rsidRPr="00D51BC4">
        <w:rPr>
          <w:b/>
          <w:bCs/>
        </w:rPr>
        <w:t xml:space="preserve"> А.Л., </w:t>
      </w:r>
      <w:r w:rsidRPr="00D51BC4">
        <w:t xml:space="preserve">который организовал доставку, отсыпку щебня и выравнивание дороги на территории школы, школьного стадиона и очистку лыжной трассы. Организовал доставку дров семье участника СВО в Верхней- </w:t>
      </w:r>
      <w:proofErr w:type="spellStart"/>
      <w:r w:rsidRPr="00D51BC4">
        <w:t>Ирети</w:t>
      </w:r>
      <w:proofErr w:type="spellEnd"/>
      <w:r w:rsidRPr="00D51BC4">
        <w:t xml:space="preserve">. </w:t>
      </w:r>
    </w:p>
    <w:p w14:paraId="4307DEA1" w14:textId="77777777" w:rsidR="002C3519" w:rsidRPr="00D51BC4" w:rsidRDefault="002C3519" w:rsidP="002C3519">
      <w:pPr>
        <w:ind w:left="851" w:firstLine="425"/>
        <w:jc w:val="both"/>
      </w:pPr>
      <w:r w:rsidRPr="00D51BC4">
        <w:t>С целью профессиональной ориентации школьников, устроил ряд экскурсий на разрез и провел беседы о необходимости получения специального профессионального образования молодёжью села.</w:t>
      </w:r>
    </w:p>
    <w:p w14:paraId="1FF490E5" w14:textId="77777777" w:rsidR="002C3519" w:rsidRPr="00D51BC4" w:rsidRDefault="002C3519" w:rsidP="002C3519">
      <w:pPr>
        <w:ind w:left="851" w:firstLine="425"/>
        <w:jc w:val="both"/>
      </w:pPr>
      <w:r w:rsidRPr="00D51BC4">
        <w:tab/>
        <w:t>Принял участие в организации гуманитарной помощи участникам СВО, в организации установки мемориальной доски участнику СВО, бывшему ученику школы с. Голуметь.</w:t>
      </w:r>
    </w:p>
    <w:p w14:paraId="046762D5" w14:textId="77777777" w:rsidR="002C3519" w:rsidRPr="00D51BC4" w:rsidRDefault="002C3519" w:rsidP="002C3519">
      <w:pPr>
        <w:ind w:left="851" w:firstLine="425"/>
        <w:jc w:val="both"/>
      </w:pPr>
      <w:r w:rsidRPr="00D51BC4">
        <w:tab/>
        <w:t xml:space="preserve">Участвовал в выставке «Россия» г. Москва в днях Иркутской области, в агропромышленной неделе Иркутской области и областных играх среди молодых педагогов в г. Ангарск. </w:t>
      </w:r>
    </w:p>
    <w:p w14:paraId="0D473D5B" w14:textId="77777777" w:rsidR="002C3519" w:rsidRPr="00D51BC4" w:rsidRDefault="002C3519" w:rsidP="002C3519">
      <w:pPr>
        <w:ind w:left="851" w:firstLine="425"/>
        <w:jc w:val="both"/>
      </w:pPr>
      <w:r w:rsidRPr="00D51BC4">
        <w:tab/>
        <w:t xml:space="preserve">Депутат Думы </w:t>
      </w:r>
      <w:r w:rsidRPr="00D51BC4">
        <w:rPr>
          <w:b/>
          <w:bCs/>
        </w:rPr>
        <w:t>Антипина К.Н</w:t>
      </w:r>
      <w:r w:rsidRPr="00D51BC4">
        <w:t xml:space="preserve">. с помощью спонсоров подготовила новогодние подарки детям с. </w:t>
      </w:r>
      <w:proofErr w:type="spellStart"/>
      <w:r w:rsidRPr="00D51BC4">
        <w:t>Рысьево</w:t>
      </w:r>
      <w:proofErr w:type="spellEnd"/>
      <w:r w:rsidRPr="00D51BC4">
        <w:t xml:space="preserve">, д. </w:t>
      </w:r>
      <w:proofErr w:type="spellStart"/>
      <w:r w:rsidRPr="00D51BC4">
        <w:t>Белобородово</w:t>
      </w:r>
      <w:proofErr w:type="spellEnd"/>
      <w:r w:rsidRPr="00D51BC4">
        <w:t xml:space="preserve">, с. Каменно-Ангарск в количестве 94 штуки, оказала содействие в ремонте школы СОШ д. </w:t>
      </w:r>
      <w:proofErr w:type="spellStart"/>
      <w:r w:rsidRPr="00D51BC4">
        <w:t>Балухарь</w:t>
      </w:r>
      <w:proofErr w:type="spellEnd"/>
      <w:r w:rsidRPr="00D51BC4">
        <w:t xml:space="preserve"> (текущий ремонт и установка автоблокировки дверей на сумму более 70 000 рублей. Является активным участником в сходах граждан в поселении и организатором акций по уборке территории памятных мест.</w:t>
      </w:r>
    </w:p>
    <w:p w14:paraId="0109737A" w14:textId="77777777" w:rsidR="002C3519" w:rsidRPr="00D51BC4" w:rsidRDefault="002C3519" w:rsidP="002C3519">
      <w:pPr>
        <w:ind w:left="851" w:firstLine="425"/>
        <w:jc w:val="both"/>
      </w:pPr>
      <w:r w:rsidRPr="00D51BC4">
        <w:tab/>
      </w:r>
      <w:r w:rsidRPr="00D51BC4">
        <w:rPr>
          <w:b/>
          <w:bCs/>
        </w:rPr>
        <w:t>Исаев А.Б.</w:t>
      </w:r>
      <w:r w:rsidRPr="00D51BC4">
        <w:t xml:space="preserve"> не смотря, на то, что избран в 2023 году, активно включился в депутатскую деятельность. Продолжил традицию дарить Новогодние подарки неорганизованным детям </w:t>
      </w:r>
      <w:proofErr w:type="spellStart"/>
      <w:r w:rsidRPr="00D51BC4">
        <w:t>Тальниковского</w:t>
      </w:r>
      <w:proofErr w:type="spellEnd"/>
      <w:r w:rsidRPr="00D51BC4">
        <w:t xml:space="preserve">, </w:t>
      </w:r>
      <w:proofErr w:type="spellStart"/>
      <w:r w:rsidRPr="00D51BC4">
        <w:t>Тунгуского</w:t>
      </w:r>
      <w:proofErr w:type="spellEnd"/>
      <w:r w:rsidRPr="00D51BC4">
        <w:t xml:space="preserve"> и </w:t>
      </w:r>
      <w:proofErr w:type="spellStart"/>
      <w:r w:rsidRPr="00D51BC4">
        <w:t>Нижнеретского</w:t>
      </w:r>
      <w:proofErr w:type="spellEnd"/>
      <w:r w:rsidRPr="00D51BC4">
        <w:t xml:space="preserve"> поселений. В результате 74 ребёнка из отдаленных таёжных территорий не остались без внимания.</w:t>
      </w:r>
    </w:p>
    <w:p w14:paraId="629FB143" w14:textId="77777777" w:rsidR="002C3519" w:rsidRPr="00D51BC4" w:rsidRDefault="002C3519" w:rsidP="002C3519">
      <w:pPr>
        <w:ind w:left="851" w:firstLine="425"/>
        <w:jc w:val="both"/>
      </w:pPr>
      <w:r w:rsidRPr="00D51BC4">
        <w:tab/>
        <w:t xml:space="preserve">С пониманием Александр Борисович отнесся к проблеме доставки дров семьям участникам СВО. Организовал безвозмездный подвоз для 15 семей в </w:t>
      </w:r>
      <w:proofErr w:type="spellStart"/>
      <w:r w:rsidRPr="00D51BC4">
        <w:t>Тальниковском</w:t>
      </w:r>
      <w:proofErr w:type="spellEnd"/>
      <w:r w:rsidRPr="00D51BC4">
        <w:t xml:space="preserve">, </w:t>
      </w:r>
      <w:proofErr w:type="spellStart"/>
      <w:r w:rsidRPr="00D51BC4">
        <w:t>Тунгуском</w:t>
      </w:r>
      <w:proofErr w:type="spellEnd"/>
      <w:r w:rsidRPr="00D51BC4">
        <w:t xml:space="preserve"> и Каменно-Ангарском поселении, лично принял участие в погрузке дров. Выделил технику на восстановление и укрепление дамбы в </w:t>
      </w:r>
      <w:proofErr w:type="spellStart"/>
      <w:r w:rsidRPr="00D51BC4">
        <w:t>Тальниковском</w:t>
      </w:r>
      <w:proofErr w:type="spellEnd"/>
      <w:r w:rsidRPr="00D51BC4">
        <w:t xml:space="preserve"> поселении и на проведение текущего ремонта при замене полов в школе села Тальники.</w:t>
      </w:r>
    </w:p>
    <w:p w14:paraId="23603C0C" w14:textId="77777777" w:rsidR="002C3519" w:rsidRPr="00D51BC4" w:rsidRDefault="002C3519" w:rsidP="002C3519">
      <w:pPr>
        <w:ind w:left="851" w:firstLine="425"/>
        <w:jc w:val="both"/>
      </w:pPr>
      <w:r w:rsidRPr="00D51BC4">
        <w:rPr>
          <w:b/>
          <w:bCs/>
        </w:rPr>
        <w:t xml:space="preserve">Исакова </w:t>
      </w:r>
      <w:proofErr w:type="spellStart"/>
      <w:r w:rsidRPr="00D51BC4">
        <w:rPr>
          <w:b/>
          <w:bCs/>
        </w:rPr>
        <w:t>И.</w:t>
      </w:r>
      <w:proofErr w:type="gramStart"/>
      <w:r w:rsidRPr="00D51BC4">
        <w:rPr>
          <w:b/>
          <w:bCs/>
        </w:rPr>
        <w:t>М</w:t>
      </w:r>
      <w:r w:rsidRPr="00D51BC4">
        <w:t>.провела</w:t>
      </w:r>
      <w:proofErr w:type="spellEnd"/>
      <w:proofErr w:type="gramEnd"/>
      <w:r w:rsidRPr="00D51BC4">
        <w:t xml:space="preserve"> встречу со школьниками, которые впервые приняли участие в голосовании. Объяснила порядок голосования, уточнила расположение </w:t>
      </w:r>
      <w:proofErr w:type="spellStart"/>
      <w:r w:rsidRPr="00D51BC4">
        <w:t>УИКов</w:t>
      </w:r>
      <w:proofErr w:type="spellEnd"/>
      <w:r w:rsidRPr="00D51BC4">
        <w:t xml:space="preserve"> в </w:t>
      </w:r>
      <w:proofErr w:type="spellStart"/>
      <w:r w:rsidRPr="00D51BC4">
        <w:t>рп</w:t>
      </w:r>
      <w:proofErr w:type="spellEnd"/>
      <w:r w:rsidRPr="00D51BC4">
        <w:t xml:space="preserve">. Михайловка, территориальное закрепление. Организовала ежегодный субботник по благоустройству придомовой территории. Провела работу по активизации коллектива на выборы депутатов Законодательного Собрания Иркутской области. В историко-краеведческом музее </w:t>
      </w:r>
      <w:proofErr w:type="spellStart"/>
      <w:r w:rsidRPr="00D51BC4">
        <w:t>рп</w:t>
      </w:r>
      <w:proofErr w:type="spellEnd"/>
      <w:r w:rsidRPr="00D51BC4">
        <w:t>. Михайловка организована выставка личных творческих работ Инны Модестовны.</w:t>
      </w:r>
    </w:p>
    <w:p w14:paraId="3DEC5C18" w14:textId="77777777" w:rsidR="002C3519" w:rsidRPr="00D51BC4" w:rsidRDefault="002C3519" w:rsidP="002C3519">
      <w:pPr>
        <w:ind w:left="851" w:firstLine="425"/>
        <w:jc w:val="both"/>
      </w:pPr>
      <w:r w:rsidRPr="00D51BC4">
        <w:rPr>
          <w:b/>
          <w:bCs/>
        </w:rPr>
        <w:t>Чирков Ю.В</w:t>
      </w:r>
      <w:r w:rsidRPr="00D51BC4">
        <w:t xml:space="preserve">. является постоянным организатором и участником патриотических мероприятий в </w:t>
      </w:r>
      <w:proofErr w:type="spellStart"/>
      <w:r w:rsidRPr="00D51BC4">
        <w:t>Зерновском</w:t>
      </w:r>
      <w:proofErr w:type="spellEnd"/>
      <w:r w:rsidRPr="00D51BC4">
        <w:t xml:space="preserve"> сельском поселении, под его руководством проходит «Вахта памяти», мероприятия по патриотическому воспитанию молодёжи и подготовке к службе в </w:t>
      </w:r>
      <w:r w:rsidRPr="00D51BC4">
        <w:lastRenderedPageBreak/>
        <w:t>вооруженных силах РФ, выступления перед ребятами призывного возраста, встречу с представителями МЧС, организовал поездку с ребятами по памятным местам в с. Шушенское.</w:t>
      </w:r>
    </w:p>
    <w:p w14:paraId="2F95E65A" w14:textId="77777777" w:rsidR="002C3519" w:rsidRPr="00D51BC4" w:rsidRDefault="002C3519" w:rsidP="002C3519">
      <w:pPr>
        <w:ind w:left="851" w:firstLine="425"/>
        <w:jc w:val="both"/>
      </w:pPr>
      <w:r w:rsidRPr="00D51BC4">
        <w:t>С волонтерами оказал помощь труженикам тыла и вдовам поселения в благоустройстве придомовой территории и разгрузке угля. Ежегодно организует субботник в сквере Памяти с. Зерновое. Активно участвует в спортивной жизни школы, поселения, района и области.</w:t>
      </w:r>
    </w:p>
    <w:p w14:paraId="24B2D82C" w14:textId="77777777" w:rsidR="002C3519" w:rsidRPr="00D51BC4" w:rsidRDefault="002C3519" w:rsidP="002C3519">
      <w:pPr>
        <w:ind w:left="851" w:firstLine="425"/>
        <w:jc w:val="both"/>
      </w:pPr>
    </w:p>
    <w:bookmarkEnd w:id="273"/>
    <w:p w14:paraId="7C1BE2C7" w14:textId="77777777" w:rsidR="002C3519" w:rsidRPr="00D51BC4" w:rsidRDefault="002C3519" w:rsidP="002C3519">
      <w:pPr>
        <w:ind w:left="851" w:firstLine="425"/>
        <w:jc w:val="both"/>
      </w:pPr>
      <w:r w:rsidRPr="00D51BC4">
        <w:t xml:space="preserve">Активной участницей по сбору помощи участникам СВО в своем избирательном округе стала депутат </w:t>
      </w:r>
      <w:proofErr w:type="spellStart"/>
      <w:r w:rsidRPr="00D51BC4">
        <w:rPr>
          <w:b/>
          <w:bCs/>
        </w:rPr>
        <w:t>Позолотина</w:t>
      </w:r>
      <w:proofErr w:type="spellEnd"/>
      <w:r w:rsidRPr="00D51BC4">
        <w:rPr>
          <w:b/>
          <w:bCs/>
        </w:rPr>
        <w:t xml:space="preserve"> Т.М.</w:t>
      </w:r>
      <w:r w:rsidRPr="00D51BC4">
        <w:t xml:space="preserve"> В новогодние каникулы организовала поездку детей на каток в г. Черемхово, при помощи Горбачёва А.О. приобрела 5 пар палок для активных участниц скандинавской ходьбы в своем поселении. Является участницей мероприятий поселения и района.</w:t>
      </w:r>
    </w:p>
    <w:p w14:paraId="54D7E17B" w14:textId="77777777" w:rsidR="002C3519" w:rsidRPr="00D51BC4" w:rsidRDefault="002C3519" w:rsidP="002C3519">
      <w:pPr>
        <w:ind w:left="851" w:firstLine="425"/>
        <w:jc w:val="both"/>
      </w:pPr>
      <w:r w:rsidRPr="00D51BC4">
        <w:tab/>
      </w:r>
      <w:proofErr w:type="spellStart"/>
      <w:r w:rsidRPr="00D51BC4">
        <w:rPr>
          <w:b/>
          <w:bCs/>
        </w:rPr>
        <w:t>Манькова</w:t>
      </w:r>
      <w:proofErr w:type="spellEnd"/>
      <w:r w:rsidRPr="00D51BC4">
        <w:rPr>
          <w:b/>
          <w:bCs/>
        </w:rPr>
        <w:t xml:space="preserve"> И.В</w:t>
      </w:r>
      <w:r w:rsidRPr="00D51BC4">
        <w:t>. приняла участие в сборе гуманитарной помощи, отправила 100 банок тушенки, участвовала в благоустройстве придомовой территории по ул. Советская, провела четыре встречи с избирателями по активизации их на выборы в Законодательное собрание Иркутской области. Несколько лет оказывает безвозмездную помощь престарелой соседке, проживающей в частном доме.</w:t>
      </w:r>
    </w:p>
    <w:p w14:paraId="78F208D1" w14:textId="77777777" w:rsidR="002C3519" w:rsidRPr="00D51BC4" w:rsidRDefault="002C3519" w:rsidP="002C3519">
      <w:pPr>
        <w:ind w:left="851" w:firstLine="425"/>
        <w:jc w:val="both"/>
      </w:pPr>
      <w:r w:rsidRPr="00D51BC4">
        <w:tab/>
      </w:r>
      <w:proofErr w:type="spellStart"/>
      <w:r w:rsidRPr="00D51BC4">
        <w:rPr>
          <w:b/>
          <w:bCs/>
        </w:rPr>
        <w:t>Лавринович</w:t>
      </w:r>
      <w:proofErr w:type="spellEnd"/>
      <w:r w:rsidRPr="00D51BC4">
        <w:rPr>
          <w:b/>
          <w:bCs/>
        </w:rPr>
        <w:t xml:space="preserve"> В.И.</w:t>
      </w:r>
      <w:r w:rsidRPr="00D51BC4">
        <w:t xml:space="preserve"> является постоянным помощником в проведении мероприятий </w:t>
      </w:r>
      <w:proofErr w:type="spellStart"/>
      <w:r w:rsidRPr="00D51BC4">
        <w:t>Новогромовского</w:t>
      </w:r>
      <w:proofErr w:type="spellEnd"/>
      <w:r w:rsidRPr="00D51BC4">
        <w:t xml:space="preserve"> поселения, спонсирует приобретение подарков на праздники, выделяет технику для благоустройства территории, оказал помощь в сборе гуманитарной помощи участникам СВО на сумму более 40 000 рублей, выделил финансовую помощь на приобретение пряжи для Совета ветеранов поселения.</w:t>
      </w:r>
    </w:p>
    <w:p w14:paraId="784931A8" w14:textId="77777777" w:rsidR="002C3519" w:rsidRPr="00D51BC4" w:rsidRDefault="002C3519" w:rsidP="002C3519">
      <w:pPr>
        <w:ind w:left="851" w:firstLine="425"/>
        <w:jc w:val="both"/>
      </w:pPr>
      <w:r w:rsidRPr="00D51BC4">
        <w:tab/>
      </w:r>
      <w:proofErr w:type="spellStart"/>
      <w:r w:rsidRPr="00D51BC4">
        <w:rPr>
          <w:b/>
          <w:bCs/>
        </w:rPr>
        <w:t>Бедушвиль</w:t>
      </w:r>
      <w:proofErr w:type="spellEnd"/>
      <w:r w:rsidRPr="00D51BC4">
        <w:rPr>
          <w:b/>
          <w:bCs/>
        </w:rPr>
        <w:t xml:space="preserve"> В.И</w:t>
      </w:r>
      <w:r w:rsidRPr="00D51BC4">
        <w:t xml:space="preserve">. по просьбе главы </w:t>
      </w:r>
      <w:proofErr w:type="spellStart"/>
      <w:r w:rsidRPr="00D51BC4">
        <w:t>Булайского</w:t>
      </w:r>
      <w:proofErr w:type="spellEnd"/>
      <w:r w:rsidRPr="00D51BC4">
        <w:t xml:space="preserve"> поселения организовал подвоз воды для населения д. Козлово и д. Чернухино. Спонсировал приобретение наградного материала при проведении различных праздничных мероприятий (День пожилого человека, День села, Новый год и </w:t>
      </w:r>
      <w:proofErr w:type="spellStart"/>
      <w:r w:rsidRPr="00D51BC4">
        <w:t>др</w:t>
      </w:r>
      <w:proofErr w:type="spellEnd"/>
      <w:r w:rsidRPr="00D51BC4">
        <w:t>).</w:t>
      </w:r>
    </w:p>
    <w:p w14:paraId="2B03046D" w14:textId="77777777" w:rsidR="002C3519" w:rsidRPr="00D51BC4" w:rsidRDefault="002C3519" w:rsidP="002C3519">
      <w:pPr>
        <w:ind w:left="851" w:firstLine="425"/>
        <w:jc w:val="both"/>
      </w:pPr>
      <w:r w:rsidRPr="00D51BC4">
        <w:t>В рамках эффективного обеспечения взаимодействия представительного органа муниципального образования с Законодательным Собранием Иркутской области, Правительством Иркутской области, Ассоциацией муниципальных образований и иными структурами проведен ряд встреч по решению вопросов развития территории и активизации участия в выборах депутатов Законодательного Собрания Иркутской области.</w:t>
      </w:r>
    </w:p>
    <w:p w14:paraId="2DCD8FF5" w14:textId="77777777" w:rsidR="002C3519" w:rsidRPr="00D51BC4" w:rsidRDefault="002C3519" w:rsidP="002C3519">
      <w:pPr>
        <w:ind w:left="851" w:firstLine="425"/>
        <w:jc w:val="both"/>
      </w:pPr>
      <w:r w:rsidRPr="00D51BC4">
        <w:t>В течении года принято участие в 7 депутатских штабах, 9 вебинарах, 49 видеоконференциях, 2 публичных слушаниях по проекту бюджета области и 5 семинарах Законодательного Собрания. Подготовлено 19 ответов по запросу Ассоциации муниципальных образований Иркутской области и 34 по запросу Законодательного Собрания Иркутской области.</w:t>
      </w:r>
    </w:p>
    <w:p w14:paraId="421872FC" w14:textId="77777777" w:rsidR="002C3519" w:rsidRPr="00D51BC4" w:rsidRDefault="002C3519" w:rsidP="002C3519">
      <w:pPr>
        <w:ind w:left="851" w:firstLine="425"/>
        <w:jc w:val="both"/>
      </w:pPr>
      <w:r w:rsidRPr="00D51BC4">
        <w:t>С целью систематизации работы Думы за отчетный период издано 24 распоряжения по личному составу, 8 по основной деятельности зарегистрировано и отработано 166 единиц входящей и 123 исходящей корреспонденции. Сформировано и передано на хранение в архивный отдел администрации– 19 дел постоянного хранения за 2022 год.</w:t>
      </w:r>
    </w:p>
    <w:p w14:paraId="3F00043D" w14:textId="77777777" w:rsidR="002C3519" w:rsidRPr="00D51BC4" w:rsidRDefault="002C3519" w:rsidP="002C3519">
      <w:pPr>
        <w:ind w:left="851" w:firstLine="425"/>
        <w:jc w:val="both"/>
      </w:pPr>
    </w:p>
    <w:p w14:paraId="7EAF7811" w14:textId="77777777" w:rsidR="002C3519" w:rsidRPr="00D51BC4" w:rsidRDefault="002C3519" w:rsidP="002C3519">
      <w:pPr>
        <w:ind w:left="851" w:firstLine="425"/>
        <w:jc w:val="both"/>
      </w:pPr>
      <w:r w:rsidRPr="00D51BC4">
        <w:t>Уважаемые коллеги! В отчёте вы услышали данные, предоставленные депутатами по результатам деятельности за 2023 год, но на сколько плодотворно сработал каждый из нас в отчётном году, решать исключительно избирателям на вверенных нам округах и лично каждому при проведении самоанализа своей деятельности.</w:t>
      </w:r>
    </w:p>
    <w:p w14:paraId="2C9E1133" w14:textId="77777777" w:rsidR="002C3519" w:rsidRPr="00D51BC4" w:rsidRDefault="002C3519" w:rsidP="002C3519">
      <w:pPr>
        <w:ind w:left="851" w:firstLine="425"/>
        <w:jc w:val="both"/>
      </w:pPr>
      <w:r w:rsidRPr="00D51BC4">
        <w:t>Это последний отчёт о деятельности Думы Черемховского районного муниципального образования 7 созыва 2019-2024 годов.</w:t>
      </w:r>
    </w:p>
    <w:p w14:paraId="61D2B5E5" w14:textId="0EF44393" w:rsidR="002C3519" w:rsidRPr="00D51BC4" w:rsidRDefault="002C3519" w:rsidP="002C3519">
      <w:pPr>
        <w:ind w:left="851" w:firstLine="425"/>
        <w:jc w:val="both"/>
      </w:pPr>
      <w:r w:rsidRPr="00D51BC4">
        <w:t>Благодарю всех за конструктивный подход к депутатской деятельности, участие в решении вопросов поселений и района.</w:t>
      </w:r>
    </w:p>
    <w:p w14:paraId="6B98EF7A" w14:textId="77777777" w:rsidR="002C3519" w:rsidRPr="00D51BC4" w:rsidRDefault="002C3519" w:rsidP="002C3519">
      <w:pPr>
        <w:ind w:left="851" w:firstLine="425"/>
        <w:jc w:val="both"/>
      </w:pPr>
      <w:r w:rsidRPr="00D51BC4">
        <w:t>Уважаемый Сергей Владимирович, уважаемые коллеги, представители прокуратуры и средств массовой информации!</w:t>
      </w:r>
    </w:p>
    <w:p w14:paraId="6527FAA1" w14:textId="16BAF1DF" w:rsidR="002C3519" w:rsidRPr="00D51BC4" w:rsidRDefault="002C3519" w:rsidP="002C3519">
      <w:pPr>
        <w:ind w:left="851" w:firstLine="425"/>
        <w:jc w:val="both"/>
      </w:pPr>
      <w:r w:rsidRPr="00D51BC4">
        <w:t>Разрешите выразить слова благодарности за плодотворную совместную работу, направленную на развитие района, выполнение многих наказов избирателей, взаимопонимание и своевременное исполнение решений Думы по решению вопросов местного значения.</w:t>
      </w:r>
    </w:p>
    <w:p w14:paraId="02FC7E90" w14:textId="77777777" w:rsidR="002C3519" w:rsidRPr="00D51BC4" w:rsidRDefault="002C3519" w:rsidP="002C3519">
      <w:pPr>
        <w:tabs>
          <w:tab w:val="left" w:pos="7755"/>
        </w:tabs>
        <w:ind w:left="851" w:firstLine="283"/>
        <w:jc w:val="both"/>
        <w:rPr>
          <w:b/>
          <w:bCs/>
        </w:rPr>
      </w:pPr>
      <w:r w:rsidRPr="00D51BC4">
        <w:rPr>
          <w:b/>
          <w:bCs/>
        </w:rPr>
        <w:t xml:space="preserve">Слушали Козлову Л.М.: </w:t>
      </w:r>
    </w:p>
    <w:p w14:paraId="2B901489" w14:textId="77777777" w:rsidR="002C3519" w:rsidRPr="00D51BC4" w:rsidRDefault="002C3519" w:rsidP="002C3519">
      <w:pPr>
        <w:ind w:left="851" w:firstLine="283"/>
        <w:jc w:val="both"/>
      </w:pPr>
      <w:r w:rsidRPr="00D51BC4">
        <w:t xml:space="preserve">Какие будут вопросы, предложения? </w:t>
      </w:r>
    </w:p>
    <w:p w14:paraId="5170846B" w14:textId="77777777" w:rsidR="002C3519" w:rsidRPr="00D51BC4" w:rsidRDefault="002C3519" w:rsidP="002C3519">
      <w:pPr>
        <w:ind w:left="851" w:firstLine="283"/>
        <w:jc w:val="both"/>
      </w:pPr>
      <w:r w:rsidRPr="00D51BC4">
        <w:lastRenderedPageBreak/>
        <w:t>Поступило предложение принять данное решение. Прошу голосовать:</w:t>
      </w:r>
    </w:p>
    <w:p w14:paraId="6494D3A3" w14:textId="493BA4FA" w:rsidR="002C3519" w:rsidRPr="00D51BC4" w:rsidRDefault="002C3519" w:rsidP="002C3519">
      <w:pPr>
        <w:ind w:left="851" w:firstLine="283"/>
        <w:jc w:val="both"/>
      </w:pPr>
      <w:r w:rsidRPr="00D51BC4">
        <w:t>за – 1</w:t>
      </w:r>
      <w:r w:rsidR="00295977" w:rsidRPr="00D51BC4">
        <w:t>4</w:t>
      </w:r>
      <w:r w:rsidRPr="00D51BC4">
        <w:t xml:space="preserve"> депутатов</w:t>
      </w:r>
    </w:p>
    <w:p w14:paraId="3C87FB18" w14:textId="77777777" w:rsidR="002C3519" w:rsidRPr="00D51BC4" w:rsidRDefault="002C3519" w:rsidP="002C3519">
      <w:pPr>
        <w:ind w:left="851" w:firstLine="283"/>
        <w:jc w:val="both"/>
      </w:pPr>
      <w:r w:rsidRPr="00D51BC4">
        <w:t>против – нет</w:t>
      </w:r>
    </w:p>
    <w:p w14:paraId="47B88A41" w14:textId="77777777" w:rsidR="002C3519" w:rsidRPr="00D51BC4" w:rsidRDefault="002C3519" w:rsidP="002C3519">
      <w:pPr>
        <w:ind w:left="851" w:firstLine="283"/>
        <w:jc w:val="both"/>
      </w:pPr>
      <w:r w:rsidRPr="00D51BC4">
        <w:t>воздержались – нет</w:t>
      </w:r>
    </w:p>
    <w:p w14:paraId="0D9CC4D8" w14:textId="77777777" w:rsidR="002C3519" w:rsidRPr="00D51BC4" w:rsidRDefault="002C3519" w:rsidP="002C3519">
      <w:pPr>
        <w:ind w:left="851" w:firstLine="283"/>
        <w:jc w:val="both"/>
      </w:pPr>
      <w:r w:rsidRPr="00D51BC4">
        <w:t>Решили: решение принято единогласно.</w:t>
      </w:r>
    </w:p>
    <w:p w14:paraId="4A75D65C" w14:textId="77777777" w:rsidR="00295522" w:rsidRPr="00D51BC4" w:rsidRDefault="00295522" w:rsidP="00295977"/>
    <w:p w14:paraId="5916884F" w14:textId="057672E3" w:rsidR="00451F34" w:rsidRPr="00D51BC4" w:rsidRDefault="00295522" w:rsidP="00295522">
      <w:pPr>
        <w:ind w:left="993" w:firstLine="425"/>
        <w:jc w:val="both"/>
      </w:pPr>
      <w:r w:rsidRPr="00D51BC4">
        <w:rPr>
          <w:b/>
          <w:bCs/>
        </w:rPr>
        <w:t>5. Слушали Гапонову Елену Валентиновну, заместителя председателя Комитета по управлению муниципальным имуществом Черемховского районного муниципального образования</w:t>
      </w:r>
      <w:r w:rsidRPr="00D51BC4">
        <w:t xml:space="preserve"> «Об утверждении Положения о порядке определения цены земельных участков, находящихся в муниципальной собственности Черемховского районного муниципального образования, и земельных участков, государственная собственность на которые не разграничена, оплаты за такие земельные участки при заключении договоров купли-продажи без проведения торгов.»: </w:t>
      </w:r>
    </w:p>
    <w:p w14:paraId="31BCABE9" w14:textId="77777777" w:rsidR="00295522" w:rsidRPr="00D51BC4" w:rsidRDefault="00295522" w:rsidP="00295522">
      <w:pPr>
        <w:pStyle w:val="20"/>
        <w:shd w:val="clear" w:color="auto" w:fill="FFFFFF"/>
        <w:spacing w:before="0" w:line="240" w:lineRule="auto"/>
        <w:ind w:left="993" w:firstLine="425"/>
        <w:jc w:val="both"/>
        <w:textAlignment w:val="baseline"/>
        <w:rPr>
          <w:rFonts w:ascii="Times New Roman" w:hAnsi="Times New Roman"/>
          <w:b w:val="0"/>
          <w:bCs w:val="0"/>
          <w:i w:val="0"/>
          <w:iCs w:val="0"/>
          <w:color w:val="000000" w:themeColor="text1"/>
          <w:sz w:val="24"/>
          <w:szCs w:val="24"/>
        </w:rPr>
      </w:pPr>
      <w:r w:rsidRPr="00D51BC4">
        <w:rPr>
          <w:rFonts w:ascii="Times New Roman" w:eastAsia="Times New Roman" w:hAnsi="Times New Roman"/>
          <w:b w:val="0"/>
          <w:bCs w:val="0"/>
          <w:i w:val="0"/>
          <w:iCs w:val="0"/>
          <w:color w:val="000000" w:themeColor="text1"/>
          <w:sz w:val="24"/>
          <w:szCs w:val="24"/>
          <w:lang w:eastAsia="ru-RU"/>
        </w:rPr>
        <w:t xml:space="preserve">В целях приведения нормативных правовых актов органов местного самоуправления Черемховского районного муниципального образования                               в соответствие с действующим законодательством Российской Федерации на рассмотрение Районной Думы вносится проект решения </w:t>
      </w:r>
      <w:r w:rsidRPr="00D51BC4">
        <w:rPr>
          <w:rFonts w:ascii="Times New Roman" w:hAnsi="Times New Roman"/>
          <w:b w:val="0"/>
          <w:bCs w:val="0"/>
          <w:i w:val="0"/>
          <w:iCs w:val="0"/>
          <w:color w:val="000000" w:themeColor="text1"/>
          <w:sz w:val="24"/>
          <w:szCs w:val="24"/>
        </w:rPr>
        <w:t xml:space="preserve"> «Об утверждении Положения о порядке определения цены земельных участков, находящихся в муниципальной собственности Черемховского районного муниципального образования, </w:t>
      </w:r>
      <w:r w:rsidRPr="00D51BC4">
        <w:rPr>
          <w:rFonts w:ascii="Times New Roman" w:eastAsia="Times New Roman" w:hAnsi="Times New Roman"/>
          <w:b w:val="0"/>
          <w:bCs w:val="0"/>
          <w:i w:val="0"/>
          <w:iCs w:val="0"/>
          <w:color w:val="000000" w:themeColor="text1"/>
          <w:sz w:val="24"/>
          <w:szCs w:val="24"/>
          <w:lang w:eastAsia="ru-RU"/>
        </w:rPr>
        <w:t xml:space="preserve">и земельных участков, государственная собственность на которые не разграничена, </w:t>
      </w:r>
      <w:r w:rsidRPr="00D51BC4">
        <w:rPr>
          <w:rFonts w:ascii="Times New Roman" w:hAnsi="Times New Roman"/>
          <w:b w:val="0"/>
          <w:bCs w:val="0"/>
          <w:i w:val="0"/>
          <w:iCs w:val="0"/>
          <w:color w:val="000000" w:themeColor="text1"/>
          <w:sz w:val="24"/>
          <w:szCs w:val="24"/>
        </w:rPr>
        <w:t xml:space="preserve">оплаты за такие земельные участки при заключении  договоров купли-продажи без проведения торгов».           </w:t>
      </w:r>
    </w:p>
    <w:p w14:paraId="2E1BC8E3" w14:textId="77777777" w:rsidR="00295522" w:rsidRPr="00D51BC4" w:rsidRDefault="00295522" w:rsidP="00295522">
      <w:pPr>
        <w:pStyle w:val="20"/>
        <w:shd w:val="clear" w:color="auto" w:fill="FFFFFF"/>
        <w:spacing w:before="0" w:line="240" w:lineRule="auto"/>
        <w:ind w:left="993" w:firstLine="425"/>
        <w:jc w:val="both"/>
        <w:textAlignment w:val="baseline"/>
        <w:rPr>
          <w:rFonts w:ascii="Times New Roman" w:eastAsia="Times New Roman" w:hAnsi="Times New Roman"/>
          <w:b w:val="0"/>
          <w:bCs w:val="0"/>
          <w:i w:val="0"/>
          <w:iCs w:val="0"/>
          <w:color w:val="000000" w:themeColor="text1"/>
          <w:sz w:val="24"/>
          <w:szCs w:val="24"/>
          <w:lang w:eastAsia="ru-RU"/>
        </w:rPr>
      </w:pPr>
      <w:r w:rsidRPr="00D51BC4">
        <w:rPr>
          <w:rFonts w:ascii="Times New Roman" w:hAnsi="Times New Roman"/>
          <w:b w:val="0"/>
          <w:bCs w:val="0"/>
          <w:i w:val="0"/>
          <w:iCs w:val="0"/>
          <w:color w:val="000000" w:themeColor="text1"/>
          <w:sz w:val="24"/>
          <w:szCs w:val="24"/>
        </w:rPr>
        <w:t xml:space="preserve">В соответствии с пунктом 5 части 10 статьи 35 </w:t>
      </w:r>
      <w:r w:rsidRPr="00D51BC4">
        <w:rPr>
          <w:rFonts w:ascii="Times New Roman" w:eastAsia="Times New Roman" w:hAnsi="Times New Roman"/>
          <w:b w:val="0"/>
          <w:bCs w:val="0"/>
          <w:i w:val="0"/>
          <w:iCs w:val="0"/>
          <w:color w:val="000000" w:themeColor="text1"/>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 пунктом 5 части 1 статьи 34 Устава Черемховского районного муниципального образования определение порядка управления и распоряжения имуществом, находящимся в муниципальной собственности (к которому относится утверждение порядка определения цены за такие земельные участки и порядка оплаты такой цены), находится в исключительной компетенции представительного органам муниципального образования.</w:t>
      </w:r>
    </w:p>
    <w:p w14:paraId="7AF66BA0" w14:textId="77777777" w:rsidR="00295522" w:rsidRPr="00D51BC4" w:rsidRDefault="00295522" w:rsidP="00295522">
      <w:pPr>
        <w:pStyle w:val="20"/>
        <w:shd w:val="clear" w:color="auto" w:fill="FFFFFF"/>
        <w:spacing w:before="0" w:line="240" w:lineRule="auto"/>
        <w:ind w:left="993" w:firstLine="425"/>
        <w:jc w:val="both"/>
        <w:textAlignment w:val="baseline"/>
        <w:rPr>
          <w:rFonts w:ascii="Times New Roman" w:hAnsi="Times New Roman"/>
          <w:b w:val="0"/>
          <w:bCs w:val="0"/>
          <w:i w:val="0"/>
          <w:iCs w:val="0"/>
          <w:color w:val="000000" w:themeColor="text1"/>
          <w:sz w:val="24"/>
          <w:szCs w:val="24"/>
        </w:rPr>
      </w:pPr>
      <w:r w:rsidRPr="00D51BC4">
        <w:rPr>
          <w:rFonts w:ascii="Times New Roman" w:eastAsia="Times New Roman" w:hAnsi="Times New Roman"/>
          <w:b w:val="0"/>
          <w:bCs w:val="0"/>
          <w:i w:val="0"/>
          <w:iCs w:val="0"/>
          <w:color w:val="000000" w:themeColor="text1"/>
          <w:sz w:val="24"/>
          <w:szCs w:val="24"/>
          <w:lang w:eastAsia="ru-RU"/>
        </w:rPr>
        <w:t>Принятие указанного проекта решения  потребует отмены постановления администрации Черемховского районного муниципального образования                              от 25.06.2018 № 402 «Об утверждении</w:t>
      </w:r>
      <w:r w:rsidRPr="00D51BC4">
        <w:rPr>
          <w:rFonts w:ascii="Times New Roman" w:hAnsi="Times New Roman"/>
          <w:b w:val="0"/>
          <w:bCs w:val="0"/>
          <w:i w:val="0"/>
          <w:iCs w:val="0"/>
          <w:color w:val="000000" w:themeColor="text1"/>
          <w:sz w:val="24"/>
          <w:szCs w:val="24"/>
        </w:rPr>
        <w:t xml:space="preserve"> Положения о порядке определения цены земельных участков, находящихся в муниципальной собственности Черемховского районного муниципального образования, оплаты за такие земельные участки при заключении договоров купли-продажи без проведения торгов» и нормативно-правовых актов, предусматривающих внесение изменений в него.</w:t>
      </w:r>
    </w:p>
    <w:p w14:paraId="5A8BDE0C" w14:textId="77777777" w:rsidR="00295522" w:rsidRPr="00D51BC4" w:rsidRDefault="00295522" w:rsidP="00295522">
      <w:pPr>
        <w:ind w:left="993" w:firstLine="425"/>
        <w:jc w:val="both"/>
        <w:rPr>
          <w:color w:val="000000" w:themeColor="text1"/>
        </w:rPr>
      </w:pPr>
      <w:r w:rsidRPr="00D51BC4">
        <w:rPr>
          <w:color w:val="000000" w:themeColor="text1"/>
        </w:rPr>
        <w:t xml:space="preserve">        Проект не содержит положений, способствующих созданию условий для проявления коррупции. Принятие данного решения не повлечет необходимости в дополнительных расходах бюджета Черемховского районного муниципального образования.</w:t>
      </w:r>
    </w:p>
    <w:p w14:paraId="2C220F96" w14:textId="77777777" w:rsidR="00295522" w:rsidRPr="00D51BC4" w:rsidRDefault="00295522" w:rsidP="00295522">
      <w:pPr>
        <w:ind w:left="993" w:firstLine="425"/>
        <w:jc w:val="both"/>
      </w:pPr>
    </w:p>
    <w:p w14:paraId="03F107B6" w14:textId="77777777" w:rsidR="00295522" w:rsidRPr="00D51BC4" w:rsidRDefault="00295522" w:rsidP="00295522">
      <w:pPr>
        <w:tabs>
          <w:tab w:val="left" w:pos="7755"/>
        </w:tabs>
        <w:ind w:left="993" w:firstLine="141"/>
        <w:jc w:val="both"/>
        <w:rPr>
          <w:b/>
          <w:bCs/>
        </w:rPr>
      </w:pPr>
      <w:r w:rsidRPr="00D51BC4">
        <w:rPr>
          <w:b/>
          <w:bCs/>
        </w:rPr>
        <w:t xml:space="preserve">Слушали Козлову Л.М.: </w:t>
      </w:r>
    </w:p>
    <w:p w14:paraId="50C1766E" w14:textId="77777777" w:rsidR="00295522" w:rsidRPr="00D51BC4" w:rsidRDefault="00295522" w:rsidP="00295522">
      <w:pPr>
        <w:ind w:left="851" w:firstLine="283"/>
        <w:jc w:val="both"/>
      </w:pPr>
      <w:r w:rsidRPr="00D51BC4">
        <w:t xml:space="preserve">Какие будут вопросы, предложения? </w:t>
      </w:r>
    </w:p>
    <w:p w14:paraId="28E94556" w14:textId="77777777" w:rsidR="00295522" w:rsidRPr="00D51BC4" w:rsidRDefault="00295522" w:rsidP="00295522">
      <w:pPr>
        <w:ind w:left="851" w:firstLine="283"/>
        <w:jc w:val="both"/>
      </w:pPr>
      <w:r w:rsidRPr="00D51BC4">
        <w:t>Поступило предложение принять данное решение. Прошу голосовать:</w:t>
      </w:r>
    </w:p>
    <w:p w14:paraId="1815B2E3" w14:textId="57C4DE1C" w:rsidR="00295522" w:rsidRPr="00D51BC4" w:rsidRDefault="00295522" w:rsidP="00295522">
      <w:pPr>
        <w:ind w:left="851" w:firstLine="283"/>
        <w:jc w:val="both"/>
      </w:pPr>
      <w:r w:rsidRPr="00D51BC4">
        <w:t>за – 1</w:t>
      </w:r>
      <w:r w:rsidR="00295977" w:rsidRPr="00D51BC4">
        <w:t>4</w:t>
      </w:r>
      <w:r w:rsidRPr="00D51BC4">
        <w:t xml:space="preserve"> депутатов</w:t>
      </w:r>
    </w:p>
    <w:p w14:paraId="137C5C40" w14:textId="77777777" w:rsidR="00295522" w:rsidRPr="00D51BC4" w:rsidRDefault="00295522" w:rsidP="00295522">
      <w:pPr>
        <w:ind w:left="851" w:firstLine="283"/>
        <w:jc w:val="both"/>
      </w:pPr>
      <w:r w:rsidRPr="00D51BC4">
        <w:t>против – нет</w:t>
      </w:r>
    </w:p>
    <w:p w14:paraId="24EBB60E" w14:textId="77777777" w:rsidR="00295522" w:rsidRPr="00D51BC4" w:rsidRDefault="00295522" w:rsidP="00295522">
      <w:pPr>
        <w:ind w:left="851" w:firstLine="283"/>
        <w:jc w:val="both"/>
      </w:pPr>
      <w:r w:rsidRPr="00D51BC4">
        <w:t>воздержались – нет</w:t>
      </w:r>
    </w:p>
    <w:p w14:paraId="01B3F069" w14:textId="77777777" w:rsidR="00295522" w:rsidRPr="00D51BC4" w:rsidRDefault="00295522" w:rsidP="00295522">
      <w:pPr>
        <w:ind w:left="851" w:firstLine="283"/>
        <w:jc w:val="both"/>
      </w:pPr>
      <w:r w:rsidRPr="00D51BC4">
        <w:t>Решили: решение принято единогласно.</w:t>
      </w:r>
    </w:p>
    <w:p w14:paraId="6F1A9DE5" w14:textId="77777777" w:rsidR="00295522" w:rsidRPr="00D51BC4" w:rsidRDefault="00295522" w:rsidP="00295522">
      <w:pPr>
        <w:tabs>
          <w:tab w:val="left" w:pos="7755"/>
        </w:tabs>
        <w:ind w:left="993" w:firstLine="141"/>
        <w:jc w:val="both"/>
      </w:pPr>
      <w:r w:rsidRPr="00D51BC4">
        <w:t xml:space="preserve">  </w:t>
      </w:r>
      <w:r w:rsidRPr="00D51BC4">
        <w:rPr>
          <w:b/>
          <w:bCs/>
        </w:rPr>
        <w:t xml:space="preserve">Слушали Козлову Л.М.: </w:t>
      </w:r>
      <w:r w:rsidRPr="00D51BC4">
        <w:t xml:space="preserve">на этом повестка заседания исчерпана. 55-е заседание Думы Черемховского районного муниципального образования седьмого созыва считается закрытым. </w:t>
      </w:r>
    </w:p>
    <w:p w14:paraId="6B284B68" w14:textId="77777777" w:rsidR="00295522" w:rsidRPr="00D51BC4" w:rsidRDefault="00295522" w:rsidP="00295522">
      <w:pPr>
        <w:ind w:left="993" w:firstLine="141"/>
        <w:jc w:val="both"/>
        <w:rPr>
          <w:b/>
          <w:bCs/>
        </w:rPr>
      </w:pPr>
      <w:r w:rsidRPr="00D51BC4">
        <w:rPr>
          <w:b/>
          <w:bCs/>
        </w:rPr>
        <w:t>Звучит гимн России.</w:t>
      </w:r>
    </w:p>
    <w:p w14:paraId="58849893" w14:textId="71DE3290" w:rsidR="00627679" w:rsidRPr="00D51BC4" w:rsidRDefault="00627679" w:rsidP="001B26B0">
      <w:pPr>
        <w:ind w:left="567"/>
      </w:pPr>
    </w:p>
    <w:p w14:paraId="7446C57B" w14:textId="77777777" w:rsidR="00627679" w:rsidRPr="00D51BC4" w:rsidRDefault="00627679" w:rsidP="001B26B0">
      <w:pPr>
        <w:ind w:left="567"/>
      </w:pPr>
    </w:p>
    <w:p w14:paraId="3CCCC4E1" w14:textId="443E9CB4" w:rsidR="00052D16" w:rsidRPr="00D51BC4" w:rsidRDefault="00ED71D0" w:rsidP="00945412">
      <w:pPr>
        <w:ind w:left="1134"/>
        <w:jc w:val="both"/>
      </w:pPr>
      <w:r w:rsidRPr="00D51BC4">
        <w:t>П</w:t>
      </w:r>
      <w:r w:rsidR="00052D16" w:rsidRPr="00D51BC4">
        <w:t>редседател</w:t>
      </w:r>
      <w:r w:rsidRPr="00D51BC4">
        <w:t>ь</w:t>
      </w:r>
      <w:r w:rsidR="00FD6178" w:rsidRPr="00D51BC4">
        <w:t xml:space="preserve"> </w:t>
      </w:r>
      <w:r w:rsidR="00FB2806" w:rsidRPr="00D51BC4">
        <w:t>районной</w:t>
      </w:r>
      <w:r w:rsidR="00FD6178" w:rsidRPr="00D51BC4">
        <w:t xml:space="preserve"> </w:t>
      </w:r>
      <w:r w:rsidR="00FB2806" w:rsidRPr="00D51BC4">
        <w:t xml:space="preserve">Думы                           </w:t>
      </w:r>
      <w:r w:rsidR="00451FE3" w:rsidRPr="00D51BC4">
        <w:t xml:space="preserve">         </w:t>
      </w:r>
      <w:r w:rsidR="00451F34" w:rsidRPr="00D51BC4">
        <w:t xml:space="preserve">        </w:t>
      </w:r>
      <w:r w:rsidR="00451FE3" w:rsidRPr="00D51BC4">
        <w:t xml:space="preserve">         </w:t>
      </w:r>
      <w:r w:rsidR="00FB2806" w:rsidRPr="00D51BC4">
        <w:t xml:space="preserve">    </w:t>
      </w:r>
      <w:r w:rsidR="00D32275" w:rsidRPr="00D51BC4">
        <w:t xml:space="preserve">             </w:t>
      </w:r>
      <w:r w:rsidR="00F16ABC" w:rsidRPr="00D51BC4">
        <w:t xml:space="preserve">       </w:t>
      </w:r>
      <w:r w:rsidRPr="00D51BC4">
        <w:t>Л</w:t>
      </w:r>
      <w:r w:rsidR="009F57F1" w:rsidRPr="00D51BC4">
        <w:t xml:space="preserve">.М. </w:t>
      </w:r>
      <w:r w:rsidRPr="00D51BC4">
        <w:t>Козлова</w:t>
      </w:r>
    </w:p>
    <w:p w14:paraId="06304038" w14:textId="77777777" w:rsidR="00D81CDD" w:rsidRPr="00D51BC4" w:rsidRDefault="00D81CDD" w:rsidP="00945412">
      <w:pPr>
        <w:ind w:left="1134"/>
        <w:jc w:val="both"/>
      </w:pPr>
    </w:p>
    <w:p w14:paraId="16A9C85A" w14:textId="77777777" w:rsidR="00052D16" w:rsidRPr="00D51BC4" w:rsidRDefault="00052D16" w:rsidP="00945412">
      <w:pPr>
        <w:ind w:left="1134"/>
        <w:jc w:val="both"/>
      </w:pPr>
    </w:p>
    <w:p w14:paraId="0A77EBA8" w14:textId="22821502" w:rsidR="00052D16" w:rsidRPr="00D51BC4" w:rsidRDefault="00052D16" w:rsidP="00945412">
      <w:pPr>
        <w:ind w:left="1134"/>
        <w:jc w:val="both"/>
      </w:pPr>
      <w:r w:rsidRPr="00D51BC4">
        <w:t xml:space="preserve">Помощник </w:t>
      </w:r>
      <w:r w:rsidR="00C42477" w:rsidRPr="00D51BC4">
        <w:t>депутата</w:t>
      </w:r>
      <w:r w:rsidRPr="00D51BC4">
        <w:t xml:space="preserve"> Думы             </w:t>
      </w:r>
      <w:r w:rsidR="00451FE3" w:rsidRPr="00D51BC4">
        <w:t xml:space="preserve">   </w:t>
      </w:r>
      <w:r w:rsidR="00FD6178" w:rsidRPr="00D51BC4">
        <w:t xml:space="preserve">       </w:t>
      </w:r>
      <w:r w:rsidR="00451FE3" w:rsidRPr="00D51BC4">
        <w:t xml:space="preserve">                   </w:t>
      </w:r>
      <w:r w:rsidR="00451F34" w:rsidRPr="00D51BC4">
        <w:t xml:space="preserve">   </w:t>
      </w:r>
      <w:r w:rsidR="009C177C" w:rsidRPr="00D51BC4">
        <w:t xml:space="preserve">  </w:t>
      </w:r>
      <w:r w:rsidR="00451FE3" w:rsidRPr="00D51BC4">
        <w:t xml:space="preserve">              </w:t>
      </w:r>
      <w:r w:rsidRPr="00D51BC4">
        <w:t xml:space="preserve"> </w:t>
      </w:r>
      <w:r w:rsidR="00D32275" w:rsidRPr="00D51BC4">
        <w:t xml:space="preserve">                </w:t>
      </w:r>
      <w:r w:rsidR="00962BC5" w:rsidRPr="00D51BC4">
        <w:t xml:space="preserve">       </w:t>
      </w:r>
      <w:r w:rsidR="00D32275" w:rsidRPr="00D51BC4">
        <w:t>В.А. Носова</w:t>
      </w:r>
      <w:bookmarkEnd w:id="8"/>
    </w:p>
    <w:sectPr w:rsidR="00052D16" w:rsidRPr="00D51BC4" w:rsidSect="00527FEB">
      <w:headerReference w:type="even" r:id="rId14"/>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DA593" w14:textId="77777777" w:rsidR="00CF578D" w:rsidRDefault="00CF578D" w:rsidP="00570E8E">
      <w:r>
        <w:separator/>
      </w:r>
    </w:p>
  </w:endnote>
  <w:endnote w:type="continuationSeparator" w:id="0">
    <w:p w14:paraId="00DE7DFF" w14:textId="77777777" w:rsidR="00CF578D" w:rsidRDefault="00CF578D" w:rsidP="0057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5FF38" w14:textId="77777777" w:rsidR="00CF578D" w:rsidRDefault="00CF578D" w:rsidP="00570E8E">
      <w:r>
        <w:separator/>
      </w:r>
    </w:p>
  </w:footnote>
  <w:footnote w:type="continuationSeparator" w:id="0">
    <w:p w14:paraId="5D218F49" w14:textId="77777777" w:rsidR="00CF578D" w:rsidRDefault="00CF578D" w:rsidP="0057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ADC5" w14:textId="77777777" w:rsidR="00527FEB" w:rsidRDefault="00527FEB" w:rsidP="00182CB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431E7C" w14:textId="77777777" w:rsidR="00527FEB" w:rsidRDefault="00527F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53F71"/>
    <w:multiLevelType w:val="hybridMultilevel"/>
    <w:tmpl w:val="A6348A74"/>
    <w:lvl w:ilvl="0" w:tplc="A8D68A46">
      <w:start w:val="1"/>
      <w:numFmt w:val="bullet"/>
      <w:lvlText w:val="−"/>
      <w:lvlJc w:val="left"/>
      <w:pPr>
        <w:ind w:left="1496" w:hanging="360"/>
      </w:pPr>
      <w:rPr>
        <w:rFonts w:ascii="Times New Roman" w:hAnsi="Times New Roman"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 w15:restartNumberingAfterBreak="0">
    <w:nsid w:val="0FCC3084"/>
    <w:multiLevelType w:val="hybridMultilevel"/>
    <w:tmpl w:val="F5CACF00"/>
    <w:lvl w:ilvl="0" w:tplc="D6BA407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16963228"/>
    <w:multiLevelType w:val="hybridMultilevel"/>
    <w:tmpl w:val="C66483EC"/>
    <w:lvl w:ilvl="0" w:tplc="657A519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AD2639"/>
    <w:multiLevelType w:val="hybridMultilevel"/>
    <w:tmpl w:val="1FD46CE6"/>
    <w:lvl w:ilvl="0" w:tplc="6524A54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5F2AB7"/>
    <w:multiLevelType w:val="hybridMultilevel"/>
    <w:tmpl w:val="406E4EA8"/>
    <w:lvl w:ilvl="0" w:tplc="D6BA4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7952B5"/>
    <w:multiLevelType w:val="hybridMultilevel"/>
    <w:tmpl w:val="77D22A0C"/>
    <w:lvl w:ilvl="0" w:tplc="A8D68A4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F384F68"/>
    <w:multiLevelType w:val="hybridMultilevel"/>
    <w:tmpl w:val="FB186730"/>
    <w:lvl w:ilvl="0" w:tplc="428C89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1C59E8"/>
    <w:multiLevelType w:val="hybridMultilevel"/>
    <w:tmpl w:val="44864396"/>
    <w:lvl w:ilvl="0" w:tplc="222A0F18">
      <w:start w:val="1"/>
      <w:numFmt w:val="bullet"/>
      <w:lvlText w:val="−"/>
      <w:lvlJc w:val="left"/>
      <w:pPr>
        <w:ind w:left="1070" w:hanging="360"/>
      </w:pPr>
      <w:rPr>
        <w:rFonts w:ascii="Times New Roman" w:hAnsi="Times New Roman" w:cs="Times New Roman"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24EC35B2"/>
    <w:multiLevelType w:val="hybridMultilevel"/>
    <w:tmpl w:val="4B1E41CC"/>
    <w:lvl w:ilvl="0" w:tplc="A8D68A46">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252F2CB2"/>
    <w:multiLevelType w:val="hybridMultilevel"/>
    <w:tmpl w:val="9FDC3D94"/>
    <w:lvl w:ilvl="0" w:tplc="428C89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260D076D"/>
    <w:multiLevelType w:val="hybridMultilevel"/>
    <w:tmpl w:val="3F482FA8"/>
    <w:lvl w:ilvl="0" w:tplc="A8D68A4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2B86665C"/>
    <w:multiLevelType w:val="hybridMultilevel"/>
    <w:tmpl w:val="E8ACB2A2"/>
    <w:lvl w:ilvl="0" w:tplc="428C89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D3C2183"/>
    <w:multiLevelType w:val="hybridMultilevel"/>
    <w:tmpl w:val="AA1216D8"/>
    <w:lvl w:ilvl="0" w:tplc="D6BA4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890AEE"/>
    <w:multiLevelType w:val="hybridMultilevel"/>
    <w:tmpl w:val="9F24D18A"/>
    <w:lvl w:ilvl="0" w:tplc="A8D68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CE0408"/>
    <w:multiLevelType w:val="hybridMultilevel"/>
    <w:tmpl w:val="9CE456E8"/>
    <w:lvl w:ilvl="0" w:tplc="A8D68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891A79"/>
    <w:multiLevelType w:val="hybridMultilevel"/>
    <w:tmpl w:val="B0068214"/>
    <w:lvl w:ilvl="0" w:tplc="4460A1D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BE30F8"/>
    <w:multiLevelType w:val="hybridMultilevel"/>
    <w:tmpl w:val="8556CBE0"/>
    <w:lvl w:ilvl="0" w:tplc="4460A1D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D0BB3"/>
    <w:multiLevelType w:val="hybridMultilevel"/>
    <w:tmpl w:val="F9F4C11C"/>
    <w:lvl w:ilvl="0" w:tplc="A8D68A46">
      <w:start w:val="1"/>
      <w:numFmt w:val="bullet"/>
      <w:lvlText w:val="−"/>
      <w:lvlJc w:val="left"/>
      <w:pPr>
        <w:ind w:left="1380" w:hanging="360"/>
      </w:pPr>
      <w:rPr>
        <w:rFonts w:ascii="Times New Roman" w:hAnsi="Times New Roman" w:cs="Times New Roman"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3A4D50C9"/>
    <w:multiLevelType w:val="hybridMultilevel"/>
    <w:tmpl w:val="E85489FA"/>
    <w:lvl w:ilvl="0" w:tplc="6524A5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290511"/>
    <w:multiLevelType w:val="hybridMultilevel"/>
    <w:tmpl w:val="66A8C510"/>
    <w:lvl w:ilvl="0" w:tplc="16BA33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FD8099E"/>
    <w:multiLevelType w:val="hybridMultilevel"/>
    <w:tmpl w:val="46F8FE8E"/>
    <w:lvl w:ilvl="0" w:tplc="D6BA4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09510D"/>
    <w:multiLevelType w:val="hybridMultilevel"/>
    <w:tmpl w:val="A10A7AC6"/>
    <w:lvl w:ilvl="0" w:tplc="A8D68A4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41DA128D"/>
    <w:multiLevelType w:val="hybridMultilevel"/>
    <w:tmpl w:val="3BA6DAB6"/>
    <w:lvl w:ilvl="0" w:tplc="E33609AA">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3" w15:restartNumberingAfterBreak="0">
    <w:nsid w:val="4D43574F"/>
    <w:multiLevelType w:val="hybridMultilevel"/>
    <w:tmpl w:val="58148B84"/>
    <w:lvl w:ilvl="0" w:tplc="428C89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539A07CE"/>
    <w:multiLevelType w:val="hybridMultilevel"/>
    <w:tmpl w:val="3B2A3074"/>
    <w:lvl w:ilvl="0" w:tplc="A8D68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A4431D"/>
    <w:multiLevelType w:val="hybridMultilevel"/>
    <w:tmpl w:val="F63A8F86"/>
    <w:lvl w:ilvl="0" w:tplc="363018E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7604113"/>
    <w:multiLevelType w:val="hybridMultilevel"/>
    <w:tmpl w:val="5414D8BA"/>
    <w:lvl w:ilvl="0" w:tplc="A8D68A46">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15:restartNumberingAfterBreak="0">
    <w:nsid w:val="59280B89"/>
    <w:multiLevelType w:val="hybridMultilevel"/>
    <w:tmpl w:val="329872CC"/>
    <w:lvl w:ilvl="0" w:tplc="4460A1D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FD7AAD"/>
    <w:multiLevelType w:val="hybridMultilevel"/>
    <w:tmpl w:val="D46CAECC"/>
    <w:lvl w:ilvl="0" w:tplc="C874A13A">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15:restartNumberingAfterBreak="0">
    <w:nsid w:val="5DF11DDC"/>
    <w:multiLevelType w:val="hybridMultilevel"/>
    <w:tmpl w:val="17F6B2F0"/>
    <w:lvl w:ilvl="0" w:tplc="4460A1D2">
      <w:start w:val="1"/>
      <w:numFmt w:val="bullet"/>
      <w:lvlText w:val="−"/>
      <w:lvlJc w:val="left"/>
      <w:pPr>
        <w:ind w:left="107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3C13961"/>
    <w:multiLevelType w:val="hybridMultilevel"/>
    <w:tmpl w:val="FD42782A"/>
    <w:lvl w:ilvl="0" w:tplc="E0B2A7E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69B04A18"/>
    <w:multiLevelType w:val="hybridMultilevel"/>
    <w:tmpl w:val="93E67572"/>
    <w:lvl w:ilvl="0" w:tplc="4460A1D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42209E"/>
    <w:multiLevelType w:val="hybridMultilevel"/>
    <w:tmpl w:val="1556C6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E092E59"/>
    <w:multiLevelType w:val="hybridMultilevel"/>
    <w:tmpl w:val="7744C7AA"/>
    <w:lvl w:ilvl="0" w:tplc="4460A1D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1E5267B"/>
    <w:multiLevelType w:val="hybridMultilevel"/>
    <w:tmpl w:val="CDCEEA64"/>
    <w:lvl w:ilvl="0" w:tplc="4460A1D2">
      <w:start w:val="1"/>
      <w:numFmt w:val="bullet"/>
      <w:lvlText w:val="−"/>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1E700DD"/>
    <w:multiLevelType w:val="hybridMultilevel"/>
    <w:tmpl w:val="9C4EF052"/>
    <w:lvl w:ilvl="0" w:tplc="A8D68A4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51C146F"/>
    <w:multiLevelType w:val="hybridMultilevel"/>
    <w:tmpl w:val="A2922EB6"/>
    <w:lvl w:ilvl="0" w:tplc="4460A1D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283F26"/>
    <w:multiLevelType w:val="hybridMultilevel"/>
    <w:tmpl w:val="99DC1DEA"/>
    <w:lvl w:ilvl="0" w:tplc="0419000F">
      <w:start w:val="4"/>
      <w:numFmt w:val="decimal"/>
      <w:pStyle w:val="3"/>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92417B"/>
    <w:multiLevelType w:val="multilevel"/>
    <w:tmpl w:val="45509574"/>
    <w:lvl w:ilvl="0">
      <w:start w:val="1"/>
      <w:numFmt w:val="decimal"/>
      <w:lvlText w:val="%1."/>
      <w:lvlJc w:val="left"/>
      <w:pPr>
        <w:ind w:left="720" w:hanging="360"/>
      </w:pPr>
      <w:rPr>
        <w:rFonts w:cs="Times New Roman" w:hint="default"/>
      </w:rPr>
    </w:lvl>
    <w:lvl w:ilvl="1">
      <w:start w:val="1"/>
      <w:numFmt w:val="decimal"/>
      <w:pStyle w:val="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15:restartNumberingAfterBreak="0">
    <w:nsid w:val="795F08ED"/>
    <w:multiLevelType w:val="hybridMultilevel"/>
    <w:tmpl w:val="24F0596E"/>
    <w:lvl w:ilvl="0" w:tplc="0419000F">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7E2225EC"/>
    <w:multiLevelType w:val="hybridMultilevel"/>
    <w:tmpl w:val="A768EBF4"/>
    <w:lvl w:ilvl="0" w:tplc="4460A1D2">
      <w:start w:val="1"/>
      <w:numFmt w:val="bullet"/>
      <w:lvlText w:val="−"/>
      <w:lvlJc w:val="left"/>
      <w:pPr>
        <w:ind w:left="4188" w:hanging="360"/>
      </w:pPr>
      <w:rPr>
        <w:rFonts w:ascii="Times New Roman" w:hAnsi="Times New Roman" w:cs="Times New Roman" w:hint="default"/>
        <w:color w:val="auto"/>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41" w15:restartNumberingAfterBreak="0">
    <w:nsid w:val="7E5C6256"/>
    <w:multiLevelType w:val="hybridMultilevel"/>
    <w:tmpl w:val="55D68B00"/>
    <w:lvl w:ilvl="0" w:tplc="0419000F">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F37434E"/>
    <w:multiLevelType w:val="hybridMultilevel"/>
    <w:tmpl w:val="89EED920"/>
    <w:lvl w:ilvl="0" w:tplc="996E99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F617C84"/>
    <w:multiLevelType w:val="hybridMultilevel"/>
    <w:tmpl w:val="90D8269E"/>
    <w:lvl w:ilvl="0" w:tplc="A8D68A46">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1"/>
  </w:num>
  <w:num w:numId="4">
    <w:abstractNumId w:val="38"/>
  </w:num>
  <w:num w:numId="5">
    <w:abstractNumId w:val="28"/>
  </w:num>
  <w:num w:numId="6">
    <w:abstractNumId w:val="30"/>
  </w:num>
  <w:num w:numId="7">
    <w:abstractNumId w:val="19"/>
  </w:num>
  <w:num w:numId="8">
    <w:abstractNumId w:val="32"/>
  </w:num>
  <w:num w:numId="9">
    <w:abstractNumId w:val="2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2"/>
  </w:num>
  <w:num w:numId="13">
    <w:abstractNumId w:val="11"/>
  </w:num>
  <w:num w:numId="14">
    <w:abstractNumId w:val="3"/>
  </w:num>
  <w:num w:numId="15">
    <w:abstractNumId w:val="40"/>
  </w:num>
  <w:num w:numId="16">
    <w:abstractNumId w:val="6"/>
  </w:num>
  <w:num w:numId="17">
    <w:abstractNumId w:val="43"/>
  </w:num>
  <w:num w:numId="18">
    <w:abstractNumId w:val="35"/>
  </w:num>
  <w:num w:numId="19">
    <w:abstractNumId w:val="29"/>
  </w:num>
  <w:num w:numId="20">
    <w:abstractNumId w:val="24"/>
  </w:num>
  <w:num w:numId="21">
    <w:abstractNumId w:val="9"/>
  </w:num>
  <w:num w:numId="22">
    <w:abstractNumId w:val="21"/>
  </w:num>
  <w:num w:numId="23">
    <w:abstractNumId w:val="26"/>
  </w:num>
  <w:num w:numId="24">
    <w:abstractNumId w:val="5"/>
  </w:num>
  <w:num w:numId="25">
    <w:abstractNumId w:val="18"/>
  </w:num>
  <w:num w:numId="26">
    <w:abstractNumId w:val="13"/>
  </w:num>
  <w:num w:numId="27">
    <w:abstractNumId w:val="7"/>
  </w:num>
  <w:num w:numId="28">
    <w:abstractNumId w:val="10"/>
  </w:num>
  <w:num w:numId="29">
    <w:abstractNumId w:val="17"/>
  </w:num>
  <w:num w:numId="30">
    <w:abstractNumId w:val="8"/>
  </w:num>
  <w:num w:numId="31">
    <w:abstractNumId w:val="4"/>
  </w:num>
  <w:num w:numId="32">
    <w:abstractNumId w:val="1"/>
  </w:num>
  <w:num w:numId="33">
    <w:abstractNumId w:val="12"/>
  </w:num>
  <w:num w:numId="34">
    <w:abstractNumId w:val="27"/>
  </w:num>
  <w:num w:numId="35">
    <w:abstractNumId w:val="36"/>
  </w:num>
  <w:num w:numId="36">
    <w:abstractNumId w:val="15"/>
  </w:num>
  <w:num w:numId="37">
    <w:abstractNumId w:val="16"/>
  </w:num>
  <w:num w:numId="38">
    <w:abstractNumId w:val="23"/>
  </w:num>
  <w:num w:numId="39">
    <w:abstractNumId w:val="34"/>
  </w:num>
  <w:num w:numId="40">
    <w:abstractNumId w:val="31"/>
  </w:num>
  <w:num w:numId="41">
    <w:abstractNumId w:val="33"/>
  </w:num>
  <w:num w:numId="42">
    <w:abstractNumId w:val="20"/>
  </w:num>
  <w:num w:numId="43">
    <w:abstractNumId w:val="0"/>
  </w:num>
  <w:num w:numId="4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E"/>
    <w:rsid w:val="00000D9E"/>
    <w:rsid w:val="00001D2B"/>
    <w:rsid w:val="000023A1"/>
    <w:rsid w:val="000069E5"/>
    <w:rsid w:val="0000719F"/>
    <w:rsid w:val="00010A47"/>
    <w:rsid w:val="00010FA6"/>
    <w:rsid w:val="0001306E"/>
    <w:rsid w:val="0001377A"/>
    <w:rsid w:val="000143F3"/>
    <w:rsid w:val="00014AC5"/>
    <w:rsid w:val="00015F07"/>
    <w:rsid w:val="0001699C"/>
    <w:rsid w:val="00021F30"/>
    <w:rsid w:val="0002200C"/>
    <w:rsid w:val="00022248"/>
    <w:rsid w:val="0002247E"/>
    <w:rsid w:val="00026ED8"/>
    <w:rsid w:val="000278CD"/>
    <w:rsid w:val="00027C44"/>
    <w:rsid w:val="00031DFD"/>
    <w:rsid w:val="000341B7"/>
    <w:rsid w:val="00034B0C"/>
    <w:rsid w:val="000405CB"/>
    <w:rsid w:val="00040C88"/>
    <w:rsid w:val="00040F0C"/>
    <w:rsid w:val="00041DE0"/>
    <w:rsid w:val="000422E5"/>
    <w:rsid w:val="00042C70"/>
    <w:rsid w:val="00042FED"/>
    <w:rsid w:val="00050B4F"/>
    <w:rsid w:val="00051AF6"/>
    <w:rsid w:val="00051FE1"/>
    <w:rsid w:val="00052D16"/>
    <w:rsid w:val="00052FCB"/>
    <w:rsid w:val="000538DF"/>
    <w:rsid w:val="000548D3"/>
    <w:rsid w:val="0005533D"/>
    <w:rsid w:val="000559E0"/>
    <w:rsid w:val="0005607F"/>
    <w:rsid w:val="00056D21"/>
    <w:rsid w:val="0005705D"/>
    <w:rsid w:val="00057BBF"/>
    <w:rsid w:val="00057EAC"/>
    <w:rsid w:val="0006089E"/>
    <w:rsid w:val="00060D44"/>
    <w:rsid w:val="0006152F"/>
    <w:rsid w:val="0006251F"/>
    <w:rsid w:val="000626EB"/>
    <w:rsid w:val="000631AD"/>
    <w:rsid w:val="0006611B"/>
    <w:rsid w:val="000664CB"/>
    <w:rsid w:val="00070D4F"/>
    <w:rsid w:val="00071510"/>
    <w:rsid w:val="000717E2"/>
    <w:rsid w:val="0007191A"/>
    <w:rsid w:val="000751B7"/>
    <w:rsid w:val="0008026C"/>
    <w:rsid w:val="00080B40"/>
    <w:rsid w:val="00083766"/>
    <w:rsid w:val="00084D0B"/>
    <w:rsid w:val="00085883"/>
    <w:rsid w:val="00085FF0"/>
    <w:rsid w:val="00086C8E"/>
    <w:rsid w:val="00086FA6"/>
    <w:rsid w:val="000900CC"/>
    <w:rsid w:val="00090D9E"/>
    <w:rsid w:val="00090FBB"/>
    <w:rsid w:val="00092042"/>
    <w:rsid w:val="00092B57"/>
    <w:rsid w:val="00094E55"/>
    <w:rsid w:val="00095CFD"/>
    <w:rsid w:val="000968D3"/>
    <w:rsid w:val="00097736"/>
    <w:rsid w:val="000A0040"/>
    <w:rsid w:val="000A1E2A"/>
    <w:rsid w:val="000A3075"/>
    <w:rsid w:val="000A3345"/>
    <w:rsid w:val="000A37B5"/>
    <w:rsid w:val="000A69AA"/>
    <w:rsid w:val="000A6B40"/>
    <w:rsid w:val="000A7688"/>
    <w:rsid w:val="000A7EDC"/>
    <w:rsid w:val="000B126D"/>
    <w:rsid w:val="000B1940"/>
    <w:rsid w:val="000B2C69"/>
    <w:rsid w:val="000B35D7"/>
    <w:rsid w:val="000B4253"/>
    <w:rsid w:val="000B66B6"/>
    <w:rsid w:val="000C123F"/>
    <w:rsid w:val="000C2AF3"/>
    <w:rsid w:val="000C3F33"/>
    <w:rsid w:val="000C5066"/>
    <w:rsid w:val="000C71D2"/>
    <w:rsid w:val="000C723E"/>
    <w:rsid w:val="000D1071"/>
    <w:rsid w:val="000D19F5"/>
    <w:rsid w:val="000D5C7B"/>
    <w:rsid w:val="000D73A3"/>
    <w:rsid w:val="000E3183"/>
    <w:rsid w:val="000E3799"/>
    <w:rsid w:val="000E66D0"/>
    <w:rsid w:val="000E7456"/>
    <w:rsid w:val="000F05B4"/>
    <w:rsid w:val="000F0CCA"/>
    <w:rsid w:val="000F38B6"/>
    <w:rsid w:val="000F4233"/>
    <w:rsid w:val="000F4F62"/>
    <w:rsid w:val="000F6AAA"/>
    <w:rsid w:val="000F7330"/>
    <w:rsid w:val="000F7BF4"/>
    <w:rsid w:val="000F7F9F"/>
    <w:rsid w:val="00102560"/>
    <w:rsid w:val="0010394C"/>
    <w:rsid w:val="00105C61"/>
    <w:rsid w:val="00106EA1"/>
    <w:rsid w:val="0011230D"/>
    <w:rsid w:val="001131F5"/>
    <w:rsid w:val="00117A7C"/>
    <w:rsid w:val="00117FC4"/>
    <w:rsid w:val="00120772"/>
    <w:rsid w:val="0012080D"/>
    <w:rsid w:val="00120C64"/>
    <w:rsid w:val="00121B9A"/>
    <w:rsid w:val="00121BD5"/>
    <w:rsid w:val="00122560"/>
    <w:rsid w:val="001229A2"/>
    <w:rsid w:val="00124325"/>
    <w:rsid w:val="0012438A"/>
    <w:rsid w:val="0012492B"/>
    <w:rsid w:val="00125073"/>
    <w:rsid w:val="0012536F"/>
    <w:rsid w:val="001261F0"/>
    <w:rsid w:val="0012659B"/>
    <w:rsid w:val="00126D39"/>
    <w:rsid w:val="00130597"/>
    <w:rsid w:val="00130BFE"/>
    <w:rsid w:val="00131733"/>
    <w:rsid w:val="0013326F"/>
    <w:rsid w:val="001339D7"/>
    <w:rsid w:val="00134418"/>
    <w:rsid w:val="00135379"/>
    <w:rsid w:val="00136B09"/>
    <w:rsid w:val="00141040"/>
    <w:rsid w:val="00142EDE"/>
    <w:rsid w:val="001432BB"/>
    <w:rsid w:val="001467D4"/>
    <w:rsid w:val="0014771C"/>
    <w:rsid w:val="001479CF"/>
    <w:rsid w:val="001500E3"/>
    <w:rsid w:val="00151357"/>
    <w:rsid w:val="00154DF8"/>
    <w:rsid w:val="001552C6"/>
    <w:rsid w:val="0015616F"/>
    <w:rsid w:val="0015621C"/>
    <w:rsid w:val="00157088"/>
    <w:rsid w:val="001572E5"/>
    <w:rsid w:val="001600FA"/>
    <w:rsid w:val="00160411"/>
    <w:rsid w:val="00160FC2"/>
    <w:rsid w:val="0016112A"/>
    <w:rsid w:val="0016266C"/>
    <w:rsid w:val="00164EED"/>
    <w:rsid w:val="00166514"/>
    <w:rsid w:val="00166716"/>
    <w:rsid w:val="00167184"/>
    <w:rsid w:val="001674C4"/>
    <w:rsid w:val="00171023"/>
    <w:rsid w:val="001718EF"/>
    <w:rsid w:val="001729E5"/>
    <w:rsid w:val="00173CC5"/>
    <w:rsid w:val="00174060"/>
    <w:rsid w:val="00175F89"/>
    <w:rsid w:val="00176B6F"/>
    <w:rsid w:val="00180137"/>
    <w:rsid w:val="00182CBD"/>
    <w:rsid w:val="00182D93"/>
    <w:rsid w:val="00182EE2"/>
    <w:rsid w:val="00182EF4"/>
    <w:rsid w:val="00185220"/>
    <w:rsid w:val="00185649"/>
    <w:rsid w:val="0018611B"/>
    <w:rsid w:val="001874C9"/>
    <w:rsid w:val="00190413"/>
    <w:rsid w:val="001909DA"/>
    <w:rsid w:val="00190E74"/>
    <w:rsid w:val="001911B4"/>
    <w:rsid w:val="00192AB9"/>
    <w:rsid w:val="00192C56"/>
    <w:rsid w:val="001933F2"/>
    <w:rsid w:val="00193644"/>
    <w:rsid w:val="001940CE"/>
    <w:rsid w:val="00194106"/>
    <w:rsid w:val="00194695"/>
    <w:rsid w:val="00194742"/>
    <w:rsid w:val="001A0D09"/>
    <w:rsid w:val="001A0D5E"/>
    <w:rsid w:val="001A1153"/>
    <w:rsid w:val="001A202C"/>
    <w:rsid w:val="001A2CD3"/>
    <w:rsid w:val="001A34E2"/>
    <w:rsid w:val="001A3A08"/>
    <w:rsid w:val="001A3EAA"/>
    <w:rsid w:val="001A4102"/>
    <w:rsid w:val="001A48C1"/>
    <w:rsid w:val="001A63DB"/>
    <w:rsid w:val="001A7D88"/>
    <w:rsid w:val="001B05C2"/>
    <w:rsid w:val="001B1400"/>
    <w:rsid w:val="001B26B0"/>
    <w:rsid w:val="001B2CB4"/>
    <w:rsid w:val="001B45F0"/>
    <w:rsid w:val="001B4C4F"/>
    <w:rsid w:val="001B5229"/>
    <w:rsid w:val="001B53B2"/>
    <w:rsid w:val="001B5F77"/>
    <w:rsid w:val="001B6095"/>
    <w:rsid w:val="001B689C"/>
    <w:rsid w:val="001B75E3"/>
    <w:rsid w:val="001C0366"/>
    <w:rsid w:val="001C1683"/>
    <w:rsid w:val="001C1E3B"/>
    <w:rsid w:val="001C23F7"/>
    <w:rsid w:val="001C3727"/>
    <w:rsid w:val="001C3AE6"/>
    <w:rsid w:val="001C5CA1"/>
    <w:rsid w:val="001C60DF"/>
    <w:rsid w:val="001C79B5"/>
    <w:rsid w:val="001D0995"/>
    <w:rsid w:val="001D0B17"/>
    <w:rsid w:val="001D0B7F"/>
    <w:rsid w:val="001D1367"/>
    <w:rsid w:val="001D23F6"/>
    <w:rsid w:val="001D7701"/>
    <w:rsid w:val="001D776E"/>
    <w:rsid w:val="001E0CB2"/>
    <w:rsid w:val="001E2DC4"/>
    <w:rsid w:val="001E369C"/>
    <w:rsid w:val="001E4B8E"/>
    <w:rsid w:val="001E4E2D"/>
    <w:rsid w:val="001E7A24"/>
    <w:rsid w:val="001F18AA"/>
    <w:rsid w:val="001F4431"/>
    <w:rsid w:val="001F5795"/>
    <w:rsid w:val="001F72E6"/>
    <w:rsid w:val="001F76C0"/>
    <w:rsid w:val="002008C4"/>
    <w:rsid w:val="002037F1"/>
    <w:rsid w:val="002038C4"/>
    <w:rsid w:val="002053F6"/>
    <w:rsid w:val="00205904"/>
    <w:rsid w:val="0020592C"/>
    <w:rsid w:val="00205E60"/>
    <w:rsid w:val="00210843"/>
    <w:rsid w:val="00211553"/>
    <w:rsid w:val="00211A85"/>
    <w:rsid w:val="00212187"/>
    <w:rsid w:val="002140BD"/>
    <w:rsid w:val="002154C9"/>
    <w:rsid w:val="00217BF4"/>
    <w:rsid w:val="002201B0"/>
    <w:rsid w:val="002202FC"/>
    <w:rsid w:val="0022034F"/>
    <w:rsid w:val="00220379"/>
    <w:rsid w:val="00220827"/>
    <w:rsid w:val="00220A73"/>
    <w:rsid w:val="00221D35"/>
    <w:rsid w:val="00221DD6"/>
    <w:rsid w:val="00224182"/>
    <w:rsid w:val="00225870"/>
    <w:rsid w:val="002260AA"/>
    <w:rsid w:val="00226499"/>
    <w:rsid w:val="00226D31"/>
    <w:rsid w:val="002279A8"/>
    <w:rsid w:val="00232C72"/>
    <w:rsid w:val="00233060"/>
    <w:rsid w:val="0023495C"/>
    <w:rsid w:val="00236195"/>
    <w:rsid w:val="00237006"/>
    <w:rsid w:val="00240EC0"/>
    <w:rsid w:val="00241405"/>
    <w:rsid w:val="0024206C"/>
    <w:rsid w:val="00242834"/>
    <w:rsid w:val="002451F1"/>
    <w:rsid w:val="00245602"/>
    <w:rsid w:val="002459A4"/>
    <w:rsid w:val="00245C76"/>
    <w:rsid w:val="0024675D"/>
    <w:rsid w:val="00250003"/>
    <w:rsid w:val="0025236C"/>
    <w:rsid w:val="002523C2"/>
    <w:rsid w:val="0025373A"/>
    <w:rsid w:val="00253E1B"/>
    <w:rsid w:val="002554E5"/>
    <w:rsid w:val="002555BA"/>
    <w:rsid w:val="00256644"/>
    <w:rsid w:val="0026005C"/>
    <w:rsid w:val="00260106"/>
    <w:rsid w:val="0026367F"/>
    <w:rsid w:val="0026555D"/>
    <w:rsid w:val="00265AC6"/>
    <w:rsid w:val="00265C54"/>
    <w:rsid w:val="00265E0B"/>
    <w:rsid w:val="00266DAF"/>
    <w:rsid w:val="00270918"/>
    <w:rsid w:val="00270DDD"/>
    <w:rsid w:val="00270E02"/>
    <w:rsid w:val="0027166F"/>
    <w:rsid w:val="00272034"/>
    <w:rsid w:val="00273904"/>
    <w:rsid w:val="00275404"/>
    <w:rsid w:val="002823D5"/>
    <w:rsid w:val="00282457"/>
    <w:rsid w:val="00282B96"/>
    <w:rsid w:val="00282EB0"/>
    <w:rsid w:val="002848F3"/>
    <w:rsid w:val="00285346"/>
    <w:rsid w:val="00290280"/>
    <w:rsid w:val="00291386"/>
    <w:rsid w:val="00292915"/>
    <w:rsid w:val="002931C2"/>
    <w:rsid w:val="00293478"/>
    <w:rsid w:val="00293660"/>
    <w:rsid w:val="00293764"/>
    <w:rsid w:val="00295522"/>
    <w:rsid w:val="00295977"/>
    <w:rsid w:val="00297179"/>
    <w:rsid w:val="00297B38"/>
    <w:rsid w:val="002A0E35"/>
    <w:rsid w:val="002A11B3"/>
    <w:rsid w:val="002A1575"/>
    <w:rsid w:val="002A3A4C"/>
    <w:rsid w:val="002A3F56"/>
    <w:rsid w:val="002A3FCE"/>
    <w:rsid w:val="002A71A6"/>
    <w:rsid w:val="002A79B2"/>
    <w:rsid w:val="002B3EBB"/>
    <w:rsid w:val="002B4B5D"/>
    <w:rsid w:val="002B4E0A"/>
    <w:rsid w:val="002B7552"/>
    <w:rsid w:val="002B76B8"/>
    <w:rsid w:val="002C2266"/>
    <w:rsid w:val="002C3519"/>
    <w:rsid w:val="002C45E6"/>
    <w:rsid w:val="002C4922"/>
    <w:rsid w:val="002C511F"/>
    <w:rsid w:val="002C518A"/>
    <w:rsid w:val="002C5190"/>
    <w:rsid w:val="002C6E3F"/>
    <w:rsid w:val="002D157B"/>
    <w:rsid w:val="002D1C82"/>
    <w:rsid w:val="002D1D7A"/>
    <w:rsid w:val="002D22AE"/>
    <w:rsid w:val="002D2551"/>
    <w:rsid w:val="002D3C20"/>
    <w:rsid w:val="002D44A0"/>
    <w:rsid w:val="002D4BF1"/>
    <w:rsid w:val="002D589D"/>
    <w:rsid w:val="002D61F9"/>
    <w:rsid w:val="002E0572"/>
    <w:rsid w:val="002E0C90"/>
    <w:rsid w:val="002E0E00"/>
    <w:rsid w:val="002E2412"/>
    <w:rsid w:val="002E42F4"/>
    <w:rsid w:val="002E4617"/>
    <w:rsid w:val="002E5C0C"/>
    <w:rsid w:val="002E71A9"/>
    <w:rsid w:val="002E7F10"/>
    <w:rsid w:val="002F152B"/>
    <w:rsid w:val="002F421A"/>
    <w:rsid w:val="002F431B"/>
    <w:rsid w:val="002F7A00"/>
    <w:rsid w:val="003004C9"/>
    <w:rsid w:val="003009FD"/>
    <w:rsid w:val="003035A2"/>
    <w:rsid w:val="00303D70"/>
    <w:rsid w:val="003048A9"/>
    <w:rsid w:val="00304B67"/>
    <w:rsid w:val="00304DBA"/>
    <w:rsid w:val="00305668"/>
    <w:rsid w:val="0030566F"/>
    <w:rsid w:val="003072F0"/>
    <w:rsid w:val="00310461"/>
    <w:rsid w:val="00311974"/>
    <w:rsid w:val="003147F9"/>
    <w:rsid w:val="00316469"/>
    <w:rsid w:val="00316CA0"/>
    <w:rsid w:val="00317CF8"/>
    <w:rsid w:val="00320BDC"/>
    <w:rsid w:val="00321B87"/>
    <w:rsid w:val="00321EA3"/>
    <w:rsid w:val="00321F44"/>
    <w:rsid w:val="0032201F"/>
    <w:rsid w:val="0032382F"/>
    <w:rsid w:val="00325C50"/>
    <w:rsid w:val="003278DB"/>
    <w:rsid w:val="00327E69"/>
    <w:rsid w:val="00330355"/>
    <w:rsid w:val="00331714"/>
    <w:rsid w:val="0033223C"/>
    <w:rsid w:val="00332B72"/>
    <w:rsid w:val="00333232"/>
    <w:rsid w:val="00333920"/>
    <w:rsid w:val="00333B71"/>
    <w:rsid w:val="00333CC7"/>
    <w:rsid w:val="00333F2C"/>
    <w:rsid w:val="003341D2"/>
    <w:rsid w:val="00336DEB"/>
    <w:rsid w:val="0034123A"/>
    <w:rsid w:val="00341B11"/>
    <w:rsid w:val="00342032"/>
    <w:rsid w:val="0034297E"/>
    <w:rsid w:val="003446BD"/>
    <w:rsid w:val="0034603A"/>
    <w:rsid w:val="003473B6"/>
    <w:rsid w:val="003514C4"/>
    <w:rsid w:val="003529EC"/>
    <w:rsid w:val="003533D1"/>
    <w:rsid w:val="00357134"/>
    <w:rsid w:val="00360998"/>
    <w:rsid w:val="00364C50"/>
    <w:rsid w:val="00364DA8"/>
    <w:rsid w:val="00367E3F"/>
    <w:rsid w:val="00371EE6"/>
    <w:rsid w:val="003727BF"/>
    <w:rsid w:val="003735F3"/>
    <w:rsid w:val="003740CF"/>
    <w:rsid w:val="00374A3A"/>
    <w:rsid w:val="0037625A"/>
    <w:rsid w:val="00376DF7"/>
    <w:rsid w:val="003776D0"/>
    <w:rsid w:val="00380D4B"/>
    <w:rsid w:val="00380D5A"/>
    <w:rsid w:val="00381934"/>
    <w:rsid w:val="00383E91"/>
    <w:rsid w:val="003859BD"/>
    <w:rsid w:val="00387BD0"/>
    <w:rsid w:val="00390BD2"/>
    <w:rsid w:val="0039387F"/>
    <w:rsid w:val="00394556"/>
    <w:rsid w:val="0039541B"/>
    <w:rsid w:val="003954F1"/>
    <w:rsid w:val="00397A62"/>
    <w:rsid w:val="00397AAE"/>
    <w:rsid w:val="003A0A98"/>
    <w:rsid w:val="003A0E5C"/>
    <w:rsid w:val="003A1DD8"/>
    <w:rsid w:val="003A3C2A"/>
    <w:rsid w:val="003A5031"/>
    <w:rsid w:val="003A5212"/>
    <w:rsid w:val="003B1CDC"/>
    <w:rsid w:val="003B2DB1"/>
    <w:rsid w:val="003B354F"/>
    <w:rsid w:val="003B6B13"/>
    <w:rsid w:val="003B6C8D"/>
    <w:rsid w:val="003B750A"/>
    <w:rsid w:val="003C042C"/>
    <w:rsid w:val="003C0F94"/>
    <w:rsid w:val="003C2871"/>
    <w:rsid w:val="003C52A0"/>
    <w:rsid w:val="003C5C93"/>
    <w:rsid w:val="003C7BB8"/>
    <w:rsid w:val="003C7CDB"/>
    <w:rsid w:val="003D46DE"/>
    <w:rsid w:val="003D4B31"/>
    <w:rsid w:val="003D5865"/>
    <w:rsid w:val="003D594C"/>
    <w:rsid w:val="003D5D63"/>
    <w:rsid w:val="003E12AF"/>
    <w:rsid w:val="003E1CB6"/>
    <w:rsid w:val="003E20E1"/>
    <w:rsid w:val="003E6580"/>
    <w:rsid w:val="003F1089"/>
    <w:rsid w:val="003F153F"/>
    <w:rsid w:val="003F1C90"/>
    <w:rsid w:val="003F25F8"/>
    <w:rsid w:val="003F2600"/>
    <w:rsid w:val="003F260D"/>
    <w:rsid w:val="003F3FA5"/>
    <w:rsid w:val="003F40C7"/>
    <w:rsid w:val="003F44CF"/>
    <w:rsid w:val="003F4DD3"/>
    <w:rsid w:val="003F59FD"/>
    <w:rsid w:val="003F7EF4"/>
    <w:rsid w:val="004018A7"/>
    <w:rsid w:val="0040543F"/>
    <w:rsid w:val="004068E4"/>
    <w:rsid w:val="004069B5"/>
    <w:rsid w:val="0041241C"/>
    <w:rsid w:val="00412469"/>
    <w:rsid w:val="00413571"/>
    <w:rsid w:val="0041398D"/>
    <w:rsid w:val="0041454B"/>
    <w:rsid w:val="00415EC6"/>
    <w:rsid w:val="00415F35"/>
    <w:rsid w:val="00416AC4"/>
    <w:rsid w:val="0041751E"/>
    <w:rsid w:val="00417D92"/>
    <w:rsid w:val="004204B5"/>
    <w:rsid w:val="00422BF7"/>
    <w:rsid w:val="00423035"/>
    <w:rsid w:val="00423CBA"/>
    <w:rsid w:val="0042403D"/>
    <w:rsid w:val="0042666B"/>
    <w:rsid w:val="00427AB0"/>
    <w:rsid w:val="004305FA"/>
    <w:rsid w:val="00430CF1"/>
    <w:rsid w:val="00431592"/>
    <w:rsid w:val="0043172C"/>
    <w:rsid w:val="0043213F"/>
    <w:rsid w:val="004326EC"/>
    <w:rsid w:val="00432E97"/>
    <w:rsid w:val="00433DD7"/>
    <w:rsid w:val="004340E5"/>
    <w:rsid w:val="00434722"/>
    <w:rsid w:val="00434B59"/>
    <w:rsid w:val="004360A4"/>
    <w:rsid w:val="004428A7"/>
    <w:rsid w:val="00445610"/>
    <w:rsid w:val="004469E6"/>
    <w:rsid w:val="00446ABA"/>
    <w:rsid w:val="004503F5"/>
    <w:rsid w:val="00450404"/>
    <w:rsid w:val="00451F34"/>
    <w:rsid w:val="00451FE3"/>
    <w:rsid w:val="0045305D"/>
    <w:rsid w:val="00453B38"/>
    <w:rsid w:val="004541E7"/>
    <w:rsid w:val="0045609C"/>
    <w:rsid w:val="00456750"/>
    <w:rsid w:val="00456B50"/>
    <w:rsid w:val="004570E8"/>
    <w:rsid w:val="00461E2A"/>
    <w:rsid w:val="00463402"/>
    <w:rsid w:val="0046487F"/>
    <w:rsid w:val="00464EDF"/>
    <w:rsid w:val="00465B10"/>
    <w:rsid w:val="004666DB"/>
    <w:rsid w:val="0046674B"/>
    <w:rsid w:val="0046712E"/>
    <w:rsid w:val="004674B6"/>
    <w:rsid w:val="004677EC"/>
    <w:rsid w:val="00470236"/>
    <w:rsid w:val="0047089F"/>
    <w:rsid w:val="00471073"/>
    <w:rsid w:val="00472887"/>
    <w:rsid w:val="00472C8A"/>
    <w:rsid w:val="004730BC"/>
    <w:rsid w:val="00473AC5"/>
    <w:rsid w:val="00474252"/>
    <w:rsid w:val="00475672"/>
    <w:rsid w:val="00476812"/>
    <w:rsid w:val="004774DC"/>
    <w:rsid w:val="00486083"/>
    <w:rsid w:val="00486B59"/>
    <w:rsid w:val="004877CF"/>
    <w:rsid w:val="00492839"/>
    <w:rsid w:val="00493480"/>
    <w:rsid w:val="004941C1"/>
    <w:rsid w:val="00494BA6"/>
    <w:rsid w:val="004955D4"/>
    <w:rsid w:val="004A0152"/>
    <w:rsid w:val="004A2B93"/>
    <w:rsid w:val="004A2DA2"/>
    <w:rsid w:val="004A3FB5"/>
    <w:rsid w:val="004A468C"/>
    <w:rsid w:val="004A4DD0"/>
    <w:rsid w:val="004A549D"/>
    <w:rsid w:val="004B2E36"/>
    <w:rsid w:val="004B3248"/>
    <w:rsid w:val="004B3931"/>
    <w:rsid w:val="004B5E3F"/>
    <w:rsid w:val="004B75A6"/>
    <w:rsid w:val="004B7E3D"/>
    <w:rsid w:val="004B7EBC"/>
    <w:rsid w:val="004C1E2C"/>
    <w:rsid w:val="004C3C09"/>
    <w:rsid w:val="004C48F0"/>
    <w:rsid w:val="004C6031"/>
    <w:rsid w:val="004C6CA2"/>
    <w:rsid w:val="004D2F5C"/>
    <w:rsid w:val="004D2FCD"/>
    <w:rsid w:val="004D3167"/>
    <w:rsid w:val="004D3FCA"/>
    <w:rsid w:val="004D470B"/>
    <w:rsid w:val="004E1155"/>
    <w:rsid w:val="004E28E1"/>
    <w:rsid w:val="004E2CFE"/>
    <w:rsid w:val="004E3C07"/>
    <w:rsid w:val="004E4031"/>
    <w:rsid w:val="004E46AF"/>
    <w:rsid w:val="004E5CA2"/>
    <w:rsid w:val="004E6599"/>
    <w:rsid w:val="004E6C78"/>
    <w:rsid w:val="004E72BE"/>
    <w:rsid w:val="004F0A51"/>
    <w:rsid w:val="004F2F15"/>
    <w:rsid w:val="004F343F"/>
    <w:rsid w:val="004F5163"/>
    <w:rsid w:val="004F5AF8"/>
    <w:rsid w:val="004F5C0E"/>
    <w:rsid w:val="004F714D"/>
    <w:rsid w:val="00500362"/>
    <w:rsid w:val="005007DB"/>
    <w:rsid w:val="00504E40"/>
    <w:rsid w:val="005052A9"/>
    <w:rsid w:val="005116A3"/>
    <w:rsid w:val="0051194D"/>
    <w:rsid w:val="00517B69"/>
    <w:rsid w:val="00520922"/>
    <w:rsid w:val="005217A0"/>
    <w:rsid w:val="00524687"/>
    <w:rsid w:val="005255C9"/>
    <w:rsid w:val="00527FEB"/>
    <w:rsid w:val="00531031"/>
    <w:rsid w:val="0053214C"/>
    <w:rsid w:val="005331DF"/>
    <w:rsid w:val="00533709"/>
    <w:rsid w:val="005348D2"/>
    <w:rsid w:val="0053759A"/>
    <w:rsid w:val="0054053C"/>
    <w:rsid w:val="0054247D"/>
    <w:rsid w:val="00542E57"/>
    <w:rsid w:val="00543179"/>
    <w:rsid w:val="00544D98"/>
    <w:rsid w:val="0054597B"/>
    <w:rsid w:val="005506D7"/>
    <w:rsid w:val="00550C7F"/>
    <w:rsid w:val="00553724"/>
    <w:rsid w:val="00553BBF"/>
    <w:rsid w:val="00553DAC"/>
    <w:rsid w:val="0055416B"/>
    <w:rsid w:val="005547A1"/>
    <w:rsid w:val="00554F83"/>
    <w:rsid w:val="00555190"/>
    <w:rsid w:val="00555296"/>
    <w:rsid w:val="0055588C"/>
    <w:rsid w:val="00557B2F"/>
    <w:rsid w:val="00561951"/>
    <w:rsid w:val="0056424D"/>
    <w:rsid w:val="00565B3D"/>
    <w:rsid w:val="00566B4B"/>
    <w:rsid w:val="00570E8E"/>
    <w:rsid w:val="00571149"/>
    <w:rsid w:val="005748C9"/>
    <w:rsid w:val="005758C6"/>
    <w:rsid w:val="00575DB1"/>
    <w:rsid w:val="005766EF"/>
    <w:rsid w:val="00576A99"/>
    <w:rsid w:val="005776DB"/>
    <w:rsid w:val="005778FC"/>
    <w:rsid w:val="0058064F"/>
    <w:rsid w:val="00581647"/>
    <w:rsid w:val="00582E3C"/>
    <w:rsid w:val="00583222"/>
    <w:rsid w:val="005838AF"/>
    <w:rsid w:val="00584BAE"/>
    <w:rsid w:val="005851D4"/>
    <w:rsid w:val="00585BF7"/>
    <w:rsid w:val="00586A1C"/>
    <w:rsid w:val="00586B6B"/>
    <w:rsid w:val="00586D30"/>
    <w:rsid w:val="0058733D"/>
    <w:rsid w:val="00587C12"/>
    <w:rsid w:val="00591332"/>
    <w:rsid w:val="00591753"/>
    <w:rsid w:val="005A0365"/>
    <w:rsid w:val="005A0573"/>
    <w:rsid w:val="005A0646"/>
    <w:rsid w:val="005A0C00"/>
    <w:rsid w:val="005A2520"/>
    <w:rsid w:val="005A2CD5"/>
    <w:rsid w:val="005A3577"/>
    <w:rsid w:val="005A49E2"/>
    <w:rsid w:val="005A4A18"/>
    <w:rsid w:val="005A6EE9"/>
    <w:rsid w:val="005B012F"/>
    <w:rsid w:val="005B2742"/>
    <w:rsid w:val="005B3C99"/>
    <w:rsid w:val="005B50C2"/>
    <w:rsid w:val="005B655A"/>
    <w:rsid w:val="005B67AA"/>
    <w:rsid w:val="005B74A7"/>
    <w:rsid w:val="005C108F"/>
    <w:rsid w:val="005C68E9"/>
    <w:rsid w:val="005C6DCD"/>
    <w:rsid w:val="005C7209"/>
    <w:rsid w:val="005D16BC"/>
    <w:rsid w:val="005D22DB"/>
    <w:rsid w:val="005D43FB"/>
    <w:rsid w:val="005E404F"/>
    <w:rsid w:val="005E4439"/>
    <w:rsid w:val="005E6100"/>
    <w:rsid w:val="005E6AEA"/>
    <w:rsid w:val="005E6B0C"/>
    <w:rsid w:val="005F01F5"/>
    <w:rsid w:val="005F4244"/>
    <w:rsid w:val="005F5590"/>
    <w:rsid w:val="005F609C"/>
    <w:rsid w:val="005F7F55"/>
    <w:rsid w:val="006015D9"/>
    <w:rsid w:val="0060246B"/>
    <w:rsid w:val="00602E2B"/>
    <w:rsid w:val="006045E7"/>
    <w:rsid w:val="00611F68"/>
    <w:rsid w:val="00612220"/>
    <w:rsid w:val="00612EB4"/>
    <w:rsid w:val="00614CDC"/>
    <w:rsid w:val="00615775"/>
    <w:rsid w:val="00617B46"/>
    <w:rsid w:val="006237EA"/>
    <w:rsid w:val="006241EB"/>
    <w:rsid w:val="0062501E"/>
    <w:rsid w:val="00625BC0"/>
    <w:rsid w:val="006267A0"/>
    <w:rsid w:val="00626E10"/>
    <w:rsid w:val="006273E0"/>
    <w:rsid w:val="00627642"/>
    <w:rsid w:val="00627679"/>
    <w:rsid w:val="00632E77"/>
    <w:rsid w:val="00633106"/>
    <w:rsid w:val="0063508C"/>
    <w:rsid w:val="006363A5"/>
    <w:rsid w:val="006365F8"/>
    <w:rsid w:val="006371A3"/>
    <w:rsid w:val="0064044F"/>
    <w:rsid w:val="006428F1"/>
    <w:rsid w:val="00643802"/>
    <w:rsid w:val="00644348"/>
    <w:rsid w:val="00644CA4"/>
    <w:rsid w:val="00645B13"/>
    <w:rsid w:val="00647D97"/>
    <w:rsid w:val="00650488"/>
    <w:rsid w:val="00650574"/>
    <w:rsid w:val="00651EF0"/>
    <w:rsid w:val="0065290B"/>
    <w:rsid w:val="00652CFD"/>
    <w:rsid w:val="006537C5"/>
    <w:rsid w:val="006546E1"/>
    <w:rsid w:val="0065562C"/>
    <w:rsid w:val="006557A7"/>
    <w:rsid w:val="006558D5"/>
    <w:rsid w:val="0065685A"/>
    <w:rsid w:val="006627C4"/>
    <w:rsid w:val="00663014"/>
    <w:rsid w:val="006642BD"/>
    <w:rsid w:val="006649BC"/>
    <w:rsid w:val="006651AB"/>
    <w:rsid w:val="006653D0"/>
    <w:rsid w:val="00665EF6"/>
    <w:rsid w:val="00667429"/>
    <w:rsid w:val="006705DE"/>
    <w:rsid w:val="0067136E"/>
    <w:rsid w:val="00671F62"/>
    <w:rsid w:val="00672674"/>
    <w:rsid w:val="00673A4D"/>
    <w:rsid w:val="006758E0"/>
    <w:rsid w:val="0067599A"/>
    <w:rsid w:val="006764C8"/>
    <w:rsid w:val="00676670"/>
    <w:rsid w:val="006818E1"/>
    <w:rsid w:val="00683A43"/>
    <w:rsid w:val="006844C3"/>
    <w:rsid w:val="006858FF"/>
    <w:rsid w:val="00686B75"/>
    <w:rsid w:val="00686D72"/>
    <w:rsid w:val="0068762A"/>
    <w:rsid w:val="00687644"/>
    <w:rsid w:val="006900D2"/>
    <w:rsid w:val="006910E0"/>
    <w:rsid w:val="0069185B"/>
    <w:rsid w:val="00691C89"/>
    <w:rsid w:val="00692344"/>
    <w:rsid w:val="00692FC1"/>
    <w:rsid w:val="00693242"/>
    <w:rsid w:val="00693836"/>
    <w:rsid w:val="00694446"/>
    <w:rsid w:val="00694AFB"/>
    <w:rsid w:val="00694B51"/>
    <w:rsid w:val="006954FA"/>
    <w:rsid w:val="006977B4"/>
    <w:rsid w:val="00697F42"/>
    <w:rsid w:val="006A00C7"/>
    <w:rsid w:val="006A08F4"/>
    <w:rsid w:val="006A19B4"/>
    <w:rsid w:val="006A1CE5"/>
    <w:rsid w:val="006A3EA6"/>
    <w:rsid w:val="006A3F83"/>
    <w:rsid w:val="006A6314"/>
    <w:rsid w:val="006A7128"/>
    <w:rsid w:val="006B2686"/>
    <w:rsid w:val="006B59B3"/>
    <w:rsid w:val="006B5B28"/>
    <w:rsid w:val="006B67D8"/>
    <w:rsid w:val="006B71C3"/>
    <w:rsid w:val="006B7500"/>
    <w:rsid w:val="006B7BC9"/>
    <w:rsid w:val="006C156C"/>
    <w:rsid w:val="006C17E6"/>
    <w:rsid w:val="006C1D95"/>
    <w:rsid w:val="006C29E6"/>
    <w:rsid w:val="006C30DC"/>
    <w:rsid w:val="006C3FBA"/>
    <w:rsid w:val="006C45DB"/>
    <w:rsid w:val="006C5A3F"/>
    <w:rsid w:val="006C75B8"/>
    <w:rsid w:val="006D066D"/>
    <w:rsid w:val="006D166A"/>
    <w:rsid w:val="006D1D96"/>
    <w:rsid w:val="006D4192"/>
    <w:rsid w:val="006D531A"/>
    <w:rsid w:val="006E1BF1"/>
    <w:rsid w:val="006E38AC"/>
    <w:rsid w:val="006E3C91"/>
    <w:rsid w:val="006E3E45"/>
    <w:rsid w:val="006E3F47"/>
    <w:rsid w:val="006E41D4"/>
    <w:rsid w:val="006E536F"/>
    <w:rsid w:val="006E61A1"/>
    <w:rsid w:val="006E6ECD"/>
    <w:rsid w:val="006E71CD"/>
    <w:rsid w:val="006E7CD4"/>
    <w:rsid w:val="006F07A8"/>
    <w:rsid w:val="006F1348"/>
    <w:rsid w:val="006F1672"/>
    <w:rsid w:val="006F233D"/>
    <w:rsid w:val="006F2AC0"/>
    <w:rsid w:val="006F2F0E"/>
    <w:rsid w:val="006F3641"/>
    <w:rsid w:val="006F3B22"/>
    <w:rsid w:val="006F5801"/>
    <w:rsid w:val="006F60B9"/>
    <w:rsid w:val="006F6404"/>
    <w:rsid w:val="006F65B5"/>
    <w:rsid w:val="006F6FE5"/>
    <w:rsid w:val="006F77C6"/>
    <w:rsid w:val="0070077D"/>
    <w:rsid w:val="0070085E"/>
    <w:rsid w:val="00700BC0"/>
    <w:rsid w:val="00701155"/>
    <w:rsid w:val="007031C5"/>
    <w:rsid w:val="007053BB"/>
    <w:rsid w:val="00705ACB"/>
    <w:rsid w:val="00706AFD"/>
    <w:rsid w:val="00706B10"/>
    <w:rsid w:val="00706D00"/>
    <w:rsid w:val="007076DE"/>
    <w:rsid w:val="00707F74"/>
    <w:rsid w:val="00710D01"/>
    <w:rsid w:val="00711DEA"/>
    <w:rsid w:val="0071715B"/>
    <w:rsid w:val="0072037C"/>
    <w:rsid w:val="00720AD1"/>
    <w:rsid w:val="00720F7E"/>
    <w:rsid w:val="00722356"/>
    <w:rsid w:val="00723B25"/>
    <w:rsid w:val="00724AF1"/>
    <w:rsid w:val="00724C76"/>
    <w:rsid w:val="00725AEE"/>
    <w:rsid w:val="00725CC8"/>
    <w:rsid w:val="00727906"/>
    <w:rsid w:val="00731167"/>
    <w:rsid w:val="0073136D"/>
    <w:rsid w:val="00733EAA"/>
    <w:rsid w:val="0073455A"/>
    <w:rsid w:val="00734864"/>
    <w:rsid w:val="00734CF6"/>
    <w:rsid w:val="00735CFC"/>
    <w:rsid w:val="00736AC5"/>
    <w:rsid w:val="007372A9"/>
    <w:rsid w:val="00737914"/>
    <w:rsid w:val="00737CED"/>
    <w:rsid w:val="00740DBD"/>
    <w:rsid w:val="00744502"/>
    <w:rsid w:val="007454B0"/>
    <w:rsid w:val="00747FC9"/>
    <w:rsid w:val="00750E97"/>
    <w:rsid w:val="0075198B"/>
    <w:rsid w:val="00751B17"/>
    <w:rsid w:val="007529DD"/>
    <w:rsid w:val="00753245"/>
    <w:rsid w:val="007547F8"/>
    <w:rsid w:val="00754B82"/>
    <w:rsid w:val="00755D04"/>
    <w:rsid w:val="00757A23"/>
    <w:rsid w:val="00757E85"/>
    <w:rsid w:val="0076225A"/>
    <w:rsid w:val="00765B01"/>
    <w:rsid w:val="00766E88"/>
    <w:rsid w:val="00770249"/>
    <w:rsid w:val="007734D9"/>
    <w:rsid w:val="00782EF5"/>
    <w:rsid w:val="0078309B"/>
    <w:rsid w:val="0078668D"/>
    <w:rsid w:val="00786847"/>
    <w:rsid w:val="00791495"/>
    <w:rsid w:val="00791EF7"/>
    <w:rsid w:val="00792949"/>
    <w:rsid w:val="00792A71"/>
    <w:rsid w:val="00794BF8"/>
    <w:rsid w:val="00795D55"/>
    <w:rsid w:val="007A07AE"/>
    <w:rsid w:val="007A2E88"/>
    <w:rsid w:val="007A347F"/>
    <w:rsid w:val="007A3EDB"/>
    <w:rsid w:val="007A45B0"/>
    <w:rsid w:val="007B2092"/>
    <w:rsid w:val="007B26EB"/>
    <w:rsid w:val="007B42D8"/>
    <w:rsid w:val="007B4A80"/>
    <w:rsid w:val="007B5085"/>
    <w:rsid w:val="007B5506"/>
    <w:rsid w:val="007B6F9D"/>
    <w:rsid w:val="007B7C23"/>
    <w:rsid w:val="007C34BF"/>
    <w:rsid w:val="007C3A80"/>
    <w:rsid w:val="007C515E"/>
    <w:rsid w:val="007C6589"/>
    <w:rsid w:val="007C6A94"/>
    <w:rsid w:val="007C6C36"/>
    <w:rsid w:val="007C77D5"/>
    <w:rsid w:val="007C7A3C"/>
    <w:rsid w:val="007D024E"/>
    <w:rsid w:val="007D148D"/>
    <w:rsid w:val="007D1C17"/>
    <w:rsid w:val="007D1E1F"/>
    <w:rsid w:val="007D23F0"/>
    <w:rsid w:val="007D5645"/>
    <w:rsid w:val="007D6105"/>
    <w:rsid w:val="007E10C6"/>
    <w:rsid w:val="007E137E"/>
    <w:rsid w:val="007E1880"/>
    <w:rsid w:val="007E1A15"/>
    <w:rsid w:val="007E4973"/>
    <w:rsid w:val="007E5E3F"/>
    <w:rsid w:val="007F0C1F"/>
    <w:rsid w:val="007F1208"/>
    <w:rsid w:val="007F1C2F"/>
    <w:rsid w:val="007F27C9"/>
    <w:rsid w:val="007F4897"/>
    <w:rsid w:val="00800C31"/>
    <w:rsid w:val="008019C3"/>
    <w:rsid w:val="00802609"/>
    <w:rsid w:val="00803964"/>
    <w:rsid w:val="00804115"/>
    <w:rsid w:val="00804CCF"/>
    <w:rsid w:val="00805C2F"/>
    <w:rsid w:val="00806390"/>
    <w:rsid w:val="00807B01"/>
    <w:rsid w:val="00807D0C"/>
    <w:rsid w:val="00807F93"/>
    <w:rsid w:val="00811D06"/>
    <w:rsid w:val="00812CBC"/>
    <w:rsid w:val="00813B17"/>
    <w:rsid w:val="0081420C"/>
    <w:rsid w:val="00814316"/>
    <w:rsid w:val="0081458F"/>
    <w:rsid w:val="00815CA2"/>
    <w:rsid w:val="00820D22"/>
    <w:rsid w:val="00821ADE"/>
    <w:rsid w:val="00824327"/>
    <w:rsid w:val="008261CF"/>
    <w:rsid w:val="00832AE6"/>
    <w:rsid w:val="00832F51"/>
    <w:rsid w:val="00834490"/>
    <w:rsid w:val="00834687"/>
    <w:rsid w:val="0083650C"/>
    <w:rsid w:val="00840891"/>
    <w:rsid w:val="008411F6"/>
    <w:rsid w:val="00842343"/>
    <w:rsid w:val="0084247F"/>
    <w:rsid w:val="008433FC"/>
    <w:rsid w:val="008437EE"/>
    <w:rsid w:val="00844B4F"/>
    <w:rsid w:val="0084528F"/>
    <w:rsid w:val="00847C9A"/>
    <w:rsid w:val="00850E89"/>
    <w:rsid w:val="00851CC7"/>
    <w:rsid w:val="00852579"/>
    <w:rsid w:val="00853935"/>
    <w:rsid w:val="00854185"/>
    <w:rsid w:val="00854545"/>
    <w:rsid w:val="00854A83"/>
    <w:rsid w:val="008564A6"/>
    <w:rsid w:val="008567F0"/>
    <w:rsid w:val="00857ED9"/>
    <w:rsid w:val="0086087C"/>
    <w:rsid w:val="0086157A"/>
    <w:rsid w:val="00861F0C"/>
    <w:rsid w:val="00862E04"/>
    <w:rsid w:val="00862E0C"/>
    <w:rsid w:val="008640E1"/>
    <w:rsid w:val="00867FA3"/>
    <w:rsid w:val="00870F62"/>
    <w:rsid w:val="00871D9B"/>
    <w:rsid w:val="008728F3"/>
    <w:rsid w:val="00872AA4"/>
    <w:rsid w:val="00873065"/>
    <w:rsid w:val="008733A9"/>
    <w:rsid w:val="008748D7"/>
    <w:rsid w:val="00875FA9"/>
    <w:rsid w:val="00876C3E"/>
    <w:rsid w:val="00877622"/>
    <w:rsid w:val="00884351"/>
    <w:rsid w:val="00884B1F"/>
    <w:rsid w:val="00884D71"/>
    <w:rsid w:val="00885FAF"/>
    <w:rsid w:val="008867C9"/>
    <w:rsid w:val="0088688D"/>
    <w:rsid w:val="0089150A"/>
    <w:rsid w:val="00891CF5"/>
    <w:rsid w:val="008920BC"/>
    <w:rsid w:val="0089245E"/>
    <w:rsid w:val="008962C8"/>
    <w:rsid w:val="00897231"/>
    <w:rsid w:val="008A02AE"/>
    <w:rsid w:val="008A0F4B"/>
    <w:rsid w:val="008A2216"/>
    <w:rsid w:val="008A23F8"/>
    <w:rsid w:val="008A26AB"/>
    <w:rsid w:val="008A664A"/>
    <w:rsid w:val="008A67C2"/>
    <w:rsid w:val="008A6879"/>
    <w:rsid w:val="008B15E1"/>
    <w:rsid w:val="008B2E79"/>
    <w:rsid w:val="008B411D"/>
    <w:rsid w:val="008B4B4A"/>
    <w:rsid w:val="008B7257"/>
    <w:rsid w:val="008B7B91"/>
    <w:rsid w:val="008C1A00"/>
    <w:rsid w:val="008C44EB"/>
    <w:rsid w:val="008C6A26"/>
    <w:rsid w:val="008C6D24"/>
    <w:rsid w:val="008C6EEE"/>
    <w:rsid w:val="008D1013"/>
    <w:rsid w:val="008D10AB"/>
    <w:rsid w:val="008D2449"/>
    <w:rsid w:val="008D2DBF"/>
    <w:rsid w:val="008D2E89"/>
    <w:rsid w:val="008D3143"/>
    <w:rsid w:val="008D384F"/>
    <w:rsid w:val="008D6E14"/>
    <w:rsid w:val="008E342C"/>
    <w:rsid w:val="008E510E"/>
    <w:rsid w:val="008E7ADD"/>
    <w:rsid w:val="008F2684"/>
    <w:rsid w:val="008F3A2B"/>
    <w:rsid w:val="008F4BF4"/>
    <w:rsid w:val="008F5F27"/>
    <w:rsid w:val="008F645A"/>
    <w:rsid w:val="008F648B"/>
    <w:rsid w:val="008F6533"/>
    <w:rsid w:val="008F733F"/>
    <w:rsid w:val="009009F9"/>
    <w:rsid w:val="00903A7C"/>
    <w:rsid w:val="009043AD"/>
    <w:rsid w:val="00905078"/>
    <w:rsid w:val="009069B3"/>
    <w:rsid w:val="00906BFD"/>
    <w:rsid w:val="00906E97"/>
    <w:rsid w:val="0090736D"/>
    <w:rsid w:val="00911169"/>
    <w:rsid w:val="009115BA"/>
    <w:rsid w:val="009118FC"/>
    <w:rsid w:val="00912C1D"/>
    <w:rsid w:val="00912E9B"/>
    <w:rsid w:val="00913116"/>
    <w:rsid w:val="0091464D"/>
    <w:rsid w:val="00915722"/>
    <w:rsid w:val="00915AB9"/>
    <w:rsid w:val="00915DFA"/>
    <w:rsid w:val="00916FDB"/>
    <w:rsid w:val="00917E43"/>
    <w:rsid w:val="00917EBB"/>
    <w:rsid w:val="00920BE3"/>
    <w:rsid w:val="00925899"/>
    <w:rsid w:val="00925B4B"/>
    <w:rsid w:val="00927EA5"/>
    <w:rsid w:val="00930757"/>
    <w:rsid w:val="00930BA7"/>
    <w:rsid w:val="00930C79"/>
    <w:rsid w:val="00930E35"/>
    <w:rsid w:val="00933041"/>
    <w:rsid w:val="00933168"/>
    <w:rsid w:val="00933722"/>
    <w:rsid w:val="009351DB"/>
    <w:rsid w:val="00935D48"/>
    <w:rsid w:val="00937555"/>
    <w:rsid w:val="0094168F"/>
    <w:rsid w:val="009431E8"/>
    <w:rsid w:val="00943A57"/>
    <w:rsid w:val="00943F75"/>
    <w:rsid w:val="00944A6F"/>
    <w:rsid w:val="00945412"/>
    <w:rsid w:val="00945669"/>
    <w:rsid w:val="0094662D"/>
    <w:rsid w:val="00946B47"/>
    <w:rsid w:val="00954194"/>
    <w:rsid w:val="009547FE"/>
    <w:rsid w:val="00955B61"/>
    <w:rsid w:val="0095672F"/>
    <w:rsid w:val="00957303"/>
    <w:rsid w:val="00962BC5"/>
    <w:rsid w:val="0096358E"/>
    <w:rsid w:val="0096470D"/>
    <w:rsid w:val="00964FA7"/>
    <w:rsid w:val="00966D7E"/>
    <w:rsid w:val="00967E3F"/>
    <w:rsid w:val="009706B7"/>
    <w:rsid w:val="00972881"/>
    <w:rsid w:val="0097312F"/>
    <w:rsid w:val="0097388A"/>
    <w:rsid w:val="00976C64"/>
    <w:rsid w:val="00977599"/>
    <w:rsid w:val="00977724"/>
    <w:rsid w:val="00980A9F"/>
    <w:rsid w:val="00982B72"/>
    <w:rsid w:val="00983240"/>
    <w:rsid w:val="0098448C"/>
    <w:rsid w:val="00986C37"/>
    <w:rsid w:val="00986E3A"/>
    <w:rsid w:val="00987827"/>
    <w:rsid w:val="00987B27"/>
    <w:rsid w:val="0099022A"/>
    <w:rsid w:val="00991145"/>
    <w:rsid w:val="0099129E"/>
    <w:rsid w:val="009924D9"/>
    <w:rsid w:val="00992B33"/>
    <w:rsid w:val="009932A0"/>
    <w:rsid w:val="00993A5C"/>
    <w:rsid w:val="00994682"/>
    <w:rsid w:val="00994B97"/>
    <w:rsid w:val="00994CD2"/>
    <w:rsid w:val="00995595"/>
    <w:rsid w:val="00996D2D"/>
    <w:rsid w:val="00996FD3"/>
    <w:rsid w:val="009977CC"/>
    <w:rsid w:val="009A08AB"/>
    <w:rsid w:val="009A1FF8"/>
    <w:rsid w:val="009A3120"/>
    <w:rsid w:val="009A7C0F"/>
    <w:rsid w:val="009B07DC"/>
    <w:rsid w:val="009B2514"/>
    <w:rsid w:val="009B25F3"/>
    <w:rsid w:val="009B2C47"/>
    <w:rsid w:val="009B3A4C"/>
    <w:rsid w:val="009B4AB2"/>
    <w:rsid w:val="009B6685"/>
    <w:rsid w:val="009B6FA0"/>
    <w:rsid w:val="009C177C"/>
    <w:rsid w:val="009C452F"/>
    <w:rsid w:val="009C7DDB"/>
    <w:rsid w:val="009C7E00"/>
    <w:rsid w:val="009D0511"/>
    <w:rsid w:val="009D0AD7"/>
    <w:rsid w:val="009D0F66"/>
    <w:rsid w:val="009D1604"/>
    <w:rsid w:val="009D2C2D"/>
    <w:rsid w:val="009D45C6"/>
    <w:rsid w:val="009D4CA5"/>
    <w:rsid w:val="009D5E1B"/>
    <w:rsid w:val="009D6E47"/>
    <w:rsid w:val="009D7568"/>
    <w:rsid w:val="009E0A96"/>
    <w:rsid w:val="009E0B94"/>
    <w:rsid w:val="009E1270"/>
    <w:rsid w:val="009E419F"/>
    <w:rsid w:val="009E4CB7"/>
    <w:rsid w:val="009E4D83"/>
    <w:rsid w:val="009E572E"/>
    <w:rsid w:val="009F0998"/>
    <w:rsid w:val="009F11EB"/>
    <w:rsid w:val="009F1755"/>
    <w:rsid w:val="009F1AC8"/>
    <w:rsid w:val="009F28D0"/>
    <w:rsid w:val="009F3232"/>
    <w:rsid w:val="009F50EF"/>
    <w:rsid w:val="009F51EC"/>
    <w:rsid w:val="009F57F1"/>
    <w:rsid w:val="009F583A"/>
    <w:rsid w:val="009F6803"/>
    <w:rsid w:val="00A02989"/>
    <w:rsid w:val="00A03A73"/>
    <w:rsid w:val="00A05241"/>
    <w:rsid w:val="00A0571F"/>
    <w:rsid w:val="00A100A1"/>
    <w:rsid w:val="00A10C88"/>
    <w:rsid w:val="00A11409"/>
    <w:rsid w:val="00A132DC"/>
    <w:rsid w:val="00A13B35"/>
    <w:rsid w:val="00A1436C"/>
    <w:rsid w:val="00A15AA2"/>
    <w:rsid w:val="00A15AFB"/>
    <w:rsid w:val="00A16477"/>
    <w:rsid w:val="00A1775B"/>
    <w:rsid w:val="00A2009C"/>
    <w:rsid w:val="00A20A2D"/>
    <w:rsid w:val="00A20A64"/>
    <w:rsid w:val="00A21C9C"/>
    <w:rsid w:val="00A22062"/>
    <w:rsid w:val="00A2230B"/>
    <w:rsid w:val="00A24B29"/>
    <w:rsid w:val="00A25340"/>
    <w:rsid w:val="00A25D29"/>
    <w:rsid w:val="00A2713F"/>
    <w:rsid w:val="00A27F8F"/>
    <w:rsid w:val="00A324D1"/>
    <w:rsid w:val="00A32E35"/>
    <w:rsid w:val="00A33A92"/>
    <w:rsid w:val="00A33D7F"/>
    <w:rsid w:val="00A360F6"/>
    <w:rsid w:val="00A3639B"/>
    <w:rsid w:val="00A3719D"/>
    <w:rsid w:val="00A37F13"/>
    <w:rsid w:val="00A37F48"/>
    <w:rsid w:val="00A40457"/>
    <w:rsid w:val="00A40E9E"/>
    <w:rsid w:val="00A43323"/>
    <w:rsid w:val="00A43AE0"/>
    <w:rsid w:val="00A43C41"/>
    <w:rsid w:val="00A44C0B"/>
    <w:rsid w:val="00A44EF4"/>
    <w:rsid w:val="00A45E7B"/>
    <w:rsid w:val="00A46C1E"/>
    <w:rsid w:val="00A47E8A"/>
    <w:rsid w:val="00A47F9B"/>
    <w:rsid w:val="00A500DA"/>
    <w:rsid w:val="00A51D8E"/>
    <w:rsid w:val="00A53906"/>
    <w:rsid w:val="00A53C40"/>
    <w:rsid w:val="00A5671D"/>
    <w:rsid w:val="00A56D09"/>
    <w:rsid w:val="00A60B29"/>
    <w:rsid w:val="00A61007"/>
    <w:rsid w:val="00A615A3"/>
    <w:rsid w:val="00A617F6"/>
    <w:rsid w:val="00A63B66"/>
    <w:rsid w:val="00A66270"/>
    <w:rsid w:val="00A66A1B"/>
    <w:rsid w:val="00A67C36"/>
    <w:rsid w:val="00A712CC"/>
    <w:rsid w:val="00A72F3E"/>
    <w:rsid w:val="00A750A8"/>
    <w:rsid w:val="00A80B3C"/>
    <w:rsid w:val="00A8111D"/>
    <w:rsid w:val="00A81CD1"/>
    <w:rsid w:val="00A83941"/>
    <w:rsid w:val="00A83B98"/>
    <w:rsid w:val="00A83E84"/>
    <w:rsid w:val="00A843FA"/>
    <w:rsid w:val="00A86AEB"/>
    <w:rsid w:val="00A86D97"/>
    <w:rsid w:val="00A91D07"/>
    <w:rsid w:val="00A925B3"/>
    <w:rsid w:val="00A93B84"/>
    <w:rsid w:val="00A94334"/>
    <w:rsid w:val="00A945C5"/>
    <w:rsid w:val="00A94AC4"/>
    <w:rsid w:val="00A95606"/>
    <w:rsid w:val="00A95FD2"/>
    <w:rsid w:val="00A9681F"/>
    <w:rsid w:val="00A96DA5"/>
    <w:rsid w:val="00A96E30"/>
    <w:rsid w:val="00AA073A"/>
    <w:rsid w:val="00AA1C50"/>
    <w:rsid w:val="00AA343C"/>
    <w:rsid w:val="00AA37E5"/>
    <w:rsid w:val="00AA4503"/>
    <w:rsid w:val="00AA56B3"/>
    <w:rsid w:val="00AA5DDC"/>
    <w:rsid w:val="00AA7281"/>
    <w:rsid w:val="00AB061C"/>
    <w:rsid w:val="00AB06EB"/>
    <w:rsid w:val="00AB44F4"/>
    <w:rsid w:val="00AB4CB8"/>
    <w:rsid w:val="00AB58C2"/>
    <w:rsid w:val="00AB6131"/>
    <w:rsid w:val="00AB67B2"/>
    <w:rsid w:val="00AB6DA9"/>
    <w:rsid w:val="00AB74AD"/>
    <w:rsid w:val="00AB78A2"/>
    <w:rsid w:val="00AB7D78"/>
    <w:rsid w:val="00AC1405"/>
    <w:rsid w:val="00AC488B"/>
    <w:rsid w:val="00AC4900"/>
    <w:rsid w:val="00AC49E2"/>
    <w:rsid w:val="00AC544C"/>
    <w:rsid w:val="00AC5F60"/>
    <w:rsid w:val="00AC60F2"/>
    <w:rsid w:val="00AC6AD3"/>
    <w:rsid w:val="00AC70C3"/>
    <w:rsid w:val="00AD3DEF"/>
    <w:rsid w:val="00AD460E"/>
    <w:rsid w:val="00AD4BEB"/>
    <w:rsid w:val="00AD544A"/>
    <w:rsid w:val="00AD765A"/>
    <w:rsid w:val="00AE1119"/>
    <w:rsid w:val="00AE1E99"/>
    <w:rsid w:val="00AE21EB"/>
    <w:rsid w:val="00AE3002"/>
    <w:rsid w:val="00AE50FB"/>
    <w:rsid w:val="00AE5212"/>
    <w:rsid w:val="00AE5907"/>
    <w:rsid w:val="00AE64F7"/>
    <w:rsid w:val="00AE7756"/>
    <w:rsid w:val="00AF0DD9"/>
    <w:rsid w:val="00AF17AA"/>
    <w:rsid w:val="00AF2E4F"/>
    <w:rsid w:val="00AF2F9B"/>
    <w:rsid w:val="00AF50E8"/>
    <w:rsid w:val="00AF5DAA"/>
    <w:rsid w:val="00AF66BC"/>
    <w:rsid w:val="00AF6C65"/>
    <w:rsid w:val="00B0236D"/>
    <w:rsid w:val="00B03251"/>
    <w:rsid w:val="00B03BC8"/>
    <w:rsid w:val="00B054A1"/>
    <w:rsid w:val="00B060EE"/>
    <w:rsid w:val="00B06180"/>
    <w:rsid w:val="00B07330"/>
    <w:rsid w:val="00B075CA"/>
    <w:rsid w:val="00B078E9"/>
    <w:rsid w:val="00B1028A"/>
    <w:rsid w:val="00B117B4"/>
    <w:rsid w:val="00B11D18"/>
    <w:rsid w:val="00B12DEF"/>
    <w:rsid w:val="00B1326B"/>
    <w:rsid w:val="00B142D8"/>
    <w:rsid w:val="00B14E3B"/>
    <w:rsid w:val="00B15112"/>
    <w:rsid w:val="00B179BF"/>
    <w:rsid w:val="00B20838"/>
    <w:rsid w:val="00B24A1B"/>
    <w:rsid w:val="00B264BD"/>
    <w:rsid w:val="00B27D4B"/>
    <w:rsid w:val="00B30D02"/>
    <w:rsid w:val="00B31A6F"/>
    <w:rsid w:val="00B327C8"/>
    <w:rsid w:val="00B34E0A"/>
    <w:rsid w:val="00B36B83"/>
    <w:rsid w:val="00B3727D"/>
    <w:rsid w:val="00B3733B"/>
    <w:rsid w:val="00B3734D"/>
    <w:rsid w:val="00B436DC"/>
    <w:rsid w:val="00B436E1"/>
    <w:rsid w:val="00B448C8"/>
    <w:rsid w:val="00B449AC"/>
    <w:rsid w:val="00B44AB4"/>
    <w:rsid w:val="00B46083"/>
    <w:rsid w:val="00B46665"/>
    <w:rsid w:val="00B5140E"/>
    <w:rsid w:val="00B53FF9"/>
    <w:rsid w:val="00B5515C"/>
    <w:rsid w:val="00B5655D"/>
    <w:rsid w:val="00B6275D"/>
    <w:rsid w:val="00B63F03"/>
    <w:rsid w:val="00B64590"/>
    <w:rsid w:val="00B64ED5"/>
    <w:rsid w:val="00B655FC"/>
    <w:rsid w:val="00B67632"/>
    <w:rsid w:val="00B67C53"/>
    <w:rsid w:val="00B67E4C"/>
    <w:rsid w:val="00B70EF7"/>
    <w:rsid w:val="00B71159"/>
    <w:rsid w:val="00B72DB4"/>
    <w:rsid w:val="00B74AD4"/>
    <w:rsid w:val="00B75BAB"/>
    <w:rsid w:val="00B76061"/>
    <w:rsid w:val="00B773C6"/>
    <w:rsid w:val="00B77480"/>
    <w:rsid w:val="00B7751C"/>
    <w:rsid w:val="00B80562"/>
    <w:rsid w:val="00B83A05"/>
    <w:rsid w:val="00B8515C"/>
    <w:rsid w:val="00B86511"/>
    <w:rsid w:val="00B868D6"/>
    <w:rsid w:val="00B8691C"/>
    <w:rsid w:val="00B86F45"/>
    <w:rsid w:val="00B916A9"/>
    <w:rsid w:val="00B94AFF"/>
    <w:rsid w:val="00B94DAD"/>
    <w:rsid w:val="00B95BCF"/>
    <w:rsid w:val="00BA0F6B"/>
    <w:rsid w:val="00BA23BF"/>
    <w:rsid w:val="00BA2DB6"/>
    <w:rsid w:val="00BA3023"/>
    <w:rsid w:val="00BA3E80"/>
    <w:rsid w:val="00BA47A8"/>
    <w:rsid w:val="00BA69C7"/>
    <w:rsid w:val="00BA7058"/>
    <w:rsid w:val="00BA7DCE"/>
    <w:rsid w:val="00BB0B62"/>
    <w:rsid w:val="00BB22E2"/>
    <w:rsid w:val="00BB4497"/>
    <w:rsid w:val="00BB6ADC"/>
    <w:rsid w:val="00BB6E60"/>
    <w:rsid w:val="00BB711F"/>
    <w:rsid w:val="00BC20A9"/>
    <w:rsid w:val="00BC334D"/>
    <w:rsid w:val="00BC3BA8"/>
    <w:rsid w:val="00BC4E8D"/>
    <w:rsid w:val="00BC5891"/>
    <w:rsid w:val="00BC65EF"/>
    <w:rsid w:val="00BD09DA"/>
    <w:rsid w:val="00BD1CDF"/>
    <w:rsid w:val="00BD23F9"/>
    <w:rsid w:val="00BD29FB"/>
    <w:rsid w:val="00BD30B9"/>
    <w:rsid w:val="00BD3308"/>
    <w:rsid w:val="00BD76CF"/>
    <w:rsid w:val="00BD7E4B"/>
    <w:rsid w:val="00BE05EC"/>
    <w:rsid w:val="00BE0748"/>
    <w:rsid w:val="00BE07BA"/>
    <w:rsid w:val="00BE1633"/>
    <w:rsid w:val="00BE1947"/>
    <w:rsid w:val="00BE21AA"/>
    <w:rsid w:val="00BE73B8"/>
    <w:rsid w:val="00BF0CE4"/>
    <w:rsid w:val="00BF1104"/>
    <w:rsid w:val="00BF1809"/>
    <w:rsid w:val="00BF26BC"/>
    <w:rsid w:val="00BF3104"/>
    <w:rsid w:val="00BF3933"/>
    <w:rsid w:val="00BF3EB8"/>
    <w:rsid w:val="00BF4759"/>
    <w:rsid w:val="00BF4C4E"/>
    <w:rsid w:val="00BF5E6E"/>
    <w:rsid w:val="00BF71B7"/>
    <w:rsid w:val="00BF72F8"/>
    <w:rsid w:val="00C01540"/>
    <w:rsid w:val="00C04BD5"/>
    <w:rsid w:val="00C05FF3"/>
    <w:rsid w:val="00C063D8"/>
    <w:rsid w:val="00C0696C"/>
    <w:rsid w:val="00C0723E"/>
    <w:rsid w:val="00C07833"/>
    <w:rsid w:val="00C0790A"/>
    <w:rsid w:val="00C10C5D"/>
    <w:rsid w:val="00C14572"/>
    <w:rsid w:val="00C15905"/>
    <w:rsid w:val="00C162AF"/>
    <w:rsid w:val="00C2016E"/>
    <w:rsid w:val="00C202D6"/>
    <w:rsid w:val="00C20CA1"/>
    <w:rsid w:val="00C20D6C"/>
    <w:rsid w:val="00C221A1"/>
    <w:rsid w:val="00C242DD"/>
    <w:rsid w:val="00C24876"/>
    <w:rsid w:val="00C26C8D"/>
    <w:rsid w:val="00C27FEA"/>
    <w:rsid w:val="00C31BAE"/>
    <w:rsid w:val="00C31D88"/>
    <w:rsid w:val="00C3520D"/>
    <w:rsid w:val="00C42477"/>
    <w:rsid w:val="00C43037"/>
    <w:rsid w:val="00C432F8"/>
    <w:rsid w:val="00C46D81"/>
    <w:rsid w:val="00C5094E"/>
    <w:rsid w:val="00C51A22"/>
    <w:rsid w:val="00C524AE"/>
    <w:rsid w:val="00C5347F"/>
    <w:rsid w:val="00C54FDE"/>
    <w:rsid w:val="00C55EBE"/>
    <w:rsid w:val="00C57A2C"/>
    <w:rsid w:val="00C6134C"/>
    <w:rsid w:val="00C629C3"/>
    <w:rsid w:val="00C64345"/>
    <w:rsid w:val="00C65496"/>
    <w:rsid w:val="00C65946"/>
    <w:rsid w:val="00C66878"/>
    <w:rsid w:val="00C6779E"/>
    <w:rsid w:val="00C67F89"/>
    <w:rsid w:val="00C70189"/>
    <w:rsid w:val="00C7184C"/>
    <w:rsid w:val="00C72344"/>
    <w:rsid w:val="00C72A08"/>
    <w:rsid w:val="00C757C2"/>
    <w:rsid w:val="00C7638C"/>
    <w:rsid w:val="00C772D1"/>
    <w:rsid w:val="00C774ED"/>
    <w:rsid w:val="00C80774"/>
    <w:rsid w:val="00C80D14"/>
    <w:rsid w:val="00C829BD"/>
    <w:rsid w:val="00C82E05"/>
    <w:rsid w:val="00C83EA4"/>
    <w:rsid w:val="00C84070"/>
    <w:rsid w:val="00C84ED0"/>
    <w:rsid w:val="00C84F6E"/>
    <w:rsid w:val="00C85F38"/>
    <w:rsid w:val="00C86DFC"/>
    <w:rsid w:val="00C87437"/>
    <w:rsid w:val="00C87720"/>
    <w:rsid w:val="00C87CFB"/>
    <w:rsid w:val="00C900AE"/>
    <w:rsid w:val="00C90179"/>
    <w:rsid w:val="00C912FD"/>
    <w:rsid w:val="00C91913"/>
    <w:rsid w:val="00C9675E"/>
    <w:rsid w:val="00C97CBE"/>
    <w:rsid w:val="00CA0600"/>
    <w:rsid w:val="00CA341E"/>
    <w:rsid w:val="00CA36BD"/>
    <w:rsid w:val="00CA3EE6"/>
    <w:rsid w:val="00CA575D"/>
    <w:rsid w:val="00CA724B"/>
    <w:rsid w:val="00CB03B2"/>
    <w:rsid w:val="00CB0620"/>
    <w:rsid w:val="00CB21A5"/>
    <w:rsid w:val="00CB316D"/>
    <w:rsid w:val="00CB34FD"/>
    <w:rsid w:val="00CB3B60"/>
    <w:rsid w:val="00CB3D08"/>
    <w:rsid w:val="00CB3E8D"/>
    <w:rsid w:val="00CB452B"/>
    <w:rsid w:val="00CB4F36"/>
    <w:rsid w:val="00CC3C7C"/>
    <w:rsid w:val="00CC5FA5"/>
    <w:rsid w:val="00CC61AB"/>
    <w:rsid w:val="00CC6210"/>
    <w:rsid w:val="00CC773F"/>
    <w:rsid w:val="00CD20CB"/>
    <w:rsid w:val="00CD362D"/>
    <w:rsid w:val="00CD3B80"/>
    <w:rsid w:val="00CD6966"/>
    <w:rsid w:val="00CD7517"/>
    <w:rsid w:val="00CD7DEF"/>
    <w:rsid w:val="00CE0B7F"/>
    <w:rsid w:val="00CE176D"/>
    <w:rsid w:val="00CE3D98"/>
    <w:rsid w:val="00CE56C2"/>
    <w:rsid w:val="00CE6C15"/>
    <w:rsid w:val="00CE7539"/>
    <w:rsid w:val="00CE75C4"/>
    <w:rsid w:val="00CF09BE"/>
    <w:rsid w:val="00CF1021"/>
    <w:rsid w:val="00CF2818"/>
    <w:rsid w:val="00CF2F07"/>
    <w:rsid w:val="00CF3DEA"/>
    <w:rsid w:val="00CF578D"/>
    <w:rsid w:val="00CF5DDA"/>
    <w:rsid w:val="00CF6E5D"/>
    <w:rsid w:val="00CF79D4"/>
    <w:rsid w:val="00D00370"/>
    <w:rsid w:val="00D004A9"/>
    <w:rsid w:val="00D016BC"/>
    <w:rsid w:val="00D045AC"/>
    <w:rsid w:val="00D06145"/>
    <w:rsid w:val="00D06260"/>
    <w:rsid w:val="00D069B3"/>
    <w:rsid w:val="00D06FDF"/>
    <w:rsid w:val="00D10374"/>
    <w:rsid w:val="00D10807"/>
    <w:rsid w:val="00D12644"/>
    <w:rsid w:val="00D1265C"/>
    <w:rsid w:val="00D13F05"/>
    <w:rsid w:val="00D1495D"/>
    <w:rsid w:val="00D158B2"/>
    <w:rsid w:val="00D15927"/>
    <w:rsid w:val="00D15E7A"/>
    <w:rsid w:val="00D17A3E"/>
    <w:rsid w:val="00D200E0"/>
    <w:rsid w:val="00D23358"/>
    <w:rsid w:val="00D26765"/>
    <w:rsid w:val="00D30C19"/>
    <w:rsid w:val="00D31446"/>
    <w:rsid w:val="00D31507"/>
    <w:rsid w:val="00D319D0"/>
    <w:rsid w:val="00D32275"/>
    <w:rsid w:val="00D34CF8"/>
    <w:rsid w:val="00D359A0"/>
    <w:rsid w:val="00D36B0F"/>
    <w:rsid w:val="00D3705B"/>
    <w:rsid w:val="00D37C2A"/>
    <w:rsid w:val="00D37F67"/>
    <w:rsid w:val="00D4234D"/>
    <w:rsid w:val="00D436A4"/>
    <w:rsid w:val="00D43B0A"/>
    <w:rsid w:val="00D43FDF"/>
    <w:rsid w:val="00D45A25"/>
    <w:rsid w:val="00D47CF6"/>
    <w:rsid w:val="00D50536"/>
    <w:rsid w:val="00D505D3"/>
    <w:rsid w:val="00D50EE5"/>
    <w:rsid w:val="00D51BC4"/>
    <w:rsid w:val="00D51E6A"/>
    <w:rsid w:val="00D545DE"/>
    <w:rsid w:val="00D56AF0"/>
    <w:rsid w:val="00D57C65"/>
    <w:rsid w:val="00D603FC"/>
    <w:rsid w:val="00D61852"/>
    <w:rsid w:val="00D61C81"/>
    <w:rsid w:val="00D61E55"/>
    <w:rsid w:val="00D62C2D"/>
    <w:rsid w:val="00D653D4"/>
    <w:rsid w:val="00D665DC"/>
    <w:rsid w:val="00D677FA"/>
    <w:rsid w:val="00D67815"/>
    <w:rsid w:val="00D67D5E"/>
    <w:rsid w:val="00D707D4"/>
    <w:rsid w:val="00D710B2"/>
    <w:rsid w:val="00D723DF"/>
    <w:rsid w:val="00D729D7"/>
    <w:rsid w:val="00D76E09"/>
    <w:rsid w:val="00D778E8"/>
    <w:rsid w:val="00D81C1F"/>
    <w:rsid w:val="00D81CDD"/>
    <w:rsid w:val="00D82803"/>
    <w:rsid w:val="00D87BAF"/>
    <w:rsid w:val="00D911BA"/>
    <w:rsid w:val="00D914C5"/>
    <w:rsid w:val="00D93EDF"/>
    <w:rsid w:val="00D951E1"/>
    <w:rsid w:val="00D9536E"/>
    <w:rsid w:val="00D95391"/>
    <w:rsid w:val="00D975D8"/>
    <w:rsid w:val="00D97A83"/>
    <w:rsid w:val="00DA0006"/>
    <w:rsid w:val="00DA1038"/>
    <w:rsid w:val="00DA14DE"/>
    <w:rsid w:val="00DA1CDF"/>
    <w:rsid w:val="00DA22B7"/>
    <w:rsid w:val="00DA301D"/>
    <w:rsid w:val="00DA3319"/>
    <w:rsid w:val="00DA3426"/>
    <w:rsid w:val="00DA3524"/>
    <w:rsid w:val="00DA67AD"/>
    <w:rsid w:val="00DA70E4"/>
    <w:rsid w:val="00DA7471"/>
    <w:rsid w:val="00DA7694"/>
    <w:rsid w:val="00DA773B"/>
    <w:rsid w:val="00DA7DA2"/>
    <w:rsid w:val="00DB07E8"/>
    <w:rsid w:val="00DB1D1E"/>
    <w:rsid w:val="00DB2248"/>
    <w:rsid w:val="00DB4480"/>
    <w:rsid w:val="00DB4AE1"/>
    <w:rsid w:val="00DB64D6"/>
    <w:rsid w:val="00DB7E88"/>
    <w:rsid w:val="00DC0249"/>
    <w:rsid w:val="00DC02FB"/>
    <w:rsid w:val="00DC39BD"/>
    <w:rsid w:val="00DC3E3E"/>
    <w:rsid w:val="00DC5FCC"/>
    <w:rsid w:val="00DC60CB"/>
    <w:rsid w:val="00DC71A9"/>
    <w:rsid w:val="00DC737F"/>
    <w:rsid w:val="00DC797A"/>
    <w:rsid w:val="00DD1105"/>
    <w:rsid w:val="00DD11DD"/>
    <w:rsid w:val="00DD7308"/>
    <w:rsid w:val="00DD78AF"/>
    <w:rsid w:val="00DE0C6F"/>
    <w:rsid w:val="00DE12D1"/>
    <w:rsid w:val="00DE197F"/>
    <w:rsid w:val="00DE2014"/>
    <w:rsid w:val="00DE2988"/>
    <w:rsid w:val="00DE3FAC"/>
    <w:rsid w:val="00DE4C79"/>
    <w:rsid w:val="00DE52E1"/>
    <w:rsid w:val="00DE5D8D"/>
    <w:rsid w:val="00DE6C53"/>
    <w:rsid w:val="00DF1BFB"/>
    <w:rsid w:val="00DF6C2A"/>
    <w:rsid w:val="00DF7566"/>
    <w:rsid w:val="00E0033B"/>
    <w:rsid w:val="00E02186"/>
    <w:rsid w:val="00E03E53"/>
    <w:rsid w:val="00E04BB2"/>
    <w:rsid w:val="00E05773"/>
    <w:rsid w:val="00E10178"/>
    <w:rsid w:val="00E10444"/>
    <w:rsid w:val="00E13779"/>
    <w:rsid w:val="00E1435A"/>
    <w:rsid w:val="00E15611"/>
    <w:rsid w:val="00E15A5B"/>
    <w:rsid w:val="00E15B72"/>
    <w:rsid w:val="00E16D82"/>
    <w:rsid w:val="00E170C3"/>
    <w:rsid w:val="00E21B4C"/>
    <w:rsid w:val="00E21ED4"/>
    <w:rsid w:val="00E22044"/>
    <w:rsid w:val="00E25B4B"/>
    <w:rsid w:val="00E25D47"/>
    <w:rsid w:val="00E33666"/>
    <w:rsid w:val="00E3383C"/>
    <w:rsid w:val="00E33A27"/>
    <w:rsid w:val="00E352BA"/>
    <w:rsid w:val="00E41A20"/>
    <w:rsid w:val="00E41D0D"/>
    <w:rsid w:val="00E41F76"/>
    <w:rsid w:val="00E436D1"/>
    <w:rsid w:val="00E443C3"/>
    <w:rsid w:val="00E45EBD"/>
    <w:rsid w:val="00E466BC"/>
    <w:rsid w:val="00E47025"/>
    <w:rsid w:val="00E472B5"/>
    <w:rsid w:val="00E47335"/>
    <w:rsid w:val="00E474BC"/>
    <w:rsid w:val="00E47ECB"/>
    <w:rsid w:val="00E52D53"/>
    <w:rsid w:val="00E53803"/>
    <w:rsid w:val="00E5490F"/>
    <w:rsid w:val="00E564FE"/>
    <w:rsid w:val="00E56AE1"/>
    <w:rsid w:val="00E5776B"/>
    <w:rsid w:val="00E57C4B"/>
    <w:rsid w:val="00E609B0"/>
    <w:rsid w:val="00E61C62"/>
    <w:rsid w:val="00E62411"/>
    <w:rsid w:val="00E629EB"/>
    <w:rsid w:val="00E6327C"/>
    <w:rsid w:val="00E650EC"/>
    <w:rsid w:val="00E65379"/>
    <w:rsid w:val="00E7065A"/>
    <w:rsid w:val="00E70ECC"/>
    <w:rsid w:val="00E74191"/>
    <w:rsid w:val="00E80A99"/>
    <w:rsid w:val="00E828B0"/>
    <w:rsid w:val="00E85906"/>
    <w:rsid w:val="00E8737D"/>
    <w:rsid w:val="00E91A22"/>
    <w:rsid w:val="00E930FA"/>
    <w:rsid w:val="00E93D73"/>
    <w:rsid w:val="00E956E1"/>
    <w:rsid w:val="00E95DD2"/>
    <w:rsid w:val="00E96961"/>
    <w:rsid w:val="00E9790B"/>
    <w:rsid w:val="00EA03E5"/>
    <w:rsid w:val="00EA3758"/>
    <w:rsid w:val="00EA3CE9"/>
    <w:rsid w:val="00EA55F2"/>
    <w:rsid w:val="00EA6301"/>
    <w:rsid w:val="00EA6511"/>
    <w:rsid w:val="00EA6A04"/>
    <w:rsid w:val="00EA6B60"/>
    <w:rsid w:val="00EA75EA"/>
    <w:rsid w:val="00EB09F1"/>
    <w:rsid w:val="00EB1861"/>
    <w:rsid w:val="00EB1CD7"/>
    <w:rsid w:val="00EB2126"/>
    <w:rsid w:val="00EB26D5"/>
    <w:rsid w:val="00EB3436"/>
    <w:rsid w:val="00EB38E1"/>
    <w:rsid w:val="00EB40A7"/>
    <w:rsid w:val="00EB5E3B"/>
    <w:rsid w:val="00EC0B86"/>
    <w:rsid w:val="00EC1514"/>
    <w:rsid w:val="00EC1C85"/>
    <w:rsid w:val="00EC26D8"/>
    <w:rsid w:val="00EC32BC"/>
    <w:rsid w:val="00EC356A"/>
    <w:rsid w:val="00EC4599"/>
    <w:rsid w:val="00EC490B"/>
    <w:rsid w:val="00EC5944"/>
    <w:rsid w:val="00EC674B"/>
    <w:rsid w:val="00ED350F"/>
    <w:rsid w:val="00ED408D"/>
    <w:rsid w:val="00ED711D"/>
    <w:rsid w:val="00ED71D0"/>
    <w:rsid w:val="00ED77FD"/>
    <w:rsid w:val="00EE1E01"/>
    <w:rsid w:val="00EE633A"/>
    <w:rsid w:val="00EE72D9"/>
    <w:rsid w:val="00EE7C57"/>
    <w:rsid w:val="00EF064D"/>
    <w:rsid w:val="00EF0AB8"/>
    <w:rsid w:val="00EF0C37"/>
    <w:rsid w:val="00EF3CFC"/>
    <w:rsid w:val="00EF50F6"/>
    <w:rsid w:val="00EF6133"/>
    <w:rsid w:val="00F006BD"/>
    <w:rsid w:val="00F01CD3"/>
    <w:rsid w:val="00F02252"/>
    <w:rsid w:val="00F029E2"/>
    <w:rsid w:val="00F04594"/>
    <w:rsid w:val="00F04E21"/>
    <w:rsid w:val="00F0660F"/>
    <w:rsid w:val="00F071D1"/>
    <w:rsid w:val="00F07292"/>
    <w:rsid w:val="00F11747"/>
    <w:rsid w:val="00F12236"/>
    <w:rsid w:val="00F1242E"/>
    <w:rsid w:val="00F12B81"/>
    <w:rsid w:val="00F13E84"/>
    <w:rsid w:val="00F15149"/>
    <w:rsid w:val="00F16ABC"/>
    <w:rsid w:val="00F1792C"/>
    <w:rsid w:val="00F20601"/>
    <w:rsid w:val="00F20A3B"/>
    <w:rsid w:val="00F2213D"/>
    <w:rsid w:val="00F2256B"/>
    <w:rsid w:val="00F22575"/>
    <w:rsid w:val="00F225F0"/>
    <w:rsid w:val="00F226C0"/>
    <w:rsid w:val="00F230D5"/>
    <w:rsid w:val="00F24963"/>
    <w:rsid w:val="00F259C2"/>
    <w:rsid w:val="00F3105C"/>
    <w:rsid w:val="00F318EA"/>
    <w:rsid w:val="00F33263"/>
    <w:rsid w:val="00F33756"/>
    <w:rsid w:val="00F347F7"/>
    <w:rsid w:val="00F35EB9"/>
    <w:rsid w:val="00F40931"/>
    <w:rsid w:val="00F41444"/>
    <w:rsid w:val="00F41E0C"/>
    <w:rsid w:val="00F422CC"/>
    <w:rsid w:val="00F42594"/>
    <w:rsid w:val="00F43105"/>
    <w:rsid w:val="00F4484A"/>
    <w:rsid w:val="00F44C27"/>
    <w:rsid w:val="00F47D19"/>
    <w:rsid w:val="00F50578"/>
    <w:rsid w:val="00F50F51"/>
    <w:rsid w:val="00F52416"/>
    <w:rsid w:val="00F528EF"/>
    <w:rsid w:val="00F53758"/>
    <w:rsid w:val="00F54806"/>
    <w:rsid w:val="00F557F4"/>
    <w:rsid w:val="00F55B74"/>
    <w:rsid w:val="00F600C6"/>
    <w:rsid w:val="00F60350"/>
    <w:rsid w:val="00F61DF3"/>
    <w:rsid w:val="00F63EF9"/>
    <w:rsid w:val="00F6439A"/>
    <w:rsid w:val="00F65137"/>
    <w:rsid w:val="00F66657"/>
    <w:rsid w:val="00F67EBC"/>
    <w:rsid w:val="00F72DE3"/>
    <w:rsid w:val="00F7746F"/>
    <w:rsid w:val="00F80455"/>
    <w:rsid w:val="00F8075A"/>
    <w:rsid w:val="00F8121D"/>
    <w:rsid w:val="00F81346"/>
    <w:rsid w:val="00F817B2"/>
    <w:rsid w:val="00F8209F"/>
    <w:rsid w:val="00F82379"/>
    <w:rsid w:val="00F829AD"/>
    <w:rsid w:val="00F82A57"/>
    <w:rsid w:val="00F837CC"/>
    <w:rsid w:val="00F85962"/>
    <w:rsid w:val="00F86516"/>
    <w:rsid w:val="00F8790D"/>
    <w:rsid w:val="00F9295F"/>
    <w:rsid w:val="00F929E9"/>
    <w:rsid w:val="00F94A83"/>
    <w:rsid w:val="00F95D26"/>
    <w:rsid w:val="00F968FE"/>
    <w:rsid w:val="00F97BB6"/>
    <w:rsid w:val="00FA0F3B"/>
    <w:rsid w:val="00FA25D3"/>
    <w:rsid w:val="00FA26D9"/>
    <w:rsid w:val="00FA2A4C"/>
    <w:rsid w:val="00FA3B79"/>
    <w:rsid w:val="00FA4494"/>
    <w:rsid w:val="00FA5220"/>
    <w:rsid w:val="00FA5A61"/>
    <w:rsid w:val="00FA5BCA"/>
    <w:rsid w:val="00FA6003"/>
    <w:rsid w:val="00FA729C"/>
    <w:rsid w:val="00FA776F"/>
    <w:rsid w:val="00FA7C84"/>
    <w:rsid w:val="00FB0163"/>
    <w:rsid w:val="00FB07F5"/>
    <w:rsid w:val="00FB0A2B"/>
    <w:rsid w:val="00FB242F"/>
    <w:rsid w:val="00FB2806"/>
    <w:rsid w:val="00FB2CD9"/>
    <w:rsid w:val="00FB62F0"/>
    <w:rsid w:val="00FB675C"/>
    <w:rsid w:val="00FB7B84"/>
    <w:rsid w:val="00FB7CED"/>
    <w:rsid w:val="00FC0C48"/>
    <w:rsid w:val="00FC3BF6"/>
    <w:rsid w:val="00FC4B17"/>
    <w:rsid w:val="00FC50C9"/>
    <w:rsid w:val="00FC633C"/>
    <w:rsid w:val="00FD0877"/>
    <w:rsid w:val="00FD0B13"/>
    <w:rsid w:val="00FD0D81"/>
    <w:rsid w:val="00FD3CE0"/>
    <w:rsid w:val="00FD46D0"/>
    <w:rsid w:val="00FD51E1"/>
    <w:rsid w:val="00FD5865"/>
    <w:rsid w:val="00FD5F50"/>
    <w:rsid w:val="00FD6178"/>
    <w:rsid w:val="00FD70AB"/>
    <w:rsid w:val="00FD7259"/>
    <w:rsid w:val="00FD7E85"/>
    <w:rsid w:val="00FE13E2"/>
    <w:rsid w:val="00FE1CFD"/>
    <w:rsid w:val="00FE36F3"/>
    <w:rsid w:val="00FE3F1B"/>
    <w:rsid w:val="00FE5B96"/>
    <w:rsid w:val="00FE62E8"/>
    <w:rsid w:val="00FE634F"/>
    <w:rsid w:val="00FE67F5"/>
    <w:rsid w:val="00FF04F6"/>
    <w:rsid w:val="00FF0C0E"/>
    <w:rsid w:val="00FF1760"/>
    <w:rsid w:val="00FF3031"/>
    <w:rsid w:val="00FF387A"/>
    <w:rsid w:val="00FF65CD"/>
    <w:rsid w:val="00FF68D8"/>
    <w:rsid w:val="00FF6A14"/>
    <w:rsid w:val="00FF6DFA"/>
    <w:rsid w:val="00FF7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41DEE"/>
  <w15:docId w15:val="{36116F67-495B-4C9F-B1AD-4A915961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02FB"/>
    <w:rPr>
      <w:rFonts w:ascii="Times New Roman" w:eastAsia="Times New Roman" w:hAnsi="Times New Roman"/>
      <w:sz w:val="24"/>
      <w:szCs w:val="24"/>
    </w:rPr>
  </w:style>
  <w:style w:type="paragraph" w:styleId="10">
    <w:name w:val="heading 1"/>
    <w:basedOn w:val="a0"/>
    <w:next w:val="a0"/>
    <w:link w:val="11"/>
    <w:qFormat/>
    <w:locked/>
    <w:rsid w:val="001B45F0"/>
    <w:pPr>
      <w:autoSpaceDE w:val="0"/>
      <w:autoSpaceDN w:val="0"/>
      <w:adjustRightInd w:val="0"/>
      <w:spacing w:before="108" w:after="108"/>
      <w:jc w:val="center"/>
      <w:outlineLvl w:val="0"/>
    </w:pPr>
    <w:rPr>
      <w:rFonts w:ascii="Arial" w:eastAsia="Calibri" w:hAnsi="Arial"/>
      <w:b/>
      <w:bCs/>
      <w:color w:val="000080"/>
      <w:sz w:val="20"/>
      <w:szCs w:val="20"/>
    </w:rPr>
  </w:style>
  <w:style w:type="paragraph" w:styleId="20">
    <w:name w:val="heading 2"/>
    <w:basedOn w:val="a0"/>
    <w:next w:val="a0"/>
    <w:link w:val="21"/>
    <w:uiPriority w:val="9"/>
    <w:qFormat/>
    <w:locked/>
    <w:rsid w:val="00194106"/>
    <w:pPr>
      <w:keepNext/>
      <w:spacing w:before="240" w:after="60" w:line="276" w:lineRule="auto"/>
      <w:outlineLvl w:val="1"/>
    </w:pPr>
    <w:rPr>
      <w:rFonts w:ascii="Cambria" w:eastAsia="Calibri" w:hAnsi="Cambria"/>
      <w:b/>
      <w:bCs/>
      <w:i/>
      <w:iCs/>
      <w:sz w:val="28"/>
      <w:szCs w:val="28"/>
      <w:lang w:eastAsia="en-US"/>
    </w:rPr>
  </w:style>
  <w:style w:type="paragraph" w:styleId="30">
    <w:name w:val="heading 3"/>
    <w:basedOn w:val="a0"/>
    <w:next w:val="a0"/>
    <w:link w:val="31"/>
    <w:uiPriority w:val="9"/>
    <w:qFormat/>
    <w:locked/>
    <w:rsid w:val="00737914"/>
    <w:pPr>
      <w:keepNext/>
      <w:keepLines/>
      <w:spacing w:before="200"/>
      <w:outlineLvl w:val="2"/>
    </w:pPr>
    <w:rPr>
      <w:rFonts w:ascii="Cambria" w:hAnsi="Cambria"/>
      <w:b/>
      <w:bCs/>
      <w:color w:val="4F81BD"/>
    </w:rPr>
  </w:style>
  <w:style w:type="paragraph" w:styleId="4">
    <w:name w:val="heading 4"/>
    <w:basedOn w:val="a0"/>
    <w:next w:val="a0"/>
    <w:link w:val="40"/>
    <w:unhideWhenUsed/>
    <w:qFormat/>
    <w:locked/>
    <w:rsid w:val="00AA56B3"/>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4674B6"/>
    <w:rPr>
      <w:rFonts w:ascii="Cambria" w:hAnsi="Cambria" w:cs="Times New Roman"/>
      <w:b/>
      <w:bCs/>
      <w:kern w:val="32"/>
      <w:sz w:val="32"/>
      <w:szCs w:val="32"/>
    </w:rPr>
  </w:style>
  <w:style w:type="character" w:customStyle="1" w:styleId="Heading2Char">
    <w:name w:val="Heading 2 Char"/>
    <w:uiPriority w:val="99"/>
    <w:semiHidden/>
    <w:locked/>
    <w:rsid w:val="00913116"/>
    <w:rPr>
      <w:rFonts w:ascii="Cambria" w:hAnsi="Cambria" w:cs="Times New Roman"/>
      <w:b/>
      <w:bCs/>
      <w:i/>
      <w:iCs/>
      <w:sz w:val="28"/>
      <w:szCs w:val="28"/>
    </w:rPr>
  </w:style>
  <w:style w:type="character" w:customStyle="1" w:styleId="31">
    <w:name w:val="Заголовок 3 Знак"/>
    <w:link w:val="30"/>
    <w:uiPriority w:val="9"/>
    <w:semiHidden/>
    <w:locked/>
    <w:rsid w:val="00737914"/>
    <w:rPr>
      <w:rFonts w:ascii="Cambria" w:hAnsi="Cambria" w:cs="Times New Roman"/>
      <w:b/>
      <w:bCs/>
      <w:color w:val="4F81BD"/>
      <w:sz w:val="24"/>
      <w:szCs w:val="24"/>
      <w:lang w:val="ru-RU" w:eastAsia="ru-RU" w:bidi="ar-SA"/>
    </w:rPr>
  </w:style>
  <w:style w:type="paragraph" w:styleId="a4">
    <w:name w:val="header"/>
    <w:basedOn w:val="a0"/>
    <w:link w:val="a5"/>
    <w:uiPriority w:val="99"/>
    <w:rsid w:val="0089245E"/>
    <w:pPr>
      <w:tabs>
        <w:tab w:val="center" w:pos="4677"/>
        <w:tab w:val="right" w:pos="9355"/>
      </w:tabs>
    </w:pPr>
  </w:style>
  <w:style w:type="character" w:customStyle="1" w:styleId="a5">
    <w:name w:val="Верхний колонтитул Знак"/>
    <w:link w:val="a4"/>
    <w:uiPriority w:val="99"/>
    <w:locked/>
    <w:rsid w:val="0089245E"/>
    <w:rPr>
      <w:rFonts w:ascii="Times New Roman" w:hAnsi="Times New Roman" w:cs="Times New Roman"/>
      <w:sz w:val="24"/>
      <w:szCs w:val="24"/>
      <w:lang w:eastAsia="ru-RU"/>
    </w:rPr>
  </w:style>
  <w:style w:type="paragraph" w:styleId="a6">
    <w:name w:val="List Paragraph"/>
    <w:basedOn w:val="a0"/>
    <w:link w:val="a7"/>
    <w:uiPriority w:val="34"/>
    <w:qFormat/>
    <w:rsid w:val="0089245E"/>
    <w:pPr>
      <w:spacing w:after="200" w:line="276" w:lineRule="auto"/>
      <w:ind w:left="720"/>
      <w:contextualSpacing/>
    </w:pPr>
    <w:rPr>
      <w:rFonts w:eastAsia="Calibri"/>
      <w:szCs w:val="22"/>
      <w:lang w:eastAsia="en-US"/>
    </w:rPr>
  </w:style>
  <w:style w:type="character" w:styleId="a8">
    <w:name w:val="page number"/>
    <w:rsid w:val="0089245E"/>
    <w:rPr>
      <w:rFonts w:cs="Times New Roman"/>
    </w:rPr>
  </w:style>
  <w:style w:type="paragraph" w:customStyle="1" w:styleId="a9">
    <w:name w:val="Знак Знак Знак Знак Знак Знак Знак Знак Знак Знак"/>
    <w:basedOn w:val="a0"/>
    <w:uiPriority w:val="99"/>
    <w:rsid w:val="00E15B72"/>
    <w:pPr>
      <w:spacing w:before="100" w:beforeAutospacing="1" w:after="100" w:afterAutospacing="1"/>
    </w:pPr>
    <w:rPr>
      <w:lang w:val="en-US" w:eastAsia="en-US"/>
    </w:rPr>
  </w:style>
  <w:style w:type="paragraph" w:customStyle="1" w:styleId="Style2">
    <w:name w:val="Style2"/>
    <w:basedOn w:val="a0"/>
    <w:rsid w:val="00E15B72"/>
    <w:pPr>
      <w:widowControl w:val="0"/>
      <w:autoSpaceDE w:val="0"/>
      <w:autoSpaceDN w:val="0"/>
      <w:adjustRightInd w:val="0"/>
      <w:spacing w:line="309" w:lineRule="exact"/>
      <w:ind w:firstLine="816"/>
      <w:jc w:val="both"/>
    </w:pPr>
  </w:style>
  <w:style w:type="paragraph" w:customStyle="1" w:styleId="Style3">
    <w:name w:val="Style3"/>
    <w:basedOn w:val="a0"/>
    <w:rsid w:val="00E15B72"/>
    <w:pPr>
      <w:widowControl w:val="0"/>
      <w:autoSpaceDE w:val="0"/>
      <w:autoSpaceDN w:val="0"/>
      <w:adjustRightInd w:val="0"/>
      <w:spacing w:line="317" w:lineRule="exact"/>
      <w:ind w:firstLine="821"/>
    </w:pPr>
  </w:style>
  <w:style w:type="character" w:customStyle="1" w:styleId="FontStyle11">
    <w:name w:val="Font Style11"/>
    <w:uiPriority w:val="99"/>
    <w:rsid w:val="00E15B72"/>
    <w:rPr>
      <w:rFonts w:ascii="Times New Roman" w:hAnsi="Times New Roman" w:cs="Times New Roman"/>
      <w:sz w:val="20"/>
      <w:szCs w:val="20"/>
    </w:rPr>
  </w:style>
  <w:style w:type="character" w:customStyle="1" w:styleId="FontStyle12">
    <w:name w:val="Font Style12"/>
    <w:rsid w:val="00E15B72"/>
    <w:rPr>
      <w:rFonts w:ascii="Times New Roman" w:hAnsi="Times New Roman" w:cs="Times New Roman"/>
      <w:sz w:val="26"/>
      <w:szCs w:val="26"/>
    </w:rPr>
  </w:style>
  <w:style w:type="paragraph" w:styleId="aa">
    <w:name w:val="Body Text"/>
    <w:aliases w:val="Основной текст1"/>
    <w:basedOn w:val="a0"/>
    <w:link w:val="ab"/>
    <w:rsid w:val="0067599A"/>
    <w:rPr>
      <w:sz w:val="28"/>
      <w:szCs w:val="20"/>
    </w:rPr>
  </w:style>
  <w:style w:type="character" w:customStyle="1" w:styleId="ab">
    <w:name w:val="Основной текст Знак"/>
    <w:aliases w:val="Основной текст1 Знак"/>
    <w:link w:val="aa"/>
    <w:locked/>
    <w:rsid w:val="0067599A"/>
    <w:rPr>
      <w:rFonts w:ascii="Times New Roman" w:hAnsi="Times New Roman" w:cs="Times New Roman"/>
      <w:sz w:val="20"/>
      <w:szCs w:val="20"/>
      <w:lang w:eastAsia="ru-RU"/>
    </w:rPr>
  </w:style>
  <w:style w:type="character" w:customStyle="1" w:styleId="TitleChar">
    <w:name w:val="Title Char"/>
    <w:uiPriority w:val="99"/>
    <w:locked/>
    <w:rsid w:val="00FE634F"/>
    <w:rPr>
      <w:b/>
      <w:sz w:val="36"/>
    </w:rPr>
  </w:style>
  <w:style w:type="paragraph" w:styleId="ac">
    <w:name w:val="Title"/>
    <w:basedOn w:val="a0"/>
    <w:link w:val="ad"/>
    <w:uiPriority w:val="10"/>
    <w:qFormat/>
    <w:rsid w:val="00FE634F"/>
    <w:pPr>
      <w:tabs>
        <w:tab w:val="left" w:pos="8460"/>
      </w:tabs>
      <w:jc w:val="center"/>
    </w:pPr>
    <w:rPr>
      <w:rFonts w:ascii="Calibri" w:eastAsia="Calibri" w:hAnsi="Calibri"/>
      <w:b/>
      <w:bCs/>
      <w:sz w:val="36"/>
      <w:szCs w:val="36"/>
    </w:rPr>
  </w:style>
  <w:style w:type="character" w:customStyle="1" w:styleId="TitleChar1">
    <w:name w:val="Title Char1"/>
    <w:uiPriority w:val="99"/>
    <w:locked/>
    <w:rsid w:val="00995595"/>
    <w:rPr>
      <w:rFonts w:ascii="Cambria" w:hAnsi="Cambria" w:cs="Times New Roman"/>
      <w:b/>
      <w:bCs/>
      <w:kern w:val="28"/>
      <w:sz w:val="32"/>
      <w:szCs w:val="32"/>
    </w:rPr>
  </w:style>
  <w:style w:type="character" w:customStyle="1" w:styleId="ad">
    <w:name w:val="Заголовок Знак"/>
    <w:link w:val="ac"/>
    <w:uiPriority w:val="10"/>
    <w:locked/>
    <w:rsid w:val="00FE634F"/>
    <w:rPr>
      <w:rFonts w:ascii="Cambria" w:hAnsi="Cambria" w:cs="Times New Roman"/>
      <w:color w:val="17365D"/>
      <w:spacing w:val="5"/>
      <w:kern w:val="28"/>
      <w:sz w:val="52"/>
      <w:szCs w:val="52"/>
      <w:lang w:eastAsia="ru-RU"/>
    </w:rPr>
  </w:style>
  <w:style w:type="paragraph" w:styleId="ae">
    <w:name w:val="Normal (Web)"/>
    <w:aliases w:val="Обычный (Web),Обычный (веб)"/>
    <w:basedOn w:val="a0"/>
    <w:link w:val="af"/>
    <w:uiPriority w:val="99"/>
    <w:qFormat/>
    <w:rsid w:val="00FE634F"/>
    <w:pPr>
      <w:spacing w:before="100" w:beforeAutospacing="1" w:after="100" w:afterAutospacing="1"/>
    </w:pPr>
  </w:style>
  <w:style w:type="paragraph" w:customStyle="1" w:styleId="bodytext1">
    <w:name w:val="bodytext1"/>
    <w:basedOn w:val="a0"/>
    <w:rsid w:val="00FE634F"/>
    <w:pPr>
      <w:spacing w:after="150" w:line="225" w:lineRule="atLeast"/>
      <w:jc w:val="both"/>
    </w:pPr>
  </w:style>
  <w:style w:type="paragraph" w:customStyle="1" w:styleId="Style6">
    <w:name w:val="Style6"/>
    <w:basedOn w:val="a0"/>
    <w:uiPriority w:val="99"/>
    <w:rsid w:val="00FE634F"/>
    <w:pPr>
      <w:widowControl w:val="0"/>
      <w:autoSpaceDE w:val="0"/>
      <w:autoSpaceDN w:val="0"/>
      <w:adjustRightInd w:val="0"/>
      <w:spacing w:line="274" w:lineRule="exact"/>
      <w:jc w:val="both"/>
    </w:pPr>
  </w:style>
  <w:style w:type="character" w:customStyle="1" w:styleId="FontStyle20">
    <w:name w:val="Font Style20"/>
    <w:uiPriority w:val="99"/>
    <w:rsid w:val="00FE634F"/>
    <w:rPr>
      <w:rFonts w:ascii="Times New Roman" w:hAnsi="Times New Roman" w:cs="Times New Roman"/>
      <w:sz w:val="22"/>
      <w:szCs w:val="22"/>
    </w:rPr>
  </w:style>
  <w:style w:type="paragraph" w:customStyle="1" w:styleId="ListParagraph1">
    <w:name w:val="List Paragraph1"/>
    <w:basedOn w:val="a0"/>
    <w:uiPriority w:val="99"/>
    <w:rsid w:val="00FE634F"/>
    <w:pPr>
      <w:spacing w:after="200" w:line="276" w:lineRule="auto"/>
      <w:ind w:left="720"/>
    </w:pPr>
    <w:rPr>
      <w:rFonts w:ascii="Calibri" w:hAnsi="Calibri"/>
      <w:sz w:val="22"/>
      <w:szCs w:val="22"/>
      <w:lang w:eastAsia="en-US"/>
    </w:rPr>
  </w:style>
  <w:style w:type="character" w:styleId="af0">
    <w:name w:val="Hyperlink"/>
    <w:uiPriority w:val="99"/>
    <w:rsid w:val="00FE634F"/>
    <w:rPr>
      <w:rFonts w:cs="Times New Roman"/>
      <w:color w:val="0000FF"/>
      <w:u w:val="single"/>
    </w:rPr>
  </w:style>
  <w:style w:type="paragraph" w:customStyle="1" w:styleId="rvps410421">
    <w:name w:val="rvps410421"/>
    <w:basedOn w:val="a0"/>
    <w:rsid w:val="00FE634F"/>
    <w:pPr>
      <w:spacing w:after="300"/>
    </w:pPr>
    <w:rPr>
      <w:rFonts w:ascii="Verdana" w:hAnsi="Verdana"/>
      <w:color w:val="000000"/>
      <w:sz w:val="17"/>
      <w:szCs w:val="17"/>
    </w:rPr>
  </w:style>
  <w:style w:type="paragraph" w:customStyle="1" w:styleId="ConsPlusNormal">
    <w:name w:val="ConsPlusNormal"/>
    <w:qFormat/>
    <w:rsid w:val="00FE634F"/>
    <w:pPr>
      <w:widowControl w:val="0"/>
      <w:autoSpaceDE w:val="0"/>
      <w:autoSpaceDN w:val="0"/>
      <w:adjustRightInd w:val="0"/>
      <w:ind w:firstLine="720"/>
    </w:pPr>
    <w:rPr>
      <w:rFonts w:ascii="Arial" w:eastAsia="Times New Roman" w:hAnsi="Arial" w:cs="Arial"/>
    </w:rPr>
  </w:style>
  <w:style w:type="paragraph" w:customStyle="1" w:styleId="af1">
    <w:name w:val="Знак Знак Знак Знак"/>
    <w:basedOn w:val="a0"/>
    <w:uiPriority w:val="99"/>
    <w:semiHidden/>
    <w:rsid w:val="009351DB"/>
    <w:pPr>
      <w:spacing w:before="120" w:after="160" w:line="240" w:lineRule="exact"/>
      <w:ind w:left="720" w:hanging="360"/>
      <w:jc w:val="both"/>
    </w:pPr>
    <w:rPr>
      <w:rFonts w:ascii="Verdana" w:hAnsi="Verdana"/>
      <w:sz w:val="20"/>
      <w:szCs w:val="20"/>
      <w:lang w:val="en-US" w:eastAsia="en-US"/>
    </w:rPr>
  </w:style>
  <w:style w:type="character" w:styleId="af2">
    <w:name w:val="annotation reference"/>
    <w:uiPriority w:val="99"/>
    <w:rsid w:val="001B45F0"/>
    <w:rPr>
      <w:rFonts w:cs="Times New Roman"/>
      <w:sz w:val="16"/>
      <w:szCs w:val="16"/>
    </w:rPr>
  </w:style>
  <w:style w:type="paragraph" w:styleId="af3">
    <w:name w:val="annotation text"/>
    <w:basedOn w:val="a0"/>
    <w:link w:val="af4"/>
    <w:rsid w:val="001B45F0"/>
    <w:rPr>
      <w:rFonts w:eastAsia="Calibri"/>
      <w:sz w:val="20"/>
      <w:szCs w:val="20"/>
    </w:rPr>
  </w:style>
  <w:style w:type="character" w:customStyle="1" w:styleId="af4">
    <w:name w:val="Текст примечания Знак"/>
    <w:link w:val="af3"/>
    <w:locked/>
    <w:rsid w:val="004674B6"/>
    <w:rPr>
      <w:rFonts w:ascii="Times New Roman" w:hAnsi="Times New Roman" w:cs="Times New Roman"/>
      <w:sz w:val="20"/>
      <w:szCs w:val="20"/>
    </w:rPr>
  </w:style>
  <w:style w:type="paragraph" w:styleId="af5">
    <w:name w:val="annotation subject"/>
    <w:basedOn w:val="af3"/>
    <w:next w:val="af3"/>
    <w:link w:val="af6"/>
    <w:uiPriority w:val="99"/>
    <w:semiHidden/>
    <w:rsid w:val="001B45F0"/>
    <w:rPr>
      <w:b/>
      <w:bCs/>
    </w:rPr>
  </w:style>
  <w:style w:type="character" w:customStyle="1" w:styleId="af6">
    <w:name w:val="Тема примечания Знак"/>
    <w:link w:val="af5"/>
    <w:uiPriority w:val="99"/>
    <w:semiHidden/>
    <w:locked/>
    <w:rsid w:val="004674B6"/>
    <w:rPr>
      <w:rFonts w:ascii="Times New Roman" w:hAnsi="Times New Roman" w:cs="Times New Roman"/>
      <w:b/>
      <w:bCs/>
      <w:sz w:val="20"/>
      <w:szCs w:val="20"/>
    </w:rPr>
  </w:style>
  <w:style w:type="paragraph" w:styleId="af7">
    <w:name w:val="Balloon Text"/>
    <w:basedOn w:val="a0"/>
    <w:link w:val="af8"/>
    <w:uiPriority w:val="99"/>
    <w:semiHidden/>
    <w:rsid w:val="001B45F0"/>
    <w:rPr>
      <w:rFonts w:ascii="Tahoma" w:eastAsia="Calibri" w:hAnsi="Tahoma" w:cs="Tahoma"/>
      <w:sz w:val="16"/>
      <w:szCs w:val="16"/>
    </w:rPr>
  </w:style>
  <w:style w:type="character" w:customStyle="1" w:styleId="af8">
    <w:name w:val="Текст выноски Знак"/>
    <w:link w:val="af7"/>
    <w:uiPriority w:val="99"/>
    <w:semiHidden/>
    <w:locked/>
    <w:rsid w:val="004674B6"/>
    <w:rPr>
      <w:rFonts w:ascii="Times New Roman" w:hAnsi="Times New Roman" w:cs="Times New Roman"/>
      <w:sz w:val="2"/>
    </w:rPr>
  </w:style>
  <w:style w:type="paragraph" w:styleId="af9">
    <w:name w:val="footer"/>
    <w:basedOn w:val="a0"/>
    <w:link w:val="afa"/>
    <w:uiPriority w:val="99"/>
    <w:rsid w:val="001B45F0"/>
    <w:pPr>
      <w:tabs>
        <w:tab w:val="center" w:pos="4677"/>
        <w:tab w:val="right" w:pos="9355"/>
      </w:tabs>
    </w:pPr>
    <w:rPr>
      <w:rFonts w:eastAsia="Calibri"/>
    </w:rPr>
  </w:style>
  <w:style w:type="character" w:customStyle="1" w:styleId="afa">
    <w:name w:val="Нижний колонтитул Знак"/>
    <w:link w:val="af9"/>
    <w:uiPriority w:val="99"/>
    <w:locked/>
    <w:rsid w:val="004674B6"/>
    <w:rPr>
      <w:rFonts w:ascii="Times New Roman" w:hAnsi="Times New Roman" w:cs="Times New Roman"/>
      <w:sz w:val="24"/>
      <w:szCs w:val="24"/>
    </w:rPr>
  </w:style>
  <w:style w:type="paragraph" w:styleId="afb">
    <w:name w:val="Body Text Indent"/>
    <w:basedOn w:val="a0"/>
    <w:link w:val="afc"/>
    <w:rsid w:val="001B45F0"/>
    <w:pPr>
      <w:spacing w:after="120"/>
      <w:ind w:left="283"/>
    </w:pPr>
    <w:rPr>
      <w:rFonts w:eastAsia="Calibri"/>
    </w:rPr>
  </w:style>
  <w:style w:type="character" w:customStyle="1" w:styleId="BodyTextIndentChar">
    <w:name w:val="Body Text Indent Char"/>
    <w:uiPriority w:val="99"/>
    <w:semiHidden/>
    <w:locked/>
    <w:rsid w:val="004674B6"/>
    <w:rPr>
      <w:rFonts w:ascii="Times New Roman" w:hAnsi="Times New Roman" w:cs="Times New Roman"/>
      <w:sz w:val="24"/>
      <w:szCs w:val="24"/>
    </w:rPr>
  </w:style>
  <w:style w:type="character" w:customStyle="1" w:styleId="afc">
    <w:name w:val="Основной текст с отступом Знак"/>
    <w:link w:val="afb"/>
    <w:locked/>
    <w:rsid w:val="001B45F0"/>
    <w:rPr>
      <w:rFonts w:cs="Times New Roman"/>
      <w:sz w:val="24"/>
      <w:szCs w:val="24"/>
      <w:lang w:val="ru-RU" w:eastAsia="ru-RU" w:bidi="ar-SA"/>
    </w:rPr>
  </w:style>
  <w:style w:type="paragraph" w:styleId="22">
    <w:name w:val="Body Text First Indent 2"/>
    <w:basedOn w:val="afb"/>
    <w:link w:val="23"/>
    <w:rsid w:val="001B45F0"/>
    <w:pPr>
      <w:ind w:firstLine="210"/>
    </w:pPr>
  </w:style>
  <w:style w:type="character" w:customStyle="1" w:styleId="BodyTextFirstIndent2Char">
    <w:name w:val="Body Text First Indent 2 Char"/>
    <w:uiPriority w:val="99"/>
    <w:semiHidden/>
    <w:locked/>
    <w:rsid w:val="004674B6"/>
    <w:rPr>
      <w:rFonts w:ascii="Times New Roman" w:hAnsi="Times New Roman" w:cs="Times New Roman"/>
      <w:sz w:val="24"/>
      <w:szCs w:val="24"/>
      <w:lang w:val="ru-RU" w:eastAsia="ru-RU" w:bidi="ar-SA"/>
    </w:rPr>
  </w:style>
  <w:style w:type="character" w:customStyle="1" w:styleId="23">
    <w:name w:val="Красная строка 2 Знак"/>
    <w:link w:val="22"/>
    <w:locked/>
    <w:rsid w:val="001B45F0"/>
    <w:rPr>
      <w:rFonts w:cs="Times New Roman"/>
      <w:sz w:val="24"/>
      <w:szCs w:val="24"/>
      <w:lang w:val="ru-RU" w:eastAsia="ru-RU" w:bidi="ar-SA"/>
    </w:rPr>
  </w:style>
  <w:style w:type="paragraph" w:customStyle="1" w:styleId="ConsTitle">
    <w:name w:val="ConsTitle"/>
    <w:uiPriority w:val="99"/>
    <w:rsid w:val="001B45F0"/>
    <w:pPr>
      <w:widowControl w:val="0"/>
      <w:autoSpaceDE w:val="0"/>
      <w:autoSpaceDN w:val="0"/>
      <w:adjustRightInd w:val="0"/>
      <w:ind w:right="19772"/>
    </w:pPr>
    <w:rPr>
      <w:rFonts w:ascii="Arial" w:hAnsi="Arial" w:cs="Arial"/>
      <w:b/>
      <w:bCs/>
      <w:sz w:val="16"/>
      <w:szCs w:val="16"/>
    </w:rPr>
  </w:style>
  <w:style w:type="paragraph" w:customStyle="1" w:styleId="Style4">
    <w:name w:val="Style4"/>
    <w:basedOn w:val="a0"/>
    <w:rsid w:val="006D4192"/>
    <w:pPr>
      <w:widowControl w:val="0"/>
      <w:autoSpaceDE w:val="0"/>
      <w:autoSpaceDN w:val="0"/>
      <w:adjustRightInd w:val="0"/>
    </w:pPr>
    <w:rPr>
      <w:rFonts w:eastAsia="Calibri"/>
    </w:rPr>
  </w:style>
  <w:style w:type="paragraph" w:customStyle="1" w:styleId="Style5">
    <w:name w:val="Style5"/>
    <w:basedOn w:val="a0"/>
    <w:rsid w:val="006D4192"/>
    <w:pPr>
      <w:widowControl w:val="0"/>
      <w:autoSpaceDE w:val="0"/>
      <w:autoSpaceDN w:val="0"/>
      <w:adjustRightInd w:val="0"/>
      <w:spacing w:line="293" w:lineRule="exact"/>
      <w:ind w:firstLine="826"/>
    </w:pPr>
    <w:rPr>
      <w:rFonts w:eastAsia="Calibri"/>
    </w:rPr>
  </w:style>
  <w:style w:type="paragraph" w:customStyle="1" w:styleId="Style7">
    <w:name w:val="Style7"/>
    <w:basedOn w:val="a0"/>
    <w:rsid w:val="006D4192"/>
    <w:pPr>
      <w:widowControl w:val="0"/>
      <w:autoSpaceDE w:val="0"/>
      <w:autoSpaceDN w:val="0"/>
      <w:adjustRightInd w:val="0"/>
      <w:spacing w:line="298" w:lineRule="exact"/>
      <w:ind w:firstLine="826"/>
    </w:pPr>
    <w:rPr>
      <w:rFonts w:eastAsia="Calibri"/>
    </w:rPr>
  </w:style>
  <w:style w:type="paragraph" w:customStyle="1" w:styleId="afd">
    <w:name w:val="Òàáëèöà"/>
    <w:basedOn w:val="afe"/>
    <w:rsid w:val="000F6AA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eastAsia="Calibri" w:cs="Times New Roman"/>
      <w:sz w:val="20"/>
      <w:szCs w:val="20"/>
    </w:rPr>
  </w:style>
  <w:style w:type="paragraph" w:styleId="aff">
    <w:name w:val="Plain Text"/>
    <w:basedOn w:val="a0"/>
    <w:link w:val="aff0"/>
    <w:rsid w:val="000F6AAA"/>
    <w:rPr>
      <w:rFonts w:ascii="Courier New" w:eastAsia="Calibri" w:hAnsi="Courier New"/>
      <w:sz w:val="20"/>
      <w:szCs w:val="20"/>
    </w:rPr>
  </w:style>
  <w:style w:type="character" w:customStyle="1" w:styleId="aff0">
    <w:name w:val="Текст Знак"/>
    <w:link w:val="aff"/>
    <w:locked/>
    <w:rsid w:val="00834687"/>
    <w:rPr>
      <w:rFonts w:ascii="Courier New" w:hAnsi="Courier New" w:cs="Courier New"/>
      <w:sz w:val="20"/>
      <w:szCs w:val="20"/>
    </w:rPr>
  </w:style>
  <w:style w:type="character" w:customStyle="1" w:styleId="aff1">
    <w:name w:val="Основной текст + Полужирный"/>
    <w:rsid w:val="000F6AAA"/>
    <w:rPr>
      <w:rFonts w:cs="Times New Roman"/>
      <w:b/>
      <w:bCs/>
      <w:sz w:val="23"/>
      <w:szCs w:val="23"/>
      <w:lang w:bidi="ar-SA"/>
    </w:rPr>
  </w:style>
  <w:style w:type="paragraph" w:styleId="afe">
    <w:name w:val="Message Header"/>
    <w:basedOn w:val="a0"/>
    <w:link w:val="aff2"/>
    <w:uiPriority w:val="99"/>
    <w:rsid w:val="000F6A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2">
    <w:name w:val="Шапка Знак"/>
    <w:link w:val="afe"/>
    <w:uiPriority w:val="99"/>
    <w:semiHidden/>
    <w:locked/>
    <w:rsid w:val="00834687"/>
    <w:rPr>
      <w:rFonts w:ascii="Cambria" w:hAnsi="Cambria" w:cs="Times New Roman"/>
      <w:sz w:val="24"/>
      <w:szCs w:val="24"/>
      <w:shd w:val="pct20" w:color="auto" w:fill="auto"/>
    </w:rPr>
  </w:style>
  <w:style w:type="table" w:styleId="aff3">
    <w:name w:val="Table Grid"/>
    <w:basedOn w:val="a2"/>
    <w:locked/>
    <w:rsid w:val="00AC48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Стиль3 Знак Знак"/>
    <w:basedOn w:val="24"/>
    <w:uiPriority w:val="99"/>
    <w:rsid w:val="00AC488B"/>
    <w:pPr>
      <w:widowControl w:val="0"/>
      <w:tabs>
        <w:tab w:val="num" w:pos="227"/>
      </w:tabs>
      <w:adjustRightInd w:val="0"/>
      <w:spacing w:after="0" w:line="240" w:lineRule="auto"/>
      <w:ind w:left="0"/>
      <w:jc w:val="both"/>
      <w:textAlignment w:val="baseline"/>
    </w:pPr>
    <w:rPr>
      <w:rFonts w:eastAsia="Calibri"/>
      <w:szCs w:val="20"/>
    </w:rPr>
  </w:style>
  <w:style w:type="character" w:customStyle="1" w:styleId="FontStyle34">
    <w:name w:val="Font Style34"/>
    <w:rsid w:val="00AC488B"/>
    <w:rPr>
      <w:rFonts w:ascii="Times New Roman" w:hAnsi="Times New Roman" w:cs="Times New Roman"/>
      <w:sz w:val="22"/>
      <w:szCs w:val="22"/>
    </w:rPr>
  </w:style>
  <w:style w:type="paragraph" w:styleId="24">
    <w:name w:val="Body Text Indent 2"/>
    <w:basedOn w:val="a0"/>
    <w:link w:val="25"/>
    <w:rsid w:val="00AC488B"/>
    <w:pPr>
      <w:spacing w:after="120" w:line="480" w:lineRule="auto"/>
      <w:ind w:left="283"/>
    </w:pPr>
  </w:style>
  <w:style w:type="character" w:customStyle="1" w:styleId="25">
    <w:name w:val="Основной текст с отступом 2 Знак"/>
    <w:link w:val="24"/>
    <w:locked/>
    <w:rsid w:val="00A44C0B"/>
    <w:rPr>
      <w:rFonts w:ascii="Times New Roman" w:hAnsi="Times New Roman" w:cs="Times New Roman"/>
      <w:sz w:val="24"/>
      <w:szCs w:val="24"/>
    </w:rPr>
  </w:style>
  <w:style w:type="character" w:customStyle="1" w:styleId="aff4">
    <w:name w:val="Гипертекстовая ссылка"/>
    <w:rsid w:val="00AC488B"/>
    <w:rPr>
      <w:rFonts w:cs="Times New Roman"/>
      <w:color w:val="008000"/>
    </w:rPr>
  </w:style>
  <w:style w:type="paragraph" w:customStyle="1" w:styleId="aff5">
    <w:name w:val="Прижатый влево"/>
    <w:basedOn w:val="a0"/>
    <w:next w:val="a0"/>
    <w:uiPriority w:val="99"/>
    <w:rsid w:val="00AC488B"/>
    <w:pPr>
      <w:autoSpaceDE w:val="0"/>
      <w:autoSpaceDN w:val="0"/>
      <w:adjustRightInd w:val="0"/>
    </w:pPr>
    <w:rPr>
      <w:rFonts w:ascii="Arial" w:eastAsia="Calibri" w:hAnsi="Arial"/>
    </w:rPr>
  </w:style>
  <w:style w:type="character" w:customStyle="1" w:styleId="aff6">
    <w:name w:val="Цветовое выделение"/>
    <w:uiPriority w:val="99"/>
    <w:rsid w:val="00AC488B"/>
    <w:rPr>
      <w:b/>
      <w:color w:val="000080"/>
      <w:sz w:val="20"/>
    </w:rPr>
  </w:style>
  <w:style w:type="paragraph" w:customStyle="1" w:styleId="12">
    <w:name w:val="Абзац списка1"/>
    <w:basedOn w:val="a0"/>
    <w:uiPriority w:val="99"/>
    <w:rsid w:val="00665EF6"/>
    <w:pPr>
      <w:spacing w:after="200" w:line="276" w:lineRule="auto"/>
      <w:ind w:left="720"/>
      <w:contextualSpacing/>
    </w:pPr>
    <w:rPr>
      <w:rFonts w:ascii="Calibri" w:eastAsia="Calibri" w:hAnsi="Calibri"/>
      <w:sz w:val="22"/>
      <w:szCs w:val="22"/>
    </w:rPr>
  </w:style>
  <w:style w:type="character" w:customStyle="1" w:styleId="26">
    <w:name w:val="Заголовок 2 Знак"/>
    <w:uiPriority w:val="9"/>
    <w:rsid w:val="0091464D"/>
    <w:rPr>
      <w:rFonts w:ascii="Arial" w:hAnsi="Arial" w:cs="Arial"/>
      <w:b/>
      <w:bCs/>
      <w:i/>
      <w:iCs/>
      <w:sz w:val="28"/>
      <w:szCs w:val="28"/>
      <w:lang w:val="ru-RU" w:eastAsia="ru-RU" w:bidi="ar-SA"/>
    </w:rPr>
  </w:style>
  <w:style w:type="paragraph" w:styleId="aff7">
    <w:name w:val="Document Map"/>
    <w:basedOn w:val="a0"/>
    <w:link w:val="aff8"/>
    <w:uiPriority w:val="99"/>
    <w:semiHidden/>
    <w:rsid w:val="00453B38"/>
    <w:pPr>
      <w:shd w:val="clear" w:color="auto" w:fill="000080"/>
    </w:pPr>
    <w:rPr>
      <w:rFonts w:ascii="Tahoma" w:hAnsi="Tahoma" w:cs="Tahoma"/>
      <w:sz w:val="20"/>
      <w:szCs w:val="20"/>
    </w:rPr>
  </w:style>
  <w:style w:type="character" w:customStyle="1" w:styleId="aff8">
    <w:name w:val="Схема документа Знак"/>
    <w:link w:val="aff7"/>
    <w:uiPriority w:val="99"/>
    <w:semiHidden/>
    <w:locked/>
    <w:rsid w:val="00293660"/>
    <w:rPr>
      <w:rFonts w:ascii="Times New Roman" w:hAnsi="Times New Roman" w:cs="Times New Roman"/>
      <w:sz w:val="2"/>
    </w:rPr>
  </w:style>
  <w:style w:type="paragraph" w:customStyle="1" w:styleId="s1">
    <w:name w:val="s_1"/>
    <w:basedOn w:val="a0"/>
    <w:uiPriority w:val="99"/>
    <w:rsid w:val="00282EB0"/>
    <w:pPr>
      <w:ind w:firstLine="720"/>
      <w:jc w:val="both"/>
    </w:pPr>
    <w:rPr>
      <w:rFonts w:ascii="Arial" w:eastAsia="Calibri" w:hAnsi="Arial" w:cs="Arial"/>
      <w:sz w:val="26"/>
      <w:szCs w:val="26"/>
    </w:rPr>
  </w:style>
  <w:style w:type="paragraph" w:customStyle="1" w:styleId="ConsNormal">
    <w:name w:val="ConsNormal"/>
    <w:rsid w:val="002201B0"/>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2201B0"/>
    <w:pPr>
      <w:widowControl w:val="0"/>
      <w:autoSpaceDE w:val="0"/>
      <w:autoSpaceDN w:val="0"/>
      <w:adjustRightInd w:val="0"/>
      <w:ind w:right="19772"/>
    </w:pPr>
    <w:rPr>
      <w:rFonts w:ascii="Courier New" w:hAnsi="Courier New" w:cs="Courier New"/>
    </w:rPr>
  </w:style>
  <w:style w:type="paragraph" w:customStyle="1" w:styleId="ConsPlusTitle">
    <w:name w:val="ConsPlusTitle"/>
    <w:uiPriority w:val="99"/>
    <w:rsid w:val="002140BD"/>
    <w:pPr>
      <w:widowControl w:val="0"/>
      <w:autoSpaceDE w:val="0"/>
      <w:autoSpaceDN w:val="0"/>
      <w:adjustRightInd w:val="0"/>
    </w:pPr>
    <w:rPr>
      <w:rFonts w:ascii="Arial" w:hAnsi="Arial" w:cs="Arial"/>
      <w:b/>
      <w:bCs/>
    </w:rPr>
  </w:style>
  <w:style w:type="paragraph" w:customStyle="1" w:styleId="1">
    <w:name w:val="Знак Знак Знак Знак1"/>
    <w:basedOn w:val="a0"/>
    <w:uiPriority w:val="99"/>
    <w:semiHidden/>
    <w:rsid w:val="00944A6F"/>
    <w:pPr>
      <w:numPr>
        <w:numId w:val="1"/>
      </w:numPr>
      <w:spacing w:before="120" w:after="160" w:line="240" w:lineRule="exact"/>
      <w:jc w:val="both"/>
    </w:pPr>
    <w:rPr>
      <w:rFonts w:ascii="Verdana" w:eastAsia="Calibri" w:hAnsi="Verdana"/>
      <w:sz w:val="20"/>
      <w:szCs w:val="20"/>
      <w:lang w:val="en-US" w:eastAsia="en-US"/>
    </w:rPr>
  </w:style>
  <w:style w:type="paragraph" w:customStyle="1" w:styleId="13">
    <w:name w:val="Знак Знак Знак Знак Знак Знак Знак Знак Знак Знак1"/>
    <w:basedOn w:val="a0"/>
    <w:uiPriority w:val="99"/>
    <w:rsid w:val="00430CF1"/>
    <w:pPr>
      <w:spacing w:before="100" w:beforeAutospacing="1" w:after="100" w:afterAutospacing="1"/>
    </w:pPr>
    <w:rPr>
      <w:rFonts w:eastAsia="Calibri"/>
      <w:lang w:val="en-US" w:eastAsia="en-US"/>
    </w:rPr>
  </w:style>
  <w:style w:type="paragraph" w:customStyle="1" w:styleId="110">
    <w:name w:val="Знак Знак1 Знак Знак Знак Знак Знак Знак1 Знак"/>
    <w:basedOn w:val="a0"/>
    <w:uiPriority w:val="99"/>
    <w:rsid w:val="007D23F0"/>
    <w:pPr>
      <w:widowControl w:val="0"/>
      <w:adjustRightInd w:val="0"/>
      <w:spacing w:after="160" w:line="240" w:lineRule="exact"/>
      <w:jc w:val="right"/>
    </w:pPr>
    <w:rPr>
      <w:rFonts w:eastAsia="Calibri"/>
      <w:sz w:val="20"/>
      <w:szCs w:val="20"/>
      <w:lang w:val="en-GB" w:eastAsia="en-US"/>
    </w:rPr>
  </w:style>
  <w:style w:type="paragraph" w:customStyle="1" w:styleId="27">
    <w:name w:val="Знак Знак Знак Знак2"/>
    <w:basedOn w:val="a0"/>
    <w:uiPriority w:val="99"/>
    <w:semiHidden/>
    <w:rsid w:val="00930BA7"/>
    <w:pPr>
      <w:spacing w:before="120" w:after="160" w:line="240" w:lineRule="exact"/>
      <w:ind w:left="720" w:hanging="360"/>
      <w:jc w:val="both"/>
    </w:pPr>
    <w:rPr>
      <w:rFonts w:ascii="Verdana" w:eastAsia="Calibri" w:hAnsi="Verdana"/>
      <w:sz w:val="20"/>
      <w:szCs w:val="20"/>
      <w:lang w:val="en-US" w:eastAsia="en-US"/>
    </w:rPr>
  </w:style>
  <w:style w:type="paragraph" w:customStyle="1" w:styleId="ConsPlusNonformat">
    <w:name w:val="ConsPlusNonformat"/>
    <w:rsid w:val="00226D31"/>
    <w:pPr>
      <w:widowControl w:val="0"/>
      <w:autoSpaceDE w:val="0"/>
      <w:autoSpaceDN w:val="0"/>
      <w:adjustRightInd w:val="0"/>
    </w:pPr>
    <w:rPr>
      <w:rFonts w:ascii="Courier New" w:eastAsia="Times New Roman" w:hAnsi="Courier New" w:cs="Courier New"/>
      <w:sz w:val="24"/>
      <w:szCs w:val="24"/>
    </w:rPr>
  </w:style>
  <w:style w:type="character" w:styleId="aff9">
    <w:name w:val="Strong"/>
    <w:uiPriority w:val="22"/>
    <w:qFormat/>
    <w:locked/>
    <w:rsid w:val="00226D31"/>
    <w:rPr>
      <w:rFonts w:cs="Times New Roman"/>
      <w:b/>
      <w:bCs/>
    </w:rPr>
  </w:style>
  <w:style w:type="character" w:customStyle="1" w:styleId="affa">
    <w:name w:val="Без интервала Знак"/>
    <w:link w:val="affb"/>
    <w:uiPriority w:val="1"/>
    <w:locked/>
    <w:rsid w:val="00226D31"/>
    <w:rPr>
      <w:rFonts w:ascii="Times New Roman" w:hAnsi="Times New Roman" w:cs="Times New Roman"/>
      <w:sz w:val="22"/>
      <w:szCs w:val="22"/>
      <w:lang w:val="en-US" w:eastAsia="en-US" w:bidi="ar-SA"/>
    </w:rPr>
  </w:style>
  <w:style w:type="paragraph" w:styleId="affb">
    <w:name w:val="No Spacing"/>
    <w:link w:val="affa"/>
    <w:uiPriority w:val="1"/>
    <w:qFormat/>
    <w:rsid w:val="00226D31"/>
    <w:rPr>
      <w:rFonts w:ascii="Times New Roman" w:hAnsi="Times New Roman"/>
      <w:sz w:val="22"/>
      <w:szCs w:val="22"/>
      <w:lang w:val="en-US" w:eastAsia="en-US"/>
    </w:rPr>
  </w:style>
  <w:style w:type="paragraph" w:customStyle="1" w:styleId="ConsPlusCell">
    <w:name w:val="ConsPlusCell"/>
    <w:rsid w:val="00226D31"/>
    <w:pPr>
      <w:widowControl w:val="0"/>
      <w:autoSpaceDE w:val="0"/>
      <w:autoSpaceDN w:val="0"/>
      <w:adjustRightInd w:val="0"/>
    </w:pPr>
    <w:rPr>
      <w:rFonts w:ascii="Times New Roman" w:eastAsia="Times New Roman" w:hAnsi="Times New Roman"/>
      <w:sz w:val="24"/>
      <w:szCs w:val="24"/>
    </w:rPr>
  </w:style>
  <w:style w:type="paragraph" w:customStyle="1" w:styleId="28">
    <w:name w:val="Абзац списка2"/>
    <w:basedOn w:val="a0"/>
    <w:rsid w:val="00226D31"/>
    <w:pPr>
      <w:ind w:left="720"/>
    </w:pPr>
    <w:rPr>
      <w:rFonts w:eastAsia="Calibri"/>
    </w:rPr>
  </w:style>
  <w:style w:type="paragraph" w:customStyle="1" w:styleId="Style1">
    <w:name w:val="Style1"/>
    <w:basedOn w:val="a0"/>
    <w:rsid w:val="006A00C7"/>
    <w:pPr>
      <w:widowControl w:val="0"/>
      <w:autoSpaceDE w:val="0"/>
      <w:autoSpaceDN w:val="0"/>
      <w:adjustRightInd w:val="0"/>
    </w:pPr>
    <w:rPr>
      <w:rFonts w:eastAsia="Calibri"/>
    </w:rPr>
  </w:style>
  <w:style w:type="paragraph" w:customStyle="1" w:styleId="affc">
    <w:name w:val="Знак"/>
    <w:basedOn w:val="a0"/>
    <w:rsid w:val="00B71159"/>
    <w:pPr>
      <w:spacing w:before="100" w:beforeAutospacing="1" w:after="100" w:afterAutospacing="1"/>
      <w:jc w:val="both"/>
    </w:pPr>
    <w:rPr>
      <w:rFonts w:ascii="Tahoma" w:eastAsia="Calibri" w:hAnsi="Tahoma"/>
      <w:sz w:val="20"/>
      <w:szCs w:val="20"/>
      <w:lang w:val="en-US" w:eastAsia="en-US"/>
    </w:rPr>
  </w:style>
  <w:style w:type="paragraph" w:customStyle="1" w:styleId="3">
    <w:name w:val="Знак Знак Знак Знак3"/>
    <w:basedOn w:val="a0"/>
    <w:uiPriority w:val="99"/>
    <w:semiHidden/>
    <w:rsid w:val="00D016BC"/>
    <w:pPr>
      <w:numPr>
        <w:numId w:val="2"/>
      </w:numPr>
      <w:spacing w:before="120" w:after="160" w:line="240" w:lineRule="exact"/>
      <w:jc w:val="both"/>
    </w:pPr>
    <w:rPr>
      <w:rFonts w:ascii="Verdana" w:eastAsia="Calibri" w:hAnsi="Verdana"/>
      <w:sz w:val="20"/>
      <w:szCs w:val="20"/>
      <w:lang w:val="en-US" w:eastAsia="en-US"/>
    </w:rPr>
  </w:style>
  <w:style w:type="paragraph" w:customStyle="1" w:styleId="41">
    <w:name w:val="Знак Знак Знак Знак4"/>
    <w:basedOn w:val="a0"/>
    <w:uiPriority w:val="99"/>
    <w:semiHidden/>
    <w:rsid w:val="008D2DBF"/>
    <w:pPr>
      <w:tabs>
        <w:tab w:val="num" w:pos="720"/>
      </w:tabs>
      <w:spacing w:before="120" w:after="160" w:line="240" w:lineRule="exact"/>
      <w:ind w:left="720" w:hanging="360"/>
      <w:jc w:val="both"/>
    </w:pPr>
    <w:rPr>
      <w:rFonts w:ascii="Verdana" w:eastAsia="Calibri" w:hAnsi="Verdana"/>
      <w:sz w:val="20"/>
      <w:szCs w:val="20"/>
      <w:lang w:val="en-US" w:eastAsia="en-US"/>
    </w:rPr>
  </w:style>
  <w:style w:type="paragraph" w:styleId="affd">
    <w:name w:val="footnote text"/>
    <w:basedOn w:val="a0"/>
    <w:link w:val="affe"/>
    <w:uiPriority w:val="99"/>
    <w:rsid w:val="00194106"/>
    <w:rPr>
      <w:rFonts w:ascii="Calibri" w:hAnsi="Calibri"/>
      <w:sz w:val="20"/>
      <w:szCs w:val="20"/>
      <w:lang w:eastAsia="en-US"/>
    </w:rPr>
  </w:style>
  <w:style w:type="character" w:customStyle="1" w:styleId="FootnoteTextChar">
    <w:name w:val="Footnote Text Char"/>
    <w:uiPriority w:val="99"/>
    <w:semiHidden/>
    <w:locked/>
    <w:rsid w:val="00913116"/>
    <w:rPr>
      <w:rFonts w:ascii="Times New Roman" w:hAnsi="Times New Roman" w:cs="Times New Roman"/>
      <w:sz w:val="20"/>
      <w:szCs w:val="20"/>
    </w:rPr>
  </w:style>
  <w:style w:type="character" w:customStyle="1" w:styleId="affe">
    <w:name w:val="Текст сноски Знак"/>
    <w:link w:val="affd"/>
    <w:uiPriority w:val="99"/>
    <w:locked/>
    <w:rsid w:val="00194106"/>
    <w:rPr>
      <w:rFonts w:ascii="Calibri" w:hAnsi="Calibri" w:cs="Times New Roman"/>
      <w:lang w:val="ru-RU" w:eastAsia="en-US" w:bidi="ar-SA"/>
    </w:rPr>
  </w:style>
  <w:style w:type="character" w:styleId="afff">
    <w:name w:val="footnote reference"/>
    <w:uiPriority w:val="99"/>
    <w:rsid w:val="00194106"/>
    <w:rPr>
      <w:rFonts w:cs="Times New Roman"/>
      <w:vertAlign w:val="superscript"/>
    </w:rPr>
  </w:style>
  <w:style w:type="paragraph" w:customStyle="1" w:styleId="afff0">
    <w:name w:val="Знак Знак Знак Знак Знак Знак"/>
    <w:basedOn w:val="a0"/>
    <w:uiPriority w:val="99"/>
    <w:rsid w:val="00194106"/>
    <w:pPr>
      <w:spacing w:after="160" w:line="240" w:lineRule="exact"/>
    </w:pPr>
    <w:rPr>
      <w:rFonts w:ascii="Verdana" w:eastAsia="Calibri" w:hAnsi="Verdana"/>
      <w:lang w:val="en-US" w:eastAsia="en-US"/>
    </w:rPr>
  </w:style>
  <w:style w:type="character" w:customStyle="1" w:styleId="5">
    <w:name w:val="Знак Знак5"/>
    <w:uiPriority w:val="99"/>
    <w:rsid w:val="00194106"/>
    <w:rPr>
      <w:rFonts w:ascii="Courier New" w:hAnsi="Courier New" w:cs="Times New Roman"/>
    </w:rPr>
  </w:style>
  <w:style w:type="character" w:customStyle="1" w:styleId="42">
    <w:name w:val="Знак Знак4"/>
    <w:uiPriority w:val="99"/>
    <w:rsid w:val="00194106"/>
    <w:rPr>
      <w:rFonts w:ascii="Times New Roman" w:hAnsi="Times New Roman" w:cs="Times New Roman"/>
      <w:b/>
      <w:sz w:val="28"/>
    </w:rPr>
  </w:style>
  <w:style w:type="character" w:customStyle="1" w:styleId="33">
    <w:name w:val="Знак Знак3"/>
    <w:uiPriority w:val="99"/>
    <w:rsid w:val="00194106"/>
    <w:rPr>
      <w:rFonts w:ascii="Times New Roman" w:hAnsi="Times New Roman" w:cs="Times New Roman"/>
      <w:sz w:val="24"/>
      <w:szCs w:val="24"/>
    </w:rPr>
  </w:style>
  <w:style w:type="character" w:customStyle="1" w:styleId="29">
    <w:name w:val="Знак Знак2"/>
    <w:uiPriority w:val="99"/>
    <w:rsid w:val="00194106"/>
    <w:rPr>
      <w:rFonts w:ascii="Times New Roman" w:hAnsi="Times New Roman" w:cs="Times New Roman"/>
      <w:b/>
      <w:sz w:val="24"/>
    </w:rPr>
  </w:style>
  <w:style w:type="paragraph" w:customStyle="1" w:styleId="14">
    <w:name w:val="Без интервала1"/>
    <w:uiPriority w:val="99"/>
    <w:rsid w:val="00194106"/>
    <w:rPr>
      <w:rFonts w:eastAsia="Times New Roman"/>
      <w:sz w:val="22"/>
      <w:szCs w:val="22"/>
      <w:lang w:eastAsia="en-US"/>
    </w:rPr>
  </w:style>
  <w:style w:type="character" w:customStyle="1" w:styleId="8">
    <w:name w:val="Знак Знак8"/>
    <w:uiPriority w:val="99"/>
    <w:rsid w:val="00194106"/>
    <w:rPr>
      <w:rFonts w:ascii="Cambria" w:hAnsi="Cambria" w:cs="Times New Roman"/>
      <w:b/>
      <w:bCs/>
      <w:kern w:val="32"/>
      <w:sz w:val="32"/>
      <w:szCs w:val="32"/>
      <w:lang w:eastAsia="en-US"/>
    </w:rPr>
  </w:style>
  <w:style w:type="character" w:customStyle="1" w:styleId="21">
    <w:name w:val="Заголовок 2 Знак1"/>
    <w:link w:val="20"/>
    <w:uiPriority w:val="99"/>
    <w:locked/>
    <w:rsid w:val="00194106"/>
    <w:rPr>
      <w:rFonts w:ascii="Cambria" w:hAnsi="Cambria" w:cs="Times New Roman"/>
      <w:b/>
      <w:bCs/>
      <w:i/>
      <w:iCs/>
      <w:sz w:val="28"/>
      <w:szCs w:val="28"/>
      <w:lang w:val="ru-RU" w:eastAsia="en-US" w:bidi="ar-SA"/>
    </w:rPr>
  </w:style>
  <w:style w:type="character" w:customStyle="1" w:styleId="15">
    <w:name w:val="Знак Знак1"/>
    <w:uiPriority w:val="99"/>
    <w:semiHidden/>
    <w:rsid w:val="00194106"/>
    <w:rPr>
      <w:rFonts w:ascii="Tahoma" w:hAnsi="Tahoma" w:cs="Tahoma"/>
      <w:sz w:val="16"/>
      <w:szCs w:val="16"/>
      <w:lang w:eastAsia="en-US"/>
    </w:rPr>
  </w:style>
  <w:style w:type="paragraph" w:styleId="afff1">
    <w:name w:val="endnote text"/>
    <w:basedOn w:val="a0"/>
    <w:link w:val="afff2"/>
    <w:uiPriority w:val="99"/>
    <w:semiHidden/>
    <w:rsid w:val="00194106"/>
    <w:pPr>
      <w:spacing w:after="200" w:line="276" w:lineRule="auto"/>
    </w:pPr>
    <w:rPr>
      <w:rFonts w:ascii="Calibri" w:hAnsi="Calibri"/>
      <w:sz w:val="20"/>
      <w:szCs w:val="20"/>
      <w:lang w:eastAsia="en-US"/>
    </w:rPr>
  </w:style>
  <w:style w:type="character" w:customStyle="1" w:styleId="EndnoteTextChar">
    <w:name w:val="Endnote Text Char"/>
    <w:uiPriority w:val="99"/>
    <w:semiHidden/>
    <w:locked/>
    <w:rsid w:val="00913116"/>
    <w:rPr>
      <w:rFonts w:ascii="Times New Roman" w:hAnsi="Times New Roman" w:cs="Times New Roman"/>
      <w:sz w:val="20"/>
      <w:szCs w:val="20"/>
    </w:rPr>
  </w:style>
  <w:style w:type="character" w:customStyle="1" w:styleId="afff2">
    <w:name w:val="Текст концевой сноски Знак"/>
    <w:link w:val="afff1"/>
    <w:uiPriority w:val="99"/>
    <w:semiHidden/>
    <w:locked/>
    <w:rsid w:val="00194106"/>
    <w:rPr>
      <w:rFonts w:ascii="Calibri" w:hAnsi="Calibri" w:cs="Times New Roman"/>
      <w:lang w:val="ru-RU" w:eastAsia="en-US" w:bidi="ar-SA"/>
    </w:rPr>
  </w:style>
  <w:style w:type="character" w:styleId="afff3">
    <w:name w:val="endnote reference"/>
    <w:uiPriority w:val="99"/>
    <w:semiHidden/>
    <w:rsid w:val="00194106"/>
    <w:rPr>
      <w:rFonts w:cs="Times New Roman"/>
      <w:vertAlign w:val="superscript"/>
    </w:rPr>
  </w:style>
  <w:style w:type="paragraph" w:customStyle="1" w:styleId="Default">
    <w:name w:val="Default"/>
    <w:uiPriority w:val="99"/>
    <w:rsid w:val="00194106"/>
    <w:pPr>
      <w:autoSpaceDE w:val="0"/>
      <w:autoSpaceDN w:val="0"/>
      <w:adjustRightInd w:val="0"/>
    </w:pPr>
    <w:rPr>
      <w:rFonts w:ascii="Times New Roman" w:eastAsia="Times New Roman" w:hAnsi="Times New Roman"/>
      <w:color w:val="000000"/>
      <w:sz w:val="24"/>
      <w:szCs w:val="24"/>
      <w:lang w:eastAsia="en-US"/>
    </w:rPr>
  </w:style>
  <w:style w:type="paragraph" w:customStyle="1" w:styleId="afff4">
    <w:name w:val="Знак Знак Знак Знак Знак Знак Знак Знак Знак Знак Знак Знак Знак Знак Знак Знак Знак Знак Знак"/>
    <w:basedOn w:val="a0"/>
    <w:rsid w:val="00C66878"/>
    <w:pPr>
      <w:spacing w:before="100" w:beforeAutospacing="1" w:after="100" w:afterAutospacing="1"/>
    </w:pPr>
    <w:rPr>
      <w:rFonts w:ascii="Verdana" w:eastAsia="Calibri" w:hAnsi="Verdana"/>
      <w:sz w:val="20"/>
      <w:szCs w:val="20"/>
      <w:lang w:val="en-US" w:eastAsia="en-US"/>
    </w:rPr>
  </w:style>
  <w:style w:type="paragraph" w:customStyle="1" w:styleId="afff5">
    <w:name w:val="Мой стиль"/>
    <w:basedOn w:val="2a"/>
    <w:autoRedefine/>
    <w:uiPriority w:val="99"/>
    <w:rsid w:val="00224182"/>
    <w:pPr>
      <w:widowControl w:val="0"/>
      <w:autoSpaceDE w:val="0"/>
      <w:autoSpaceDN w:val="0"/>
      <w:spacing w:after="0" w:line="240" w:lineRule="auto"/>
      <w:ind w:firstLine="708"/>
      <w:jc w:val="both"/>
    </w:pPr>
    <w:rPr>
      <w:rFonts w:eastAsia="Calibri"/>
      <w:color w:val="000000"/>
      <w:sz w:val="28"/>
      <w:szCs w:val="28"/>
    </w:rPr>
  </w:style>
  <w:style w:type="paragraph" w:styleId="2a">
    <w:name w:val="Body Text 2"/>
    <w:basedOn w:val="a0"/>
    <w:link w:val="2b"/>
    <w:uiPriority w:val="99"/>
    <w:rsid w:val="00224182"/>
    <w:pPr>
      <w:spacing w:after="120" w:line="480" w:lineRule="auto"/>
    </w:pPr>
  </w:style>
  <w:style w:type="character" w:customStyle="1" w:styleId="2b">
    <w:name w:val="Основной текст 2 Знак"/>
    <w:link w:val="2a"/>
    <w:uiPriority w:val="99"/>
    <w:semiHidden/>
    <w:locked/>
    <w:rsid w:val="006267A0"/>
    <w:rPr>
      <w:rFonts w:ascii="Times New Roman" w:hAnsi="Times New Roman" w:cs="Times New Roman"/>
      <w:sz w:val="24"/>
      <w:szCs w:val="24"/>
    </w:rPr>
  </w:style>
  <w:style w:type="paragraph" w:customStyle="1" w:styleId="16">
    <w:name w:val="Знак1"/>
    <w:basedOn w:val="a0"/>
    <w:rsid w:val="00737914"/>
    <w:pPr>
      <w:widowControl w:val="0"/>
      <w:adjustRightInd w:val="0"/>
      <w:spacing w:after="160" w:line="240" w:lineRule="exact"/>
      <w:jc w:val="right"/>
    </w:pPr>
    <w:rPr>
      <w:sz w:val="20"/>
      <w:szCs w:val="20"/>
      <w:lang w:val="en-GB" w:eastAsia="en-US"/>
    </w:rPr>
  </w:style>
  <w:style w:type="paragraph" w:customStyle="1" w:styleId="17">
    <w:name w:val="Знак1 Знак Знак Знак"/>
    <w:basedOn w:val="a0"/>
    <w:uiPriority w:val="99"/>
    <w:rsid w:val="00737914"/>
    <w:rPr>
      <w:rFonts w:ascii="Verdana" w:hAnsi="Verdana" w:cs="Verdana"/>
      <w:sz w:val="20"/>
      <w:szCs w:val="20"/>
      <w:lang w:val="en-US" w:eastAsia="en-US"/>
    </w:rPr>
  </w:style>
  <w:style w:type="paragraph" w:customStyle="1" w:styleId="afff6">
    <w:name w:val="Знак Знак Знак Знак Знак Знак Знак"/>
    <w:basedOn w:val="a0"/>
    <w:rsid w:val="00737914"/>
    <w:rPr>
      <w:rFonts w:ascii="Verdana" w:hAnsi="Verdana" w:cs="Verdana"/>
      <w:sz w:val="20"/>
      <w:szCs w:val="20"/>
      <w:lang w:val="en-US" w:eastAsia="en-US"/>
    </w:rPr>
  </w:style>
  <w:style w:type="character" w:customStyle="1" w:styleId="18">
    <w:name w:val="Название Знак1"/>
    <w:uiPriority w:val="10"/>
    <w:locked/>
    <w:rsid w:val="00737914"/>
    <w:rPr>
      <w:rFonts w:ascii="Cambria" w:hAnsi="Cambria" w:cs="Times New Roman"/>
      <w:color w:val="17365D"/>
      <w:spacing w:val="5"/>
      <w:kern w:val="28"/>
      <w:sz w:val="52"/>
      <w:szCs w:val="52"/>
      <w:lang w:eastAsia="ru-RU"/>
    </w:rPr>
  </w:style>
  <w:style w:type="character" w:customStyle="1" w:styleId="FontStyle21">
    <w:name w:val="Font Style21"/>
    <w:rsid w:val="00737914"/>
    <w:rPr>
      <w:rFonts w:ascii="Times New Roman" w:hAnsi="Times New Roman" w:cs="Times New Roman"/>
      <w:b/>
      <w:bCs/>
      <w:sz w:val="22"/>
      <w:szCs w:val="22"/>
    </w:rPr>
  </w:style>
  <w:style w:type="paragraph" w:customStyle="1" w:styleId="19">
    <w:name w:val="Абзац списка1"/>
    <w:basedOn w:val="a0"/>
    <w:rsid w:val="00737914"/>
    <w:pPr>
      <w:spacing w:after="200" w:line="276" w:lineRule="auto"/>
      <w:ind w:left="720"/>
    </w:pPr>
    <w:rPr>
      <w:rFonts w:ascii="Calibri" w:hAnsi="Calibri"/>
      <w:sz w:val="22"/>
      <w:szCs w:val="22"/>
      <w:lang w:eastAsia="en-US"/>
    </w:rPr>
  </w:style>
  <w:style w:type="character" w:customStyle="1" w:styleId="apple-converted-space">
    <w:name w:val="apple-converted-space"/>
    <w:rsid w:val="00737914"/>
    <w:rPr>
      <w:rFonts w:cs="Times New Roman"/>
    </w:rPr>
  </w:style>
  <w:style w:type="paragraph" w:styleId="HTML">
    <w:name w:val="HTML Preformatted"/>
    <w:basedOn w:val="a0"/>
    <w:link w:val="HTML0"/>
    <w:uiPriority w:val="99"/>
    <w:rsid w:val="0073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locked/>
    <w:rsid w:val="00737914"/>
    <w:rPr>
      <w:rFonts w:ascii="Courier New" w:hAnsi="Courier New" w:cs="Courier New"/>
      <w:lang w:val="ru-RU" w:eastAsia="ru-RU" w:bidi="ar-SA"/>
    </w:rPr>
  </w:style>
  <w:style w:type="character" w:customStyle="1" w:styleId="apple-style-span">
    <w:name w:val="apple-style-span"/>
    <w:rsid w:val="00737914"/>
    <w:rPr>
      <w:rFonts w:cs="Times New Roman"/>
    </w:rPr>
  </w:style>
  <w:style w:type="character" w:customStyle="1" w:styleId="NoSpacingChar1">
    <w:name w:val="No Spacing Char1"/>
    <w:uiPriority w:val="99"/>
    <w:locked/>
    <w:rsid w:val="00737914"/>
    <w:rPr>
      <w:rFonts w:cs="Times New Roman"/>
      <w:sz w:val="22"/>
      <w:szCs w:val="22"/>
      <w:lang w:val="en-US" w:eastAsia="en-US" w:bidi="ar-SA"/>
    </w:rPr>
  </w:style>
  <w:style w:type="paragraph" w:styleId="2">
    <w:name w:val="toc 2"/>
    <w:basedOn w:val="a0"/>
    <w:next w:val="a0"/>
    <w:autoRedefine/>
    <w:uiPriority w:val="39"/>
    <w:qFormat/>
    <w:locked/>
    <w:rsid w:val="00737914"/>
    <w:pPr>
      <w:numPr>
        <w:ilvl w:val="1"/>
        <w:numId w:val="4"/>
      </w:numPr>
      <w:tabs>
        <w:tab w:val="right" w:leader="dot" w:pos="9345"/>
      </w:tabs>
      <w:spacing w:before="120" w:after="120"/>
      <w:jc w:val="center"/>
      <w:outlineLvl w:val="1"/>
    </w:pPr>
    <w:rPr>
      <w:b/>
      <w:noProof/>
      <w:color w:val="1F497D"/>
      <w:sz w:val="28"/>
      <w:szCs w:val="28"/>
    </w:rPr>
  </w:style>
  <w:style w:type="paragraph" w:customStyle="1" w:styleId="CarChar1CarCharCarCharCarCharCarCharCarCharCarCharCarCharCarCharCarCharCarChar">
    <w:name w:val="Car Char1 Car Char Car Char Car Char Car Char Car Char Car Char Car Char Car Char Car Char Car Char"/>
    <w:basedOn w:val="a0"/>
    <w:rsid w:val="00737914"/>
    <w:pPr>
      <w:spacing w:after="160" w:line="240" w:lineRule="exact"/>
    </w:pPr>
    <w:rPr>
      <w:rFonts w:ascii="Arial" w:hAnsi="Arial" w:cs="Arial"/>
      <w:sz w:val="20"/>
      <w:szCs w:val="20"/>
      <w:lang w:val="en-US" w:eastAsia="en-US"/>
    </w:rPr>
  </w:style>
  <w:style w:type="character" w:styleId="afff7">
    <w:name w:val="Emphasis"/>
    <w:qFormat/>
    <w:locked/>
    <w:rsid w:val="00737914"/>
    <w:rPr>
      <w:rFonts w:cs="Times New Roman"/>
      <w:i/>
      <w:iCs/>
    </w:rPr>
  </w:style>
  <w:style w:type="paragraph" w:customStyle="1" w:styleId="1a">
    <w:name w:val="Без интервала1"/>
    <w:link w:val="NoSpacingChar"/>
    <w:rsid w:val="00737914"/>
    <w:rPr>
      <w:rFonts w:eastAsia="Times New Roman" w:cs="Calibri"/>
      <w:sz w:val="22"/>
      <w:szCs w:val="22"/>
      <w:lang w:eastAsia="en-US"/>
    </w:rPr>
  </w:style>
  <w:style w:type="paragraph" w:customStyle="1" w:styleId="1b">
    <w:name w:val="Обычный1"/>
    <w:rsid w:val="00737914"/>
    <w:pPr>
      <w:widowControl w:val="0"/>
    </w:pPr>
    <w:rPr>
      <w:rFonts w:ascii="Times New Roman" w:eastAsia="Times New Roman" w:hAnsi="Times New Roman"/>
    </w:rPr>
  </w:style>
  <w:style w:type="character" w:customStyle="1" w:styleId="FontStyle14">
    <w:name w:val="Font Style14"/>
    <w:rsid w:val="00737914"/>
    <w:rPr>
      <w:rFonts w:ascii="Times New Roman" w:hAnsi="Times New Roman" w:cs="Times New Roman"/>
      <w:sz w:val="22"/>
      <w:szCs w:val="22"/>
    </w:rPr>
  </w:style>
  <w:style w:type="paragraph" w:customStyle="1" w:styleId="parametervalue">
    <w:name w:val="parametervalue"/>
    <w:basedOn w:val="a0"/>
    <w:rsid w:val="00737914"/>
    <w:pPr>
      <w:spacing w:before="100" w:beforeAutospacing="1" w:after="100" w:afterAutospacing="1"/>
    </w:pPr>
  </w:style>
  <w:style w:type="paragraph" w:customStyle="1" w:styleId="34">
    <w:name w:val="Абзац списка3"/>
    <w:basedOn w:val="a0"/>
    <w:rsid w:val="00737914"/>
    <w:pPr>
      <w:spacing w:after="200" w:line="276" w:lineRule="auto"/>
      <w:ind w:left="720"/>
      <w:contextualSpacing/>
    </w:pPr>
    <w:rPr>
      <w:rFonts w:ascii="Calibri" w:hAnsi="Calibri"/>
      <w:sz w:val="22"/>
      <w:szCs w:val="22"/>
      <w:lang w:eastAsia="en-US"/>
    </w:rPr>
  </w:style>
  <w:style w:type="paragraph" w:customStyle="1" w:styleId="2c">
    <w:name w:val="Без интервала2"/>
    <w:rsid w:val="00737914"/>
    <w:rPr>
      <w:rFonts w:eastAsia="Times New Roman"/>
      <w:sz w:val="22"/>
      <w:szCs w:val="22"/>
      <w:lang w:eastAsia="en-US"/>
    </w:rPr>
  </w:style>
  <w:style w:type="paragraph" w:customStyle="1" w:styleId="rtejustify">
    <w:name w:val="rtejustify"/>
    <w:basedOn w:val="a0"/>
    <w:rsid w:val="00737914"/>
    <w:pPr>
      <w:spacing w:after="288"/>
    </w:pPr>
    <w:rPr>
      <w:sz w:val="21"/>
      <w:szCs w:val="21"/>
    </w:rPr>
  </w:style>
  <w:style w:type="character" w:customStyle="1" w:styleId="blk">
    <w:name w:val="blk"/>
    <w:uiPriority w:val="99"/>
    <w:rsid w:val="00305668"/>
    <w:rPr>
      <w:rFonts w:cs="Times New Roman"/>
    </w:rPr>
  </w:style>
  <w:style w:type="paragraph" w:customStyle="1" w:styleId="afff8">
    <w:name w:val="Знак Знак Знак Знак Знак Знак"/>
    <w:basedOn w:val="a0"/>
    <w:rsid w:val="00F35EB9"/>
    <w:pPr>
      <w:spacing w:after="160" w:line="240" w:lineRule="exact"/>
    </w:pPr>
    <w:rPr>
      <w:rFonts w:ascii="Verdana" w:hAnsi="Verdana"/>
      <w:lang w:val="en-US" w:eastAsia="en-US"/>
    </w:rPr>
  </w:style>
  <w:style w:type="paragraph" w:customStyle="1" w:styleId="afff9">
    <w:name w:val="Заголовок статьи"/>
    <w:basedOn w:val="a0"/>
    <w:next w:val="a0"/>
    <w:rsid w:val="00C97CBE"/>
    <w:pPr>
      <w:autoSpaceDE w:val="0"/>
      <w:autoSpaceDN w:val="0"/>
      <w:adjustRightInd w:val="0"/>
      <w:ind w:left="1612" w:hanging="892"/>
      <w:jc w:val="both"/>
    </w:pPr>
    <w:rPr>
      <w:rFonts w:ascii="Arial" w:hAnsi="Arial"/>
    </w:rPr>
  </w:style>
  <w:style w:type="character" w:customStyle="1" w:styleId="40">
    <w:name w:val="Заголовок 4 Знак"/>
    <w:link w:val="4"/>
    <w:rsid w:val="00AA56B3"/>
    <w:rPr>
      <w:rFonts w:ascii="Calibri" w:eastAsia="Times New Roman" w:hAnsi="Calibri" w:cs="Times New Roman"/>
      <w:b/>
      <w:bCs/>
      <w:sz w:val="28"/>
      <w:szCs w:val="28"/>
    </w:rPr>
  </w:style>
  <w:style w:type="paragraph" w:customStyle="1" w:styleId="43">
    <w:name w:val="Абзац списка4"/>
    <w:basedOn w:val="a0"/>
    <w:uiPriority w:val="99"/>
    <w:rsid w:val="00AA56B3"/>
    <w:pPr>
      <w:spacing w:after="200" w:line="276" w:lineRule="auto"/>
      <w:ind w:left="720"/>
      <w:contextualSpacing/>
    </w:pPr>
    <w:rPr>
      <w:rFonts w:ascii="Calibri" w:hAnsi="Calibri"/>
      <w:sz w:val="22"/>
      <w:szCs w:val="22"/>
      <w:lang w:eastAsia="en-US"/>
    </w:rPr>
  </w:style>
  <w:style w:type="paragraph" w:customStyle="1" w:styleId="35">
    <w:name w:val="Без интервала3"/>
    <w:rsid w:val="00380D5A"/>
    <w:rPr>
      <w:rFonts w:ascii="Times New Roman" w:hAnsi="Times New Roman"/>
    </w:rPr>
  </w:style>
  <w:style w:type="paragraph" w:customStyle="1" w:styleId="afffa">
    <w:name w:val="Знак Знак Знак Знак Знак Знак"/>
    <w:basedOn w:val="a0"/>
    <w:rsid w:val="006B67D8"/>
    <w:pPr>
      <w:spacing w:after="160" w:line="240" w:lineRule="exact"/>
    </w:pPr>
    <w:rPr>
      <w:rFonts w:ascii="Verdana" w:hAnsi="Verdana"/>
      <w:lang w:val="en-US" w:eastAsia="en-US"/>
    </w:rPr>
  </w:style>
  <w:style w:type="paragraph" w:customStyle="1" w:styleId="a">
    <w:name w:val="Знак Знак Знак Знак"/>
    <w:basedOn w:val="a0"/>
    <w:semiHidden/>
    <w:rsid w:val="0054597B"/>
    <w:pPr>
      <w:numPr>
        <w:numId w:val="3"/>
      </w:numPr>
      <w:spacing w:before="120" w:after="160" w:line="240" w:lineRule="exact"/>
      <w:jc w:val="both"/>
    </w:pPr>
    <w:rPr>
      <w:rFonts w:ascii="Verdana" w:hAnsi="Verdana"/>
      <w:sz w:val="20"/>
      <w:szCs w:val="20"/>
      <w:lang w:val="en-US" w:eastAsia="en-US"/>
    </w:rPr>
  </w:style>
  <w:style w:type="paragraph" w:customStyle="1" w:styleId="afffb">
    <w:name w:val="Знак Знак Знак Знак"/>
    <w:basedOn w:val="a0"/>
    <w:semiHidden/>
    <w:rsid w:val="0039387F"/>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formattexttopleveltext">
    <w:name w:val="formattext topleveltext"/>
    <w:basedOn w:val="a0"/>
    <w:rsid w:val="006C5A3F"/>
    <w:pPr>
      <w:spacing w:before="100" w:beforeAutospacing="1" w:after="100" w:afterAutospacing="1"/>
    </w:pPr>
    <w:rPr>
      <w:rFonts w:eastAsia="Calibri"/>
    </w:rPr>
  </w:style>
  <w:style w:type="paragraph" w:customStyle="1" w:styleId="afffc">
    <w:name w:val="Знак Знак Знак Знак"/>
    <w:basedOn w:val="a0"/>
    <w:rsid w:val="00BC20A9"/>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50">
    <w:name w:val="Абзац списка5"/>
    <w:basedOn w:val="a0"/>
    <w:rsid w:val="00FB0163"/>
    <w:pPr>
      <w:ind w:left="720"/>
      <w:contextualSpacing/>
    </w:pPr>
    <w:rPr>
      <w:rFonts w:ascii="Times New Roman CYR" w:eastAsia="Calibri" w:hAnsi="Times New Roman CYR"/>
      <w:sz w:val="20"/>
      <w:szCs w:val="20"/>
    </w:rPr>
  </w:style>
  <w:style w:type="character" w:customStyle="1" w:styleId="afffd">
    <w:name w:val="Основной текст_"/>
    <w:link w:val="44"/>
    <w:locked/>
    <w:rsid w:val="00FB0163"/>
    <w:rPr>
      <w:sz w:val="26"/>
      <w:szCs w:val="26"/>
      <w:shd w:val="clear" w:color="auto" w:fill="FFFFFF"/>
    </w:rPr>
  </w:style>
  <w:style w:type="paragraph" w:customStyle="1" w:styleId="44">
    <w:name w:val="Основной текст4"/>
    <w:basedOn w:val="a0"/>
    <w:link w:val="afffd"/>
    <w:rsid w:val="00FB0163"/>
    <w:pPr>
      <w:widowControl w:val="0"/>
      <w:shd w:val="clear" w:color="auto" w:fill="FFFFFF"/>
      <w:spacing w:before="720" w:after="600" w:line="320" w:lineRule="exact"/>
      <w:jc w:val="center"/>
    </w:pPr>
    <w:rPr>
      <w:rFonts w:ascii="Calibri" w:eastAsia="Calibri" w:hAnsi="Calibri"/>
      <w:sz w:val="26"/>
      <w:szCs w:val="26"/>
      <w:shd w:val="clear" w:color="auto" w:fill="FFFFFF"/>
    </w:rPr>
  </w:style>
  <w:style w:type="paragraph" w:customStyle="1" w:styleId="rezul">
    <w:name w:val="rezul"/>
    <w:basedOn w:val="a0"/>
    <w:rsid w:val="00AF5DAA"/>
    <w:pPr>
      <w:widowControl w:val="0"/>
      <w:ind w:firstLine="283"/>
      <w:jc w:val="both"/>
    </w:pPr>
    <w:rPr>
      <w:b/>
      <w:sz w:val="22"/>
      <w:szCs w:val="20"/>
      <w:lang w:val="en-US" w:eastAsia="en-US"/>
    </w:rPr>
  </w:style>
  <w:style w:type="paragraph" w:customStyle="1" w:styleId="afffe">
    <w:name w:val="Знак Знак Знак Знак Знак Знак"/>
    <w:basedOn w:val="a0"/>
    <w:rsid w:val="00A1436C"/>
    <w:pPr>
      <w:spacing w:after="160" w:line="240" w:lineRule="exact"/>
    </w:pPr>
    <w:rPr>
      <w:rFonts w:ascii="Verdana" w:hAnsi="Verdana"/>
      <w:lang w:val="en-US" w:eastAsia="en-US"/>
    </w:rPr>
  </w:style>
  <w:style w:type="paragraph" w:customStyle="1" w:styleId="1c">
    <w:name w:val="Знак1 Знак Знак Знак"/>
    <w:basedOn w:val="a0"/>
    <w:rsid w:val="0056424D"/>
    <w:rPr>
      <w:rFonts w:ascii="Verdana" w:hAnsi="Verdana" w:cs="Verdana"/>
      <w:sz w:val="20"/>
      <w:szCs w:val="20"/>
      <w:lang w:val="en-US" w:eastAsia="en-US"/>
    </w:rPr>
  </w:style>
  <w:style w:type="paragraph" w:customStyle="1" w:styleId="affff">
    <w:basedOn w:val="a0"/>
    <w:next w:val="ac"/>
    <w:uiPriority w:val="10"/>
    <w:qFormat/>
    <w:rsid w:val="00EE72D9"/>
    <w:pPr>
      <w:tabs>
        <w:tab w:val="left" w:pos="8460"/>
      </w:tabs>
      <w:jc w:val="center"/>
    </w:pPr>
    <w:rPr>
      <w:rFonts w:ascii="Calibri" w:eastAsia="Calibri" w:hAnsi="Calibri"/>
      <w:b/>
      <w:bCs/>
      <w:sz w:val="28"/>
      <w:szCs w:val="36"/>
      <w:lang w:val="x-none" w:eastAsia="x-none"/>
    </w:rPr>
  </w:style>
  <w:style w:type="character" w:customStyle="1" w:styleId="NoSpacingChar">
    <w:name w:val="No Spacing Char"/>
    <w:link w:val="1a"/>
    <w:locked/>
    <w:rsid w:val="00EE72D9"/>
    <w:rPr>
      <w:rFonts w:eastAsia="Times New Roman" w:cs="Calibri"/>
      <w:sz w:val="22"/>
      <w:szCs w:val="22"/>
      <w:lang w:eastAsia="en-US"/>
    </w:rPr>
  </w:style>
  <w:style w:type="paragraph" w:customStyle="1" w:styleId="affff0">
    <w:basedOn w:val="a0"/>
    <w:next w:val="ac"/>
    <w:uiPriority w:val="10"/>
    <w:qFormat/>
    <w:rsid w:val="00877622"/>
    <w:pPr>
      <w:tabs>
        <w:tab w:val="left" w:pos="8460"/>
      </w:tabs>
      <w:jc w:val="center"/>
    </w:pPr>
    <w:rPr>
      <w:rFonts w:ascii="Calibri" w:eastAsia="Calibri" w:hAnsi="Calibri"/>
      <w:b/>
      <w:bCs/>
      <w:sz w:val="28"/>
      <w:szCs w:val="36"/>
      <w:lang w:val="x-none" w:eastAsia="x-none"/>
    </w:rPr>
  </w:style>
  <w:style w:type="character" w:customStyle="1" w:styleId="1d">
    <w:name w:val="Основной текст Знак1"/>
    <w:uiPriority w:val="99"/>
    <w:rsid w:val="00877622"/>
    <w:rPr>
      <w:rFonts w:ascii="Times New Roman" w:hAnsi="Times New Roman" w:cs="Times New Roman"/>
      <w:sz w:val="28"/>
      <w:szCs w:val="28"/>
      <w:u w:val="none"/>
    </w:rPr>
  </w:style>
  <w:style w:type="paragraph" w:customStyle="1" w:styleId="111">
    <w:name w:val="Знак Знак1 Знак Знак Знак Знак Знак Знак1 Знак"/>
    <w:basedOn w:val="a0"/>
    <w:rsid w:val="00877622"/>
    <w:pPr>
      <w:widowControl w:val="0"/>
      <w:adjustRightInd w:val="0"/>
      <w:spacing w:after="160" w:line="240" w:lineRule="exact"/>
      <w:jc w:val="right"/>
    </w:pPr>
    <w:rPr>
      <w:sz w:val="20"/>
      <w:szCs w:val="20"/>
      <w:lang w:val="en-GB" w:eastAsia="en-US"/>
    </w:rPr>
  </w:style>
  <w:style w:type="character" w:styleId="affff1">
    <w:name w:val="Unresolved Mention"/>
    <w:basedOn w:val="a1"/>
    <w:uiPriority w:val="99"/>
    <w:semiHidden/>
    <w:unhideWhenUsed/>
    <w:rsid w:val="0081420C"/>
    <w:rPr>
      <w:color w:val="605E5C"/>
      <w:shd w:val="clear" w:color="auto" w:fill="E1DFDD"/>
    </w:rPr>
  </w:style>
  <w:style w:type="paragraph" w:customStyle="1" w:styleId="1e">
    <w:name w:val="Верхний колонтитул1"/>
    <w:basedOn w:val="a0"/>
    <w:rsid w:val="00B46665"/>
    <w:pPr>
      <w:spacing w:before="100" w:beforeAutospacing="1" w:after="100" w:afterAutospacing="1"/>
    </w:pPr>
  </w:style>
  <w:style w:type="paragraph" w:customStyle="1" w:styleId="consplustitle0">
    <w:name w:val="consplustitle"/>
    <w:basedOn w:val="a0"/>
    <w:rsid w:val="00B46665"/>
    <w:pPr>
      <w:spacing w:before="100" w:beforeAutospacing="1" w:after="100" w:afterAutospacing="1"/>
    </w:pPr>
  </w:style>
  <w:style w:type="paragraph" w:customStyle="1" w:styleId="consplusnormal0">
    <w:name w:val="consplusnormal"/>
    <w:basedOn w:val="a0"/>
    <w:rsid w:val="00B46665"/>
    <w:pPr>
      <w:spacing w:before="100" w:beforeAutospacing="1" w:after="100" w:afterAutospacing="1"/>
    </w:pPr>
  </w:style>
  <w:style w:type="character" w:customStyle="1" w:styleId="1f">
    <w:name w:val="1"/>
    <w:basedOn w:val="a1"/>
    <w:rsid w:val="00B46665"/>
  </w:style>
  <w:style w:type="paragraph" w:customStyle="1" w:styleId="CharChar2">
    <w:name w:val="Char Char2"/>
    <w:basedOn w:val="a0"/>
    <w:rsid w:val="00D10807"/>
    <w:rPr>
      <w:rFonts w:ascii="Verdana" w:hAnsi="Verdana" w:cs="Verdana"/>
      <w:sz w:val="20"/>
      <w:szCs w:val="20"/>
      <w:lang w:val="en-US" w:eastAsia="en-US"/>
    </w:rPr>
  </w:style>
  <w:style w:type="character" w:customStyle="1" w:styleId="affff2">
    <w:name w:val="Символ сноски"/>
    <w:qFormat/>
    <w:rsid w:val="00C5094E"/>
  </w:style>
  <w:style w:type="character" w:customStyle="1" w:styleId="affff3">
    <w:name w:val="Привязка сноски"/>
    <w:rsid w:val="00C5094E"/>
    <w:rPr>
      <w:vertAlign w:val="superscript"/>
    </w:rPr>
  </w:style>
  <w:style w:type="numbering" w:customStyle="1" w:styleId="1f0">
    <w:name w:val="Нет списка1"/>
    <w:next w:val="a3"/>
    <w:uiPriority w:val="99"/>
    <w:semiHidden/>
    <w:unhideWhenUsed/>
    <w:rsid w:val="00D43B0A"/>
  </w:style>
  <w:style w:type="paragraph" w:customStyle="1" w:styleId="affff4">
    <w:name w:val="Знак Знак Знак Знак Знак Знак"/>
    <w:basedOn w:val="a0"/>
    <w:rsid w:val="00D43B0A"/>
    <w:pPr>
      <w:spacing w:after="160" w:line="240" w:lineRule="exact"/>
    </w:pPr>
    <w:rPr>
      <w:rFonts w:ascii="Verdana" w:hAnsi="Verdana"/>
      <w:lang w:val="en-US" w:eastAsia="en-US"/>
    </w:rPr>
  </w:style>
  <w:style w:type="table" w:customStyle="1" w:styleId="1f1">
    <w:name w:val="Сетка таблицы1"/>
    <w:basedOn w:val="a2"/>
    <w:next w:val="aff3"/>
    <w:rsid w:val="00D43B0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1 Знак"/>
    <w:basedOn w:val="a0"/>
    <w:rsid w:val="001940CE"/>
    <w:pPr>
      <w:widowControl w:val="0"/>
      <w:adjustRightInd w:val="0"/>
      <w:spacing w:after="160" w:line="240" w:lineRule="exact"/>
      <w:ind w:firstLine="709"/>
      <w:jc w:val="right"/>
    </w:pPr>
    <w:rPr>
      <w:sz w:val="20"/>
      <w:szCs w:val="20"/>
      <w:lang w:val="en-GB" w:eastAsia="en-US"/>
    </w:rPr>
  </w:style>
  <w:style w:type="character" w:customStyle="1" w:styleId="c4">
    <w:name w:val="c4"/>
    <w:rsid w:val="001940CE"/>
  </w:style>
  <w:style w:type="character" w:customStyle="1" w:styleId="af">
    <w:name w:val="Обычный (Интернет) Знак"/>
    <w:aliases w:val="Обычный (Web) Знак,Обычный (веб) Знак"/>
    <w:link w:val="ae"/>
    <w:uiPriority w:val="99"/>
    <w:locked/>
    <w:rsid w:val="001940CE"/>
    <w:rPr>
      <w:rFonts w:ascii="Times New Roman" w:eastAsia="Times New Roman" w:hAnsi="Times New Roman"/>
      <w:sz w:val="24"/>
      <w:szCs w:val="24"/>
    </w:rPr>
  </w:style>
  <w:style w:type="character" w:customStyle="1" w:styleId="a7">
    <w:name w:val="Абзац списка Знак"/>
    <w:link w:val="a6"/>
    <w:uiPriority w:val="34"/>
    <w:qFormat/>
    <w:locked/>
    <w:rsid w:val="001940CE"/>
    <w:rPr>
      <w:rFonts w:ascii="Times New Roman" w:hAnsi="Times New Roman"/>
      <w:sz w:val="24"/>
      <w:szCs w:val="22"/>
      <w:lang w:eastAsia="en-US"/>
    </w:rPr>
  </w:style>
  <w:style w:type="character" w:customStyle="1" w:styleId="1f2">
    <w:name w:val="Заголовок Знак1"/>
    <w:basedOn w:val="a1"/>
    <w:uiPriority w:val="10"/>
    <w:rsid w:val="001940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6698">
      <w:bodyDiv w:val="1"/>
      <w:marLeft w:val="0"/>
      <w:marRight w:val="0"/>
      <w:marTop w:val="0"/>
      <w:marBottom w:val="0"/>
      <w:divBdr>
        <w:top w:val="none" w:sz="0" w:space="0" w:color="auto"/>
        <w:left w:val="none" w:sz="0" w:space="0" w:color="auto"/>
        <w:bottom w:val="none" w:sz="0" w:space="0" w:color="auto"/>
        <w:right w:val="none" w:sz="0" w:space="0" w:color="auto"/>
      </w:divBdr>
    </w:div>
    <w:div w:id="59132965">
      <w:bodyDiv w:val="1"/>
      <w:marLeft w:val="0"/>
      <w:marRight w:val="0"/>
      <w:marTop w:val="0"/>
      <w:marBottom w:val="0"/>
      <w:divBdr>
        <w:top w:val="none" w:sz="0" w:space="0" w:color="auto"/>
        <w:left w:val="none" w:sz="0" w:space="0" w:color="auto"/>
        <w:bottom w:val="none" w:sz="0" w:space="0" w:color="auto"/>
        <w:right w:val="none" w:sz="0" w:space="0" w:color="auto"/>
      </w:divBdr>
    </w:div>
    <w:div w:id="68429920">
      <w:bodyDiv w:val="1"/>
      <w:marLeft w:val="0"/>
      <w:marRight w:val="0"/>
      <w:marTop w:val="0"/>
      <w:marBottom w:val="0"/>
      <w:divBdr>
        <w:top w:val="none" w:sz="0" w:space="0" w:color="auto"/>
        <w:left w:val="none" w:sz="0" w:space="0" w:color="auto"/>
        <w:bottom w:val="none" w:sz="0" w:space="0" w:color="auto"/>
        <w:right w:val="none" w:sz="0" w:space="0" w:color="auto"/>
      </w:divBdr>
    </w:div>
    <w:div w:id="75443541">
      <w:bodyDiv w:val="1"/>
      <w:marLeft w:val="0"/>
      <w:marRight w:val="0"/>
      <w:marTop w:val="0"/>
      <w:marBottom w:val="0"/>
      <w:divBdr>
        <w:top w:val="none" w:sz="0" w:space="0" w:color="auto"/>
        <w:left w:val="none" w:sz="0" w:space="0" w:color="auto"/>
        <w:bottom w:val="none" w:sz="0" w:space="0" w:color="auto"/>
        <w:right w:val="none" w:sz="0" w:space="0" w:color="auto"/>
      </w:divBdr>
    </w:div>
    <w:div w:id="81724628">
      <w:bodyDiv w:val="1"/>
      <w:marLeft w:val="0"/>
      <w:marRight w:val="0"/>
      <w:marTop w:val="0"/>
      <w:marBottom w:val="0"/>
      <w:divBdr>
        <w:top w:val="none" w:sz="0" w:space="0" w:color="auto"/>
        <w:left w:val="none" w:sz="0" w:space="0" w:color="auto"/>
        <w:bottom w:val="none" w:sz="0" w:space="0" w:color="auto"/>
        <w:right w:val="none" w:sz="0" w:space="0" w:color="auto"/>
      </w:divBdr>
    </w:div>
    <w:div w:id="134415909">
      <w:bodyDiv w:val="1"/>
      <w:marLeft w:val="0"/>
      <w:marRight w:val="0"/>
      <w:marTop w:val="0"/>
      <w:marBottom w:val="0"/>
      <w:divBdr>
        <w:top w:val="none" w:sz="0" w:space="0" w:color="auto"/>
        <w:left w:val="none" w:sz="0" w:space="0" w:color="auto"/>
        <w:bottom w:val="none" w:sz="0" w:space="0" w:color="auto"/>
        <w:right w:val="none" w:sz="0" w:space="0" w:color="auto"/>
      </w:divBdr>
    </w:div>
    <w:div w:id="249513668">
      <w:bodyDiv w:val="1"/>
      <w:marLeft w:val="0"/>
      <w:marRight w:val="0"/>
      <w:marTop w:val="0"/>
      <w:marBottom w:val="0"/>
      <w:divBdr>
        <w:top w:val="none" w:sz="0" w:space="0" w:color="auto"/>
        <w:left w:val="none" w:sz="0" w:space="0" w:color="auto"/>
        <w:bottom w:val="none" w:sz="0" w:space="0" w:color="auto"/>
        <w:right w:val="none" w:sz="0" w:space="0" w:color="auto"/>
      </w:divBdr>
    </w:div>
    <w:div w:id="263466652">
      <w:bodyDiv w:val="1"/>
      <w:marLeft w:val="0"/>
      <w:marRight w:val="0"/>
      <w:marTop w:val="0"/>
      <w:marBottom w:val="0"/>
      <w:divBdr>
        <w:top w:val="none" w:sz="0" w:space="0" w:color="auto"/>
        <w:left w:val="none" w:sz="0" w:space="0" w:color="auto"/>
        <w:bottom w:val="none" w:sz="0" w:space="0" w:color="auto"/>
        <w:right w:val="none" w:sz="0" w:space="0" w:color="auto"/>
      </w:divBdr>
    </w:div>
    <w:div w:id="266936364">
      <w:bodyDiv w:val="1"/>
      <w:marLeft w:val="0"/>
      <w:marRight w:val="0"/>
      <w:marTop w:val="0"/>
      <w:marBottom w:val="0"/>
      <w:divBdr>
        <w:top w:val="none" w:sz="0" w:space="0" w:color="auto"/>
        <w:left w:val="none" w:sz="0" w:space="0" w:color="auto"/>
        <w:bottom w:val="none" w:sz="0" w:space="0" w:color="auto"/>
        <w:right w:val="none" w:sz="0" w:space="0" w:color="auto"/>
      </w:divBdr>
    </w:div>
    <w:div w:id="318388753">
      <w:bodyDiv w:val="1"/>
      <w:marLeft w:val="0"/>
      <w:marRight w:val="0"/>
      <w:marTop w:val="0"/>
      <w:marBottom w:val="0"/>
      <w:divBdr>
        <w:top w:val="none" w:sz="0" w:space="0" w:color="auto"/>
        <w:left w:val="none" w:sz="0" w:space="0" w:color="auto"/>
        <w:bottom w:val="none" w:sz="0" w:space="0" w:color="auto"/>
        <w:right w:val="none" w:sz="0" w:space="0" w:color="auto"/>
      </w:divBdr>
    </w:div>
    <w:div w:id="370955899">
      <w:bodyDiv w:val="1"/>
      <w:marLeft w:val="0"/>
      <w:marRight w:val="0"/>
      <w:marTop w:val="0"/>
      <w:marBottom w:val="0"/>
      <w:divBdr>
        <w:top w:val="none" w:sz="0" w:space="0" w:color="auto"/>
        <w:left w:val="none" w:sz="0" w:space="0" w:color="auto"/>
        <w:bottom w:val="none" w:sz="0" w:space="0" w:color="auto"/>
        <w:right w:val="none" w:sz="0" w:space="0" w:color="auto"/>
      </w:divBdr>
    </w:div>
    <w:div w:id="415826751">
      <w:bodyDiv w:val="1"/>
      <w:marLeft w:val="0"/>
      <w:marRight w:val="0"/>
      <w:marTop w:val="0"/>
      <w:marBottom w:val="0"/>
      <w:divBdr>
        <w:top w:val="none" w:sz="0" w:space="0" w:color="auto"/>
        <w:left w:val="none" w:sz="0" w:space="0" w:color="auto"/>
        <w:bottom w:val="none" w:sz="0" w:space="0" w:color="auto"/>
        <w:right w:val="none" w:sz="0" w:space="0" w:color="auto"/>
      </w:divBdr>
    </w:div>
    <w:div w:id="433866975">
      <w:bodyDiv w:val="1"/>
      <w:marLeft w:val="0"/>
      <w:marRight w:val="0"/>
      <w:marTop w:val="0"/>
      <w:marBottom w:val="0"/>
      <w:divBdr>
        <w:top w:val="none" w:sz="0" w:space="0" w:color="auto"/>
        <w:left w:val="none" w:sz="0" w:space="0" w:color="auto"/>
        <w:bottom w:val="none" w:sz="0" w:space="0" w:color="auto"/>
        <w:right w:val="none" w:sz="0" w:space="0" w:color="auto"/>
      </w:divBdr>
    </w:div>
    <w:div w:id="916941628">
      <w:bodyDiv w:val="1"/>
      <w:marLeft w:val="0"/>
      <w:marRight w:val="0"/>
      <w:marTop w:val="0"/>
      <w:marBottom w:val="0"/>
      <w:divBdr>
        <w:top w:val="none" w:sz="0" w:space="0" w:color="auto"/>
        <w:left w:val="none" w:sz="0" w:space="0" w:color="auto"/>
        <w:bottom w:val="none" w:sz="0" w:space="0" w:color="auto"/>
        <w:right w:val="none" w:sz="0" w:space="0" w:color="auto"/>
      </w:divBdr>
    </w:div>
    <w:div w:id="987631687">
      <w:bodyDiv w:val="1"/>
      <w:marLeft w:val="0"/>
      <w:marRight w:val="0"/>
      <w:marTop w:val="0"/>
      <w:marBottom w:val="0"/>
      <w:divBdr>
        <w:top w:val="none" w:sz="0" w:space="0" w:color="auto"/>
        <w:left w:val="none" w:sz="0" w:space="0" w:color="auto"/>
        <w:bottom w:val="none" w:sz="0" w:space="0" w:color="auto"/>
        <w:right w:val="none" w:sz="0" w:space="0" w:color="auto"/>
      </w:divBdr>
    </w:div>
    <w:div w:id="1072311620">
      <w:bodyDiv w:val="1"/>
      <w:marLeft w:val="0"/>
      <w:marRight w:val="0"/>
      <w:marTop w:val="0"/>
      <w:marBottom w:val="0"/>
      <w:divBdr>
        <w:top w:val="none" w:sz="0" w:space="0" w:color="auto"/>
        <w:left w:val="none" w:sz="0" w:space="0" w:color="auto"/>
        <w:bottom w:val="none" w:sz="0" w:space="0" w:color="auto"/>
        <w:right w:val="none" w:sz="0" w:space="0" w:color="auto"/>
      </w:divBdr>
    </w:div>
    <w:div w:id="1220632325">
      <w:bodyDiv w:val="1"/>
      <w:marLeft w:val="0"/>
      <w:marRight w:val="0"/>
      <w:marTop w:val="0"/>
      <w:marBottom w:val="0"/>
      <w:divBdr>
        <w:top w:val="none" w:sz="0" w:space="0" w:color="auto"/>
        <w:left w:val="none" w:sz="0" w:space="0" w:color="auto"/>
        <w:bottom w:val="none" w:sz="0" w:space="0" w:color="auto"/>
        <w:right w:val="none" w:sz="0" w:space="0" w:color="auto"/>
      </w:divBdr>
    </w:div>
    <w:div w:id="1618877833">
      <w:bodyDiv w:val="1"/>
      <w:marLeft w:val="0"/>
      <w:marRight w:val="0"/>
      <w:marTop w:val="0"/>
      <w:marBottom w:val="0"/>
      <w:divBdr>
        <w:top w:val="none" w:sz="0" w:space="0" w:color="auto"/>
        <w:left w:val="none" w:sz="0" w:space="0" w:color="auto"/>
        <w:bottom w:val="none" w:sz="0" w:space="0" w:color="auto"/>
        <w:right w:val="none" w:sz="0" w:space="0" w:color="auto"/>
      </w:divBdr>
    </w:div>
    <w:div w:id="1673338772">
      <w:marLeft w:val="0"/>
      <w:marRight w:val="0"/>
      <w:marTop w:val="0"/>
      <w:marBottom w:val="0"/>
      <w:divBdr>
        <w:top w:val="none" w:sz="0" w:space="0" w:color="auto"/>
        <w:left w:val="none" w:sz="0" w:space="0" w:color="auto"/>
        <w:bottom w:val="none" w:sz="0" w:space="0" w:color="auto"/>
        <w:right w:val="none" w:sz="0" w:space="0" w:color="auto"/>
      </w:divBdr>
    </w:div>
    <w:div w:id="1673338773">
      <w:marLeft w:val="0"/>
      <w:marRight w:val="0"/>
      <w:marTop w:val="0"/>
      <w:marBottom w:val="0"/>
      <w:divBdr>
        <w:top w:val="none" w:sz="0" w:space="0" w:color="auto"/>
        <w:left w:val="none" w:sz="0" w:space="0" w:color="auto"/>
        <w:bottom w:val="none" w:sz="0" w:space="0" w:color="auto"/>
        <w:right w:val="none" w:sz="0" w:space="0" w:color="auto"/>
      </w:divBdr>
    </w:div>
    <w:div w:id="1673338774">
      <w:marLeft w:val="0"/>
      <w:marRight w:val="0"/>
      <w:marTop w:val="0"/>
      <w:marBottom w:val="0"/>
      <w:divBdr>
        <w:top w:val="none" w:sz="0" w:space="0" w:color="auto"/>
        <w:left w:val="none" w:sz="0" w:space="0" w:color="auto"/>
        <w:bottom w:val="none" w:sz="0" w:space="0" w:color="auto"/>
        <w:right w:val="none" w:sz="0" w:space="0" w:color="auto"/>
      </w:divBdr>
    </w:div>
    <w:div w:id="1673338775">
      <w:marLeft w:val="0"/>
      <w:marRight w:val="0"/>
      <w:marTop w:val="0"/>
      <w:marBottom w:val="0"/>
      <w:divBdr>
        <w:top w:val="none" w:sz="0" w:space="0" w:color="auto"/>
        <w:left w:val="none" w:sz="0" w:space="0" w:color="auto"/>
        <w:bottom w:val="none" w:sz="0" w:space="0" w:color="auto"/>
        <w:right w:val="none" w:sz="0" w:space="0" w:color="auto"/>
      </w:divBdr>
    </w:div>
    <w:div w:id="1673338776">
      <w:marLeft w:val="0"/>
      <w:marRight w:val="0"/>
      <w:marTop w:val="0"/>
      <w:marBottom w:val="0"/>
      <w:divBdr>
        <w:top w:val="none" w:sz="0" w:space="0" w:color="auto"/>
        <w:left w:val="none" w:sz="0" w:space="0" w:color="auto"/>
        <w:bottom w:val="none" w:sz="0" w:space="0" w:color="auto"/>
        <w:right w:val="none" w:sz="0" w:space="0" w:color="auto"/>
      </w:divBdr>
    </w:div>
    <w:div w:id="1673338777">
      <w:marLeft w:val="0"/>
      <w:marRight w:val="0"/>
      <w:marTop w:val="0"/>
      <w:marBottom w:val="0"/>
      <w:divBdr>
        <w:top w:val="none" w:sz="0" w:space="0" w:color="auto"/>
        <w:left w:val="none" w:sz="0" w:space="0" w:color="auto"/>
        <w:bottom w:val="none" w:sz="0" w:space="0" w:color="auto"/>
        <w:right w:val="none" w:sz="0" w:space="0" w:color="auto"/>
      </w:divBdr>
    </w:div>
    <w:div w:id="1673338778">
      <w:marLeft w:val="0"/>
      <w:marRight w:val="0"/>
      <w:marTop w:val="0"/>
      <w:marBottom w:val="0"/>
      <w:divBdr>
        <w:top w:val="none" w:sz="0" w:space="0" w:color="auto"/>
        <w:left w:val="none" w:sz="0" w:space="0" w:color="auto"/>
        <w:bottom w:val="none" w:sz="0" w:space="0" w:color="auto"/>
        <w:right w:val="none" w:sz="0" w:space="0" w:color="auto"/>
      </w:divBdr>
    </w:div>
    <w:div w:id="1767067905">
      <w:bodyDiv w:val="1"/>
      <w:marLeft w:val="0"/>
      <w:marRight w:val="0"/>
      <w:marTop w:val="0"/>
      <w:marBottom w:val="0"/>
      <w:divBdr>
        <w:top w:val="none" w:sz="0" w:space="0" w:color="auto"/>
        <w:left w:val="none" w:sz="0" w:space="0" w:color="auto"/>
        <w:bottom w:val="none" w:sz="0" w:space="0" w:color="auto"/>
        <w:right w:val="none" w:sz="0" w:space="0" w:color="auto"/>
      </w:divBdr>
    </w:div>
    <w:div w:id="1767842045">
      <w:bodyDiv w:val="1"/>
      <w:marLeft w:val="0"/>
      <w:marRight w:val="0"/>
      <w:marTop w:val="0"/>
      <w:marBottom w:val="0"/>
      <w:divBdr>
        <w:top w:val="none" w:sz="0" w:space="0" w:color="auto"/>
        <w:left w:val="none" w:sz="0" w:space="0" w:color="auto"/>
        <w:bottom w:val="none" w:sz="0" w:space="0" w:color="auto"/>
        <w:right w:val="none" w:sz="0" w:space="0" w:color="auto"/>
      </w:divBdr>
    </w:div>
    <w:div w:id="1842623467">
      <w:bodyDiv w:val="1"/>
      <w:marLeft w:val="0"/>
      <w:marRight w:val="0"/>
      <w:marTop w:val="0"/>
      <w:marBottom w:val="0"/>
      <w:divBdr>
        <w:top w:val="none" w:sz="0" w:space="0" w:color="auto"/>
        <w:left w:val="none" w:sz="0" w:space="0" w:color="auto"/>
        <w:bottom w:val="none" w:sz="0" w:space="0" w:color="auto"/>
        <w:right w:val="none" w:sz="0" w:space="0" w:color="auto"/>
      </w:divBdr>
    </w:div>
    <w:div w:id="1973561909">
      <w:bodyDiv w:val="1"/>
      <w:marLeft w:val="0"/>
      <w:marRight w:val="0"/>
      <w:marTop w:val="0"/>
      <w:marBottom w:val="0"/>
      <w:divBdr>
        <w:top w:val="none" w:sz="0" w:space="0" w:color="auto"/>
        <w:left w:val="none" w:sz="0" w:space="0" w:color="auto"/>
        <w:bottom w:val="none" w:sz="0" w:space="0" w:color="auto"/>
        <w:right w:val="none" w:sz="0" w:space="0" w:color="auto"/>
      </w:divBdr>
    </w:div>
    <w:div w:id="19986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551B38B3144E32E243290491246D1BA939ACF9CD79117E157862BC661C0635C8640143B2703245666FDnFBCJ" TargetMode="External"/><Relationship Id="rId13" Type="http://schemas.openxmlformats.org/officeDocument/2006/relationships/hyperlink" Target="https://ru.wikipedia.org/wiki/%D0%94%D0%BE%D0%BA%D1%83%D0%BC%D0%B5%D0%BD%D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0%D0%B5%D0%BC%D0%B5%D1%81%D0%BB%D0%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1%81%D0%BA%D1%83%D1%81%D1%81%D1%82%D0%B2%D0%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D%D0%BA%D1%81%D0%BF%D0%BE%D0%BD%D0%B0%D1%82" TargetMode="External"/><Relationship Id="rId4" Type="http://schemas.openxmlformats.org/officeDocument/2006/relationships/settings" Target="settings.xml"/><Relationship Id="rId9" Type="http://schemas.openxmlformats.org/officeDocument/2006/relationships/hyperlink" Target="garantF1://21587125.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2235-EAFC-4233-BE11-08BE1072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49</Pages>
  <Words>25507</Words>
  <Characters>145391</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DUMA</cp:lastModifiedBy>
  <cp:revision>6</cp:revision>
  <cp:lastPrinted>2024-06-18T02:22:00Z</cp:lastPrinted>
  <dcterms:created xsi:type="dcterms:W3CDTF">2024-06-06T01:26:00Z</dcterms:created>
  <dcterms:modified xsi:type="dcterms:W3CDTF">2024-06-18T02:22:00Z</dcterms:modified>
</cp:coreProperties>
</file>