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07" w:rsidRDefault="0008687C" w:rsidP="000868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</w:p>
    <w:p w:rsidR="00351B07" w:rsidRDefault="00351B07" w:rsidP="00351B07">
      <w:pPr>
        <w:jc w:val="center"/>
        <w:rPr>
          <w:rFonts w:ascii="Arial" w:hAnsi="Arial" w:cs="Arial"/>
          <w:b/>
          <w:sz w:val="32"/>
          <w:szCs w:val="32"/>
        </w:rPr>
      </w:pPr>
    </w:p>
    <w:p w:rsidR="00351B07" w:rsidRPr="00351B07" w:rsidRDefault="0008687C" w:rsidP="00351B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24.11</w:t>
      </w:r>
      <w:r w:rsidR="00351B07" w:rsidRPr="00351B07">
        <w:rPr>
          <w:rFonts w:ascii="Arial" w:hAnsi="Arial" w:cs="Arial"/>
          <w:b/>
          <w:sz w:val="32"/>
          <w:szCs w:val="32"/>
        </w:rPr>
        <w:t>.2023 Г. №</w:t>
      </w:r>
      <w:r>
        <w:rPr>
          <w:rFonts w:ascii="Arial" w:hAnsi="Arial" w:cs="Arial"/>
          <w:b/>
          <w:sz w:val="32"/>
          <w:szCs w:val="32"/>
        </w:rPr>
        <w:t xml:space="preserve"> 67</w:t>
      </w:r>
    </w:p>
    <w:p w:rsidR="00217FAF" w:rsidRPr="00351B07" w:rsidRDefault="00351B07" w:rsidP="00351B07">
      <w:pPr>
        <w:jc w:val="center"/>
        <w:rPr>
          <w:rFonts w:ascii="Arial" w:hAnsi="Arial" w:cs="Arial"/>
          <w:b/>
          <w:sz w:val="32"/>
          <w:szCs w:val="32"/>
        </w:rPr>
      </w:pPr>
      <w:r w:rsidRPr="00351B0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FAF" w:rsidRPr="00351B07" w:rsidRDefault="00351B07" w:rsidP="00351B07">
      <w:pPr>
        <w:jc w:val="center"/>
        <w:rPr>
          <w:rFonts w:ascii="Arial" w:hAnsi="Arial" w:cs="Arial"/>
          <w:b/>
          <w:sz w:val="32"/>
          <w:szCs w:val="32"/>
        </w:rPr>
      </w:pPr>
      <w:r w:rsidRPr="00351B07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FAF" w:rsidRPr="00351B07" w:rsidRDefault="00351B07" w:rsidP="00351B07">
      <w:pPr>
        <w:jc w:val="center"/>
        <w:rPr>
          <w:rFonts w:ascii="Arial" w:hAnsi="Arial" w:cs="Arial"/>
          <w:b/>
          <w:sz w:val="32"/>
          <w:szCs w:val="32"/>
        </w:rPr>
      </w:pPr>
      <w:r w:rsidRPr="00351B07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17FAF" w:rsidRPr="00351B07" w:rsidRDefault="00351B07" w:rsidP="00351B07">
      <w:pPr>
        <w:jc w:val="center"/>
        <w:rPr>
          <w:rFonts w:ascii="Arial" w:hAnsi="Arial" w:cs="Arial"/>
          <w:b/>
          <w:sz w:val="32"/>
          <w:szCs w:val="32"/>
        </w:rPr>
      </w:pPr>
      <w:r w:rsidRPr="00351B07">
        <w:rPr>
          <w:rFonts w:ascii="Arial" w:hAnsi="Arial" w:cs="Arial"/>
          <w:b/>
          <w:sz w:val="32"/>
          <w:szCs w:val="32"/>
        </w:rPr>
        <w:t>МУНИЦИПАЛЬНОЕ ОБРАЗОВАНИЕ «БАХТАЙ»</w:t>
      </w:r>
    </w:p>
    <w:p w:rsidR="00217FAF" w:rsidRPr="00351B07" w:rsidRDefault="00351B07" w:rsidP="00351B07">
      <w:pPr>
        <w:jc w:val="center"/>
        <w:rPr>
          <w:rFonts w:ascii="Arial" w:hAnsi="Arial" w:cs="Arial"/>
          <w:b/>
          <w:sz w:val="32"/>
          <w:szCs w:val="32"/>
        </w:rPr>
      </w:pPr>
      <w:r w:rsidRPr="00351B07">
        <w:rPr>
          <w:rFonts w:ascii="Arial" w:hAnsi="Arial" w:cs="Arial"/>
          <w:b/>
          <w:sz w:val="32"/>
          <w:szCs w:val="32"/>
        </w:rPr>
        <w:t>АДМИНИСТРАЦИЯ</w:t>
      </w:r>
    </w:p>
    <w:p w:rsidR="00217FAF" w:rsidRPr="00351B07" w:rsidRDefault="00351B07" w:rsidP="00351B07">
      <w:pPr>
        <w:jc w:val="center"/>
        <w:rPr>
          <w:rFonts w:ascii="Arial" w:hAnsi="Arial" w:cs="Arial"/>
          <w:b/>
          <w:sz w:val="32"/>
          <w:szCs w:val="32"/>
        </w:rPr>
      </w:pPr>
      <w:r w:rsidRPr="00351B07">
        <w:rPr>
          <w:rFonts w:ascii="Arial" w:hAnsi="Arial" w:cs="Arial"/>
          <w:b/>
          <w:sz w:val="32"/>
          <w:szCs w:val="32"/>
        </w:rPr>
        <w:t>ПОСТАНОВЛЕНИЕ</w:t>
      </w:r>
    </w:p>
    <w:p w:rsidR="00217FAF" w:rsidRPr="00351B07" w:rsidRDefault="00217FAF" w:rsidP="00351B07">
      <w:pPr>
        <w:rPr>
          <w:rFonts w:ascii="Arial" w:hAnsi="Arial" w:cs="Arial"/>
          <w:b/>
          <w:sz w:val="32"/>
          <w:szCs w:val="32"/>
        </w:rPr>
      </w:pPr>
    </w:p>
    <w:p w:rsidR="00C50EDA" w:rsidRPr="00351B07" w:rsidRDefault="00351B07" w:rsidP="00351B07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351B07">
        <w:rPr>
          <w:rFonts w:ascii="Arial" w:hAnsi="Arial" w:cs="Arial"/>
          <w:b/>
          <w:noProof/>
          <w:sz w:val="32"/>
          <w:szCs w:val="32"/>
        </w:rPr>
        <w:t>ОБ УТВЕРЖДЕНИИ ПОРЯДКА  ОСУЩЕСТВЛЕНИЯ</w:t>
      </w:r>
    </w:p>
    <w:p w:rsidR="00C50EDA" w:rsidRPr="00351B07" w:rsidRDefault="00351B07" w:rsidP="00351B07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351B07">
        <w:rPr>
          <w:rFonts w:ascii="Arial" w:hAnsi="Arial" w:cs="Arial"/>
          <w:b/>
          <w:noProof/>
          <w:sz w:val="32"/>
          <w:szCs w:val="32"/>
        </w:rPr>
        <w:t>БЮДЖЕТНЫХ ПОЛНОМОЧИЙ ГЛАВНОГО</w:t>
      </w:r>
    </w:p>
    <w:p w:rsidR="00C50EDA" w:rsidRPr="00351B07" w:rsidRDefault="00351B07" w:rsidP="00351B07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351B07">
        <w:rPr>
          <w:rFonts w:ascii="Arial" w:hAnsi="Arial" w:cs="Arial"/>
          <w:b/>
          <w:noProof/>
          <w:sz w:val="32"/>
          <w:szCs w:val="32"/>
        </w:rPr>
        <w:t>АДМИНИСТРАТОРА ДОХОДОВ БЮДЖЕТА</w:t>
      </w:r>
    </w:p>
    <w:p w:rsidR="00C50EDA" w:rsidRPr="00351B07" w:rsidRDefault="00351B07" w:rsidP="00351B07">
      <w:pPr>
        <w:jc w:val="center"/>
        <w:rPr>
          <w:rStyle w:val="blk"/>
          <w:rFonts w:ascii="Arial" w:hAnsi="Arial" w:cs="Arial"/>
          <w:b/>
          <w:sz w:val="32"/>
          <w:szCs w:val="32"/>
        </w:rPr>
      </w:pPr>
      <w:r w:rsidRPr="00351B07">
        <w:rPr>
          <w:rFonts w:ascii="Arial" w:hAnsi="Arial" w:cs="Arial"/>
          <w:b/>
          <w:noProof/>
          <w:sz w:val="32"/>
          <w:szCs w:val="32"/>
        </w:rPr>
        <w:t>МУНИЦИПАЛЬНОГО ОБРАЗОВАНИЯ «БАХТАЙ</w:t>
      </w:r>
      <w:r w:rsidRPr="00351B07">
        <w:rPr>
          <w:rStyle w:val="blk"/>
          <w:rFonts w:ascii="Arial" w:hAnsi="Arial" w:cs="Arial"/>
          <w:b/>
          <w:sz w:val="32"/>
          <w:szCs w:val="32"/>
        </w:rPr>
        <w:t>»</w:t>
      </w:r>
    </w:p>
    <w:p w:rsidR="00C50EDA" w:rsidRPr="00C50EDA" w:rsidRDefault="00C50EDA" w:rsidP="00C50EDA">
      <w:pPr>
        <w:pStyle w:val="a3"/>
        <w:ind w:left="2912"/>
        <w:jc w:val="both"/>
        <w:rPr>
          <w:sz w:val="28"/>
          <w:szCs w:val="28"/>
        </w:rPr>
      </w:pPr>
    </w:p>
    <w:p w:rsidR="001446DB" w:rsidRPr="0008687C" w:rsidRDefault="00C50EDA" w:rsidP="00720467">
      <w:pPr>
        <w:pStyle w:val="a3"/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r w:rsidRPr="0008687C">
        <w:rPr>
          <w:rFonts w:ascii="Arial" w:hAnsi="Arial" w:cs="Arial"/>
          <w:color w:val="1A1A1A"/>
        </w:rPr>
        <w:t xml:space="preserve">В соответствии со статьей 160.1 Бюджетного кодекса Российской Федерации, </w:t>
      </w:r>
      <w:proofErr w:type="gramStart"/>
      <w:r w:rsidRPr="0008687C">
        <w:rPr>
          <w:rFonts w:ascii="Arial" w:hAnsi="Arial" w:cs="Arial"/>
          <w:color w:val="1A1A1A"/>
        </w:rPr>
        <w:t>руководствуясь</w:t>
      </w:r>
      <w:proofErr w:type="gramEnd"/>
      <w:r w:rsidRPr="0008687C">
        <w:rPr>
          <w:rFonts w:ascii="Arial" w:hAnsi="Arial" w:cs="Arial"/>
          <w:color w:val="1A1A1A"/>
        </w:rPr>
        <w:t xml:space="preserve"> Положение о бюджетном процессе, утвержденным решение Думы муниципального образования «</w:t>
      </w:r>
      <w:proofErr w:type="spellStart"/>
      <w:r w:rsidRPr="0008687C">
        <w:rPr>
          <w:rFonts w:ascii="Arial" w:hAnsi="Arial" w:cs="Arial"/>
          <w:color w:val="1A1A1A"/>
        </w:rPr>
        <w:t>Бахтай</w:t>
      </w:r>
      <w:proofErr w:type="spellEnd"/>
      <w:r w:rsidRPr="0008687C">
        <w:rPr>
          <w:rFonts w:ascii="Arial" w:hAnsi="Arial" w:cs="Arial"/>
          <w:color w:val="1A1A1A"/>
        </w:rPr>
        <w:t xml:space="preserve">» №26/4-ДМО от 11.11.2019, </w:t>
      </w:r>
      <w:r w:rsidRPr="0008687C">
        <w:rPr>
          <w:rFonts w:ascii="Arial" w:hAnsi="Arial" w:cs="Arial"/>
        </w:rPr>
        <w:t>Уставом муниципального образования «</w:t>
      </w:r>
      <w:proofErr w:type="spellStart"/>
      <w:r w:rsidRPr="0008687C">
        <w:rPr>
          <w:rFonts w:ascii="Arial" w:hAnsi="Arial" w:cs="Arial"/>
        </w:rPr>
        <w:t>Бахтай</w:t>
      </w:r>
      <w:proofErr w:type="spellEnd"/>
      <w:r w:rsidRPr="0008687C">
        <w:rPr>
          <w:rFonts w:ascii="Arial" w:hAnsi="Arial" w:cs="Arial"/>
        </w:rPr>
        <w:t>», администрация муниципального образования «</w:t>
      </w:r>
      <w:proofErr w:type="spellStart"/>
      <w:r w:rsidRPr="0008687C">
        <w:rPr>
          <w:rFonts w:ascii="Arial" w:hAnsi="Arial" w:cs="Arial"/>
        </w:rPr>
        <w:t>Бахтай</w:t>
      </w:r>
      <w:proofErr w:type="spellEnd"/>
      <w:r w:rsidRPr="0008687C">
        <w:rPr>
          <w:rFonts w:ascii="Arial" w:hAnsi="Arial" w:cs="Arial"/>
        </w:rPr>
        <w:t>»</w:t>
      </w:r>
      <w:r w:rsidR="001446DB" w:rsidRPr="0008687C">
        <w:rPr>
          <w:rFonts w:ascii="Arial" w:hAnsi="Arial" w:cs="Arial"/>
        </w:rPr>
        <w:t>,</w:t>
      </w:r>
      <w:r w:rsidRPr="0008687C">
        <w:rPr>
          <w:rFonts w:ascii="Arial" w:hAnsi="Arial" w:cs="Arial"/>
        </w:rPr>
        <w:t xml:space="preserve"> </w:t>
      </w:r>
    </w:p>
    <w:p w:rsidR="00351B07" w:rsidRDefault="00351B07" w:rsidP="00720467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C50EDA" w:rsidRPr="00351B07" w:rsidRDefault="00C50EDA" w:rsidP="00351B0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351B07">
        <w:rPr>
          <w:rFonts w:ascii="Arial" w:hAnsi="Arial" w:cs="Arial"/>
          <w:b/>
          <w:sz w:val="32"/>
          <w:szCs w:val="32"/>
        </w:rPr>
        <w:t>ПОСТАНОВЛЯЕТ:</w:t>
      </w:r>
    </w:p>
    <w:p w:rsidR="00351B07" w:rsidRPr="001446DB" w:rsidRDefault="00351B07" w:rsidP="00351B07">
      <w:pPr>
        <w:tabs>
          <w:tab w:val="left" w:pos="709"/>
        </w:tabs>
        <w:jc w:val="center"/>
        <w:rPr>
          <w:sz w:val="28"/>
          <w:szCs w:val="28"/>
        </w:rPr>
      </w:pPr>
    </w:p>
    <w:p w:rsidR="00C50EDA" w:rsidRPr="0008687C" w:rsidRDefault="00C50EDA" w:rsidP="001446DB">
      <w:pPr>
        <w:pStyle w:val="a3"/>
        <w:numPr>
          <w:ilvl w:val="0"/>
          <w:numId w:val="1"/>
        </w:numPr>
        <w:shd w:val="clear" w:color="auto" w:fill="FFFFFF"/>
        <w:tabs>
          <w:tab w:val="clear" w:pos="2912"/>
          <w:tab w:val="num" w:pos="0"/>
        </w:tabs>
        <w:ind w:left="0" w:firstLine="709"/>
        <w:jc w:val="both"/>
        <w:rPr>
          <w:rFonts w:ascii="Arial" w:hAnsi="Arial" w:cs="Arial"/>
          <w:color w:val="1A1A1A"/>
        </w:rPr>
      </w:pPr>
      <w:r w:rsidRPr="0008687C">
        <w:rPr>
          <w:rFonts w:ascii="Arial" w:hAnsi="Arial" w:cs="Arial"/>
          <w:color w:val="1A1A1A"/>
        </w:rPr>
        <w:t xml:space="preserve">Утвердить Порядок </w:t>
      </w:r>
      <w:proofErr w:type="gramStart"/>
      <w:r w:rsidRPr="0008687C">
        <w:rPr>
          <w:rFonts w:ascii="Arial" w:hAnsi="Arial" w:cs="Arial"/>
          <w:color w:val="1A1A1A"/>
        </w:rPr>
        <w:t>осуществления бюджетных полномочий главного администратора доходов бюджета муниципального</w:t>
      </w:r>
      <w:proofErr w:type="gramEnd"/>
      <w:r w:rsidRPr="0008687C">
        <w:rPr>
          <w:rFonts w:ascii="Arial" w:hAnsi="Arial" w:cs="Arial"/>
          <w:color w:val="1A1A1A"/>
        </w:rPr>
        <w:t xml:space="preserve"> образования «</w:t>
      </w:r>
      <w:proofErr w:type="spellStart"/>
      <w:r w:rsidRPr="0008687C">
        <w:rPr>
          <w:rFonts w:ascii="Arial" w:hAnsi="Arial" w:cs="Arial"/>
          <w:color w:val="1A1A1A"/>
        </w:rPr>
        <w:t>Бахтай</w:t>
      </w:r>
      <w:proofErr w:type="spellEnd"/>
      <w:r w:rsidRPr="0008687C">
        <w:rPr>
          <w:rFonts w:ascii="Arial" w:hAnsi="Arial" w:cs="Arial"/>
          <w:color w:val="1A1A1A"/>
        </w:rPr>
        <w:t>»</w:t>
      </w:r>
      <w:r w:rsidR="001446DB" w:rsidRPr="0008687C">
        <w:rPr>
          <w:rFonts w:ascii="Arial" w:hAnsi="Arial" w:cs="Arial"/>
          <w:color w:val="1A1A1A"/>
        </w:rPr>
        <w:t xml:space="preserve">, согласно </w:t>
      </w:r>
      <w:r w:rsidRPr="0008687C">
        <w:rPr>
          <w:rFonts w:ascii="Arial" w:hAnsi="Arial" w:cs="Arial"/>
          <w:color w:val="1A1A1A"/>
        </w:rPr>
        <w:t>приложени</w:t>
      </w:r>
      <w:r w:rsidR="001446DB" w:rsidRPr="0008687C">
        <w:rPr>
          <w:rFonts w:ascii="Arial" w:hAnsi="Arial" w:cs="Arial"/>
          <w:color w:val="1A1A1A"/>
        </w:rPr>
        <w:t>я к настоящему постановлению</w:t>
      </w:r>
      <w:r w:rsidRPr="0008687C">
        <w:rPr>
          <w:rFonts w:ascii="Arial" w:hAnsi="Arial" w:cs="Arial"/>
          <w:color w:val="1A1A1A"/>
        </w:rPr>
        <w:t>.</w:t>
      </w:r>
    </w:p>
    <w:p w:rsidR="00217FAF" w:rsidRPr="0008687C" w:rsidRDefault="00217FAF" w:rsidP="00217FAF">
      <w:pPr>
        <w:pStyle w:val="a3"/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08687C">
        <w:rPr>
          <w:rFonts w:ascii="Arial" w:hAnsi="Arial" w:cs="Arial"/>
        </w:rPr>
        <w:t>Контроль исполнения настоящего постановления возложить на начальника отдела финансового отдела администрации муниципального образования «</w:t>
      </w:r>
      <w:proofErr w:type="spellStart"/>
      <w:r w:rsidRPr="0008687C">
        <w:rPr>
          <w:rFonts w:ascii="Arial" w:hAnsi="Arial" w:cs="Arial"/>
        </w:rPr>
        <w:t>Бахтай</w:t>
      </w:r>
      <w:proofErr w:type="spellEnd"/>
      <w:r w:rsidRPr="0008687C">
        <w:rPr>
          <w:rFonts w:ascii="Arial" w:hAnsi="Arial" w:cs="Arial"/>
        </w:rPr>
        <w:t xml:space="preserve">» </w:t>
      </w:r>
      <w:proofErr w:type="spellStart"/>
      <w:r w:rsidRPr="0008687C">
        <w:rPr>
          <w:rFonts w:ascii="Arial" w:hAnsi="Arial" w:cs="Arial"/>
        </w:rPr>
        <w:t>Доржееву</w:t>
      </w:r>
      <w:proofErr w:type="spellEnd"/>
      <w:r w:rsidRPr="0008687C">
        <w:rPr>
          <w:rFonts w:ascii="Arial" w:hAnsi="Arial" w:cs="Arial"/>
        </w:rPr>
        <w:t xml:space="preserve"> А.Н.</w:t>
      </w:r>
    </w:p>
    <w:p w:rsidR="00217FAF" w:rsidRPr="0008687C" w:rsidRDefault="00217FAF" w:rsidP="00217FAF">
      <w:pPr>
        <w:pStyle w:val="a3"/>
        <w:numPr>
          <w:ilvl w:val="0"/>
          <w:numId w:val="1"/>
        </w:numPr>
        <w:tabs>
          <w:tab w:val="num" w:pos="0"/>
          <w:tab w:val="left" w:pos="1134"/>
        </w:tabs>
        <w:ind w:left="0" w:firstLine="600"/>
        <w:jc w:val="both"/>
        <w:rPr>
          <w:rFonts w:ascii="Arial" w:hAnsi="Arial" w:cs="Arial"/>
        </w:rPr>
      </w:pPr>
      <w:r w:rsidRPr="0008687C">
        <w:rPr>
          <w:rFonts w:ascii="Arial" w:hAnsi="Arial" w:cs="Arial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 «</w:t>
      </w:r>
      <w:proofErr w:type="spellStart"/>
      <w:r w:rsidRPr="0008687C">
        <w:rPr>
          <w:rFonts w:ascii="Arial" w:hAnsi="Arial" w:cs="Arial"/>
        </w:rPr>
        <w:t>Бахтай</w:t>
      </w:r>
      <w:proofErr w:type="spellEnd"/>
      <w:r w:rsidRPr="0008687C">
        <w:rPr>
          <w:rFonts w:ascii="Arial" w:hAnsi="Arial" w:cs="Arial"/>
        </w:rPr>
        <w:t>» начиная с бюджета на 202</w:t>
      </w:r>
      <w:r w:rsidR="001446DB" w:rsidRPr="0008687C">
        <w:rPr>
          <w:rFonts w:ascii="Arial" w:hAnsi="Arial" w:cs="Arial"/>
        </w:rPr>
        <w:t>4</w:t>
      </w:r>
      <w:r w:rsidRPr="0008687C">
        <w:rPr>
          <w:rFonts w:ascii="Arial" w:hAnsi="Arial" w:cs="Arial"/>
        </w:rPr>
        <w:t xml:space="preserve"> год и на плановый период 202</w:t>
      </w:r>
      <w:r w:rsidR="001446DB" w:rsidRPr="0008687C">
        <w:rPr>
          <w:rFonts w:ascii="Arial" w:hAnsi="Arial" w:cs="Arial"/>
        </w:rPr>
        <w:t>5</w:t>
      </w:r>
      <w:r w:rsidRPr="0008687C">
        <w:rPr>
          <w:rFonts w:ascii="Arial" w:hAnsi="Arial" w:cs="Arial"/>
        </w:rPr>
        <w:t xml:space="preserve"> и 202</w:t>
      </w:r>
      <w:r w:rsidR="001446DB" w:rsidRPr="0008687C">
        <w:rPr>
          <w:rFonts w:ascii="Arial" w:hAnsi="Arial" w:cs="Arial"/>
        </w:rPr>
        <w:t>6</w:t>
      </w:r>
      <w:r w:rsidRPr="0008687C">
        <w:rPr>
          <w:rFonts w:ascii="Arial" w:hAnsi="Arial" w:cs="Arial"/>
        </w:rPr>
        <w:t xml:space="preserve"> годов.</w:t>
      </w:r>
    </w:p>
    <w:p w:rsidR="00217FAF" w:rsidRPr="0008687C" w:rsidRDefault="00217FAF" w:rsidP="00217FAF">
      <w:pPr>
        <w:numPr>
          <w:ilvl w:val="0"/>
          <w:numId w:val="1"/>
        </w:numPr>
        <w:tabs>
          <w:tab w:val="clear" w:pos="2912"/>
          <w:tab w:val="left" w:pos="142"/>
          <w:tab w:val="left" w:pos="1134"/>
          <w:tab w:val="num" w:pos="2552"/>
        </w:tabs>
        <w:ind w:left="0" w:firstLine="567"/>
        <w:jc w:val="both"/>
        <w:rPr>
          <w:rFonts w:ascii="Arial" w:eastAsia="Calibri" w:hAnsi="Arial" w:cs="Arial"/>
        </w:rPr>
      </w:pPr>
      <w:r w:rsidRPr="0008687C">
        <w:rPr>
          <w:rFonts w:ascii="Arial" w:eastAsia="Calibri" w:hAnsi="Arial" w:cs="Arial"/>
        </w:rPr>
        <w:t>Опубликовать настоящее постановление в печатном средстве массовой информации «</w:t>
      </w:r>
      <w:proofErr w:type="spellStart"/>
      <w:r w:rsidRPr="0008687C">
        <w:rPr>
          <w:rFonts w:ascii="Arial" w:eastAsia="Calibri" w:hAnsi="Arial" w:cs="Arial"/>
        </w:rPr>
        <w:t>Бахтайский</w:t>
      </w:r>
      <w:proofErr w:type="spellEnd"/>
      <w:r w:rsidRPr="0008687C">
        <w:rPr>
          <w:rFonts w:ascii="Arial" w:eastAsia="Calibri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08687C">
        <w:rPr>
          <w:rFonts w:ascii="Arial" w:eastAsia="Calibri" w:hAnsi="Arial" w:cs="Arial"/>
        </w:rPr>
        <w:t>Бахтай</w:t>
      </w:r>
      <w:proofErr w:type="spellEnd"/>
      <w:r w:rsidRPr="0008687C">
        <w:rPr>
          <w:rFonts w:ascii="Arial" w:eastAsia="Calibri" w:hAnsi="Arial" w:cs="Arial"/>
        </w:rPr>
        <w:t>» в информационно-телекоммуникационной сети «Интернет».</w:t>
      </w:r>
    </w:p>
    <w:p w:rsidR="00217FAF" w:rsidRPr="0008687C" w:rsidRDefault="00217FAF" w:rsidP="00217FAF">
      <w:pPr>
        <w:ind w:firstLine="709"/>
        <w:rPr>
          <w:rFonts w:ascii="Arial" w:hAnsi="Arial" w:cs="Arial"/>
        </w:rPr>
      </w:pPr>
    </w:p>
    <w:p w:rsidR="00351B07" w:rsidRPr="0008687C" w:rsidRDefault="00351B07" w:rsidP="00351B07">
      <w:pPr>
        <w:rPr>
          <w:rFonts w:ascii="Arial" w:hAnsi="Arial" w:cs="Arial"/>
        </w:rPr>
      </w:pPr>
    </w:p>
    <w:p w:rsidR="00351B07" w:rsidRPr="0008687C" w:rsidRDefault="00217FAF" w:rsidP="00217FAF">
      <w:pPr>
        <w:rPr>
          <w:rFonts w:ascii="Arial" w:hAnsi="Arial" w:cs="Arial"/>
        </w:rPr>
      </w:pPr>
      <w:r w:rsidRPr="0008687C">
        <w:rPr>
          <w:rFonts w:ascii="Arial" w:hAnsi="Arial" w:cs="Arial"/>
        </w:rPr>
        <w:t xml:space="preserve">Глава </w:t>
      </w:r>
      <w:r w:rsidR="00351B07" w:rsidRPr="0008687C">
        <w:rPr>
          <w:rFonts w:ascii="Arial" w:hAnsi="Arial" w:cs="Arial"/>
        </w:rPr>
        <w:t>муниципального образования «</w:t>
      </w:r>
      <w:proofErr w:type="spellStart"/>
      <w:r w:rsidR="00351B07" w:rsidRPr="0008687C">
        <w:rPr>
          <w:rFonts w:ascii="Arial" w:hAnsi="Arial" w:cs="Arial"/>
        </w:rPr>
        <w:t>Бахтай</w:t>
      </w:r>
      <w:proofErr w:type="spellEnd"/>
      <w:r w:rsidR="00351B07" w:rsidRPr="0008687C">
        <w:rPr>
          <w:rFonts w:ascii="Arial" w:hAnsi="Arial" w:cs="Arial"/>
        </w:rPr>
        <w:t>»</w:t>
      </w:r>
      <w:r w:rsidRPr="0008687C">
        <w:rPr>
          <w:rFonts w:ascii="Arial" w:hAnsi="Arial" w:cs="Arial"/>
        </w:rPr>
        <w:t xml:space="preserve">                                                      </w:t>
      </w:r>
      <w:r w:rsidR="001446DB" w:rsidRPr="0008687C">
        <w:rPr>
          <w:rFonts w:ascii="Arial" w:hAnsi="Arial" w:cs="Arial"/>
        </w:rPr>
        <w:t xml:space="preserve">      </w:t>
      </w:r>
      <w:r w:rsidRPr="0008687C">
        <w:rPr>
          <w:rFonts w:ascii="Arial" w:hAnsi="Arial" w:cs="Arial"/>
        </w:rPr>
        <w:t xml:space="preserve">           </w:t>
      </w:r>
    </w:p>
    <w:p w:rsidR="00217FAF" w:rsidRPr="0008687C" w:rsidRDefault="00217FAF" w:rsidP="00217FAF">
      <w:pPr>
        <w:rPr>
          <w:rFonts w:ascii="Arial" w:hAnsi="Arial" w:cs="Arial"/>
        </w:rPr>
      </w:pPr>
      <w:r w:rsidRPr="0008687C">
        <w:rPr>
          <w:rFonts w:ascii="Arial" w:hAnsi="Arial" w:cs="Arial"/>
        </w:rPr>
        <w:t xml:space="preserve"> </w:t>
      </w:r>
      <w:r w:rsidR="001446DB" w:rsidRPr="0008687C">
        <w:rPr>
          <w:rFonts w:ascii="Arial" w:hAnsi="Arial" w:cs="Arial"/>
        </w:rPr>
        <w:t xml:space="preserve">А.А. </w:t>
      </w:r>
      <w:proofErr w:type="spellStart"/>
      <w:r w:rsidR="001446DB" w:rsidRPr="0008687C">
        <w:rPr>
          <w:rFonts w:ascii="Arial" w:hAnsi="Arial" w:cs="Arial"/>
        </w:rPr>
        <w:t>Халтаев</w:t>
      </w:r>
      <w:proofErr w:type="spellEnd"/>
    </w:p>
    <w:p w:rsidR="00217FAF" w:rsidRDefault="00217FAF" w:rsidP="00217FAF">
      <w:pPr>
        <w:ind w:firstLine="709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217FAF" w:rsidRPr="001446DB" w:rsidRDefault="001446DB" w:rsidP="00720467">
      <w:pPr>
        <w:ind w:firstLine="709"/>
        <w:jc w:val="right"/>
      </w:pPr>
      <w:r>
        <w:rPr>
          <w:sz w:val="26"/>
          <w:szCs w:val="26"/>
        </w:rPr>
        <w:lastRenderedPageBreak/>
        <w:t xml:space="preserve">                                                                 </w:t>
      </w:r>
      <w:r w:rsidRPr="001446DB">
        <w:t>Приложение</w:t>
      </w:r>
    </w:p>
    <w:p w:rsidR="00217FAF" w:rsidRPr="001446DB" w:rsidRDefault="00217FAF" w:rsidP="00720467">
      <w:pPr>
        <w:ind w:firstLine="709"/>
        <w:jc w:val="right"/>
      </w:pPr>
      <w:r w:rsidRPr="001446DB">
        <w:t xml:space="preserve">                                                                       </w:t>
      </w:r>
      <w:r w:rsidR="001446DB" w:rsidRPr="001446DB">
        <w:t xml:space="preserve">к </w:t>
      </w:r>
      <w:r w:rsidR="00DA4F82" w:rsidRPr="001446DB">
        <w:t>постановлени</w:t>
      </w:r>
      <w:r w:rsidR="001446DB" w:rsidRPr="001446DB">
        <w:t>ю</w:t>
      </w:r>
      <w:r w:rsidR="00DA4F82" w:rsidRPr="001446DB">
        <w:t xml:space="preserve"> администрации </w:t>
      </w:r>
      <w:r w:rsidRPr="001446DB">
        <w:t xml:space="preserve">  </w:t>
      </w:r>
    </w:p>
    <w:p w:rsidR="005707D4" w:rsidRPr="001446DB" w:rsidRDefault="00217FAF" w:rsidP="00720467">
      <w:pPr>
        <w:ind w:firstLine="709"/>
        <w:jc w:val="right"/>
      </w:pPr>
      <w:r w:rsidRPr="001446DB">
        <w:t xml:space="preserve">                                                                       муниципального образования </w:t>
      </w:r>
    </w:p>
    <w:p w:rsidR="001446DB" w:rsidRDefault="005707D4" w:rsidP="00720467">
      <w:pPr>
        <w:jc w:val="right"/>
        <w:rPr>
          <w:noProof/>
        </w:rPr>
      </w:pPr>
      <w:r w:rsidRPr="001446DB">
        <w:t xml:space="preserve">                                                                    </w:t>
      </w:r>
      <w:r w:rsidR="001446DB" w:rsidRPr="001446DB">
        <w:t xml:space="preserve">           </w:t>
      </w:r>
      <w:r w:rsidR="001446DB">
        <w:t xml:space="preserve">    </w:t>
      </w:r>
      <w:r w:rsidR="00DA4F82" w:rsidRPr="001446DB">
        <w:t>«</w:t>
      </w:r>
      <w:proofErr w:type="spellStart"/>
      <w:r w:rsidR="00217FAF" w:rsidRPr="001446DB">
        <w:t>Бахтай</w:t>
      </w:r>
      <w:proofErr w:type="spellEnd"/>
      <w:r w:rsidR="00DA4F82" w:rsidRPr="001446DB">
        <w:t>»</w:t>
      </w:r>
      <w:r w:rsidRPr="001446DB">
        <w:t xml:space="preserve"> </w:t>
      </w:r>
      <w:r w:rsidR="001446DB" w:rsidRPr="001446DB">
        <w:rPr>
          <w:noProof/>
        </w:rPr>
        <w:t xml:space="preserve">Об утверждении Порядка  </w:t>
      </w:r>
    </w:p>
    <w:p w:rsidR="001446DB" w:rsidRDefault="001446DB" w:rsidP="00720467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</w:t>
      </w:r>
      <w:r w:rsidRPr="001446DB">
        <w:rPr>
          <w:noProof/>
        </w:rPr>
        <w:t>осуществления бюджетных полномочий</w:t>
      </w:r>
    </w:p>
    <w:p w:rsidR="001446DB" w:rsidRDefault="001446DB" w:rsidP="00720467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</w:t>
      </w:r>
      <w:r w:rsidRPr="001446DB">
        <w:rPr>
          <w:noProof/>
        </w:rPr>
        <w:t xml:space="preserve"> главного администратора доходов</w:t>
      </w:r>
    </w:p>
    <w:p w:rsidR="001446DB" w:rsidRDefault="001446DB" w:rsidP="00720467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</w:t>
      </w:r>
      <w:r w:rsidRPr="001446DB">
        <w:rPr>
          <w:noProof/>
        </w:rPr>
        <w:t xml:space="preserve">бюджета муниципального образования </w:t>
      </w:r>
    </w:p>
    <w:p w:rsidR="005707D4" w:rsidRDefault="001446DB" w:rsidP="00720467">
      <w:pPr>
        <w:jc w:val="right"/>
        <w:rPr>
          <w:sz w:val="26"/>
          <w:szCs w:val="26"/>
        </w:rPr>
      </w:pPr>
      <w:r>
        <w:rPr>
          <w:noProof/>
        </w:rPr>
        <w:t xml:space="preserve">                                                                                   </w:t>
      </w:r>
      <w:r w:rsidRPr="001446DB">
        <w:rPr>
          <w:noProof/>
        </w:rPr>
        <w:t>«Бахтай</w:t>
      </w:r>
      <w:r w:rsidRPr="001446DB">
        <w:rPr>
          <w:rStyle w:val="blk"/>
        </w:rPr>
        <w:t>»</w:t>
      </w:r>
      <w:r>
        <w:rPr>
          <w:rStyle w:val="blk"/>
        </w:rPr>
        <w:t xml:space="preserve"> </w:t>
      </w:r>
      <w:r w:rsidR="00DA4F82" w:rsidRPr="00217FAF">
        <w:rPr>
          <w:sz w:val="26"/>
          <w:szCs w:val="26"/>
        </w:rPr>
        <w:t xml:space="preserve"> от </w:t>
      </w:r>
      <w:r w:rsidR="005707D4">
        <w:rPr>
          <w:sz w:val="26"/>
          <w:szCs w:val="26"/>
        </w:rPr>
        <w:t xml:space="preserve"> </w:t>
      </w:r>
      <w:r w:rsidR="0008687C">
        <w:rPr>
          <w:sz w:val="26"/>
          <w:szCs w:val="26"/>
        </w:rPr>
        <w:t>24.11.</w:t>
      </w:r>
      <w:r w:rsidR="00DA4F82" w:rsidRPr="00217FAF">
        <w:rPr>
          <w:sz w:val="26"/>
          <w:szCs w:val="26"/>
        </w:rPr>
        <w:t>202</w:t>
      </w:r>
      <w:r w:rsidR="005707D4">
        <w:rPr>
          <w:sz w:val="26"/>
          <w:szCs w:val="26"/>
        </w:rPr>
        <w:t>3</w:t>
      </w:r>
      <w:r w:rsidR="00DA4F82" w:rsidRPr="00217FAF">
        <w:rPr>
          <w:sz w:val="26"/>
          <w:szCs w:val="26"/>
        </w:rPr>
        <w:t xml:space="preserve"> г. № </w:t>
      </w:r>
      <w:r w:rsidR="0008687C">
        <w:rPr>
          <w:sz w:val="26"/>
          <w:szCs w:val="26"/>
        </w:rPr>
        <w:t>67</w:t>
      </w:r>
    </w:p>
    <w:p w:rsidR="005707D4" w:rsidRDefault="005707D4" w:rsidP="00217FAF">
      <w:pPr>
        <w:ind w:firstLine="709"/>
        <w:rPr>
          <w:sz w:val="26"/>
          <w:szCs w:val="26"/>
        </w:rPr>
      </w:pPr>
    </w:p>
    <w:p w:rsidR="001446DB" w:rsidRPr="00720467" w:rsidRDefault="001446DB" w:rsidP="001446DB">
      <w:pPr>
        <w:spacing w:after="223" w:line="262" w:lineRule="auto"/>
        <w:ind w:left="288" w:right="307" w:hanging="10"/>
        <w:jc w:val="center"/>
        <w:rPr>
          <w:rFonts w:ascii="Arial" w:hAnsi="Arial" w:cs="Arial"/>
          <w:b/>
          <w:color w:val="000000"/>
          <w:lang w:eastAsia="en-US"/>
        </w:rPr>
      </w:pPr>
      <w:r w:rsidRPr="00720467">
        <w:rPr>
          <w:rFonts w:ascii="Arial" w:hAnsi="Arial" w:cs="Arial"/>
          <w:b/>
          <w:color w:val="000000"/>
          <w:lang w:eastAsia="en-US"/>
        </w:rPr>
        <w:t>Порядок</w:t>
      </w:r>
    </w:p>
    <w:p w:rsidR="001446DB" w:rsidRPr="00720467" w:rsidRDefault="001446DB" w:rsidP="001446DB">
      <w:pPr>
        <w:spacing w:after="223" w:line="262" w:lineRule="auto"/>
        <w:ind w:left="288" w:right="307" w:hanging="10"/>
        <w:jc w:val="center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b/>
          <w:noProof/>
          <w:color w:val="000000"/>
        </w:rPr>
        <w:drawing>
          <wp:inline distT="0" distB="0" distL="0" distR="0" wp14:anchorId="6E025145" wp14:editId="69F4C145">
            <wp:extent cx="9525" cy="95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b/>
          <w:color w:val="000000"/>
          <w:lang w:eastAsia="en-US"/>
        </w:rPr>
        <w:t xml:space="preserve">осуществления бюджетных полномочий главного администратора доходов </w:t>
      </w:r>
      <w:r w:rsidRPr="00720467">
        <w:rPr>
          <w:rFonts w:ascii="Arial" w:hAnsi="Arial" w:cs="Arial"/>
          <w:b/>
          <w:noProof/>
          <w:color w:val="000000"/>
        </w:rPr>
        <w:drawing>
          <wp:inline distT="0" distB="0" distL="0" distR="0" wp14:anchorId="6DA761FC" wp14:editId="4966EC4B">
            <wp:extent cx="9525" cy="28575"/>
            <wp:effectExtent l="0" t="0" r="2857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b/>
          <w:color w:val="000000"/>
          <w:lang w:eastAsia="en-US"/>
        </w:rPr>
        <w:t>бюджета муниципального образования «</w:t>
      </w:r>
      <w:proofErr w:type="spellStart"/>
      <w:r w:rsidRPr="00720467">
        <w:rPr>
          <w:rFonts w:ascii="Arial" w:hAnsi="Arial" w:cs="Arial"/>
          <w:b/>
          <w:color w:val="000000"/>
          <w:lang w:eastAsia="en-US"/>
        </w:rPr>
        <w:t>Бахтай</w:t>
      </w:r>
      <w:proofErr w:type="spellEnd"/>
      <w:r w:rsidRPr="00720467">
        <w:rPr>
          <w:rFonts w:ascii="Arial" w:hAnsi="Arial" w:cs="Arial"/>
          <w:b/>
          <w:color w:val="000000"/>
          <w:lang w:eastAsia="en-US"/>
        </w:rPr>
        <w:t>»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0C83DAE2" wp14:editId="3970B737">
            <wp:extent cx="9525" cy="95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DB" w:rsidRPr="00720467" w:rsidRDefault="001446DB" w:rsidP="001446DB">
      <w:pPr>
        <w:numPr>
          <w:ilvl w:val="0"/>
          <w:numId w:val="3"/>
        </w:numPr>
        <w:spacing w:after="5" w:line="306" w:lineRule="auto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color w:val="000000"/>
          <w:lang w:eastAsia="en-US"/>
        </w:rPr>
        <w:t xml:space="preserve">Настоящий Порядок осуществления органом местного самоуправления </w:t>
      </w:r>
    </w:p>
    <w:p w:rsidR="001446DB" w:rsidRPr="00720467" w:rsidRDefault="001446DB" w:rsidP="001446DB">
      <w:pPr>
        <w:spacing w:after="5" w:line="306" w:lineRule="auto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color w:val="000000"/>
          <w:lang w:eastAsia="en-US"/>
        </w:rPr>
        <w:t xml:space="preserve">муниципального образования </w:t>
      </w:r>
      <w:r w:rsidRPr="00720467">
        <w:rPr>
          <w:rFonts w:ascii="Arial" w:hAnsi="Arial" w:cs="Arial"/>
          <w:noProof/>
        </w:rPr>
        <w:t>«Бахтай</w:t>
      </w:r>
      <w:r w:rsidRPr="00720467">
        <w:rPr>
          <w:rStyle w:val="blk"/>
          <w:rFonts w:ascii="Arial" w:hAnsi="Arial" w:cs="Arial"/>
        </w:rPr>
        <w:t xml:space="preserve">» </w:t>
      </w:r>
      <w:r w:rsidRPr="00720467">
        <w:rPr>
          <w:rFonts w:ascii="Arial" w:hAnsi="Arial" w:cs="Arial"/>
        </w:rPr>
        <w:t xml:space="preserve"> </w:t>
      </w:r>
      <w:r w:rsidRPr="00720467">
        <w:rPr>
          <w:rFonts w:ascii="Arial" w:hAnsi="Arial" w:cs="Arial"/>
          <w:color w:val="000000"/>
          <w:lang w:eastAsia="en-US"/>
        </w:rPr>
        <w:t xml:space="preserve">бюджетных полномочий главного </w:t>
      </w:r>
      <w:bookmarkStart w:id="0" w:name="_GoBack"/>
      <w:bookmarkEnd w:id="0"/>
      <w:r w:rsidRPr="00720467">
        <w:rPr>
          <w:rFonts w:ascii="Arial" w:hAnsi="Arial" w:cs="Arial"/>
          <w:color w:val="000000"/>
          <w:lang w:eastAsia="en-US"/>
        </w:rPr>
        <w:t>администратора доходов бюджета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6D849487" wp14:editId="1242F163">
            <wp:extent cx="9525" cy="76200"/>
            <wp:effectExtent l="0" t="0" r="285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noProof/>
          <w:color w:val="000000"/>
        </w:rPr>
        <w:t xml:space="preserve"> </w:t>
      </w:r>
      <w:r w:rsidRPr="00720467">
        <w:rPr>
          <w:rFonts w:ascii="Arial" w:hAnsi="Arial" w:cs="Arial"/>
          <w:color w:val="000000"/>
          <w:lang w:eastAsia="en-US"/>
        </w:rPr>
        <w:t xml:space="preserve">муниципального образования </w:t>
      </w:r>
      <w:r w:rsidRPr="00720467">
        <w:rPr>
          <w:rFonts w:ascii="Arial" w:hAnsi="Arial" w:cs="Arial"/>
          <w:noProof/>
        </w:rPr>
        <w:t>«Бахтай</w:t>
      </w:r>
      <w:r w:rsidRPr="00720467">
        <w:rPr>
          <w:rStyle w:val="blk"/>
          <w:rFonts w:ascii="Arial" w:hAnsi="Arial" w:cs="Arial"/>
        </w:rPr>
        <w:t xml:space="preserve">» </w:t>
      </w:r>
      <w:r w:rsidRPr="00720467">
        <w:rPr>
          <w:rFonts w:ascii="Arial" w:hAnsi="Arial" w:cs="Arial"/>
        </w:rPr>
        <w:t xml:space="preserve"> </w:t>
      </w:r>
      <w:r w:rsidRPr="00720467">
        <w:rPr>
          <w:rFonts w:ascii="Arial" w:hAnsi="Arial" w:cs="Arial"/>
          <w:color w:val="000000"/>
          <w:lang w:eastAsia="en-US"/>
        </w:rPr>
        <w:t xml:space="preserve"> </w:t>
      </w:r>
      <w:proofErr w:type="gramStart"/>
      <w:r w:rsidRPr="00720467">
        <w:rPr>
          <w:rFonts w:ascii="Arial" w:hAnsi="Arial" w:cs="Arial"/>
          <w:color w:val="000000"/>
          <w:lang w:eastAsia="en-US"/>
        </w:rPr>
        <w:t>разработан</w:t>
      </w:r>
      <w:proofErr w:type="gramEnd"/>
      <w:r w:rsidRPr="00720467">
        <w:rPr>
          <w:rFonts w:ascii="Arial" w:hAnsi="Arial" w:cs="Arial"/>
          <w:color w:val="000000"/>
          <w:lang w:eastAsia="en-US"/>
        </w:rPr>
        <w:t xml:space="preserve"> в соответствии со статьей 160.1 Бюджетного кодекса Российской Федерации и определяет правила осуществления бюджетных полномочий главного администратора местного бюджета.</w:t>
      </w:r>
    </w:p>
    <w:p w:rsidR="001446DB" w:rsidRPr="00720467" w:rsidRDefault="001446DB" w:rsidP="001446DB">
      <w:pPr>
        <w:numPr>
          <w:ilvl w:val="0"/>
          <w:numId w:val="4"/>
        </w:numPr>
        <w:spacing w:after="5" w:line="316" w:lineRule="auto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color w:val="000000"/>
          <w:lang w:eastAsia="en-US"/>
        </w:rPr>
        <w:t xml:space="preserve">2. Главный администратор доходов местного бюджета — Администрация </w:t>
      </w:r>
    </w:p>
    <w:p w:rsidR="001446DB" w:rsidRPr="00720467" w:rsidRDefault="001446DB" w:rsidP="001446DB">
      <w:pPr>
        <w:spacing w:after="5" w:line="316" w:lineRule="auto"/>
        <w:jc w:val="both"/>
        <w:rPr>
          <w:rFonts w:ascii="Arial" w:hAnsi="Arial" w:cs="Arial"/>
          <w:noProof/>
          <w:color w:val="000000"/>
        </w:rPr>
      </w:pPr>
      <w:r w:rsidRPr="00720467">
        <w:rPr>
          <w:rFonts w:ascii="Arial" w:hAnsi="Arial" w:cs="Arial"/>
          <w:color w:val="000000"/>
          <w:lang w:eastAsia="en-US"/>
        </w:rPr>
        <w:t xml:space="preserve">муниципального образования </w:t>
      </w:r>
      <w:r w:rsidRPr="00720467">
        <w:rPr>
          <w:rFonts w:ascii="Arial" w:hAnsi="Arial" w:cs="Arial"/>
          <w:noProof/>
        </w:rPr>
        <w:t>«Бахтай</w:t>
      </w:r>
      <w:r w:rsidRPr="00720467">
        <w:rPr>
          <w:rStyle w:val="blk"/>
          <w:rFonts w:ascii="Arial" w:hAnsi="Arial" w:cs="Arial"/>
        </w:rPr>
        <w:t xml:space="preserve">» </w:t>
      </w:r>
      <w:r w:rsidRPr="00720467">
        <w:rPr>
          <w:rFonts w:ascii="Arial" w:hAnsi="Arial" w:cs="Arial"/>
        </w:rPr>
        <w:t xml:space="preserve"> (д</w:t>
      </w:r>
      <w:r w:rsidRPr="00720467">
        <w:rPr>
          <w:rFonts w:ascii="Arial" w:hAnsi="Arial" w:cs="Arial"/>
          <w:color w:val="000000"/>
          <w:lang w:eastAsia="en-US"/>
        </w:rPr>
        <w:t>алее - главный администратор) осуществляет следующие бюджетные  полномочия: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2D331DA3" wp14:editId="1D04B24F">
            <wp:extent cx="38100" cy="95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DB" w:rsidRPr="00720467" w:rsidRDefault="001446DB" w:rsidP="001446DB">
      <w:pPr>
        <w:spacing w:after="47" w:line="259" w:lineRule="auto"/>
        <w:ind w:right="38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color w:val="000000"/>
          <w:lang w:eastAsia="en-US"/>
        </w:rPr>
        <w:t>а) формирует перечень подведомственных ему администраторов доходов бюджета;</w:t>
      </w:r>
    </w:p>
    <w:p w:rsidR="001446DB" w:rsidRPr="00720467" w:rsidRDefault="001446DB" w:rsidP="001446DB">
      <w:pPr>
        <w:spacing w:after="5" w:line="302" w:lineRule="auto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58394E19" wp14:editId="29760746">
            <wp:simplePos x="0" y="0"/>
            <wp:positionH relativeFrom="page">
              <wp:posOffset>7156450</wp:posOffset>
            </wp:positionH>
            <wp:positionV relativeFrom="page">
              <wp:posOffset>8122285</wp:posOffset>
            </wp:positionV>
            <wp:extent cx="6350" cy="317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467">
        <w:rPr>
          <w:rFonts w:ascii="Arial" w:hAnsi="Arial" w:cs="Arial"/>
          <w:color w:val="000000"/>
          <w:lang w:eastAsia="en-US"/>
        </w:rPr>
        <w:t>б) представляет сведения, необходимые для составления проекта бюджета, в том числе</w:t>
      </w:r>
    </w:p>
    <w:p w:rsidR="001446DB" w:rsidRPr="00720467" w:rsidRDefault="001446DB" w:rsidP="001446DB">
      <w:pPr>
        <w:spacing w:after="5" w:line="302" w:lineRule="auto"/>
        <w:ind w:left="67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noProof/>
          <w:color w:val="000000"/>
        </w:rPr>
        <w:t>-</w:t>
      </w:r>
      <w:r w:rsidRPr="00720467">
        <w:rPr>
          <w:rFonts w:ascii="Arial" w:hAnsi="Arial" w:cs="Arial"/>
          <w:color w:val="000000"/>
          <w:lang w:eastAsia="en-US"/>
        </w:rPr>
        <w:t xml:space="preserve"> прогноз поступления администрируемых доходов в разрезе кодов бюджетной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3001DB60" wp14:editId="5249CEA3">
            <wp:extent cx="9525" cy="28575"/>
            <wp:effectExtent l="0" t="0" r="2857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color w:val="000000"/>
          <w:lang w:eastAsia="en-US"/>
        </w:rPr>
        <w:t>классификации на очередной финансовый год и плановый период;</w:t>
      </w:r>
    </w:p>
    <w:p w:rsidR="001446DB" w:rsidRPr="00720467" w:rsidRDefault="001446DB" w:rsidP="001446DB">
      <w:pPr>
        <w:spacing w:after="5" w:line="302" w:lineRule="auto"/>
        <w:ind w:left="67"/>
        <w:jc w:val="both"/>
        <w:rPr>
          <w:rFonts w:ascii="Arial" w:hAnsi="Arial" w:cs="Arial"/>
          <w:noProof/>
          <w:color w:val="000000"/>
        </w:rPr>
      </w:pPr>
      <w:r w:rsidRPr="00720467">
        <w:rPr>
          <w:rFonts w:ascii="Arial" w:hAnsi="Arial" w:cs="Arial"/>
          <w:color w:val="000000"/>
          <w:lang w:eastAsia="en-US"/>
        </w:rPr>
        <w:t xml:space="preserve">- пояснительную записку к прогнозу поступления администрируемых доходов на 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7489181B" wp14:editId="4A6EBC4B">
            <wp:extent cx="9525" cy="95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color w:val="000000"/>
          <w:lang w:eastAsia="en-US"/>
        </w:rPr>
        <w:t>очередной финансовый год и плановый период, содержащую обоснование параметров прогноза, информацию о показателях, влияющих на прогнозируемые доходы, включая статистические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153A6616" wp14:editId="7C6B0F7D">
            <wp:extent cx="9525" cy="38100"/>
            <wp:effectExtent l="0" t="0" r="285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color w:val="000000"/>
          <w:lang w:eastAsia="en-US"/>
        </w:rPr>
        <w:t>показатели, информацию о льготах, суммы прогнозируемых единовременных поступлений;</w:t>
      </w:r>
    </w:p>
    <w:p w:rsidR="001446DB" w:rsidRPr="00720467" w:rsidRDefault="001446DB" w:rsidP="001446DB">
      <w:pPr>
        <w:spacing w:after="5" w:line="302" w:lineRule="auto"/>
        <w:ind w:left="67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color w:val="000000"/>
          <w:lang w:eastAsia="en-US"/>
        </w:rPr>
        <w:t>в) представляет сведения для составления и ведения кассового плана;</w:t>
      </w:r>
    </w:p>
    <w:p w:rsidR="001446DB" w:rsidRPr="00720467" w:rsidRDefault="001446DB" w:rsidP="001446DB">
      <w:pPr>
        <w:spacing w:after="5" w:line="305" w:lineRule="auto"/>
        <w:ind w:left="44" w:hanging="10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color w:val="000000"/>
          <w:lang w:eastAsia="en-US"/>
        </w:rPr>
        <w:t>г) формирует и представляет бюджетную отчетность главного администратора доходов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323E22C6" wp14:editId="14C8E338">
            <wp:extent cx="19050" cy="104775"/>
            <wp:effectExtent l="0" t="0" r="1905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79C19449" wp14:editId="1262B686">
            <wp:extent cx="9525" cy="85725"/>
            <wp:effectExtent l="0" t="0" r="2857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0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color w:val="000000"/>
          <w:lang w:eastAsia="en-US"/>
        </w:rPr>
        <w:t>местного бюджета;</w:t>
      </w:r>
    </w:p>
    <w:p w:rsidR="001446DB" w:rsidRPr="00720467" w:rsidRDefault="001446DB" w:rsidP="001446DB">
      <w:pPr>
        <w:spacing w:after="58" w:line="259" w:lineRule="auto"/>
        <w:ind w:right="10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color w:val="000000"/>
          <w:lang w:eastAsia="en-US"/>
        </w:rPr>
        <w:t xml:space="preserve">д) ведет реестр источников доходов местного бюджета по закрепленным за ними источниками доходов на основании </w:t>
      </w:r>
      <w:proofErr w:type="gramStart"/>
      <w:r w:rsidRPr="00720467">
        <w:rPr>
          <w:rFonts w:ascii="Arial" w:hAnsi="Arial" w:cs="Arial"/>
          <w:color w:val="000000"/>
          <w:lang w:eastAsia="en-US"/>
        </w:rPr>
        <w:t>перечня источников доходов бюджетов бюджетной системы Российской Федерации</w:t>
      </w:r>
      <w:proofErr w:type="gramEnd"/>
      <w:r w:rsidRPr="00720467">
        <w:rPr>
          <w:rFonts w:ascii="Arial" w:hAnsi="Arial" w:cs="Arial"/>
          <w:color w:val="000000"/>
          <w:lang w:eastAsia="en-US"/>
        </w:rPr>
        <w:t>;</w:t>
      </w:r>
    </w:p>
    <w:p w:rsidR="001446DB" w:rsidRPr="00720467" w:rsidRDefault="001446DB" w:rsidP="001446DB">
      <w:pPr>
        <w:spacing w:after="29" w:line="250" w:lineRule="auto"/>
        <w:ind w:left="34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color w:val="000000"/>
          <w:lang w:eastAsia="en-US"/>
        </w:rPr>
        <w:t>е) представляет для включения в перечень источников доходов местного бюджета и реестр источников доходов бюджета сведения о закрепленных за ним источниках доходов;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7000EBD9" wp14:editId="6E64D45F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DB" w:rsidRPr="00720467" w:rsidRDefault="001446DB" w:rsidP="001446DB">
      <w:pPr>
        <w:spacing w:after="37" w:line="250" w:lineRule="auto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color w:val="000000"/>
          <w:lang w:eastAsia="en-US"/>
        </w:rPr>
        <w:t xml:space="preserve">ж) представляет, ежеквартально до 30 числа месяца, следующего за отчетным, 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2D343A1F" wp14:editId="47A6899C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color w:val="000000"/>
          <w:lang w:eastAsia="en-US"/>
        </w:rPr>
        <w:t xml:space="preserve">информацию о кассовом плане, поступлении администрируемых доходов нарастающим итогом и 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5AF9F10C" wp14:editId="41A14F39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color w:val="000000"/>
          <w:lang w:eastAsia="en-US"/>
        </w:rPr>
        <w:t>суммах отклонений по форме согласно приложению 1 к настоящему Порядку с приложением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64690CD4" wp14:editId="2D1E1A07">
            <wp:extent cx="9525" cy="76200"/>
            <wp:effectExtent l="0" t="0" r="285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noProof/>
          <w:color w:val="000000"/>
        </w:rPr>
        <w:t xml:space="preserve"> </w:t>
      </w:r>
      <w:r w:rsidRPr="00720467">
        <w:rPr>
          <w:rFonts w:ascii="Arial" w:hAnsi="Arial" w:cs="Arial"/>
          <w:color w:val="000000"/>
          <w:lang w:eastAsia="en-US"/>
        </w:rPr>
        <w:t>пояснительной записки, содержащей сведения о причинах отклонений от кассового плана.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76D93F6E" wp14:editId="07634458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DB" w:rsidRPr="00720467" w:rsidRDefault="001446DB" w:rsidP="001446DB">
      <w:pPr>
        <w:spacing w:after="36" w:line="250" w:lineRule="auto"/>
        <w:ind w:left="44" w:hanging="10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color w:val="000000"/>
          <w:lang w:eastAsia="en-US"/>
        </w:rPr>
        <w:lastRenderedPageBreak/>
        <w:t xml:space="preserve">з) утверждает методику прогнозирования поступлений доходов в бюджет муниципального образования </w:t>
      </w:r>
      <w:r w:rsidRPr="00720467">
        <w:rPr>
          <w:rFonts w:ascii="Arial" w:hAnsi="Arial" w:cs="Arial"/>
          <w:noProof/>
        </w:rPr>
        <w:t>«Бахтай</w:t>
      </w:r>
      <w:r w:rsidRPr="00720467">
        <w:rPr>
          <w:rStyle w:val="blk"/>
          <w:rFonts w:ascii="Arial" w:hAnsi="Arial" w:cs="Arial"/>
        </w:rPr>
        <w:t xml:space="preserve">» </w:t>
      </w:r>
      <w:r w:rsidRPr="00720467">
        <w:rPr>
          <w:rFonts w:ascii="Arial" w:hAnsi="Arial" w:cs="Arial"/>
        </w:rPr>
        <w:t xml:space="preserve"> </w:t>
      </w:r>
      <w:r w:rsidRPr="00720467">
        <w:rPr>
          <w:rFonts w:ascii="Arial" w:hAnsi="Arial" w:cs="Arial"/>
          <w:color w:val="000000"/>
          <w:lang w:eastAsia="en-US"/>
        </w:rPr>
        <w:t xml:space="preserve"> в соответствии с общими требованиями к такой методике, установленных 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06418E4F" wp14:editId="1BFD11DE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color w:val="000000"/>
          <w:lang w:eastAsia="en-US"/>
        </w:rPr>
        <w:t>Правительством Российской Федерации;</w:t>
      </w:r>
    </w:p>
    <w:p w:rsidR="001446DB" w:rsidRPr="00720467" w:rsidRDefault="001446DB" w:rsidP="001446DB">
      <w:pPr>
        <w:spacing w:after="5" w:line="301" w:lineRule="auto"/>
        <w:ind w:left="245" w:firstLine="686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color w:val="000000"/>
          <w:lang w:eastAsia="en-US"/>
        </w:rPr>
        <w:t xml:space="preserve">3. Главный администратор доходов бюджета — Администрация </w:t>
      </w:r>
    </w:p>
    <w:p w:rsidR="001446DB" w:rsidRPr="00720467" w:rsidRDefault="001446DB" w:rsidP="001446DB">
      <w:pPr>
        <w:spacing w:after="5" w:line="301" w:lineRule="auto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color w:val="000000"/>
          <w:lang w:eastAsia="en-US"/>
        </w:rPr>
        <w:t xml:space="preserve">муниципального образования </w:t>
      </w:r>
      <w:r w:rsidRPr="00720467">
        <w:rPr>
          <w:rFonts w:ascii="Arial" w:hAnsi="Arial" w:cs="Arial"/>
          <w:noProof/>
        </w:rPr>
        <w:t>«Бахтай</w:t>
      </w:r>
      <w:r w:rsidRPr="00720467">
        <w:rPr>
          <w:rStyle w:val="blk"/>
          <w:rFonts w:ascii="Arial" w:hAnsi="Arial" w:cs="Arial"/>
        </w:rPr>
        <w:t xml:space="preserve">» </w:t>
      </w:r>
      <w:r w:rsidRPr="00720467">
        <w:rPr>
          <w:rFonts w:ascii="Arial" w:hAnsi="Arial" w:cs="Arial"/>
        </w:rPr>
        <w:t xml:space="preserve"> </w:t>
      </w:r>
      <w:r w:rsidRPr="00720467">
        <w:rPr>
          <w:rFonts w:ascii="Arial" w:hAnsi="Arial" w:cs="Arial"/>
          <w:color w:val="000000"/>
          <w:lang w:eastAsia="en-US"/>
        </w:rPr>
        <w:t>в связи с отсутствием подведомственных администраторов выполняет следующие полномочия: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56A328B8" wp14:editId="4C5E0817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DB" w:rsidRPr="00720467" w:rsidRDefault="001446DB" w:rsidP="001446DB">
      <w:pPr>
        <w:spacing w:after="47" w:line="250" w:lineRule="auto"/>
        <w:ind w:left="67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color w:val="000000"/>
          <w:lang w:eastAsia="en-US"/>
        </w:rPr>
        <w:t xml:space="preserve">- начисление, учет и </w:t>
      </w:r>
      <w:proofErr w:type="gramStart"/>
      <w:r w:rsidRPr="00720467">
        <w:rPr>
          <w:rFonts w:ascii="Arial" w:hAnsi="Arial" w:cs="Arial"/>
          <w:color w:val="000000"/>
          <w:lang w:eastAsia="en-US"/>
        </w:rPr>
        <w:t>контроль за</w:t>
      </w:r>
      <w:proofErr w:type="gramEnd"/>
      <w:r w:rsidRPr="00720467">
        <w:rPr>
          <w:rFonts w:ascii="Arial" w:hAnsi="Arial" w:cs="Arial"/>
          <w:color w:val="000000"/>
          <w:lang w:eastAsia="en-US"/>
        </w:rPr>
        <w:t xml:space="preserve"> правильностью исчисления, полнотой 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4E692DC0" wp14:editId="340CFEF5">
            <wp:extent cx="9525" cy="66675"/>
            <wp:effectExtent l="0" t="0" r="2857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color w:val="000000"/>
          <w:lang w:eastAsia="en-US"/>
        </w:rPr>
        <w:t>своевременностью осуществления платежей в местный бюджет, пеней и штрафов по ним;</w:t>
      </w:r>
    </w:p>
    <w:p w:rsidR="001446DB" w:rsidRPr="00720467" w:rsidRDefault="001446DB" w:rsidP="001446DB">
      <w:pPr>
        <w:spacing w:after="5" w:line="250" w:lineRule="auto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color w:val="000000"/>
          <w:lang w:eastAsia="en-US"/>
        </w:rPr>
        <w:t>- взыскание задолженности по платежам в местный бюджет, пеней и штрафов;</w:t>
      </w:r>
    </w:p>
    <w:p w:rsidR="001446DB" w:rsidRPr="00720467" w:rsidRDefault="001446DB" w:rsidP="001446DB">
      <w:pPr>
        <w:spacing w:after="38" w:line="250" w:lineRule="auto"/>
        <w:ind w:left="67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noProof/>
          <w:color w:val="000000"/>
        </w:rPr>
        <w:t xml:space="preserve">- </w:t>
      </w:r>
      <w:r w:rsidRPr="00720467">
        <w:rPr>
          <w:rFonts w:ascii="Arial" w:hAnsi="Arial" w:cs="Arial"/>
          <w:color w:val="000000"/>
          <w:lang w:eastAsia="en-US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поручений в 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719DDF88" wp14:editId="50955F23">
            <wp:extent cx="9525" cy="38100"/>
            <wp:effectExtent l="0" t="0" r="285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color w:val="000000"/>
          <w:lang w:eastAsia="en-US"/>
        </w:rPr>
        <w:t xml:space="preserve">Управление Федерального казначейства по Иркутской области (далее УФК по Иркутской 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0D6FAFF0" wp14:editId="10BD4516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color w:val="000000"/>
          <w:lang w:eastAsia="en-US"/>
        </w:rPr>
        <w:t>области) для осуществления возврата;</w:t>
      </w:r>
    </w:p>
    <w:p w:rsidR="001446DB" w:rsidRPr="00720467" w:rsidRDefault="001446DB" w:rsidP="001446DB">
      <w:pPr>
        <w:spacing w:after="5" w:line="250" w:lineRule="auto"/>
        <w:ind w:left="67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noProof/>
          <w:color w:val="000000"/>
        </w:rPr>
        <w:t xml:space="preserve">- </w:t>
      </w:r>
      <w:r w:rsidRPr="00720467">
        <w:rPr>
          <w:rFonts w:ascii="Arial" w:hAnsi="Arial" w:cs="Arial"/>
          <w:color w:val="000000"/>
          <w:lang w:eastAsia="en-US"/>
        </w:rPr>
        <w:t xml:space="preserve">принятие решений о зачете (уточнении) платежей в бюджеты бюджетной системы 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481007A0" wp14:editId="2A016C87">
            <wp:extent cx="9525" cy="85725"/>
            <wp:effectExtent l="0" t="0" r="2857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3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color w:val="000000"/>
          <w:lang w:eastAsia="en-US"/>
        </w:rPr>
        <w:t>Российской Федерации и представление уведомлений в УФК по Иркутской области;</w:t>
      </w:r>
    </w:p>
    <w:p w:rsidR="001446DB" w:rsidRPr="00720467" w:rsidRDefault="001446DB" w:rsidP="001446DB">
      <w:pPr>
        <w:spacing w:after="34" w:line="281" w:lineRule="auto"/>
        <w:ind w:left="71" w:right="-5"/>
        <w:jc w:val="both"/>
        <w:rPr>
          <w:rFonts w:ascii="Arial" w:hAnsi="Arial" w:cs="Arial"/>
          <w:color w:val="000000"/>
          <w:lang w:eastAsia="en-US"/>
        </w:rPr>
      </w:pPr>
      <w:proofErr w:type="gramStart"/>
      <w:r w:rsidRPr="00720467">
        <w:rPr>
          <w:rFonts w:ascii="Arial" w:hAnsi="Arial" w:cs="Arial"/>
          <w:color w:val="000000"/>
          <w:lang w:eastAsia="en-US"/>
        </w:rPr>
        <w:t xml:space="preserve">- представление информации, необходимой для уплаты денежных средств 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13AD43FF" wp14:editId="79165604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color w:val="000000"/>
          <w:lang w:eastAsia="en-US"/>
        </w:rPr>
        <w:t xml:space="preserve">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68EEC31F" wp14:editId="2AC07D37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3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color w:val="000000"/>
          <w:lang w:eastAsia="en-US"/>
        </w:rPr>
        <w:t xml:space="preserve">системы Российской Федерации, в Государственную информационную систему о 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3590719C" wp14:editId="01634438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color w:val="000000"/>
          <w:lang w:eastAsia="en-US"/>
        </w:rPr>
        <w:t>государственных и муниципальных платежах в соответствии с порядком, установленным  Федеральным законом от 27 июля 2010 года № 210-ФЗ «Об организации предоставления государственных и муниципальных услуг»;</w:t>
      </w:r>
      <w:proofErr w:type="gramEnd"/>
    </w:p>
    <w:p w:rsidR="001446DB" w:rsidRPr="00720467" w:rsidRDefault="001446DB" w:rsidP="001446DB">
      <w:pPr>
        <w:spacing w:after="42" w:line="250" w:lineRule="auto"/>
        <w:ind w:left="67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noProof/>
          <w:color w:val="000000"/>
        </w:rPr>
        <w:t xml:space="preserve">- </w:t>
      </w:r>
      <w:r w:rsidRPr="00720467">
        <w:rPr>
          <w:rFonts w:ascii="Arial" w:hAnsi="Arial" w:cs="Arial"/>
          <w:color w:val="000000"/>
          <w:lang w:eastAsia="en-US"/>
        </w:rPr>
        <w:t xml:space="preserve">принятие решений о признании безнадежной к взысканию задолженности по 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583CC3F3" wp14:editId="2E36368B">
            <wp:extent cx="9525" cy="28575"/>
            <wp:effectExtent l="0" t="0" r="285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color w:val="000000"/>
          <w:lang w:eastAsia="en-US"/>
        </w:rPr>
        <w:t>платежам в бюджет;</w:t>
      </w:r>
    </w:p>
    <w:p w:rsidR="001446DB" w:rsidRPr="00720467" w:rsidRDefault="001446DB" w:rsidP="001446DB">
      <w:pPr>
        <w:spacing w:after="32" w:line="250" w:lineRule="auto"/>
        <w:ind w:left="67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color w:val="000000"/>
          <w:lang w:eastAsia="en-US"/>
        </w:rPr>
        <w:t xml:space="preserve">- определение порядка действий по взысканию дебиторской задолженности по 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70D73BB3" wp14:editId="0C1A2DA1">
            <wp:extent cx="9525" cy="38100"/>
            <wp:effectExtent l="0" t="0" r="285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color w:val="000000"/>
          <w:lang w:eastAsia="en-US"/>
        </w:rPr>
        <w:t xml:space="preserve">платежам в бюджет, пеням и штрафам по ним в досудебном порядке (с момента истечения срока 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635526AB" wp14:editId="54B95C44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4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color w:val="000000"/>
          <w:lang w:eastAsia="en-US"/>
        </w:rPr>
        <w:t>уплаты соответствующего платежа в бюджет (пеней, штрафов) до начала работы по их принудительному взысканию);</w:t>
      </w:r>
    </w:p>
    <w:p w:rsidR="001446DB" w:rsidRPr="00720467" w:rsidRDefault="001446DB" w:rsidP="001446DB">
      <w:pPr>
        <w:spacing w:line="281" w:lineRule="auto"/>
        <w:ind w:left="71" w:right="-5"/>
        <w:jc w:val="both"/>
        <w:rPr>
          <w:rFonts w:ascii="Arial" w:hAnsi="Arial" w:cs="Arial"/>
          <w:color w:val="000000"/>
          <w:lang w:eastAsia="en-US"/>
        </w:rPr>
      </w:pPr>
      <w:proofErr w:type="gramStart"/>
      <w:r w:rsidRPr="00720467">
        <w:rPr>
          <w:rFonts w:ascii="Arial" w:hAnsi="Arial" w:cs="Arial"/>
          <w:color w:val="000000"/>
          <w:lang w:eastAsia="en-US"/>
        </w:rPr>
        <w:t>- установление регламента реализации полномочий по взысканию дебиторский задолженности по платежам в бюджет, пеням и штрафам по ним, разработанного в соответствии   с общими требованиями, установленными Министерством финансов Российской Федерации;</w:t>
      </w:r>
      <w:proofErr w:type="gramEnd"/>
    </w:p>
    <w:p w:rsidR="001446DB" w:rsidRPr="00720467" w:rsidRDefault="001446DB" w:rsidP="001446DB">
      <w:pPr>
        <w:spacing w:line="281" w:lineRule="auto"/>
        <w:ind w:left="71" w:right="-5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noProof/>
          <w:color w:val="000000"/>
        </w:rPr>
        <w:t xml:space="preserve">- </w:t>
      </w:r>
      <w:r w:rsidRPr="00720467">
        <w:rPr>
          <w:rFonts w:ascii="Arial" w:hAnsi="Arial" w:cs="Arial"/>
          <w:color w:val="000000"/>
          <w:lang w:eastAsia="en-US"/>
        </w:rPr>
        <w:t>осуществление иных бюджетных полномочий, установленных Бюджетным Кодексом Российской Федерации.</w:t>
      </w:r>
    </w:p>
    <w:p w:rsidR="001446DB" w:rsidRPr="00720467" w:rsidRDefault="001446DB" w:rsidP="001446DB">
      <w:pPr>
        <w:spacing w:after="58" w:line="250" w:lineRule="auto"/>
        <w:ind w:left="216" w:firstLine="658"/>
        <w:jc w:val="both"/>
        <w:rPr>
          <w:rFonts w:ascii="Arial" w:hAnsi="Arial" w:cs="Arial"/>
          <w:color w:val="000000"/>
          <w:lang w:eastAsia="en-US"/>
        </w:rPr>
      </w:pP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661576FD" wp14:editId="6082C364">
            <wp:extent cx="19050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color w:val="000000"/>
          <w:lang w:eastAsia="en-US"/>
        </w:rPr>
        <w:t xml:space="preserve">4. Главный администратор доходов бюджета муниципального образования </w:t>
      </w:r>
      <w:r w:rsidRPr="00720467">
        <w:rPr>
          <w:rFonts w:ascii="Arial" w:hAnsi="Arial" w:cs="Arial"/>
          <w:noProof/>
        </w:rPr>
        <w:t>«Бахтай</w:t>
      </w:r>
      <w:r w:rsidRPr="00720467">
        <w:rPr>
          <w:rStyle w:val="blk"/>
          <w:rFonts w:ascii="Arial" w:hAnsi="Arial" w:cs="Arial"/>
        </w:rPr>
        <w:t xml:space="preserve">» </w:t>
      </w:r>
      <w:r w:rsidRPr="00720467">
        <w:rPr>
          <w:rFonts w:ascii="Arial" w:hAnsi="Arial" w:cs="Arial"/>
        </w:rPr>
        <w:t xml:space="preserve"> </w:t>
      </w:r>
      <w:r w:rsidRPr="00720467">
        <w:rPr>
          <w:rFonts w:ascii="Arial" w:hAnsi="Arial" w:cs="Arial"/>
          <w:color w:val="000000"/>
          <w:lang w:eastAsia="en-US"/>
        </w:rPr>
        <w:t xml:space="preserve"> не </w:t>
      </w: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138EBA5C" wp14:editId="65900588">
            <wp:extent cx="9525" cy="85725"/>
            <wp:effectExtent l="0" t="0" r="285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5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color w:val="000000"/>
          <w:lang w:eastAsia="en-US"/>
        </w:rPr>
        <w:t>позднее 25 декабря текущего года представляет в УФК по Иркутской области в электронном виде Реестр администрируемых доходов.</w:t>
      </w:r>
    </w:p>
    <w:p w:rsidR="002A4964" w:rsidRPr="00720467" w:rsidRDefault="001446DB" w:rsidP="00A24F0D">
      <w:pPr>
        <w:spacing w:after="26" w:line="250" w:lineRule="auto"/>
        <w:ind w:left="230" w:firstLine="653"/>
        <w:jc w:val="both"/>
        <w:rPr>
          <w:rFonts w:ascii="Arial" w:hAnsi="Arial" w:cs="Arial"/>
        </w:rPr>
      </w:pPr>
      <w:r w:rsidRPr="00720467">
        <w:rPr>
          <w:rFonts w:ascii="Arial" w:hAnsi="Arial" w:cs="Arial"/>
          <w:noProof/>
          <w:color w:val="000000"/>
        </w:rPr>
        <w:drawing>
          <wp:inline distT="0" distB="0" distL="0" distR="0" wp14:anchorId="61310F64" wp14:editId="32285921">
            <wp:extent cx="9525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5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467">
        <w:rPr>
          <w:rFonts w:ascii="Arial" w:hAnsi="Arial" w:cs="Arial"/>
          <w:color w:val="000000"/>
          <w:lang w:eastAsia="en-US"/>
        </w:rPr>
        <w:t>5. Срок уточнения (выяснения) принадлежности платежа, отнесенного к невыясненным поступлениям, и представления уведомления об уточнении вида и принадлежности платежа в УФК по Иркутской области не должен превышать 15 календарных дней со дня зачисления УФК по Иркутской области платежей на невыясненные поступления.</w:t>
      </w:r>
    </w:p>
    <w:sectPr w:rsidR="002A4964" w:rsidRPr="00720467" w:rsidSect="00351B0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75pt;height:.75pt;visibility:visible" o:bullet="t">
        <v:imagedata r:id="rId1" o:title=""/>
      </v:shape>
    </w:pict>
  </w:numPicBullet>
  <w:abstractNum w:abstractNumId="0">
    <w:nsid w:val="179D1FCB"/>
    <w:multiLevelType w:val="hybridMultilevel"/>
    <w:tmpl w:val="B21EB210"/>
    <w:lvl w:ilvl="0" w:tplc="94F89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C69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CF7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A5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ACD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94D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89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49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7681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9A4F4F"/>
    <w:multiLevelType w:val="hybridMultilevel"/>
    <w:tmpl w:val="21AC17BE"/>
    <w:lvl w:ilvl="0" w:tplc="9DD0C326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3">
    <w:nsid w:val="791A3129"/>
    <w:multiLevelType w:val="hybridMultilevel"/>
    <w:tmpl w:val="D38072CC"/>
    <w:lvl w:ilvl="0" w:tplc="EE0253D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82"/>
    <w:rsid w:val="0008687C"/>
    <w:rsid w:val="001446DB"/>
    <w:rsid w:val="00212775"/>
    <w:rsid w:val="00217FAF"/>
    <w:rsid w:val="002A4964"/>
    <w:rsid w:val="00351B07"/>
    <w:rsid w:val="005707D4"/>
    <w:rsid w:val="00720467"/>
    <w:rsid w:val="00774B9D"/>
    <w:rsid w:val="007D00DA"/>
    <w:rsid w:val="00A24F0D"/>
    <w:rsid w:val="00C50EDA"/>
    <w:rsid w:val="00DA4F82"/>
    <w:rsid w:val="00F8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A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AF"/>
    <w:pPr>
      <w:ind w:left="720"/>
      <w:contextualSpacing/>
    </w:pPr>
  </w:style>
  <w:style w:type="character" w:customStyle="1" w:styleId="blk">
    <w:name w:val="blk"/>
    <w:basedOn w:val="a0"/>
    <w:rsid w:val="00C50EDA"/>
  </w:style>
  <w:style w:type="paragraph" w:styleId="a4">
    <w:name w:val="Balloon Text"/>
    <w:basedOn w:val="a"/>
    <w:link w:val="a5"/>
    <w:uiPriority w:val="99"/>
    <w:semiHidden/>
    <w:unhideWhenUsed/>
    <w:rsid w:val="0035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AF"/>
    <w:pPr>
      <w:ind w:left="720"/>
      <w:contextualSpacing/>
    </w:pPr>
  </w:style>
  <w:style w:type="character" w:customStyle="1" w:styleId="blk">
    <w:name w:val="blk"/>
    <w:basedOn w:val="a0"/>
    <w:rsid w:val="00C50EDA"/>
  </w:style>
  <w:style w:type="paragraph" w:styleId="a4">
    <w:name w:val="Balloon Text"/>
    <w:basedOn w:val="a"/>
    <w:link w:val="a5"/>
    <w:uiPriority w:val="99"/>
    <w:semiHidden/>
    <w:unhideWhenUsed/>
    <w:rsid w:val="00351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E46C-3B93-45F7-A0E2-2FC29F10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2023-11-20T05:34:00Z</dcterms:created>
  <dcterms:modified xsi:type="dcterms:W3CDTF">2023-11-24T06:10:00Z</dcterms:modified>
</cp:coreProperties>
</file>