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CE" w:rsidRDefault="006E1DCE" w:rsidP="00BC1F37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F7B7A" w:rsidRDefault="004F7B7A" w:rsidP="0049019E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постановлению</w:t>
      </w:r>
    </w:p>
    <w:p w:rsidR="0049019E" w:rsidRPr="00424471" w:rsidRDefault="0049019E" w:rsidP="0049019E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424471">
        <w:rPr>
          <w:rFonts w:ascii="Times New Roman" w:hAnsi="Times New Roman" w:cs="Times New Roman"/>
          <w:sz w:val="28"/>
          <w:szCs w:val="28"/>
        </w:rPr>
        <w:t>Утверждена</w:t>
      </w:r>
    </w:p>
    <w:p w:rsidR="0049019E" w:rsidRDefault="0049019E" w:rsidP="0049019E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9019E" w:rsidRPr="00424471" w:rsidRDefault="0049019E" w:rsidP="004901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49019E">
        <w:rPr>
          <w:rFonts w:ascii="Times New Roman" w:hAnsi="Times New Roman" w:cs="Times New Roman"/>
          <w:sz w:val="28"/>
          <w:szCs w:val="28"/>
        </w:rPr>
        <w:t xml:space="preserve">Киренского муниципального </w:t>
      </w:r>
      <w:r w:rsidR="00FB253B">
        <w:rPr>
          <w:rFonts w:ascii="Times New Roman" w:hAnsi="Times New Roman" w:cs="Times New Roman"/>
          <w:sz w:val="28"/>
          <w:szCs w:val="28"/>
        </w:rPr>
        <w:t>района</w:t>
      </w:r>
    </w:p>
    <w:p w:rsidR="0049019E" w:rsidRDefault="0049019E" w:rsidP="0049019E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424471">
        <w:rPr>
          <w:rFonts w:ascii="Times New Roman" w:hAnsi="Times New Roman" w:cs="Times New Roman"/>
          <w:sz w:val="28"/>
          <w:szCs w:val="28"/>
        </w:rPr>
        <w:t xml:space="preserve">от </w:t>
      </w:r>
      <w:r w:rsidR="004F7B7A">
        <w:rPr>
          <w:rFonts w:ascii="Times New Roman" w:hAnsi="Times New Roman" w:cs="Times New Roman"/>
          <w:sz w:val="28"/>
          <w:szCs w:val="28"/>
        </w:rPr>
        <w:t>13 октября 2025г.</w:t>
      </w:r>
      <w:r w:rsidRPr="00424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4471">
        <w:rPr>
          <w:rFonts w:ascii="Times New Roman" w:hAnsi="Times New Roman" w:cs="Times New Roman"/>
          <w:sz w:val="28"/>
          <w:szCs w:val="28"/>
        </w:rPr>
        <w:t xml:space="preserve"> </w:t>
      </w:r>
      <w:r w:rsidR="004F7B7A">
        <w:rPr>
          <w:rFonts w:ascii="Times New Roman" w:hAnsi="Times New Roman" w:cs="Times New Roman"/>
          <w:sz w:val="28"/>
          <w:szCs w:val="28"/>
        </w:rPr>
        <w:t>579</w:t>
      </w:r>
    </w:p>
    <w:p w:rsidR="0049019E" w:rsidRDefault="0049019E" w:rsidP="0049019E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</w:p>
    <w:p w:rsidR="002E2C7E" w:rsidRPr="00147E6A" w:rsidRDefault="002E2C7E" w:rsidP="002E2C7E">
      <w:pPr>
        <w:spacing w:after="0" w:line="240" w:lineRule="auto"/>
        <w:ind w:left="5670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  <w:bookmarkStart w:id="0" w:name="_GoBack"/>
      <w:bookmarkEnd w:id="0"/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Pr="00DD2CED" w:rsidRDefault="002E2C7E" w:rsidP="002E2C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  <w:r w:rsidRPr="00DD2CED">
        <w:rPr>
          <w:b/>
          <w:sz w:val="28"/>
          <w:szCs w:val="28"/>
        </w:rPr>
        <w:t xml:space="preserve"> </w:t>
      </w:r>
    </w:p>
    <w:p w:rsidR="0049019E" w:rsidRDefault="002E2C7E" w:rsidP="002E2C7E">
      <w:pPr>
        <w:spacing w:after="0" w:line="240" w:lineRule="auto"/>
        <w:jc w:val="center"/>
        <w:rPr>
          <w:b/>
          <w:sz w:val="28"/>
          <w:szCs w:val="28"/>
        </w:rPr>
      </w:pPr>
      <w:r w:rsidRPr="00DD2CE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ПОВЫШЕНИЕ БЕЗОПАСНОСТИ ДОРОЖНОГО ДВИЖЕНИЯ НА ТЕРРИТОРИИ</w:t>
      </w:r>
      <w:r w:rsidRPr="00DD2C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КИРЕНСКОГО </w:t>
      </w:r>
      <w:r w:rsidR="0049019E">
        <w:rPr>
          <w:b/>
          <w:sz w:val="28"/>
          <w:szCs w:val="28"/>
        </w:rPr>
        <w:t>МУНИЦИПАЛЬНОГО ОКРУГА</w:t>
      </w:r>
    </w:p>
    <w:p w:rsidR="002E2C7E" w:rsidRDefault="002E2C7E" w:rsidP="002E2C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 w:rsidR="0049019E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-20</w:t>
      </w:r>
      <w:r w:rsidR="0049019E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ГГ.</w:t>
      </w:r>
      <w:r w:rsidRPr="00DD2CED">
        <w:rPr>
          <w:b/>
          <w:sz w:val="28"/>
          <w:szCs w:val="28"/>
        </w:rPr>
        <w:t xml:space="preserve">» </w:t>
      </w: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49019E" w:rsidRDefault="0049019E" w:rsidP="002E2C7E">
      <w:pPr>
        <w:spacing w:after="0" w:line="240" w:lineRule="auto"/>
        <w:jc w:val="center"/>
        <w:rPr>
          <w:sz w:val="28"/>
          <w:szCs w:val="28"/>
        </w:rPr>
      </w:pPr>
    </w:p>
    <w:p w:rsidR="0049019E" w:rsidRDefault="0049019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</w:pPr>
      <w:r>
        <w:rPr>
          <w:sz w:val="28"/>
          <w:szCs w:val="28"/>
        </w:rPr>
        <w:t>Киренск – 20</w:t>
      </w:r>
      <w:r w:rsidR="0049019E">
        <w:rPr>
          <w:sz w:val="28"/>
          <w:szCs w:val="28"/>
        </w:rPr>
        <w:t>25</w:t>
      </w:r>
      <w:r>
        <w:rPr>
          <w:sz w:val="28"/>
          <w:szCs w:val="28"/>
        </w:rPr>
        <w:t xml:space="preserve"> год</w:t>
      </w:r>
    </w:p>
    <w:p w:rsidR="002E2C7E" w:rsidRDefault="002E2C7E" w:rsidP="002E2C7E">
      <w:pPr>
        <w:spacing w:after="0" w:line="240" w:lineRule="auto"/>
      </w:pPr>
    </w:p>
    <w:p w:rsidR="002E2C7E" w:rsidRDefault="006B21DE" w:rsidP="00896FE4">
      <w:pPr>
        <w:spacing w:after="0" w:line="240" w:lineRule="auto"/>
        <w:jc w:val="center"/>
        <w:rPr>
          <w:b/>
          <w:sz w:val="28"/>
          <w:szCs w:val="28"/>
        </w:rPr>
      </w:pPr>
      <w:r w:rsidRPr="006B21DE">
        <w:rPr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6.35pt;margin-top:-42.95pt;width:149.65pt;height:26.9pt;z-index:251658240" stroked="f">
            <v:textbox>
              <w:txbxContent>
                <w:p w:rsidR="00805C0F" w:rsidRPr="00896FE4" w:rsidRDefault="00805C0F" w:rsidP="00896FE4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2E2C7E" w:rsidRPr="00E15AE0">
        <w:rPr>
          <w:b/>
          <w:sz w:val="28"/>
          <w:szCs w:val="28"/>
        </w:rPr>
        <w:t>ПАСПОРТ</w:t>
      </w:r>
    </w:p>
    <w:p w:rsidR="002E2C7E" w:rsidRPr="00DD2CED" w:rsidRDefault="002E2C7E" w:rsidP="00896F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896FE4" w:rsidRDefault="002E2C7E" w:rsidP="00896FE4">
      <w:pPr>
        <w:spacing w:after="0" w:line="240" w:lineRule="auto"/>
        <w:jc w:val="center"/>
        <w:rPr>
          <w:b/>
          <w:sz w:val="28"/>
          <w:szCs w:val="28"/>
        </w:rPr>
      </w:pPr>
      <w:r w:rsidRPr="00DD2CE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ПОВЫШЕНИЕ </w:t>
      </w:r>
      <w:r w:rsidR="00896FE4">
        <w:rPr>
          <w:b/>
          <w:sz w:val="28"/>
          <w:szCs w:val="28"/>
        </w:rPr>
        <w:t>БЕЗОПАСНОСТИ ДОРОЖНОГО ДВИЖЕНИЯ</w:t>
      </w:r>
    </w:p>
    <w:p w:rsidR="002E2C7E" w:rsidRDefault="002E2C7E" w:rsidP="00896F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9019E">
        <w:rPr>
          <w:b/>
          <w:sz w:val="28"/>
          <w:szCs w:val="28"/>
        </w:rPr>
        <w:t>ТЕРРИТОРИИ</w:t>
      </w:r>
      <w:r w:rsidR="0049019E" w:rsidRPr="00DD2CED">
        <w:rPr>
          <w:b/>
          <w:sz w:val="28"/>
          <w:szCs w:val="28"/>
        </w:rPr>
        <w:t xml:space="preserve"> </w:t>
      </w:r>
      <w:r w:rsidR="0049019E">
        <w:rPr>
          <w:b/>
          <w:sz w:val="28"/>
          <w:szCs w:val="28"/>
        </w:rPr>
        <w:t>КИРЕНСКОГО МУНИЦИПАЛЬНОГО ОКРУГА</w:t>
      </w:r>
      <w:r>
        <w:rPr>
          <w:b/>
          <w:sz w:val="28"/>
          <w:szCs w:val="28"/>
        </w:rPr>
        <w:t xml:space="preserve"> НА 20</w:t>
      </w:r>
      <w:r w:rsidR="0049019E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-20</w:t>
      </w:r>
      <w:r w:rsidR="0049019E">
        <w:rPr>
          <w:b/>
          <w:sz w:val="28"/>
          <w:szCs w:val="28"/>
        </w:rPr>
        <w:t xml:space="preserve">36 </w:t>
      </w:r>
      <w:r>
        <w:rPr>
          <w:b/>
          <w:sz w:val="28"/>
          <w:szCs w:val="28"/>
        </w:rPr>
        <w:t>ГГ.</w:t>
      </w:r>
      <w:r w:rsidRPr="00DD2CED">
        <w:rPr>
          <w:b/>
          <w:sz w:val="28"/>
          <w:szCs w:val="28"/>
        </w:rPr>
        <w:t>»</w:t>
      </w:r>
    </w:p>
    <w:p w:rsidR="002E2C7E" w:rsidRPr="00E15AE0" w:rsidRDefault="002E2C7E" w:rsidP="002E2C7E">
      <w:pPr>
        <w:pStyle w:val="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2E2C7E" w:rsidRPr="00B920B7" w:rsidRDefault="002E2C7E" w:rsidP="009912F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безопасности дорожного движения на территории Киренского </w:t>
            </w:r>
            <w:r w:rsidR="0049019E">
              <w:rPr>
                <w:sz w:val="28"/>
                <w:szCs w:val="28"/>
              </w:rPr>
              <w:t>муниципального округа на 2026</w:t>
            </w:r>
            <w:r w:rsidRPr="00064438">
              <w:rPr>
                <w:sz w:val="28"/>
                <w:szCs w:val="28"/>
              </w:rPr>
              <w:t>-20</w:t>
            </w:r>
            <w:r w:rsidR="0049019E">
              <w:rPr>
                <w:sz w:val="28"/>
                <w:szCs w:val="28"/>
              </w:rPr>
              <w:t>36</w:t>
            </w:r>
            <w:r w:rsidR="00E159B3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г.</w:t>
            </w:r>
            <w:r w:rsidRPr="00B920B7">
              <w:rPr>
                <w:sz w:val="28"/>
                <w:szCs w:val="28"/>
              </w:rPr>
              <w:t xml:space="preserve"> – (далее </w:t>
            </w:r>
            <w:r w:rsidR="00154EF6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униципальная п</w:t>
            </w:r>
            <w:r w:rsidRPr="00B920B7">
              <w:rPr>
                <w:sz w:val="28"/>
                <w:szCs w:val="28"/>
              </w:rPr>
              <w:t>рограмма)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Pr="00064438" w:rsidRDefault="005D7CCE" w:rsidP="0049019E">
            <w:pPr>
              <w:widowControl w:val="0"/>
              <w:spacing w:after="0" w:line="240" w:lineRule="auto"/>
              <w:ind w:firstLine="317"/>
              <w:outlineLvl w:val="4"/>
              <w:rPr>
                <w:sz w:val="28"/>
                <w:szCs w:val="28"/>
              </w:rPr>
            </w:pPr>
            <w:r w:rsidRPr="00814368">
              <w:rPr>
                <w:sz w:val="28"/>
                <w:szCs w:val="28"/>
              </w:rPr>
              <w:t>администрация</w:t>
            </w:r>
            <w:r w:rsidR="002E2C7E" w:rsidRPr="00814368">
              <w:rPr>
                <w:sz w:val="28"/>
                <w:szCs w:val="28"/>
              </w:rPr>
              <w:t xml:space="preserve"> Киренского муниципального </w:t>
            </w:r>
            <w:r w:rsidR="0049019E" w:rsidRPr="00814368">
              <w:rPr>
                <w:sz w:val="28"/>
                <w:szCs w:val="28"/>
              </w:rPr>
              <w:t>округа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Pr="00064438" w:rsidRDefault="002E2C7E" w:rsidP="002E2C7E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Pr="00EC04DB" w:rsidRDefault="009912FD" w:rsidP="009912F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E2C7E" w:rsidRPr="00EC04DB">
              <w:rPr>
                <w:sz w:val="28"/>
                <w:szCs w:val="28"/>
              </w:rPr>
              <w:t>Управление образования администрации Киренского муниципального</w:t>
            </w:r>
            <w:r w:rsidR="00EC04DB" w:rsidRPr="00EC04DB">
              <w:rPr>
                <w:sz w:val="28"/>
                <w:szCs w:val="28"/>
              </w:rPr>
              <w:t xml:space="preserve"> округа</w:t>
            </w:r>
          </w:p>
          <w:p w:rsidR="002E2C7E" w:rsidRPr="00EC04DB" w:rsidRDefault="009912FD" w:rsidP="009912F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E2C7E" w:rsidRPr="00EC04DB">
              <w:rPr>
                <w:sz w:val="28"/>
                <w:szCs w:val="28"/>
              </w:rPr>
              <w:t xml:space="preserve">Учреждения образования Киренского муниципального </w:t>
            </w:r>
            <w:r w:rsidR="00EC04DB" w:rsidRPr="00EC04DB">
              <w:rPr>
                <w:sz w:val="28"/>
                <w:szCs w:val="28"/>
              </w:rPr>
              <w:t>округа</w:t>
            </w:r>
          </w:p>
          <w:p w:rsidR="002E2C7E" w:rsidRPr="0027666A" w:rsidRDefault="002E2C7E" w:rsidP="002E2C7E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Pr="001524B5" w:rsidRDefault="002E2C7E" w:rsidP="009912F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безопасности дорожного движения на территории Киренского </w:t>
            </w:r>
            <w:r w:rsidR="000B0848">
              <w:rPr>
                <w:sz w:val="28"/>
                <w:szCs w:val="28"/>
              </w:rPr>
              <w:t>муниципального округа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752DC0" w:rsidRPr="00D111BF" w:rsidRDefault="00752DC0" w:rsidP="00752DC0">
            <w:pPr>
              <w:pStyle w:val="ConsPlusNormal"/>
              <w:suppressAutoHyphens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 О</w:t>
            </w:r>
            <w:r w:rsidRPr="00D111BF">
              <w:rPr>
                <w:rFonts w:ascii="Times New Roman" w:eastAsia="Arial Unicode MS" w:hAnsi="Times New Roman" w:cs="Times New Roman"/>
                <w:sz w:val="28"/>
                <w:szCs w:val="28"/>
              </w:rPr>
              <w:t>рганизация безопасного движения транспортных средств и пешеходов;</w:t>
            </w:r>
          </w:p>
          <w:p w:rsidR="00752DC0" w:rsidRPr="005105F8" w:rsidRDefault="00752DC0" w:rsidP="00752DC0">
            <w:pPr>
              <w:widowControl w:val="0"/>
              <w:autoSpaceDN w:val="0"/>
              <w:spacing w:after="0"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5105F8">
              <w:rPr>
                <w:sz w:val="28"/>
                <w:szCs w:val="28"/>
              </w:rPr>
              <w:t>овышение эффективности мер по профилактике дорожно-транспортных происшествий (ДТП);</w:t>
            </w:r>
          </w:p>
          <w:p w:rsidR="00752DC0" w:rsidRPr="00064438" w:rsidRDefault="00752DC0" w:rsidP="00752DC0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5105F8">
              <w:rPr>
                <w:sz w:val="28"/>
                <w:szCs w:val="28"/>
              </w:rPr>
              <w:t>лучшение управления системой организации дорожного движения на территории Киренского</w:t>
            </w:r>
            <w:r>
              <w:rPr>
                <w:sz w:val="28"/>
                <w:szCs w:val="28"/>
              </w:rPr>
              <w:t xml:space="preserve"> округа</w:t>
            </w:r>
            <w:r w:rsidR="00FB253B">
              <w:rPr>
                <w:sz w:val="28"/>
                <w:szCs w:val="28"/>
              </w:rPr>
              <w:t xml:space="preserve">. 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Pr="00064438" w:rsidRDefault="002E2C7E" w:rsidP="000B0848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 w:rsidRPr="00064438">
              <w:rPr>
                <w:sz w:val="28"/>
                <w:szCs w:val="28"/>
              </w:rPr>
              <w:t>20</w:t>
            </w:r>
            <w:r w:rsidR="000B0848">
              <w:rPr>
                <w:sz w:val="28"/>
                <w:szCs w:val="28"/>
              </w:rPr>
              <w:t>26</w:t>
            </w:r>
            <w:r w:rsidRPr="00064438">
              <w:rPr>
                <w:sz w:val="28"/>
                <w:szCs w:val="28"/>
              </w:rPr>
              <w:t>-20</w:t>
            </w:r>
            <w:r w:rsidR="000B0848">
              <w:rPr>
                <w:sz w:val="28"/>
                <w:szCs w:val="28"/>
              </w:rPr>
              <w:t>36</w:t>
            </w:r>
            <w:r w:rsidRPr="00064438">
              <w:rPr>
                <w:sz w:val="28"/>
                <w:szCs w:val="28"/>
              </w:rPr>
              <w:t xml:space="preserve"> годы</w:t>
            </w:r>
          </w:p>
        </w:tc>
      </w:tr>
      <w:tr w:rsidR="002E2C7E" w:rsidRPr="007503EA" w:rsidTr="00752DC0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Целевые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52DC0" w:rsidRPr="00752DC0" w:rsidRDefault="00752DC0" w:rsidP="00752DC0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2DC0">
              <w:rPr>
                <w:sz w:val="28"/>
                <w:szCs w:val="28"/>
              </w:rPr>
              <w:t xml:space="preserve">- </w:t>
            </w:r>
            <w:r w:rsidR="002E2C7E" w:rsidRPr="00752DC0">
              <w:rPr>
                <w:sz w:val="28"/>
                <w:szCs w:val="28"/>
              </w:rPr>
              <w:t>Количество дорожно-транспортных происшествий;</w:t>
            </w:r>
          </w:p>
          <w:p w:rsidR="00752DC0" w:rsidRPr="00752DC0" w:rsidRDefault="00752DC0" w:rsidP="00752DC0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2DC0">
              <w:rPr>
                <w:sz w:val="28"/>
                <w:szCs w:val="28"/>
              </w:rPr>
              <w:t xml:space="preserve">- </w:t>
            </w:r>
            <w:r w:rsidR="00BE3AFD">
              <w:rPr>
                <w:sz w:val="28"/>
                <w:szCs w:val="28"/>
              </w:rPr>
              <w:t>Доля</w:t>
            </w:r>
            <w:r w:rsidRPr="00752DC0">
              <w:rPr>
                <w:sz w:val="28"/>
                <w:szCs w:val="28"/>
              </w:rPr>
              <w:t xml:space="preserve"> оборудованных  пешеходных переходов в соответствии с требованиями ГОСТ</w:t>
            </w:r>
            <w:r w:rsidR="00BE3AFD">
              <w:rPr>
                <w:sz w:val="28"/>
                <w:szCs w:val="28"/>
              </w:rPr>
              <w:t xml:space="preserve">  от общего количества</w:t>
            </w:r>
            <w:r w:rsidRPr="00752DC0">
              <w:rPr>
                <w:sz w:val="28"/>
                <w:szCs w:val="28"/>
              </w:rPr>
              <w:t>;</w:t>
            </w:r>
          </w:p>
          <w:p w:rsidR="002E2C7E" w:rsidRPr="008C6631" w:rsidRDefault="00752DC0" w:rsidP="00BE3AF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2DC0">
              <w:rPr>
                <w:sz w:val="28"/>
                <w:szCs w:val="28"/>
              </w:rPr>
              <w:t xml:space="preserve">- </w:t>
            </w:r>
            <w:r w:rsidR="00BE3AFD">
              <w:rPr>
                <w:sz w:val="28"/>
                <w:szCs w:val="28"/>
              </w:rPr>
              <w:t>Доля</w:t>
            </w:r>
            <w:r w:rsidRPr="00752DC0">
              <w:rPr>
                <w:sz w:val="28"/>
                <w:szCs w:val="28"/>
              </w:rPr>
              <w:t xml:space="preserve"> оборудованных  автобусных остановок в соответствии с требованиями ГОСТ</w:t>
            </w:r>
            <w:r w:rsidR="00BE3AFD">
              <w:rPr>
                <w:sz w:val="28"/>
                <w:szCs w:val="28"/>
              </w:rPr>
              <w:t xml:space="preserve"> от общего количества. 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C5D90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674" w:type="dxa"/>
            <w:vAlign w:val="center"/>
          </w:tcPr>
          <w:p w:rsidR="002E2C7E" w:rsidRDefault="002E2C7E" w:rsidP="002E2C7E">
            <w:pPr>
              <w:widowControl w:val="0"/>
              <w:spacing w:after="0" w:line="240" w:lineRule="auto"/>
              <w:ind w:left="346" w:firstLine="0"/>
              <w:outlineLvl w:val="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отсутствуют</w:t>
            </w:r>
          </w:p>
        </w:tc>
      </w:tr>
      <w:tr w:rsidR="002E2C7E" w:rsidRPr="007503EA" w:rsidTr="002E2C7E">
        <w:trPr>
          <w:trHeight w:val="645"/>
        </w:trPr>
        <w:tc>
          <w:tcPr>
            <w:tcW w:w="3794" w:type="dxa"/>
            <w:vAlign w:val="center"/>
          </w:tcPr>
          <w:p w:rsidR="002E2C7E" w:rsidRPr="004C5D90" w:rsidRDefault="002E2C7E" w:rsidP="002E2C7E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 w:rsidRPr="004C5D90"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674" w:type="dxa"/>
            <w:vAlign w:val="center"/>
          </w:tcPr>
          <w:p w:rsidR="002E2C7E" w:rsidRPr="004C5D90" w:rsidRDefault="002E2C7E" w:rsidP="00BA2671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4C5D90">
              <w:rPr>
                <w:sz w:val="28"/>
                <w:szCs w:val="28"/>
              </w:rPr>
              <w:t xml:space="preserve"> Повышение безопасности дорожного движения на территории Киренского </w:t>
            </w:r>
            <w:r w:rsidR="000B0848">
              <w:rPr>
                <w:sz w:val="28"/>
                <w:szCs w:val="28"/>
              </w:rPr>
              <w:t>муниципального округа</w:t>
            </w:r>
          </w:p>
        </w:tc>
      </w:tr>
      <w:tr w:rsidR="002E2C7E" w:rsidRPr="007503EA" w:rsidTr="0034481A">
        <w:trPr>
          <w:trHeight w:val="652"/>
        </w:trPr>
        <w:tc>
          <w:tcPr>
            <w:tcW w:w="3794" w:type="dxa"/>
          </w:tcPr>
          <w:p w:rsidR="002E2C7E" w:rsidRPr="007503EA" w:rsidRDefault="002E2C7E" w:rsidP="00752DC0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lastRenderedPageBreak/>
              <w:t xml:space="preserve">Ресурсное обеспечение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shd w:val="clear" w:color="auto" w:fill="auto"/>
          </w:tcPr>
          <w:p w:rsidR="004C3E51" w:rsidRDefault="0077526D" w:rsidP="0034481A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/>
                <w:sz w:val="28"/>
                <w:szCs w:val="28"/>
              </w:rPr>
            </w:pPr>
            <w:r w:rsidRPr="0034481A">
              <w:rPr>
                <w:color w:val="000000"/>
                <w:sz w:val="28"/>
                <w:szCs w:val="28"/>
              </w:rPr>
              <w:t xml:space="preserve">Всего – </w:t>
            </w:r>
            <w:r w:rsidR="00C26A82">
              <w:rPr>
                <w:color w:val="000000"/>
                <w:sz w:val="28"/>
                <w:szCs w:val="28"/>
              </w:rPr>
              <w:t>59 087</w:t>
            </w:r>
            <w:r w:rsidR="0093072B">
              <w:rPr>
                <w:color w:val="000000"/>
                <w:sz w:val="28"/>
                <w:szCs w:val="28"/>
              </w:rPr>
              <w:t>,00</w:t>
            </w:r>
            <w:r w:rsidRPr="0034481A">
              <w:rPr>
                <w:color w:val="000000"/>
                <w:sz w:val="28"/>
                <w:szCs w:val="28"/>
              </w:rPr>
              <w:t xml:space="preserve"> тыс. руб.</w:t>
            </w:r>
            <w:r w:rsidR="00154EF6">
              <w:rPr>
                <w:color w:val="000000"/>
                <w:sz w:val="28"/>
                <w:szCs w:val="28"/>
              </w:rPr>
              <w:t>, за счет средств местного бюджета:</w:t>
            </w:r>
          </w:p>
          <w:p w:rsidR="000D5502" w:rsidRDefault="000D5502" w:rsidP="000D5502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г. – </w:t>
            </w:r>
            <w:r w:rsidR="00C26A82">
              <w:rPr>
                <w:color w:val="000000"/>
                <w:sz w:val="28"/>
                <w:szCs w:val="28"/>
              </w:rPr>
              <w:t>15 062</w:t>
            </w:r>
            <w:r w:rsidR="0093072B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D5502" w:rsidRDefault="000D5502" w:rsidP="000D5502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г.  – </w:t>
            </w:r>
            <w:r w:rsidR="00C26A82">
              <w:rPr>
                <w:color w:val="000000"/>
                <w:sz w:val="28"/>
                <w:szCs w:val="28"/>
              </w:rPr>
              <w:t>11 263</w:t>
            </w:r>
            <w:r w:rsidR="00A34A1F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D5502" w:rsidRDefault="000D5502" w:rsidP="000D5502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г. – </w:t>
            </w:r>
            <w:r w:rsidR="00B0177B">
              <w:rPr>
                <w:color w:val="000000"/>
                <w:sz w:val="28"/>
                <w:szCs w:val="28"/>
              </w:rPr>
              <w:t>3146</w:t>
            </w:r>
            <w:r w:rsidR="00A34A1F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D5502" w:rsidRDefault="000D5502" w:rsidP="000D5502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г. – </w:t>
            </w:r>
            <w:r w:rsidR="00B0177B">
              <w:rPr>
                <w:color w:val="000000"/>
                <w:sz w:val="28"/>
                <w:szCs w:val="28"/>
              </w:rPr>
              <w:t>3259</w:t>
            </w:r>
            <w:r w:rsidR="00A34A1F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D5502" w:rsidRDefault="000D5502" w:rsidP="000D5502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г. – </w:t>
            </w:r>
            <w:r w:rsidR="00B0177B">
              <w:rPr>
                <w:color w:val="000000"/>
                <w:sz w:val="28"/>
                <w:szCs w:val="28"/>
              </w:rPr>
              <w:t>3376</w:t>
            </w:r>
            <w:r w:rsidR="00A34A1F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D5502" w:rsidRDefault="000D5502" w:rsidP="000D5502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2031 г. – </w:t>
            </w:r>
            <w:r w:rsidR="00B0177B">
              <w:rPr>
                <w:color w:val="000000"/>
                <w:sz w:val="28"/>
                <w:szCs w:val="28"/>
              </w:rPr>
              <w:t>3497</w:t>
            </w:r>
            <w:r w:rsidR="00A34A1F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D5502" w:rsidRDefault="000D5502" w:rsidP="000D5502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2032 г. – </w:t>
            </w:r>
            <w:r w:rsidR="00B0177B">
              <w:rPr>
                <w:color w:val="000000"/>
                <w:sz w:val="28"/>
                <w:szCs w:val="28"/>
              </w:rPr>
              <w:t>3623</w:t>
            </w:r>
            <w:r w:rsidR="00A34A1F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D5502" w:rsidRDefault="000D5502" w:rsidP="000D5502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2033 г. – </w:t>
            </w:r>
            <w:r w:rsidR="00B0177B">
              <w:rPr>
                <w:color w:val="000000"/>
                <w:sz w:val="28"/>
                <w:szCs w:val="28"/>
              </w:rPr>
              <w:t>3756</w:t>
            </w:r>
            <w:r w:rsidR="00A34A1F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D5502" w:rsidRDefault="000D5502" w:rsidP="000D5502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2034 г. – </w:t>
            </w:r>
            <w:r w:rsidR="00B0177B">
              <w:rPr>
                <w:color w:val="000000"/>
                <w:sz w:val="28"/>
                <w:szCs w:val="28"/>
              </w:rPr>
              <w:t>3892</w:t>
            </w:r>
            <w:r w:rsidR="00A34A1F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D5502" w:rsidRDefault="000D5502" w:rsidP="000D5502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2035 г.</w:t>
            </w:r>
            <w:r w:rsidRPr="00622B8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B0177B">
              <w:rPr>
                <w:color w:val="000000"/>
                <w:sz w:val="28"/>
                <w:szCs w:val="28"/>
              </w:rPr>
              <w:t xml:space="preserve"> 4033</w:t>
            </w:r>
            <w:r w:rsidR="00A34A1F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D5502" w:rsidRPr="0034481A" w:rsidRDefault="000D5502" w:rsidP="00B0177B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2036 г. – </w:t>
            </w:r>
            <w:r w:rsidR="00B0177B">
              <w:rPr>
                <w:color w:val="000000"/>
                <w:sz w:val="28"/>
                <w:szCs w:val="28"/>
              </w:rPr>
              <w:t>4180</w:t>
            </w:r>
            <w:r w:rsidR="00A34A1F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Ожидаемые конечные  результаты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DC2585" w:rsidRPr="00BD143A" w:rsidRDefault="00DC2585" w:rsidP="00752DC0">
            <w:pPr>
              <w:pStyle w:val="ad"/>
              <w:widowControl w:val="0"/>
              <w:spacing w:after="0" w:line="240" w:lineRule="auto"/>
              <w:ind w:left="0" w:firstLine="34"/>
              <w:jc w:val="left"/>
              <w:outlineLvl w:val="4"/>
              <w:rPr>
                <w:sz w:val="28"/>
                <w:szCs w:val="28"/>
              </w:rPr>
            </w:pPr>
            <w:r w:rsidRPr="00BD143A">
              <w:rPr>
                <w:color w:val="000000"/>
                <w:sz w:val="28"/>
                <w:szCs w:val="28"/>
              </w:rPr>
              <w:t>- Сокращение количества до</w:t>
            </w:r>
            <w:r w:rsidR="009912FD">
              <w:rPr>
                <w:color w:val="000000"/>
                <w:sz w:val="28"/>
                <w:szCs w:val="28"/>
              </w:rPr>
              <w:t>рожно-транспортных происшествий</w:t>
            </w:r>
            <w:r w:rsidR="00154EF6">
              <w:rPr>
                <w:color w:val="000000"/>
                <w:sz w:val="28"/>
                <w:szCs w:val="28"/>
              </w:rPr>
              <w:t xml:space="preserve"> до 110 ед.</w:t>
            </w:r>
            <w:r w:rsidRPr="00BD143A">
              <w:rPr>
                <w:color w:val="000000"/>
                <w:sz w:val="28"/>
                <w:szCs w:val="28"/>
              </w:rPr>
              <w:t>;</w:t>
            </w:r>
          </w:p>
          <w:p w:rsidR="00DC2585" w:rsidRPr="00BD143A" w:rsidRDefault="00DC2585" w:rsidP="00752DC0">
            <w:pPr>
              <w:spacing w:after="0" w:line="240" w:lineRule="auto"/>
              <w:ind w:firstLine="34"/>
              <w:jc w:val="left"/>
              <w:rPr>
                <w:sz w:val="28"/>
                <w:szCs w:val="28"/>
              </w:rPr>
            </w:pPr>
            <w:r w:rsidRPr="00BD143A">
              <w:rPr>
                <w:sz w:val="28"/>
                <w:szCs w:val="28"/>
              </w:rPr>
              <w:t xml:space="preserve">- </w:t>
            </w:r>
            <w:r w:rsidR="00BE3AFD">
              <w:rPr>
                <w:sz w:val="28"/>
                <w:szCs w:val="28"/>
              </w:rPr>
              <w:t>увеличение</w:t>
            </w:r>
            <w:r w:rsidRPr="00BD143A">
              <w:rPr>
                <w:sz w:val="28"/>
                <w:szCs w:val="28"/>
              </w:rPr>
              <w:t xml:space="preserve"> </w:t>
            </w:r>
            <w:r w:rsidR="00BE3AFD">
              <w:rPr>
                <w:sz w:val="28"/>
                <w:szCs w:val="28"/>
              </w:rPr>
              <w:t xml:space="preserve">доли </w:t>
            </w:r>
            <w:r w:rsidRPr="00BD143A">
              <w:rPr>
                <w:sz w:val="28"/>
                <w:szCs w:val="28"/>
              </w:rPr>
              <w:t>оборудованных  пешеходных переходов в соответствии с требованиями ГОСТ</w:t>
            </w:r>
            <w:r w:rsidR="00BE3AFD">
              <w:rPr>
                <w:sz w:val="28"/>
                <w:szCs w:val="28"/>
              </w:rPr>
              <w:t xml:space="preserve"> до 100%</w:t>
            </w:r>
            <w:r w:rsidRPr="00BD143A">
              <w:rPr>
                <w:sz w:val="28"/>
                <w:szCs w:val="28"/>
              </w:rPr>
              <w:t>;</w:t>
            </w:r>
          </w:p>
          <w:p w:rsidR="002E2C7E" w:rsidRPr="00064438" w:rsidRDefault="00DC2585" w:rsidP="00BE3AFD">
            <w:pPr>
              <w:spacing w:after="0" w:line="240" w:lineRule="auto"/>
              <w:ind w:firstLine="34"/>
              <w:jc w:val="left"/>
              <w:rPr>
                <w:sz w:val="28"/>
                <w:szCs w:val="28"/>
              </w:rPr>
            </w:pPr>
            <w:r w:rsidRPr="00BD143A">
              <w:rPr>
                <w:sz w:val="28"/>
                <w:szCs w:val="28"/>
              </w:rPr>
              <w:t xml:space="preserve">- </w:t>
            </w:r>
            <w:r w:rsidR="00BE3AFD">
              <w:rPr>
                <w:sz w:val="28"/>
                <w:szCs w:val="28"/>
              </w:rPr>
              <w:t>увеличение</w:t>
            </w:r>
            <w:r w:rsidRPr="00BD143A">
              <w:rPr>
                <w:sz w:val="28"/>
                <w:szCs w:val="28"/>
              </w:rPr>
              <w:t xml:space="preserve"> </w:t>
            </w:r>
            <w:r w:rsidR="00BE3AFD">
              <w:rPr>
                <w:sz w:val="28"/>
                <w:szCs w:val="28"/>
              </w:rPr>
              <w:t xml:space="preserve">доли </w:t>
            </w:r>
            <w:r w:rsidRPr="00BD143A">
              <w:rPr>
                <w:sz w:val="28"/>
                <w:szCs w:val="28"/>
              </w:rPr>
              <w:t>оборудованных  автобусных остановок в соответствии с требованиями</w:t>
            </w:r>
            <w:r w:rsidRPr="005A73B9">
              <w:rPr>
                <w:sz w:val="28"/>
                <w:szCs w:val="28"/>
              </w:rPr>
              <w:t xml:space="preserve"> ГОСТ</w:t>
            </w:r>
            <w:r w:rsidR="00BE3AFD">
              <w:rPr>
                <w:sz w:val="28"/>
                <w:szCs w:val="28"/>
              </w:rPr>
              <w:t xml:space="preserve"> до 100%</w:t>
            </w:r>
          </w:p>
        </w:tc>
      </w:tr>
    </w:tbl>
    <w:p w:rsidR="005F5A6B" w:rsidRDefault="005F5A6B" w:rsidP="002E2C7E">
      <w:pPr>
        <w:spacing w:after="0" w:line="240" w:lineRule="auto"/>
        <w:jc w:val="center"/>
        <w:rPr>
          <w:sz w:val="28"/>
          <w:szCs w:val="28"/>
        </w:rPr>
      </w:pPr>
    </w:p>
    <w:p w:rsidR="00896FE4" w:rsidRDefault="00896FE4" w:rsidP="002E2C7E">
      <w:pPr>
        <w:spacing w:after="0" w:line="240" w:lineRule="auto"/>
        <w:jc w:val="center"/>
        <w:rPr>
          <w:sz w:val="28"/>
          <w:szCs w:val="28"/>
        </w:rPr>
      </w:pPr>
    </w:p>
    <w:p w:rsidR="00896FE4" w:rsidRDefault="00896FE4" w:rsidP="002E2C7E">
      <w:pPr>
        <w:spacing w:after="0" w:line="240" w:lineRule="auto"/>
        <w:jc w:val="center"/>
        <w:rPr>
          <w:sz w:val="28"/>
          <w:szCs w:val="28"/>
        </w:rPr>
      </w:pPr>
    </w:p>
    <w:p w:rsidR="00896FE4" w:rsidRDefault="00896FE4" w:rsidP="002E2C7E">
      <w:pPr>
        <w:spacing w:after="0" w:line="240" w:lineRule="auto"/>
        <w:jc w:val="center"/>
        <w:rPr>
          <w:sz w:val="28"/>
          <w:szCs w:val="28"/>
        </w:rPr>
      </w:pPr>
    </w:p>
    <w:p w:rsidR="00EC04DB" w:rsidRDefault="00EC04DB" w:rsidP="002E2C7E">
      <w:pPr>
        <w:spacing w:after="0" w:line="240" w:lineRule="auto"/>
        <w:jc w:val="center"/>
        <w:rPr>
          <w:sz w:val="28"/>
          <w:szCs w:val="28"/>
        </w:rPr>
      </w:pPr>
    </w:p>
    <w:p w:rsidR="00EC04DB" w:rsidRDefault="00EC04DB" w:rsidP="002E2C7E">
      <w:pPr>
        <w:spacing w:after="0" w:line="240" w:lineRule="auto"/>
        <w:jc w:val="center"/>
        <w:rPr>
          <w:sz w:val="28"/>
          <w:szCs w:val="28"/>
        </w:rPr>
      </w:pPr>
    </w:p>
    <w:p w:rsidR="00EC04DB" w:rsidRDefault="00EC04DB" w:rsidP="002E2C7E">
      <w:pPr>
        <w:spacing w:after="0" w:line="240" w:lineRule="auto"/>
        <w:jc w:val="center"/>
        <w:rPr>
          <w:sz w:val="28"/>
          <w:szCs w:val="28"/>
        </w:rPr>
      </w:pPr>
    </w:p>
    <w:p w:rsidR="00752DC0" w:rsidRDefault="00752DC0" w:rsidP="002E2C7E">
      <w:pPr>
        <w:spacing w:after="0" w:line="240" w:lineRule="auto"/>
        <w:jc w:val="center"/>
        <w:rPr>
          <w:sz w:val="28"/>
          <w:szCs w:val="28"/>
        </w:rPr>
      </w:pPr>
    </w:p>
    <w:p w:rsidR="00752DC0" w:rsidRDefault="00752DC0" w:rsidP="002E2C7E">
      <w:pPr>
        <w:spacing w:after="0" w:line="240" w:lineRule="auto"/>
        <w:jc w:val="center"/>
        <w:rPr>
          <w:sz w:val="28"/>
          <w:szCs w:val="28"/>
        </w:rPr>
      </w:pPr>
    </w:p>
    <w:p w:rsidR="00752DC0" w:rsidRDefault="00752DC0" w:rsidP="002E2C7E">
      <w:pPr>
        <w:spacing w:after="0" w:line="240" w:lineRule="auto"/>
        <w:jc w:val="center"/>
        <w:rPr>
          <w:sz w:val="28"/>
          <w:szCs w:val="28"/>
        </w:rPr>
      </w:pPr>
    </w:p>
    <w:p w:rsidR="00752DC0" w:rsidRDefault="00752DC0" w:rsidP="002E2C7E">
      <w:pPr>
        <w:spacing w:after="0" w:line="240" w:lineRule="auto"/>
        <w:jc w:val="center"/>
        <w:rPr>
          <w:sz w:val="28"/>
          <w:szCs w:val="28"/>
        </w:rPr>
      </w:pPr>
    </w:p>
    <w:p w:rsidR="00752DC0" w:rsidRDefault="00752DC0" w:rsidP="002E2C7E">
      <w:pPr>
        <w:spacing w:after="0" w:line="240" w:lineRule="auto"/>
        <w:jc w:val="center"/>
        <w:rPr>
          <w:sz w:val="28"/>
          <w:szCs w:val="28"/>
        </w:rPr>
      </w:pPr>
    </w:p>
    <w:p w:rsidR="00752DC0" w:rsidRDefault="00752DC0" w:rsidP="002E2C7E">
      <w:pPr>
        <w:spacing w:after="0" w:line="240" w:lineRule="auto"/>
        <w:jc w:val="center"/>
        <w:rPr>
          <w:sz w:val="28"/>
          <w:szCs w:val="28"/>
        </w:rPr>
      </w:pPr>
    </w:p>
    <w:p w:rsidR="009912FD" w:rsidRDefault="009912FD" w:rsidP="002E2C7E">
      <w:pPr>
        <w:spacing w:after="0" w:line="240" w:lineRule="auto"/>
        <w:jc w:val="center"/>
        <w:rPr>
          <w:sz w:val="28"/>
          <w:szCs w:val="28"/>
        </w:rPr>
      </w:pPr>
    </w:p>
    <w:p w:rsidR="009912FD" w:rsidRDefault="009912FD" w:rsidP="002E2C7E">
      <w:pPr>
        <w:spacing w:after="0" w:line="240" w:lineRule="auto"/>
        <w:jc w:val="center"/>
        <w:rPr>
          <w:sz w:val="28"/>
          <w:szCs w:val="28"/>
        </w:rPr>
      </w:pPr>
    </w:p>
    <w:p w:rsidR="00752DC0" w:rsidRDefault="00752DC0" w:rsidP="002E2C7E">
      <w:pPr>
        <w:spacing w:after="0" w:line="240" w:lineRule="auto"/>
        <w:jc w:val="center"/>
        <w:rPr>
          <w:sz w:val="28"/>
          <w:szCs w:val="28"/>
        </w:rPr>
      </w:pPr>
    </w:p>
    <w:p w:rsidR="00EC04DB" w:rsidRDefault="00EC04DB" w:rsidP="002E2C7E">
      <w:pPr>
        <w:spacing w:after="0" w:line="240" w:lineRule="auto"/>
        <w:jc w:val="center"/>
        <w:rPr>
          <w:sz w:val="28"/>
          <w:szCs w:val="28"/>
        </w:rPr>
      </w:pPr>
    </w:p>
    <w:p w:rsidR="00B14972" w:rsidRDefault="00B14972" w:rsidP="002E2C7E">
      <w:pPr>
        <w:spacing w:after="0" w:line="240" w:lineRule="auto"/>
        <w:jc w:val="center"/>
        <w:rPr>
          <w:sz w:val="28"/>
          <w:szCs w:val="28"/>
        </w:rPr>
      </w:pPr>
    </w:p>
    <w:p w:rsidR="00B14972" w:rsidRDefault="00B14972" w:rsidP="002E2C7E">
      <w:pPr>
        <w:spacing w:after="0" w:line="240" w:lineRule="auto"/>
        <w:jc w:val="center"/>
        <w:rPr>
          <w:sz w:val="28"/>
          <w:szCs w:val="28"/>
        </w:rPr>
      </w:pPr>
    </w:p>
    <w:p w:rsidR="00814368" w:rsidRDefault="00814368" w:rsidP="002E2C7E">
      <w:pPr>
        <w:spacing w:after="0" w:line="240" w:lineRule="auto"/>
        <w:jc w:val="center"/>
        <w:rPr>
          <w:sz w:val="28"/>
          <w:szCs w:val="28"/>
        </w:rPr>
      </w:pPr>
    </w:p>
    <w:p w:rsidR="00814368" w:rsidRDefault="00814368" w:rsidP="002E2C7E">
      <w:pPr>
        <w:spacing w:after="0" w:line="240" w:lineRule="auto"/>
        <w:jc w:val="center"/>
        <w:rPr>
          <w:sz w:val="28"/>
          <w:szCs w:val="28"/>
        </w:rPr>
      </w:pPr>
    </w:p>
    <w:p w:rsidR="00B14972" w:rsidRDefault="00B14972" w:rsidP="002E2C7E">
      <w:pPr>
        <w:spacing w:after="0" w:line="240" w:lineRule="auto"/>
        <w:jc w:val="center"/>
        <w:rPr>
          <w:sz w:val="28"/>
          <w:szCs w:val="28"/>
        </w:rPr>
      </w:pPr>
    </w:p>
    <w:p w:rsidR="00BE3AFD" w:rsidRDefault="00BE3AFD" w:rsidP="002E2C7E">
      <w:pPr>
        <w:spacing w:after="0" w:line="240" w:lineRule="auto"/>
        <w:jc w:val="center"/>
        <w:rPr>
          <w:sz w:val="28"/>
          <w:szCs w:val="28"/>
        </w:rPr>
      </w:pPr>
    </w:p>
    <w:p w:rsidR="00BE3AFD" w:rsidRDefault="00BE3AFD" w:rsidP="002E2C7E">
      <w:pPr>
        <w:spacing w:after="0" w:line="240" w:lineRule="auto"/>
        <w:jc w:val="center"/>
        <w:rPr>
          <w:sz w:val="28"/>
          <w:szCs w:val="28"/>
        </w:rPr>
      </w:pPr>
    </w:p>
    <w:p w:rsidR="00BE3AFD" w:rsidRDefault="00BE3AFD" w:rsidP="002E2C7E">
      <w:pPr>
        <w:spacing w:after="0" w:line="240" w:lineRule="auto"/>
        <w:jc w:val="center"/>
        <w:rPr>
          <w:sz w:val="28"/>
          <w:szCs w:val="28"/>
        </w:rPr>
      </w:pPr>
    </w:p>
    <w:p w:rsidR="00EC04DB" w:rsidRDefault="00EC04DB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Pr="00370461" w:rsidRDefault="002E2C7E" w:rsidP="002E2C7E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lastRenderedPageBreak/>
        <w:t xml:space="preserve">РАЗДЕЛ 1. ХАРАКТЕРИСТИКА ТЕКУЩЕГО СОСТОЯНИЯ СФЕРЫ РЕАЛИЗАЦИИ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</w:t>
      </w:r>
    </w:p>
    <w:p w:rsidR="002E2C7E" w:rsidRPr="00370461" w:rsidRDefault="002E2C7E" w:rsidP="002E2C7E">
      <w:pPr>
        <w:spacing w:after="0" w:line="240" w:lineRule="auto"/>
        <w:rPr>
          <w:sz w:val="28"/>
          <w:szCs w:val="28"/>
        </w:rPr>
      </w:pPr>
    </w:p>
    <w:p w:rsidR="00303472" w:rsidRPr="00303472" w:rsidRDefault="00303472" w:rsidP="00303472">
      <w:pPr>
        <w:spacing w:after="0" w:line="276" w:lineRule="auto"/>
        <w:rPr>
          <w:sz w:val="28"/>
          <w:szCs w:val="28"/>
          <w:lang w:eastAsia="ru-RU"/>
        </w:rPr>
      </w:pPr>
      <w:r w:rsidRPr="00303472">
        <w:rPr>
          <w:sz w:val="28"/>
          <w:szCs w:val="28"/>
          <w:lang w:eastAsia="ru-RU"/>
        </w:rPr>
        <w:t>Обеспечение безопасности дорожного движения является одной из важных социально-экономических задач общегосударственного значения.</w:t>
      </w:r>
    </w:p>
    <w:p w:rsidR="00303472" w:rsidRPr="00303472" w:rsidRDefault="00303472" w:rsidP="00303472">
      <w:pPr>
        <w:spacing w:after="0" w:line="276" w:lineRule="auto"/>
        <w:rPr>
          <w:sz w:val="28"/>
          <w:szCs w:val="28"/>
          <w:lang w:eastAsia="ru-RU"/>
        </w:rPr>
      </w:pPr>
      <w:r w:rsidRPr="00303472">
        <w:rPr>
          <w:sz w:val="28"/>
          <w:szCs w:val="28"/>
          <w:lang w:eastAsia="ru-RU"/>
        </w:rPr>
        <w:t xml:space="preserve"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303472">
        <w:rPr>
          <w:sz w:val="28"/>
          <w:szCs w:val="28"/>
          <w:lang w:eastAsia="ru-RU"/>
        </w:rPr>
        <w:t>функционирования системы обеспечения безопасности дорожного движения</w:t>
      </w:r>
      <w:proofErr w:type="gramEnd"/>
      <w:r w:rsidRPr="00303472">
        <w:rPr>
          <w:sz w:val="28"/>
          <w:szCs w:val="28"/>
          <w:lang w:eastAsia="ru-RU"/>
        </w:rPr>
        <w:t xml:space="preserve"> и крайне низкой дисциплиной участников дорожного движения.</w:t>
      </w:r>
    </w:p>
    <w:p w:rsidR="00303472" w:rsidRPr="00303472" w:rsidRDefault="00303472" w:rsidP="00303472">
      <w:pPr>
        <w:spacing w:after="0" w:line="276" w:lineRule="auto"/>
        <w:rPr>
          <w:sz w:val="28"/>
          <w:szCs w:val="28"/>
          <w:lang w:eastAsia="ru-RU"/>
        </w:rPr>
      </w:pPr>
      <w:r w:rsidRPr="00303472">
        <w:rPr>
          <w:sz w:val="28"/>
          <w:szCs w:val="28"/>
          <w:lang w:eastAsia="ru-RU"/>
        </w:rPr>
        <w:t>Основное влияние на уровень аварийности оказывают водители транспортных средств. Наиболее распространенными причинами совершения дорожно-транспортных происшествий (далее – ДТП) являются пренебрежительное отношение водителей к нормам и правилам, действующим в сфере дорожного движения, отсутствие должных навыков вождения, неумение адекватно реагировать на сложившуюся дорожную обстановку.</w:t>
      </w:r>
    </w:p>
    <w:p w:rsidR="00303472" w:rsidRPr="00303472" w:rsidRDefault="00303472" w:rsidP="00303472">
      <w:pPr>
        <w:spacing w:after="0" w:line="276" w:lineRule="auto"/>
        <w:rPr>
          <w:rFonts w:ascii="Arial" w:hAnsi="Arial" w:cs="Arial"/>
          <w:sz w:val="28"/>
          <w:szCs w:val="28"/>
          <w:lang w:eastAsia="ru-RU"/>
        </w:rPr>
      </w:pPr>
      <w:r w:rsidRPr="00303472">
        <w:rPr>
          <w:sz w:val="28"/>
          <w:szCs w:val="28"/>
          <w:lang w:eastAsia="ru-RU"/>
        </w:rPr>
        <w:t>Анализ динамики основных показателей аварийности свидетельствует о том, что уровень дорожно-транспортного травматизма остается достаточно высоким и имеет тенденцию к росту</w:t>
      </w:r>
      <w:r w:rsidRPr="00303472">
        <w:rPr>
          <w:rFonts w:ascii="Arial" w:hAnsi="Arial" w:cs="Arial"/>
          <w:sz w:val="28"/>
          <w:szCs w:val="28"/>
          <w:lang w:eastAsia="ru-RU"/>
        </w:rPr>
        <w:t>.</w:t>
      </w:r>
    </w:p>
    <w:p w:rsidR="002E2C7E" w:rsidRPr="008F686C" w:rsidRDefault="00303472" w:rsidP="008F686C">
      <w:pPr>
        <w:autoSpaceDE w:val="0"/>
        <w:autoSpaceDN w:val="0"/>
        <w:adjustRightInd w:val="0"/>
        <w:spacing w:after="0" w:line="276" w:lineRule="auto"/>
        <w:ind w:firstLine="539"/>
        <w:rPr>
          <w:sz w:val="28"/>
          <w:szCs w:val="28"/>
        </w:rPr>
      </w:pPr>
      <w:r w:rsidRPr="00303472">
        <w:rPr>
          <w:sz w:val="28"/>
          <w:szCs w:val="28"/>
        </w:rPr>
        <w:t xml:space="preserve">Сегодня Киренский округ </w:t>
      </w:r>
      <w:r w:rsidR="002E2C7E" w:rsidRPr="00303472">
        <w:rPr>
          <w:sz w:val="28"/>
          <w:szCs w:val="28"/>
        </w:rPr>
        <w:t xml:space="preserve">несет значительные людские и материальные потери в дорожно-транспортных происшествиях. </w:t>
      </w:r>
      <w:r w:rsidR="002E2C7E" w:rsidRPr="008F686C">
        <w:rPr>
          <w:sz w:val="28"/>
          <w:szCs w:val="28"/>
        </w:rPr>
        <w:t>В 20</w:t>
      </w:r>
      <w:r w:rsidR="00666203" w:rsidRPr="008F686C">
        <w:rPr>
          <w:sz w:val="28"/>
          <w:szCs w:val="28"/>
        </w:rPr>
        <w:t>24</w:t>
      </w:r>
      <w:r w:rsidR="002E2C7E" w:rsidRPr="008F686C">
        <w:rPr>
          <w:sz w:val="28"/>
          <w:szCs w:val="28"/>
        </w:rPr>
        <w:t xml:space="preserve"> году произошло </w:t>
      </w:r>
      <w:r w:rsidR="00666203" w:rsidRPr="008F686C">
        <w:rPr>
          <w:sz w:val="28"/>
          <w:szCs w:val="28"/>
        </w:rPr>
        <w:t>128</w:t>
      </w:r>
      <w:r w:rsidR="002E2C7E" w:rsidRPr="008F686C">
        <w:rPr>
          <w:sz w:val="28"/>
          <w:szCs w:val="28"/>
        </w:rPr>
        <w:t xml:space="preserve"> дорожно-транспортных происшествий, из них </w:t>
      </w:r>
      <w:r w:rsidR="008F686C" w:rsidRPr="008F686C">
        <w:rPr>
          <w:sz w:val="28"/>
          <w:szCs w:val="28"/>
        </w:rPr>
        <w:t xml:space="preserve">21 с пострадавшими </w:t>
      </w:r>
      <w:r w:rsidR="00666203" w:rsidRPr="008F686C">
        <w:rPr>
          <w:sz w:val="28"/>
          <w:szCs w:val="28"/>
        </w:rPr>
        <w:t>3</w:t>
      </w:r>
      <w:r w:rsidR="002E2C7E" w:rsidRPr="008F686C">
        <w:rPr>
          <w:sz w:val="28"/>
          <w:szCs w:val="28"/>
        </w:rPr>
        <w:t xml:space="preserve"> </w:t>
      </w:r>
      <w:r w:rsidR="008F686C" w:rsidRPr="008F686C">
        <w:rPr>
          <w:sz w:val="28"/>
          <w:szCs w:val="28"/>
        </w:rPr>
        <w:t xml:space="preserve"> со смертельным исходом.</w:t>
      </w:r>
      <w:r w:rsidR="002E2C7E" w:rsidRPr="008F686C">
        <w:rPr>
          <w:sz w:val="28"/>
          <w:szCs w:val="28"/>
        </w:rPr>
        <w:t xml:space="preserve"> </w:t>
      </w:r>
      <w:r w:rsidR="008F686C" w:rsidRPr="008F686C">
        <w:rPr>
          <w:sz w:val="28"/>
          <w:szCs w:val="28"/>
        </w:rPr>
        <w:t xml:space="preserve">Основной составляющей дорожно-транспортных происшествий является человеческий фактор: превышение скорости. Выезд на встречную полосу и т.д. </w:t>
      </w:r>
      <w:r w:rsidR="002E2C7E" w:rsidRPr="008F686C">
        <w:rPr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которых пострадавшие получают травмы, характеризующиеся особой тяжестью последствий.</w:t>
      </w:r>
    </w:p>
    <w:p w:rsidR="00303472" w:rsidRPr="00303472" w:rsidRDefault="002E2C7E" w:rsidP="00303472">
      <w:pPr>
        <w:spacing w:line="276" w:lineRule="auto"/>
        <w:rPr>
          <w:sz w:val="28"/>
          <w:szCs w:val="28"/>
        </w:rPr>
      </w:pPr>
      <w:r w:rsidRPr="00303472">
        <w:rPr>
          <w:sz w:val="28"/>
          <w:szCs w:val="28"/>
        </w:rPr>
        <w:t xml:space="preserve">В связи с </w:t>
      </w:r>
      <w:proofErr w:type="gramStart"/>
      <w:r w:rsidRPr="00303472">
        <w:rPr>
          <w:sz w:val="28"/>
          <w:szCs w:val="28"/>
        </w:rPr>
        <w:t>изложенным</w:t>
      </w:r>
      <w:proofErr w:type="gramEnd"/>
      <w:r w:rsidRPr="00303472">
        <w:rPr>
          <w:sz w:val="28"/>
          <w:szCs w:val="28"/>
        </w:rPr>
        <w:t xml:space="preserve"> ранее, в настоящее время в Российской Федерации уделяется приоритетное внимание разработке и реализации системы мер, направленных на обеспечение транспортной безопасности, под которой понимается состояние защищенности объектов транспортной инфраструктуры и транспортных средств от актов незаконного вмешательства, в том числе террористической направленности.</w:t>
      </w:r>
    </w:p>
    <w:p w:rsidR="002E2C7E" w:rsidRDefault="002E2C7E" w:rsidP="00303472">
      <w:pPr>
        <w:spacing w:line="276" w:lineRule="auto"/>
        <w:rPr>
          <w:sz w:val="28"/>
          <w:szCs w:val="28"/>
        </w:rPr>
      </w:pPr>
      <w:r w:rsidRPr="00303472">
        <w:rPr>
          <w:sz w:val="28"/>
          <w:szCs w:val="28"/>
        </w:rPr>
        <w:t xml:space="preserve"> Муниципальное и общественное воздействие на участников дорожного движения с целью формирования устойчивых стереотипов законопослушного поведения осуществляется на недостаточном уровне. </w:t>
      </w:r>
      <w:r w:rsidRPr="00303472">
        <w:rPr>
          <w:sz w:val="28"/>
          <w:szCs w:val="28"/>
        </w:rPr>
        <w:lastRenderedPageBreak/>
        <w:t>Ситуацию усугубляет отсутствие адекватного понимания участниками дорожного движения причин возникновения ДТП, недостаточное вовлечение населения в деятельность по предупреждению ДТП.</w:t>
      </w:r>
    </w:p>
    <w:p w:rsidR="00BE3AFD" w:rsidRDefault="00BE3AFD" w:rsidP="0030347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рамках предыдущей муниципальной программы выполнены следующие мероприятия:</w:t>
      </w:r>
    </w:p>
    <w:p w:rsidR="00BE3AFD" w:rsidRPr="00594105" w:rsidRDefault="00BE3AFD" w:rsidP="00BE3AFD">
      <w:pPr>
        <w:pStyle w:val="ad"/>
        <w:numPr>
          <w:ilvl w:val="0"/>
          <w:numId w:val="26"/>
        </w:numPr>
        <w:spacing w:line="276" w:lineRule="auto"/>
        <w:ind w:left="1418" w:hanging="284"/>
        <w:rPr>
          <w:sz w:val="28"/>
          <w:szCs w:val="28"/>
        </w:rPr>
      </w:pPr>
      <w:r w:rsidRPr="00594105">
        <w:rPr>
          <w:sz w:val="28"/>
          <w:szCs w:val="28"/>
        </w:rPr>
        <w:t>Выпущены агитационные наглядные материалы, направленные на профилактику детского дорожно-транспортного травматизма</w:t>
      </w:r>
    </w:p>
    <w:p w:rsidR="00BE3AFD" w:rsidRPr="00594105" w:rsidRDefault="00BE3AFD" w:rsidP="00BE3AFD">
      <w:pPr>
        <w:pStyle w:val="ad"/>
        <w:numPr>
          <w:ilvl w:val="0"/>
          <w:numId w:val="26"/>
        </w:numPr>
        <w:spacing w:line="276" w:lineRule="auto"/>
        <w:ind w:left="1418" w:hanging="284"/>
        <w:rPr>
          <w:sz w:val="28"/>
          <w:szCs w:val="28"/>
        </w:rPr>
      </w:pPr>
      <w:r w:rsidRPr="00594105">
        <w:rPr>
          <w:sz w:val="28"/>
          <w:szCs w:val="28"/>
        </w:rPr>
        <w:t>Приобретено учебное оборудование и пособие по БДД для образовательных учреждений</w:t>
      </w:r>
    </w:p>
    <w:p w:rsidR="00BE3AFD" w:rsidRPr="00594105" w:rsidRDefault="00BE3AFD" w:rsidP="00BE3AFD">
      <w:pPr>
        <w:pStyle w:val="ad"/>
        <w:numPr>
          <w:ilvl w:val="0"/>
          <w:numId w:val="26"/>
        </w:numPr>
        <w:spacing w:line="276" w:lineRule="auto"/>
        <w:ind w:left="1418" w:hanging="284"/>
        <w:rPr>
          <w:sz w:val="28"/>
          <w:szCs w:val="28"/>
        </w:rPr>
      </w:pPr>
      <w:r w:rsidRPr="00594105">
        <w:rPr>
          <w:sz w:val="28"/>
          <w:szCs w:val="28"/>
        </w:rPr>
        <w:t>Осуществлена поддержка отрядов юных инспекторов дорожного движения (ЮИД</w:t>
      </w:r>
      <w:r w:rsidR="00154EF6">
        <w:rPr>
          <w:sz w:val="28"/>
          <w:szCs w:val="28"/>
        </w:rPr>
        <w:t>)</w:t>
      </w:r>
    </w:p>
    <w:p w:rsidR="00BE3AFD" w:rsidRPr="00594105" w:rsidRDefault="00594105" w:rsidP="00BE3AFD">
      <w:pPr>
        <w:pStyle w:val="ad"/>
        <w:numPr>
          <w:ilvl w:val="0"/>
          <w:numId w:val="26"/>
        </w:numPr>
        <w:spacing w:line="276" w:lineRule="auto"/>
        <w:ind w:left="1418" w:hanging="284"/>
        <w:rPr>
          <w:sz w:val="28"/>
          <w:szCs w:val="28"/>
        </w:rPr>
      </w:pPr>
      <w:r>
        <w:rPr>
          <w:color w:val="000000"/>
          <w:sz w:val="28"/>
          <w:szCs w:val="28"/>
        </w:rPr>
        <w:t>Обустроено два остановочных пункта</w:t>
      </w:r>
      <w:r w:rsidR="00BE3AFD" w:rsidRPr="00594105">
        <w:rPr>
          <w:color w:val="000000"/>
          <w:sz w:val="28"/>
          <w:szCs w:val="28"/>
        </w:rPr>
        <w:t xml:space="preserve"> вблизи образовательных учреждений</w:t>
      </w:r>
    </w:p>
    <w:p w:rsidR="00BE3AFD" w:rsidRDefault="00594105" w:rsidP="00BE3AFD">
      <w:pPr>
        <w:pStyle w:val="ad"/>
        <w:numPr>
          <w:ilvl w:val="0"/>
          <w:numId w:val="26"/>
        </w:numPr>
        <w:spacing w:line="276" w:lineRule="auto"/>
        <w:ind w:left="1418" w:hanging="284"/>
        <w:rPr>
          <w:sz w:val="28"/>
          <w:szCs w:val="28"/>
        </w:rPr>
      </w:pPr>
      <w:r>
        <w:rPr>
          <w:sz w:val="28"/>
          <w:szCs w:val="28"/>
          <w:lang w:eastAsia="ru-RU"/>
        </w:rPr>
        <w:t>Обустроено три пешеходных перехода</w:t>
      </w:r>
      <w:r w:rsidRPr="00594105">
        <w:rPr>
          <w:sz w:val="28"/>
          <w:szCs w:val="28"/>
          <w:lang w:eastAsia="ru-RU"/>
        </w:rPr>
        <w:t xml:space="preserve"> возле образовательных учреждений</w:t>
      </w:r>
    </w:p>
    <w:p w:rsidR="006E4EF4" w:rsidRDefault="00594105" w:rsidP="006E4EF4">
      <w:pPr>
        <w:pStyle w:val="ad"/>
        <w:spacing w:line="276" w:lineRule="auto"/>
        <w:ind w:left="0" w:firstLine="53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Общий объем финансирования за все годы действия муниципальной программы составил 3 332,5 тыс. руб. </w:t>
      </w:r>
    </w:p>
    <w:p w:rsidR="008C16BB" w:rsidRDefault="008C16BB" w:rsidP="006E4EF4">
      <w:pPr>
        <w:pStyle w:val="ad"/>
        <w:spacing w:line="276" w:lineRule="auto"/>
        <w:ind w:left="0" w:firstLine="539"/>
        <w:rPr>
          <w:sz w:val="28"/>
          <w:szCs w:val="28"/>
          <w:lang w:eastAsia="ru-RU"/>
        </w:rPr>
      </w:pPr>
    </w:p>
    <w:p w:rsidR="002E2C7E" w:rsidRPr="00303472" w:rsidRDefault="002E2C7E" w:rsidP="006E4EF4">
      <w:pPr>
        <w:pStyle w:val="ad"/>
        <w:spacing w:line="276" w:lineRule="auto"/>
        <w:ind w:left="0" w:firstLine="539"/>
        <w:rPr>
          <w:sz w:val="28"/>
          <w:szCs w:val="28"/>
        </w:rPr>
      </w:pPr>
      <w:r w:rsidRPr="00303472">
        <w:rPr>
          <w:sz w:val="28"/>
          <w:szCs w:val="28"/>
        </w:rPr>
        <w:t>Таким образом, необходимость разработки и реализации муниципальной программы обусловлена следующими причинами:</w:t>
      </w:r>
    </w:p>
    <w:p w:rsidR="002E2C7E" w:rsidRPr="00303472" w:rsidRDefault="002E2C7E" w:rsidP="00303472">
      <w:pPr>
        <w:widowControl w:val="0"/>
        <w:autoSpaceDE w:val="0"/>
        <w:autoSpaceDN w:val="0"/>
        <w:adjustRightInd w:val="0"/>
        <w:spacing w:after="0" w:line="276" w:lineRule="auto"/>
        <w:ind w:firstLine="539"/>
        <w:rPr>
          <w:sz w:val="28"/>
          <w:szCs w:val="28"/>
        </w:rPr>
      </w:pPr>
      <w:r w:rsidRPr="00303472">
        <w:rPr>
          <w:sz w:val="28"/>
          <w:szCs w:val="28"/>
        </w:rPr>
        <w:t>1) социально-экономическая острота проблемы;</w:t>
      </w:r>
    </w:p>
    <w:p w:rsidR="002E2C7E" w:rsidRPr="00303472" w:rsidRDefault="002E2C7E" w:rsidP="00303472">
      <w:pPr>
        <w:widowControl w:val="0"/>
        <w:autoSpaceDE w:val="0"/>
        <w:autoSpaceDN w:val="0"/>
        <w:adjustRightInd w:val="0"/>
        <w:spacing w:after="0" w:line="276" w:lineRule="auto"/>
        <w:ind w:firstLine="539"/>
        <w:rPr>
          <w:sz w:val="28"/>
          <w:szCs w:val="28"/>
        </w:rPr>
      </w:pPr>
      <w:r w:rsidRPr="00303472">
        <w:rPr>
          <w:sz w:val="28"/>
          <w:szCs w:val="28"/>
        </w:rPr>
        <w:t>2) межотраслевой и межведомственный характер проблемы;</w:t>
      </w:r>
    </w:p>
    <w:p w:rsidR="002E2C7E" w:rsidRPr="00303472" w:rsidRDefault="002E2C7E" w:rsidP="00303472">
      <w:pPr>
        <w:autoSpaceDE w:val="0"/>
        <w:autoSpaceDN w:val="0"/>
        <w:adjustRightInd w:val="0"/>
        <w:spacing w:after="0" w:line="276" w:lineRule="auto"/>
        <w:ind w:firstLine="539"/>
        <w:rPr>
          <w:color w:val="000000"/>
          <w:sz w:val="28"/>
          <w:szCs w:val="28"/>
          <w:shd w:val="clear" w:color="auto" w:fill="FFFFFF"/>
        </w:rPr>
      </w:pPr>
      <w:r w:rsidRPr="00303472">
        <w:rPr>
          <w:sz w:val="28"/>
          <w:szCs w:val="28"/>
        </w:rPr>
        <w:t xml:space="preserve">3) необходимость привлечения к решению проблемы органов государственной власти и органов местного самоуправления. Особое внимание стоит уделить выполнению </w:t>
      </w:r>
      <w:r w:rsidRPr="00303472">
        <w:rPr>
          <w:color w:val="000000"/>
          <w:sz w:val="28"/>
          <w:szCs w:val="28"/>
          <w:shd w:val="clear" w:color="auto" w:fill="FFFFFF"/>
        </w:rPr>
        <w:t>школьных перевозок автомобильным транспортом.</w:t>
      </w:r>
      <w:r w:rsidRPr="00303472">
        <w:rPr>
          <w:sz w:val="28"/>
          <w:szCs w:val="28"/>
        </w:rPr>
        <w:t xml:space="preserve"> </w:t>
      </w:r>
      <w:r w:rsidRPr="00303472">
        <w:rPr>
          <w:color w:val="000000"/>
          <w:sz w:val="28"/>
          <w:szCs w:val="28"/>
          <w:shd w:val="clear" w:color="auto" w:fill="FFFFFF"/>
        </w:rPr>
        <w:t>В процессе деятельности в образовательных учреждениях возникает необходимость перевозить группы детей автобусом. В свою очередь это подвоз детей к школе, организация пригородных, междугородних поездок детей в музеи, театры, по экскурсионным маршрутам, к местам проведения соревнований, олимпиад, местам отдыха и оздоровления.</w:t>
      </w:r>
    </w:p>
    <w:p w:rsidR="00303472" w:rsidRPr="00303472" w:rsidRDefault="00303472" w:rsidP="00303472">
      <w:pPr>
        <w:spacing w:after="0" w:line="276" w:lineRule="auto"/>
        <w:contextualSpacing/>
        <w:rPr>
          <w:sz w:val="28"/>
          <w:szCs w:val="28"/>
          <w:lang w:eastAsia="ru-RU"/>
        </w:rPr>
      </w:pPr>
      <w:r w:rsidRPr="00303472">
        <w:rPr>
          <w:sz w:val="28"/>
          <w:szCs w:val="28"/>
          <w:lang w:eastAsia="ru-RU"/>
        </w:rPr>
        <w:t>Применение программно-целевого метода позволит обеспечить комплексное и сис</w:t>
      </w:r>
      <w:r w:rsidRPr="00303472">
        <w:rPr>
          <w:sz w:val="28"/>
          <w:szCs w:val="28"/>
          <w:lang w:eastAsia="ru-RU"/>
        </w:rPr>
        <w:softHyphen/>
        <w:t>темное решение проблемы на основе определения конкретных целей, задач и мероприятий, концентрации ресурсов на реализации мероприятий, осуществляемых в сфере обеспечения безопасности дорожного движения, повышения эффективности управления в области обеспечения безопасности дорожного движения.</w:t>
      </w:r>
    </w:p>
    <w:p w:rsidR="002E2C7E" w:rsidRPr="00303472" w:rsidRDefault="002E2C7E" w:rsidP="00303472">
      <w:pPr>
        <w:autoSpaceDE w:val="0"/>
        <w:autoSpaceDN w:val="0"/>
        <w:adjustRightInd w:val="0"/>
        <w:spacing w:after="0" w:line="276" w:lineRule="auto"/>
        <w:ind w:firstLine="539"/>
        <w:rPr>
          <w:sz w:val="28"/>
          <w:szCs w:val="28"/>
        </w:rPr>
      </w:pPr>
    </w:p>
    <w:p w:rsidR="002E2C7E" w:rsidRPr="00370461" w:rsidRDefault="002E2C7E" w:rsidP="002E2C7E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lastRenderedPageBreak/>
        <w:t xml:space="preserve">РАЗДЕЛ 2. ЦЕЛЬ И ЗАДАЧИ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ПРОГРАММЫ, ЦЕЛЕВЫЕ ПОКАЗАТЕЛИ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ПРОГРАММЫ,</w:t>
      </w:r>
      <w:r>
        <w:rPr>
          <w:sz w:val="28"/>
          <w:szCs w:val="28"/>
        </w:rPr>
        <w:br/>
      </w:r>
      <w:r w:rsidRPr="00370461">
        <w:rPr>
          <w:sz w:val="28"/>
          <w:szCs w:val="28"/>
        </w:rPr>
        <w:t xml:space="preserve"> СРОКИ РЕАЛИЗАЦИИ</w:t>
      </w:r>
    </w:p>
    <w:p w:rsidR="002E2C7E" w:rsidRPr="00370461" w:rsidRDefault="002E2C7E" w:rsidP="002E2C7E">
      <w:pPr>
        <w:spacing w:after="0" w:line="240" w:lineRule="auto"/>
        <w:rPr>
          <w:sz w:val="28"/>
          <w:szCs w:val="28"/>
        </w:rPr>
      </w:pPr>
    </w:p>
    <w:p w:rsidR="00303472" w:rsidRPr="005105F8" w:rsidRDefault="00303472" w:rsidP="00B14972">
      <w:pPr>
        <w:pStyle w:val="ad"/>
        <w:widowControl w:val="0"/>
        <w:spacing w:after="0" w:line="276" w:lineRule="auto"/>
        <w:ind w:left="0"/>
        <w:outlineLvl w:val="4"/>
        <w:rPr>
          <w:sz w:val="28"/>
          <w:szCs w:val="28"/>
        </w:rPr>
      </w:pPr>
      <w:r w:rsidRPr="00B14972">
        <w:rPr>
          <w:sz w:val="28"/>
          <w:szCs w:val="28"/>
        </w:rPr>
        <w:t xml:space="preserve">Целью </w:t>
      </w:r>
      <w:r w:rsidR="00866EC8">
        <w:rPr>
          <w:sz w:val="28"/>
          <w:szCs w:val="28"/>
        </w:rPr>
        <w:t>муниципальной п</w:t>
      </w:r>
      <w:r w:rsidRPr="00B14972">
        <w:rPr>
          <w:sz w:val="28"/>
          <w:szCs w:val="28"/>
        </w:rPr>
        <w:t>рограммы является</w:t>
      </w:r>
      <w:r w:rsidR="00B14972" w:rsidRPr="00B14972">
        <w:rPr>
          <w:sz w:val="28"/>
          <w:szCs w:val="28"/>
        </w:rPr>
        <w:t xml:space="preserve"> </w:t>
      </w:r>
      <w:r w:rsidR="00B14972">
        <w:rPr>
          <w:sz w:val="28"/>
          <w:szCs w:val="28"/>
        </w:rPr>
        <w:t>повышение безопасности дорожного движения на территории Киренского муниципального округа</w:t>
      </w:r>
      <w:r w:rsidR="008C16BB">
        <w:rPr>
          <w:sz w:val="28"/>
          <w:szCs w:val="28"/>
        </w:rPr>
        <w:t>.</w:t>
      </w:r>
    </w:p>
    <w:p w:rsidR="00303472" w:rsidRPr="005105F8" w:rsidRDefault="00303472" w:rsidP="00FB253B">
      <w:pPr>
        <w:spacing w:after="0" w:line="240" w:lineRule="auto"/>
        <w:rPr>
          <w:sz w:val="28"/>
          <w:szCs w:val="28"/>
          <w:lang w:eastAsia="ru-RU"/>
        </w:rPr>
      </w:pPr>
      <w:r w:rsidRPr="005105F8">
        <w:rPr>
          <w:sz w:val="28"/>
          <w:szCs w:val="28"/>
          <w:lang w:eastAsia="ru-RU"/>
        </w:rPr>
        <w:t xml:space="preserve">Условиями достижения целей </w:t>
      </w:r>
      <w:r w:rsidR="00866EC8">
        <w:rPr>
          <w:sz w:val="28"/>
          <w:szCs w:val="28"/>
          <w:lang w:eastAsia="ru-RU"/>
        </w:rPr>
        <w:t>муниципальной программы</w:t>
      </w:r>
      <w:r w:rsidRPr="005105F8">
        <w:rPr>
          <w:sz w:val="28"/>
          <w:szCs w:val="28"/>
          <w:lang w:eastAsia="ru-RU"/>
        </w:rPr>
        <w:t xml:space="preserve"> является решение следующих задач:</w:t>
      </w:r>
    </w:p>
    <w:p w:rsidR="00FB253B" w:rsidRPr="00D111BF" w:rsidRDefault="00FB253B" w:rsidP="00FB253B">
      <w:pPr>
        <w:pStyle w:val="ConsPlusNormal"/>
        <w:suppressAutoHyphens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О</w:t>
      </w:r>
      <w:r w:rsidRPr="00D111BF">
        <w:rPr>
          <w:rFonts w:ascii="Times New Roman" w:eastAsia="Arial Unicode MS" w:hAnsi="Times New Roman" w:cs="Times New Roman"/>
          <w:sz w:val="28"/>
          <w:szCs w:val="28"/>
        </w:rPr>
        <w:t>рганизация безопасного движения транспортных средств и пешеходов;</w:t>
      </w:r>
    </w:p>
    <w:p w:rsidR="00FB253B" w:rsidRPr="005105F8" w:rsidRDefault="00FB253B" w:rsidP="00FB253B">
      <w:pPr>
        <w:widowControl w:val="0"/>
        <w:autoSpaceDN w:val="0"/>
        <w:spacing w:after="0" w:line="240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- П</w:t>
      </w:r>
      <w:r w:rsidRPr="005105F8">
        <w:rPr>
          <w:sz w:val="28"/>
          <w:szCs w:val="28"/>
        </w:rPr>
        <w:t>овышение эффективности мер по профилактике дорожно-транспортных происшествий (ДТП);</w:t>
      </w:r>
    </w:p>
    <w:p w:rsidR="00154EF6" w:rsidRDefault="00FB253B" w:rsidP="00FB253B">
      <w:pPr>
        <w:widowControl w:val="0"/>
        <w:autoSpaceDN w:val="0"/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- У</w:t>
      </w:r>
      <w:r w:rsidRPr="005105F8">
        <w:rPr>
          <w:sz w:val="28"/>
          <w:szCs w:val="28"/>
        </w:rPr>
        <w:t>лучшение управления системой организации дорожного движения на территории Киренского</w:t>
      </w:r>
      <w:r>
        <w:rPr>
          <w:sz w:val="28"/>
          <w:szCs w:val="28"/>
        </w:rPr>
        <w:t xml:space="preserve"> округа. </w:t>
      </w:r>
    </w:p>
    <w:p w:rsidR="00303472" w:rsidRPr="005105F8" w:rsidRDefault="00D111BF" w:rsidP="00FB253B">
      <w:pPr>
        <w:widowControl w:val="0"/>
        <w:autoSpaceDN w:val="0"/>
        <w:spacing w:after="0" w:line="240" w:lineRule="auto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реализации </w:t>
      </w:r>
      <w:r w:rsidR="00866EC8">
        <w:rPr>
          <w:sz w:val="28"/>
          <w:szCs w:val="28"/>
          <w:lang w:eastAsia="ru-RU"/>
        </w:rPr>
        <w:t>муниципальной программы</w:t>
      </w:r>
      <w:r>
        <w:rPr>
          <w:sz w:val="28"/>
          <w:szCs w:val="28"/>
          <w:lang w:eastAsia="ru-RU"/>
        </w:rPr>
        <w:t xml:space="preserve"> </w:t>
      </w:r>
      <w:r w:rsidR="00303472" w:rsidRPr="005105F8">
        <w:rPr>
          <w:sz w:val="28"/>
          <w:szCs w:val="28"/>
          <w:lang w:eastAsia="ru-RU"/>
        </w:rPr>
        <w:t xml:space="preserve"> 2026 – 2036 годы</w:t>
      </w:r>
      <w:r>
        <w:rPr>
          <w:sz w:val="28"/>
          <w:szCs w:val="28"/>
          <w:lang w:eastAsia="ru-RU"/>
        </w:rPr>
        <w:t>.</w:t>
      </w:r>
    </w:p>
    <w:p w:rsidR="002E2C7E" w:rsidRDefault="002E2C7E" w:rsidP="002E2C7E">
      <w:pPr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Сведения о составе и значениях целевых показателей муниципальной программы приведено в приложении 1.  </w:t>
      </w:r>
    </w:p>
    <w:p w:rsidR="00FB253B" w:rsidRPr="00357FAA" w:rsidRDefault="00FB253B" w:rsidP="002E2C7E">
      <w:pPr>
        <w:suppressAutoHyphens/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</w:rPr>
      </w:pPr>
      <w:r w:rsidRPr="00357FAA">
        <w:rPr>
          <w:b/>
          <w:color w:val="000000"/>
          <w:sz w:val="28"/>
        </w:rPr>
        <w:t>Методика расчета целевых показателей:</w:t>
      </w:r>
    </w:p>
    <w:p w:rsidR="00FA2D98" w:rsidRDefault="00FA2D98" w:rsidP="00154EF6">
      <w:pPr>
        <w:pStyle w:val="ad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A2D98">
        <w:rPr>
          <w:b/>
          <w:sz w:val="28"/>
          <w:szCs w:val="28"/>
        </w:rPr>
        <w:t xml:space="preserve">Целевой показатель количество дорожно-транспортных происшествий </w:t>
      </w:r>
      <w:r w:rsidR="00154EF6">
        <w:rPr>
          <w:b/>
          <w:sz w:val="28"/>
          <w:szCs w:val="28"/>
        </w:rPr>
        <w:t xml:space="preserve">отражается в статистических отчетах, данные предоставляются органами ГИБДД. </w:t>
      </w:r>
    </w:p>
    <w:p w:rsidR="00FA2D98" w:rsidRPr="000D5502" w:rsidRDefault="00FA2D98" w:rsidP="00FA2D98">
      <w:pPr>
        <w:pStyle w:val="ad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0D5502">
        <w:rPr>
          <w:b/>
          <w:sz w:val="28"/>
          <w:szCs w:val="28"/>
        </w:rPr>
        <w:t>Целевой показатель доля оборудованных пешеходных переходов в соответствии с требованиями ГОСТ:</w:t>
      </w:r>
    </w:p>
    <w:p w:rsidR="00154EF6" w:rsidRDefault="00FA2D98" w:rsidP="00154EF6">
      <w:pPr>
        <w:pStyle w:val="ad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пеш. =</w:t>
      </w:r>
      <w:r w:rsidRPr="0021515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обор</w:t>
      </w:r>
      <w:r w:rsidR="00154EF6">
        <w:rPr>
          <w:sz w:val="28"/>
          <w:szCs w:val="28"/>
        </w:rPr>
        <w:t xml:space="preserve">     *100, %, где</w:t>
      </w:r>
    </w:p>
    <w:p w:rsidR="00215150" w:rsidRDefault="006B21DE" w:rsidP="00FA2D98">
      <w:pPr>
        <w:pStyle w:val="ad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5.9pt;margin-top:-.3pt;width:52.6pt;height:0;z-index:251659264" o:connectortype="straight"/>
        </w:pict>
      </w:r>
      <w:r w:rsidR="00154EF6">
        <w:rPr>
          <w:sz w:val="28"/>
          <w:szCs w:val="28"/>
        </w:rPr>
        <w:t xml:space="preserve">              </w:t>
      </w:r>
      <w:proofErr w:type="gramStart"/>
      <w:r w:rsidR="00154EF6">
        <w:rPr>
          <w:sz w:val="28"/>
          <w:szCs w:val="28"/>
          <w:lang w:val="en-US"/>
        </w:rPr>
        <w:t>V</w:t>
      </w:r>
      <w:r w:rsidR="00154EF6">
        <w:rPr>
          <w:sz w:val="28"/>
          <w:szCs w:val="28"/>
        </w:rPr>
        <w:t>всего</w:t>
      </w:r>
      <w:r w:rsidR="00FA2D98">
        <w:rPr>
          <w:sz w:val="28"/>
          <w:szCs w:val="28"/>
        </w:rPr>
        <w:t>.</w:t>
      </w:r>
      <w:proofErr w:type="gramEnd"/>
    </w:p>
    <w:p w:rsidR="00215150" w:rsidRDefault="00215150" w:rsidP="00215150">
      <w:pPr>
        <w:pStyle w:val="ad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пеш. – доля оборудованных пешеходных переходов, %;</w:t>
      </w:r>
    </w:p>
    <w:p w:rsidR="00154EF6" w:rsidRDefault="00154EF6" w:rsidP="00154EF6">
      <w:pPr>
        <w:pStyle w:val="ad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обор. – количество пешеходных переходов, оборудованных в соответствии с ГОСТ с нарастающим итогом, шт.</w:t>
      </w:r>
      <w:proofErr w:type="gramEnd"/>
      <w:r>
        <w:rPr>
          <w:sz w:val="28"/>
          <w:szCs w:val="28"/>
        </w:rPr>
        <w:t xml:space="preserve"> </w:t>
      </w:r>
    </w:p>
    <w:p w:rsidR="00215150" w:rsidRDefault="00215150" w:rsidP="00FA2D98">
      <w:pPr>
        <w:pStyle w:val="ad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всего – общее количество пешеходных переходов, подлежащих оборудованию в соответствии с ГОСТ, </w:t>
      </w:r>
      <w:proofErr w:type="gramStart"/>
      <w:r>
        <w:rPr>
          <w:sz w:val="28"/>
          <w:szCs w:val="28"/>
        </w:rPr>
        <w:t>шт.;</w:t>
      </w:r>
      <w:proofErr w:type="gramEnd"/>
      <w:r>
        <w:rPr>
          <w:sz w:val="28"/>
          <w:szCs w:val="28"/>
        </w:rPr>
        <w:t xml:space="preserve"> </w:t>
      </w:r>
    </w:p>
    <w:p w:rsidR="000E5998" w:rsidRPr="000D5502" w:rsidRDefault="000E5998" w:rsidP="000E5998">
      <w:pPr>
        <w:pStyle w:val="ad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0D5502">
        <w:rPr>
          <w:b/>
          <w:sz w:val="28"/>
          <w:szCs w:val="28"/>
        </w:rPr>
        <w:t>Целевой показатель доля оборудованных автобусных остановок в соответствии с требованиями ГОСТ:</w:t>
      </w:r>
    </w:p>
    <w:p w:rsidR="00154EF6" w:rsidRDefault="006B21DE" w:rsidP="000E5998">
      <w:pPr>
        <w:pStyle w:val="ad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29" type="#_x0000_t32" style="position:absolute;left:0;text-align:left;margin-left:98.4pt;margin-top:14.3pt;width:67pt;height:.6pt;flip:y;z-index:251660288" o:connectortype="straight"/>
        </w:pict>
      </w:r>
      <w:r w:rsidR="000E5998">
        <w:rPr>
          <w:sz w:val="28"/>
          <w:szCs w:val="28"/>
          <w:lang w:val="en-US"/>
        </w:rPr>
        <w:t>D</w:t>
      </w:r>
      <w:r w:rsidR="000E5998">
        <w:rPr>
          <w:sz w:val="28"/>
          <w:szCs w:val="28"/>
        </w:rPr>
        <w:t>ост. =</w:t>
      </w:r>
      <w:r w:rsidR="000E5998">
        <w:rPr>
          <w:sz w:val="28"/>
          <w:szCs w:val="28"/>
          <w:lang w:val="en-US"/>
        </w:rPr>
        <w:t>V</w:t>
      </w:r>
      <w:proofErr w:type="spellStart"/>
      <w:r w:rsidR="000E5998">
        <w:rPr>
          <w:sz w:val="28"/>
          <w:szCs w:val="28"/>
        </w:rPr>
        <w:t>обор.ост</w:t>
      </w:r>
      <w:proofErr w:type="spellEnd"/>
      <w:r w:rsidR="000E5998">
        <w:rPr>
          <w:sz w:val="28"/>
          <w:szCs w:val="28"/>
        </w:rPr>
        <w:t>.</w:t>
      </w:r>
      <w:r w:rsidR="00154EF6">
        <w:rPr>
          <w:sz w:val="28"/>
          <w:szCs w:val="28"/>
        </w:rPr>
        <w:t xml:space="preserve">  *100,%, где</w:t>
      </w:r>
    </w:p>
    <w:p w:rsidR="000E5998" w:rsidRPr="000E5998" w:rsidRDefault="00154EF6" w:rsidP="000E5998">
      <w:pPr>
        <w:pStyle w:val="ad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всего ост              </w:t>
      </w:r>
    </w:p>
    <w:p w:rsidR="00215150" w:rsidRDefault="000E5998" w:rsidP="00FA2D98">
      <w:pPr>
        <w:pStyle w:val="ad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ост. – доля оборудованных автобусных остановок, %;</w:t>
      </w:r>
    </w:p>
    <w:p w:rsidR="00154EF6" w:rsidRPr="00215150" w:rsidRDefault="00154EF6" w:rsidP="00154EF6">
      <w:pPr>
        <w:pStyle w:val="ad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</w:rPr>
        <w:t>обор.ост</w:t>
      </w:r>
      <w:proofErr w:type="spellEnd"/>
      <w:r>
        <w:rPr>
          <w:sz w:val="28"/>
          <w:szCs w:val="28"/>
        </w:rPr>
        <w:t>. – количество автобусных остановок, оборудованных в соответствии с ГОСТ с нарастающим итогом, шт.</w:t>
      </w:r>
      <w:proofErr w:type="gramEnd"/>
    </w:p>
    <w:p w:rsidR="000E5998" w:rsidRDefault="000D5502" w:rsidP="00FA2D98">
      <w:pPr>
        <w:pStyle w:val="ad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всего ост.</w:t>
      </w:r>
      <w:proofErr w:type="gramEnd"/>
      <w:r>
        <w:rPr>
          <w:sz w:val="28"/>
          <w:szCs w:val="28"/>
        </w:rPr>
        <w:t xml:space="preserve"> – общее количество автобусных остановок, подлежащих оборудованию в соответствии с ГОСТ, шт.;</w:t>
      </w: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Pr="00D8676C" w:rsidRDefault="002E2C7E" w:rsidP="002E2C7E">
      <w:pPr>
        <w:spacing w:after="0" w:line="240" w:lineRule="auto"/>
        <w:jc w:val="center"/>
        <w:rPr>
          <w:sz w:val="28"/>
          <w:szCs w:val="28"/>
        </w:rPr>
      </w:pPr>
      <w:r w:rsidRPr="00EF3B9B">
        <w:rPr>
          <w:sz w:val="28"/>
          <w:szCs w:val="28"/>
        </w:rPr>
        <w:t>РАЗДЕЛ 3. ОСНОВНЫЕ МЕРОПРИЯТИЯ МУНИЦИПАЛЬНОЙ ПРОГРАММЫ, ОБОСНОВАНИЕ ВЫДЕЛЕНИЯ ПОДПРОГРАММ</w:t>
      </w:r>
    </w:p>
    <w:p w:rsidR="002E2C7E" w:rsidRPr="00370461" w:rsidRDefault="002E2C7E" w:rsidP="002E2C7E">
      <w:pPr>
        <w:spacing w:after="0" w:line="240" w:lineRule="auto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Муниципальная программа не предусматривает  подпрограммы. Основным мероприятием является повышение безопасности дорожного движени</w:t>
      </w:r>
      <w:r w:rsidR="00D111BF">
        <w:rPr>
          <w:sz w:val="28"/>
          <w:szCs w:val="28"/>
        </w:rPr>
        <w:t xml:space="preserve">я на территории Киренского </w:t>
      </w:r>
      <w:r w:rsidR="000D5502">
        <w:rPr>
          <w:sz w:val="28"/>
          <w:szCs w:val="28"/>
        </w:rPr>
        <w:t xml:space="preserve">муниципального </w:t>
      </w:r>
      <w:r w:rsidR="00D111B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</w:p>
    <w:p w:rsidR="002E2C7E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ind w:left="709" w:firstLine="0"/>
        <w:rPr>
          <w:b/>
          <w:sz w:val="28"/>
          <w:szCs w:val="28"/>
        </w:rPr>
      </w:pPr>
    </w:p>
    <w:p w:rsidR="002E2C7E" w:rsidRPr="00CF35D1" w:rsidRDefault="002E2C7E" w:rsidP="002E2C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4</w:t>
      </w:r>
      <w:r w:rsidRPr="00CF35D1">
        <w:rPr>
          <w:sz w:val="28"/>
          <w:szCs w:val="28"/>
        </w:rPr>
        <w:t xml:space="preserve">. РЕСУРСНОЕ ОБЕСПЕЧЕНИЕ </w:t>
      </w:r>
      <w:r>
        <w:rPr>
          <w:sz w:val="28"/>
          <w:szCs w:val="28"/>
        </w:rPr>
        <w:t>МУНИЦИПАЛЬНОЙ ПРОГРАММЫ</w:t>
      </w:r>
    </w:p>
    <w:p w:rsidR="002E2C7E" w:rsidRDefault="002E2C7E" w:rsidP="002E2C7E">
      <w:pPr>
        <w:spacing w:after="0" w:line="240" w:lineRule="auto"/>
        <w:rPr>
          <w:color w:val="FF0000"/>
          <w:sz w:val="28"/>
          <w:szCs w:val="28"/>
        </w:rPr>
      </w:pPr>
    </w:p>
    <w:p w:rsidR="00644144" w:rsidRDefault="002E2C7E" w:rsidP="000D550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FF36A2">
        <w:rPr>
          <w:sz w:val="28"/>
          <w:szCs w:val="28"/>
        </w:rPr>
        <w:t xml:space="preserve">Общий объем финансового обеспечения реализации </w:t>
      </w:r>
      <w:r>
        <w:rPr>
          <w:sz w:val="28"/>
          <w:szCs w:val="28"/>
        </w:rPr>
        <w:t xml:space="preserve">Муниципальной </w:t>
      </w:r>
      <w:r w:rsidR="0077526D">
        <w:rPr>
          <w:sz w:val="28"/>
          <w:szCs w:val="28"/>
        </w:rPr>
        <w:t xml:space="preserve">программы в </w:t>
      </w:r>
      <w:r w:rsidR="00F475B1">
        <w:rPr>
          <w:sz w:val="28"/>
          <w:szCs w:val="28"/>
        </w:rPr>
        <w:t>2026-2036</w:t>
      </w:r>
      <w:r w:rsidRPr="00AF1F5E">
        <w:rPr>
          <w:sz w:val="28"/>
          <w:szCs w:val="28"/>
        </w:rPr>
        <w:t xml:space="preserve"> годах составляет </w:t>
      </w:r>
      <w:r w:rsidR="00C26A82">
        <w:rPr>
          <w:color w:val="000000"/>
          <w:sz w:val="28"/>
          <w:szCs w:val="28"/>
        </w:rPr>
        <w:t>59 087</w:t>
      </w:r>
      <w:r w:rsidR="004304A9">
        <w:rPr>
          <w:color w:val="000000"/>
          <w:sz w:val="28"/>
          <w:szCs w:val="28"/>
        </w:rPr>
        <w:t xml:space="preserve"> </w:t>
      </w:r>
      <w:r w:rsidRPr="00AF1F5E">
        <w:rPr>
          <w:color w:val="000000"/>
          <w:sz w:val="28"/>
          <w:szCs w:val="28"/>
        </w:rPr>
        <w:t xml:space="preserve">тыс. </w:t>
      </w:r>
      <w:r w:rsidRPr="00AF1F5E">
        <w:rPr>
          <w:sz w:val="28"/>
          <w:szCs w:val="28"/>
        </w:rPr>
        <w:t xml:space="preserve"> рублей, за счет средств </w:t>
      </w:r>
      <w:r w:rsidR="00A34A1F">
        <w:rPr>
          <w:sz w:val="28"/>
          <w:szCs w:val="28"/>
        </w:rPr>
        <w:t>местного</w:t>
      </w:r>
      <w:r w:rsidRPr="00AF1F5E">
        <w:rPr>
          <w:sz w:val="28"/>
          <w:szCs w:val="28"/>
        </w:rPr>
        <w:t xml:space="preserve"> бюджета – </w:t>
      </w:r>
      <w:r w:rsidR="00C26A82">
        <w:rPr>
          <w:color w:val="000000"/>
          <w:sz w:val="28"/>
          <w:szCs w:val="28"/>
        </w:rPr>
        <w:t>59 087</w:t>
      </w:r>
      <w:r w:rsidR="0093072B">
        <w:rPr>
          <w:color w:val="000000"/>
          <w:sz w:val="28"/>
          <w:szCs w:val="28"/>
        </w:rPr>
        <w:t>,00</w:t>
      </w:r>
      <w:r w:rsidR="0077526D">
        <w:rPr>
          <w:color w:val="000000"/>
          <w:sz w:val="28"/>
          <w:szCs w:val="28"/>
        </w:rPr>
        <w:t xml:space="preserve"> </w:t>
      </w:r>
      <w:r w:rsidRPr="00AF1F5E">
        <w:rPr>
          <w:color w:val="000000"/>
          <w:sz w:val="28"/>
          <w:szCs w:val="28"/>
        </w:rPr>
        <w:t>тыс.</w:t>
      </w:r>
      <w:r w:rsidRPr="00AF1F5E">
        <w:rPr>
          <w:sz w:val="28"/>
          <w:szCs w:val="28"/>
        </w:rPr>
        <w:t> рублей</w:t>
      </w:r>
      <w:r w:rsidR="000D5502">
        <w:rPr>
          <w:sz w:val="28"/>
          <w:szCs w:val="28"/>
        </w:rPr>
        <w:t xml:space="preserve">. </w:t>
      </w:r>
    </w:p>
    <w:p w:rsidR="002E2C7E" w:rsidRPr="00146692" w:rsidRDefault="002E2C7E" w:rsidP="00F475B1">
      <w:pPr>
        <w:widowControl w:val="0"/>
        <w:spacing w:after="0" w:line="240" w:lineRule="auto"/>
        <w:ind w:firstLine="567"/>
        <w:outlineLvl w:val="4"/>
        <w:rPr>
          <w:color w:val="000000"/>
          <w:sz w:val="28"/>
          <w:szCs w:val="28"/>
        </w:rPr>
      </w:pPr>
      <w:r w:rsidRPr="00AF1F5E">
        <w:rPr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2E2C7E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 w:rsidRPr="00AF1F5E">
        <w:rPr>
          <w:sz w:val="28"/>
          <w:szCs w:val="28"/>
        </w:rPr>
        <w:t>Ресурсное обеспечение реализации Муниципальной</w:t>
      </w:r>
      <w:r>
        <w:rPr>
          <w:sz w:val="28"/>
          <w:szCs w:val="28"/>
        </w:rPr>
        <w:t xml:space="preserve"> </w:t>
      </w:r>
      <w:r w:rsidRPr="00FF36A2">
        <w:rPr>
          <w:sz w:val="28"/>
          <w:szCs w:val="28"/>
        </w:rPr>
        <w:t>программы</w:t>
      </w:r>
      <w:r w:rsidRPr="002B57F7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всех источников финансирования</w:t>
      </w:r>
      <w:r w:rsidRPr="002B57F7">
        <w:rPr>
          <w:sz w:val="28"/>
          <w:szCs w:val="28"/>
        </w:rPr>
        <w:t xml:space="preserve"> приведено в приложении </w:t>
      </w:r>
      <w:r>
        <w:rPr>
          <w:sz w:val="28"/>
          <w:szCs w:val="28"/>
        </w:rPr>
        <w:t>2</w:t>
      </w:r>
      <w:r w:rsidRPr="002B57F7">
        <w:rPr>
          <w:sz w:val="28"/>
          <w:szCs w:val="28"/>
        </w:rPr>
        <w:t xml:space="preserve">. </w:t>
      </w:r>
    </w:p>
    <w:p w:rsidR="00F475B1" w:rsidRDefault="00F475B1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Pr="00370461" w:rsidRDefault="002E2C7E" w:rsidP="00F475B1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5</w:t>
      </w:r>
      <w:r w:rsidRPr="00370461">
        <w:rPr>
          <w:sz w:val="28"/>
          <w:szCs w:val="28"/>
        </w:rPr>
        <w:t xml:space="preserve">. ОЖИДАЕМЫЕ КОНЕЧНЫЕ РЕЗУЛЬТАТЫ РЕАЛИЗАЦИИ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>ПРОГРАММЫ</w:t>
      </w:r>
    </w:p>
    <w:p w:rsidR="002E2C7E" w:rsidRDefault="002E2C7E" w:rsidP="002E2C7E">
      <w:pPr>
        <w:spacing w:after="0" w:line="240" w:lineRule="auto"/>
        <w:rPr>
          <w:sz w:val="28"/>
          <w:szCs w:val="28"/>
        </w:rPr>
      </w:pPr>
    </w:p>
    <w:p w:rsidR="002E2C7E" w:rsidRPr="00F12D68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F12D68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муниципальной </w:t>
      </w:r>
      <w:r w:rsidRPr="00F12D68">
        <w:rPr>
          <w:sz w:val="28"/>
          <w:szCs w:val="28"/>
        </w:rPr>
        <w:t>программы мероприятий окажет позитивное воздействие на качество технических средств регулирования дорожного движения, уровень технического состояния автотранспортных средств, будет способствовать повышению эффективности профилактической работы с участниками дорожного движения по предупреждению нарушений порядка дорожного движения.</w:t>
      </w:r>
    </w:p>
    <w:p w:rsidR="002E2C7E" w:rsidRDefault="002E2C7E" w:rsidP="002E2C7E">
      <w:pPr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F12D68">
        <w:rPr>
          <w:sz w:val="28"/>
          <w:szCs w:val="28"/>
        </w:rPr>
        <w:tab/>
        <w:t>Ожидается, что в результате реализации муниципальной программы за период с 20</w:t>
      </w:r>
      <w:r w:rsidR="00F475B1">
        <w:rPr>
          <w:sz w:val="28"/>
          <w:szCs w:val="28"/>
        </w:rPr>
        <w:t>26</w:t>
      </w:r>
      <w:r w:rsidRPr="00F12D6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20</w:t>
      </w:r>
      <w:r w:rsidR="00F475B1">
        <w:rPr>
          <w:sz w:val="28"/>
          <w:szCs w:val="28"/>
        </w:rPr>
        <w:t>36</w:t>
      </w:r>
      <w:r w:rsidRPr="00F12D68">
        <w:rPr>
          <w:sz w:val="28"/>
          <w:szCs w:val="28"/>
        </w:rPr>
        <w:t xml:space="preserve"> году удастся достичь следующих результатов:</w:t>
      </w:r>
    </w:p>
    <w:p w:rsidR="00BD143A" w:rsidRPr="00BD143A" w:rsidRDefault="00BD143A" w:rsidP="00BD143A">
      <w:pPr>
        <w:pStyle w:val="ad"/>
        <w:widowControl w:val="0"/>
        <w:spacing w:after="0" w:line="240" w:lineRule="auto"/>
        <w:ind w:left="0" w:firstLine="567"/>
        <w:outlineLvl w:val="4"/>
        <w:rPr>
          <w:sz w:val="28"/>
          <w:szCs w:val="28"/>
        </w:rPr>
      </w:pPr>
      <w:r w:rsidRPr="00BD143A">
        <w:rPr>
          <w:color w:val="000000"/>
          <w:sz w:val="28"/>
          <w:szCs w:val="28"/>
        </w:rPr>
        <w:t>- Сокращение количества дорожно-транспортных происшествий;</w:t>
      </w:r>
    </w:p>
    <w:p w:rsidR="005A73B9" w:rsidRPr="00BD143A" w:rsidRDefault="005A73B9" w:rsidP="00BD143A">
      <w:pPr>
        <w:spacing w:after="0" w:line="240" w:lineRule="auto"/>
        <w:ind w:firstLine="567"/>
        <w:rPr>
          <w:sz w:val="28"/>
          <w:szCs w:val="28"/>
        </w:rPr>
      </w:pPr>
      <w:r w:rsidRPr="00BD143A">
        <w:rPr>
          <w:sz w:val="28"/>
          <w:szCs w:val="28"/>
        </w:rPr>
        <w:t xml:space="preserve">- </w:t>
      </w:r>
      <w:r w:rsidR="000D5502">
        <w:rPr>
          <w:sz w:val="28"/>
          <w:szCs w:val="28"/>
        </w:rPr>
        <w:t>Увеличение доли</w:t>
      </w:r>
      <w:r w:rsidRPr="00BD143A">
        <w:rPr>
          <w:sz w:val="28"/>
          <w:szCs w:val="28"/>
        </w:rPr>
        <w:t xml:space="preserve"> оборудованных  пешеходных переходов в соответствии с требованиями ГОСТ</w:t>
      </w:r>
      <w:r w:rsidR="000D5502">
        <w:rPr>
          <w:sz w:val="28"/>
          <w:szCs w:val="28"/>
        </w:rPr>
        <w:t xml:space="preserve"> от общего количества до 100%</w:t>
      </w:r>
      <w:r w:rsidRPr="00BD143A">
        <w:rPr>
          <w:sz w:val="28"/>
          <w:szCs w:val="28"/>
        </w:rPr>
        <w:t>;</w:t>
      </w:r>
    </w:p>
    <w:p w:rsidR="00923FEB" w:rsidRDefault="005A73B9" w:rsidP="000D5502">
      <w:pPr>
        <w:spacing w:after="0" w:line="240" w:lineRule="auto"/>
        <w:ind w:firstLine="567"/>
        <w:rPr>
          <w:sz w:val="28"/>
          <w:szCs w:val="28"/>
        </w:rPr>
      </w:pPr>
      <w:r w:rsidRPr="00BD143A">
        <w:rPr>
          <w:sz w:val="28"/>
          <w:szCs w:val="28"/>
        </w:rPr>
        <w:t xml:space="preserve">- </w:t>
      </w:r>
      <w:r w:rsidR="000D5502">
        <w:rPr>
          <w:sz w:val="28"/>
          <w:szCs w:val="28"/>
        </w:rPr>
        <w:t>Увеличение доли</w:t>
      </w:r>
      <w:r w:rsidRPr="00BD143A">
        <w:rPr>
          <w:sz w:val="28"/>
          <w:szCs w:val="28"/>
        </w:rPr>
        <w:t xml:space="preserve"> оборудованных  автобусных остановок в соответствии с требованиями</w:t>
      </w:r>
      <w:r w:rsidRPr="005A73B9">
        <w:rPr>
          <w:sz w:val="28"/>
          <w:szCs w:val="28"/>
        </w:rPr>
        <w:t xml:space="preserve"> ГОСТ</w:t>
      </w:r>
      <w:r w:rsidR="000D5502">
        <w:rPr>
          <w:sz w:val="28"/>
          <w:szCs w:val="28"/>
        </w:rPr>
        <w:t xml:space="preserve"> от общего количества до 100%</w:t>
      </w:r>
      <w:r>
        <w:rPr>
          <w:sz w:val="28"/>
          <w:szCs w:val="28"/>
        </w:rPr>
        <w:t>.</w:t>
      </w: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923FEB">
      <w:pPr>
        <w:spacing w:after="0" w:line="240" w:lineRule="auto"/>
        <w:jc w:val="center"/>
        <w:rPr>
          <w:b/>
          <w:color w:val="000000"/>
          <w:szCs w:val="24"/>
        </w:rPr>
        <w:sectPr w:rsidR="00923FEB" w:rsidSect="0049019E">
          <w:footerReference w:type="default" r:id="rId8"/>
          <w:pgSz w:w="11906" w:h="16838"/>
          <w:pgMar w:top="709" w:right="851" w:bottom="709" w:left="1701" w:header="709" w:footer="263" w:gutter="0"/>
          <w:cols w:space="708"/>
          <w:docGrid w:linePitch="360"/>
        </w:sectPr>
      </w:pPr>
    </w:p>
    <w:p w:rsidR="00154EF6" w:rsidRDefault="00154EF6" w:rsidP="00154EF6">
      <w:pPr>
        <w:spacing w:after="0" w:line="240" w:lineRule="auto"/>
        <w:ind w:left="3539"/>
        <w:jc w:val="right"/>
        <w:rPr>
          <w:sz w:val="16"/>
          <w:szCs w:val="16"/>
        </w:rPr>
      </w:pPr>
      <w:r w:rsidRPr="00D66616">
        <w:rPr>
          <w:sz w:val="16"/>
          <w:szCs w:val="16"/>
        </w:rPr>
        <w:lastRenderedPageBreak/>
        <w:t xml:space="preserve">Приложение 1к муниципальной программе </w:t>
      </w:r>
    </w:p>
    <w:p w:rsidR="00154EF6" w:rsidRDefault="00154EF6" w:rsidP="00154EF6">
      <w:pPr>
        <w:spacing w:after="0" w:line="240" w:lineRule="auto"/>
        <w:ind w:left="3539"/>
        <w:jc w:val="right"/>
        <w:rPr>
          <w:sz w:val="16"/>
          <w:szCs w:val="16"/>
        </w:rPr>
      </w:pPr>
      <w:r w:rsidRPr="00D66616">
        <w:rPr>
          <w:sz w:val="16"/>
          <w:szCs w:val="16"/>
        </w:rPr>
        <w:t xml:space="preserve"> «Повышение безопасности дорожного движени</w:t>
      </w:r>
      <w:r>
        <w:rPr>
          <w:sz w:val="16"/>
          <w:szCs w:val="16"/>
        </w:rPr>
        <w:t>я</w:t>
      </w:r>
    </w:p>
    <w:p w:rsidR="00154EF6" w:rsidRDefault="00154EF6" w:rsidP="00154EF6">
      <w:pPr>
        <w:spacing w:after="0" w:line="240" w:lineRule="auto"/>
        <w:ind w:left="3539"/>
        <w:jc w:val="right"/>
        <w:rPr>
          <w:b/>
          <w:bCs/>
          <w:color w:val="000000"/>
          <w:szCs w:val="24"/>
        </w:rPr>
      </w:pPr>
      <w:r>
        <w:rPr>
          <w:sz w:val="16"/>
          <w:szCs w:val="16"/>
        </w:rPr>
        <w:t xml:space="preserve"> на территории Киренского муниципального округа</w:t>
      </w:r>
      <w:r w:rsidRPr="00D66616">
        <w:rPr>
          <w:sz w:val="16"/>
          <w:szCs w:val="16"/>
        </w:rPr>
        <w:t xml:space="preserve"> на 20</w:t>
      </w:r>
      <w:r>
        <w:rPr>
          <w:sz w:val="16"/>
          <w:szCs w:val="16"/>
        </w:rPr>
        <w:t>26</w:t>
      </w:r>
      <w:r w:rsidRPr="00D66616">
        <w:rPr>
          <w:sz w:val="16"/>
          <w:szCs w:val="16"/>
        </w:rPr>
        <w:t>-20</w:t>
      </w:r>
      <w:r>
        <w:rPr>
          <w:sz w:val="16"/>
          <w:szCs w:val="16"/>
        </w:rPr>
        <w:t>36</w:t>
      </w:r>
      <w:r w:rsidRPr="00D66616">
        <w:rPr>
          <w:sz w:val="16"/>
          <w:szCs w:val="16"/>
        </w:rPr>
        <w:t xml:space="preserve"> </w:t>
      </w:r>
      <w:r>
        <w:rPr>
          <w:sz w:val="16"/>
          <w:szCs w:val="16"/>
        </w:rPr>
        <w:t>гг.</w:t>
      </w:r>
      <w:r w:rsidRPr="00D66616">
        <w:rPr>
          <w:sz w:val="16"/>
          <w:szCs w:val="16"/>
        </w:rPr>
        <w:t>»</w:t>
      </w:r>
    </w:p>
    <w:p w:rsidR="00923FEB" w:rsidRDefault="00923FEB" w:rsidP="00923FEB">
      <w:pPr>
        <w:spacing w:after="0" w:line="240" w:lineRule="auto"/>
        <w:jc w:val="center"/>
        <w:rPr>
          <w:b/>
          <w:color w:val="000000"/>
          <w:szCs w:val="24"/>
        </w:rPr>
      </w:pPr>
    </w:p>
    <w:p w:rsidR="00923FEB" w:rsidRPr="005B29D5" w:rsidRDefault="00923FEB" w:rsidP="00923FEB">
      <w:pPr>
        <w:spacing w:after="0" w:line="240" w:lineRule="auto"/>
        <w:jc w:val="center"/>
        <w:rPr>
          <w:b/>
          <w:color w:val="000000"/>
          <w:szCs w:val="24"/>
        </w:rPr>
      </w:pPr>
      <w:r w:rsidRPr="005B29D5">
        <w:rPr>
          <w:b/>
          <w:color w:val="000000"/>
          <w:szCs w:val="24"/>
        </w:rPr>
        <w:t xml:space="preserve">СВЕДЕНИЯ О СОСТАВЕ И ЗНАЧЕНИЯХ ЦЕЛЕВЫХ ПОКАЗАТЕЛЕЙ МУНИЦИПАЛЬНОЙ ПРОГРАММЫ </w:t>
      </w:r>
    </w:p>
    <w:p w:rsidR="00923FEB" w:rsidRDefault="00923FEB" w:rsidP="00923FEB">
      <w:pPr>
        <w:spacing w:after="0" w:line="240" w:lineRule="auto"/>
        <w:ind w:hanging="144"/>
        <w:jc w:val="center"/>
        <w:rPr>
          <w:b/>
          <w:bCs/>
          <w:color w:val="000000"/>
          <w:szCs w:val="24"/>
        </w:rPr>
      </w:pPr>
      <w:r w:rsidRPr="0097371D">
        <w:rPr>
          <w:b/>
          <w:bCs/>
          <w:color w:val="000000"/>
          <w:szCs w:val="24"/>
        </w:rPr>
        <w:t>«ПОВЫШЕНИЕ БЕЗОПАСНОСТИ ДОРОЖНОГО ДВИЖЕНИЯ НА ТЕРРИТОРИИ КИРЕНСКОГО</w:t>
      </w:r>
      <w:r w:rsidR="00B111AC">
        <w:rPr>
          <w:b/>
          <w:bCs/>
          <w:color w:val="000000"/>
          <w:szCs w:val="24"/>
        </w:rPr>
        <w:t xml:space="preserve"> </w:t>
      </w:r>
      <w:r w:rsidR="00814368">
        <w:rPr>
          <w:b/>
          <w:bCs/>
          <w:color w:val="000000"/>
          <w:szCs w:val="24"/>
        </w:rPr>
        <w:t xml:space="preserve">МУНИЦИПАЛЬНОГО </w:t>
      </w:r>
      <w:r w:rsidR="00B111AC">
        <w:rPr>
          <w:b/>
          <w:bCs/>
          <w:color w:val="000000"/>
          <w:szCs w:val="24"/>
        </w:rPr>
        <w:t>ОКРУГА</w:t>
      </w:r>
      <w:r w:rsidRPr="0097371D">
        <w:rPr>
          <w:b/>
          <w:bCs/>
          <w:color w:val="000000"/>
          <w:szCs w:val="24"/>
        </w:rPr>
        <w:t xml:space="preserve"> </w:t>
      </w:r>
    </w:p>
    <w:p w:rsidR="00923FEB" w:rsidRDefault="00923FEB" w:rsidP="00923FEB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97371D">
        <w:rPr>
          <w:b/>
          <w:bCs/>
          <w:color w:val="000000"/>
          <w:szCs w:val="24"/>
        </w:rPr>
        <w:t>НА 20</w:t>
      </w:r>
      <w:r w:rsidR="00B111AC">
        <w:rPr>
          <w:b/>
          <w:bCs/>
          <w:color w:val="000000"/>
          <w:szCs w:val="24"/>
        </w:rPr>
        <w:t>26</w:t>
      </w:r>
      <w:r w:rsidRPr="0097371D">
        <w:rPr>
          <w:b/>
          <w:bCs/>
          <w:color w:val="000000"/>
          <w:szCs w:val="24"/>
        </w:rPr>
        <w:t>-20</w:t>
      </w:r>
      <w:r w:rsidR="00B111AC">
        <w:rPr>
          <w:b/>
          <w:bCs/>
          <w:color w:val="000000"/>
          <w:szCs w:val="24"/>
        </w:rPr>
        <w:t>36</w:t>
      </w:r>
      <w:r w:rsidR="000D5502">
        <w:rPr>
          <w:b/>
          <w:bCs/>
          <w:color w:val="000000"/>
          <w:szCs w:val="24"/>
        </w:rPr>
        <w:t xml:space="preserve"> ГГ.</w:t>
      </w:r>
      <w:r w:rsidRPr="0097371D">
        <w:rPr>
          <w:b/>
          <w:bCs/>
          <w:color w:val="000000"/>
          <w:szCs w:val="24"/>
        </w:rPr>
        <w:t>»</w:t>
      </w:r>
    </w:p>
    <w:tbl>
      <w:tblPr>
        <w:tblStyle w:val="ae"/>
        <w:tblpPr w:leftFromText="180" w:rightFromText="180" w:vertAnchor="text" w:horzAnchor="margin" w:tblpY="268"/>
        <w:tblW w:w="0" w:type="auto"/>
        <w:tblLayout w:type="fixed"/>
        <w:tblLook w:val="04A0"/>
      </w:tblPr>
      <w:tblGrid>
        <w:gridCol w:w="424"/>
        <w:gridCol w:w="1385"/>
        <w:gridCol w:w="851"/>
        <w:gridCol w:w="709"/>
        <w:gridCol w:w="850"/>
        <w:gridCol w:w="851"/>
        <w:gridCol w:w="953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156"/>
      </w:tblGrid>
      <w:tr w:rsidR="00B111AC" w:rsidRPr="000F3781" w:rsidTr="003534F4">
        <w:tc>
          <w:tcPr>
            <w:tcW w:w="424" w:type="dxa"/>
            <w:vMerge w:val="restart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F3781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0F3781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F3781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85" w:type="dxa"/>
            <w:vMerge w:val="restart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 xml:space="preserve">Ед. </w:t>
            </w:r>
            <w:proofErr w:type="spellStart"/>
            <w:r w:rsidRPr="000F3781">
              <w:rPr>
                <w:color w:val="000000"/>
                <w:sz w:val="18"/>
                <w:szCs w:val="18"/>
              </w:rPr>
              <w:t>изм</w:t>
            </w:r>
            <w:proofErr w:type="spellEnd"/>
            <w:r w:rsidRPr="000F378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551" w:type="dxa"/>
            <w:gridSpan w:val="13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6"/>
                <w:szCs w:val="16"/>
              </w:rPr>
              <w:t>Значения целевых показателей</w:t>
            </w:r>
          </w:p>
        </w:tc>
      </w:tr>
      <w:tr w:rsidR="00B111AC" w:rsidRPr="000F3781" w:rsidTr="003534F4">
        <w:tc>
          <w:tcPr>
            <w:tcW w:w="424" w:type="dxa"/>
            <w:vMerge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отчетный год,</w:t>
            </w:r>
          </w:p>
          <w:p w:rsidR="00B111AC" w:rsidRPr="000F3781" w:rsidRDefault="00B111AC" w:rsidP="00B111A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</w:t>
            </w:r>
            <w:r w:rsidR="000A4CE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 год (оценка</w:t>
            </w:r>
            <w:r w:rsidRPr="000F3781">
              <w:rPr>
                <w:color w:val="000000"/>
                <w:sz w:val="18"/>
                <w:szCs w:val="18"/>
              </w:rPr>
              <w:t>), 20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sz w:val="18"/>
                <w:szCs w:val="18"/>
              </w:rPr>
              <w:t>первый год действия программы, 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953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sz w:val="18"/>
                <w:szCs w:val="18"/>
              </w:rPr>
              <w:t>второй год действия программы, 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004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тре</w:t>
            </w:r>
            <w:r>
              <w:rPr>
                <w:color w:val="000000"/>
                <w:sz w:val="18"/>
                <w:szCs w:val="18"/>
              </w:rPr>
              <w:t>тий год действия программы, 2028</w:t>
            </w:r>
          </w:p>
        </w:tc>
        <w:tc>
          <w:tcPr>
            <w:tcW w:w="1004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четвер</w:t>
            </w:r>
            <w:r>
              <w:rPr>
                <w:color w:val="000000"/>
                <w:sz w:val="18"/>
                <w:szCs w:val="18"/>
              </w:rPr>
              <w:t>тый год действия программы, 2029</w:t>
            </w:r>
          </w:p>
        </w:tc>
        <w:tc>
          <w:tcPr>
            <w:tcW w:w="1004" w:type="dxa"/>
            <w:vAlign w:val="bottom"/>
          </w:tcPr>
          <w:p w:rsidR="00B111AC" w:rsidRPr="000F3781" w:rsidRDefault="00B111AC" w:rsidP="00B111A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пятый год действия программы, 20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4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шес</w:t>
            </w:r>
            <w:r>
              <w:rPr>
                <w:color w:val="000000"/>
                <w:sz w:val="18"/>
                <w:szCs w:val="18"/>
              </w:rPr>
              <w:t>той год действия программы, 2031</w:t>
            </w:r>
          </w:p>
        </w:tc>
        <w:tc>
          <w:tcPr>
            <w:tcW w:w="1004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седьмой год действия программы, 2</w:t>
            </w:r>
            <w:r>
              <w:rPr>
                <w:color w:val="000000"/>
                <w:sz w:val="18"/>
                <w:szCs w:val="18"/>
              </w:rPr>
              <w:t>032</w:t>
            </w:r>
          </w:p>
        </w:tc>
        <w:tc>
          <w:tcPr>
            <w:tcW w:w="1004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вось</w:t>
            </w:r>
            <w:r>
              <w:rPr>
                <w:color w:val="000000"/>
                <w:sz w:val="18"/>
                <w:szCs w:val="18"/>
              </w:rPr>
              <w:t>мой год действия программы, 2033</w:t>
            </w:r>
          </w:p>
        </w:tc>
        <w:tc>
          <w:tcPr>
            <w:tcW w:w="1004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девя</w:t>
            </w:r>
            <w:r>
              <w:rPr>
                <w:color w:val="000000"/>
                <w:sz w:val="18"/>
                <w:szCs w:val="18"/>
              </w:rPr>
              <w:t>тый год действия программы, 2034</w:t>
            </w:r>
          </w:p>
        </w:tc>
        <w:tc>
          <w:tcPr>
            <w:tcW w:w="1004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деся</w:t>
            </w:r>
            <w:r>
              <w:rPr>
                <w:color w:val="000000"/>
                <w:sz w:val="18"/>
                <w:szCs w:val="18"/>
              </w:rPr>
              <w:t>тый год действия программы, 2035</w:t>
            </w:r>
          </w:p>
        </w:tc>
        <w:tc>
          <w:tcPr>
            <w:tcW w:w="1156" w:type="dxa"/>
            <w:vAlign w:val="bottom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завершающий  год программы, 20</w:t>
            </w:r>
            <w:r w:rsidR="00C77312">
              <w:rPr>
                <w:color w:val="000000"/>
                <w:sz w:val="18"/>
                <w:szCs w:val="18"/>
              </w:rPr>
              <w:t>36</w:t>
            </w:r>
          </w:p>
        </w:tc>
      </w:tr>
      <w:tr w:rsidR="00B111AC" w:rsidRPr="000F3781" w:rsidTr="003534F4">
        <w:tc>
          <w:tcPr>
            <w:tcW w:w="424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5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53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4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4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4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4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4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4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56" w:type="dxa"/>
          </w:tcPr>
          <w:p w:rsidR="00B111AC" w:rsidRPr="000F3781" w:rsidRDefault="00B111AC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16</w:t>
            </w:r>
          </w:p>
        </w:tc>
      </w:tr>
      <w:tr w:rsidR="00A35D46" w:rsidRPr="000F3781" w:rsidTr="004B00EF">
        <w:tc>
          <w:tcPr>
            <w:tcW w:w="424" w:type="dxa"/>
            <w:vAlign w:val="center"/>
          </w:tcPr>
          <w:p w:rsidR="00A35D46" w:rsidRPr="00DD5C4B" w:rsidRDefault="00A35D46" w:rsidP="00A35D46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85" w:type="dxa"/>
          </w:tcPr>
          <w:p w:rsidR="00A35D46" w:rsidRPr="00DD5C4B" w:rsidRDefault="00A35D46" w:rsidP="00A35D46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Количество дорожно-транспортных происшествий</w:t>
            </w:r>
          </w:p>
        </w:tc>
        <w:tc>
          <w:tcPr>
            <w:tcW w:w="851" w:type="dxa"/>
            <w:vAlign w:val="center"/>
          </w:tcPr>
          <w:p w:rsidR="00A35D46" w:rsidRPr="00DD5C4B" w:rsidRDefault="00A35D46" w:rsidP="00A35D46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vAlign w:val="center"/>
          </w:tcPr>
          <w:p w:rsidR="00A35D46" w:rsidRPr="00DD5C4B" w:rsidRDefault="004B00EF" w:rsidP="004B00E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850" w:type="dxa"/>
            <w:vAlign w:val="center"/>
          </w:tcPr>
          <w:p w:rsidR="00A35D46" w:rsidRPr="00DD5C4B" w:rsidRDefault="004B00EF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="0093316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A35D46" w:rsidRPr="00DD5C4B" w:rsidRDefault="00933169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953" w:type="dxa"/>
            <w:vAlign w:val="center"/>
          </w:tcPr>
          <w:p w:rsidR="00A35D46" w:rsidRPr="00DD5C4B" w:rsidRDefault="00933169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1004" w:type="dxa"/>
            <w:vAlign w:val="center"/>
          </w:tcPr>
          <w:p w:rsidR="00A35D46" w:rsidRPr="00DD5C4B" w:rsidRDefault="00933169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04" w:type="dxa"/>
            <w:vAlign w:val="center"/>
          </w:tcPr>
          <w:p w:rsidR="00A35D46" w:rsidRPr="00DD5C4B" w:rsidRDefault="00933169" w:rsidP="004A4B9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4A4B9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4" w:type="dxa"/>
            <w:vAlign w:val="center"/>
          </w:tcPr>
          <w:p w:rsidR="00A35D46" w:rsidRPr="00DD5C4B" w:rsidRDefault="00933169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004" w:type="dxa"/>
            <w:vAlign w:val="center"/>
          </w:tcPr>
          <w:p w:rsidR="00A35D46" w:rsidRPr="00DD5C4B" w:rsidRDefault="00933169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04" w:type="dxa"/>
            <w:vAlign w:val="center"/>
          </w:tcPr>
          <w:p w:rsidR="00A35D46" w:rsidRPr="00DD5C4B" w:rsidRDefault="00933169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04" w:type="dxa"/>
            <w:vAlign w:val="center"/>
          </w:tcPr>
          <w:p w:rsidR="00A35D46" w:rsidRPr="00DD5C4B" w:rsidRDefault="00933169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4" w:type="dxa"/>
            <w:vAlign w:val="center"/>
          </w:tcPr>
          <w:p w:rsidR="00A35D46" w:rsidRPr="00DD5C4B" w:rsidRDefault="004A4B91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4" w:type="dxa"/>
            <w:vAlign w:val="center"/>
          </w:tcPr>
          <w:p w:rsidR="00A35D46" w:rsidRPr="00DD5C4B" w:rsidRDefault="004A4B91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1156" w:type="dxa"/>
            <w:vAlign w:val="center"/>
          </w:tcPr>
          <w:p w:rsidR="00A35D46" w:rsidRPr="00DD5C4B" w:rsidRDefault="004A4B91" w:rsidP="004B00E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A35D46" w:rsidRPr="000F3781" w:rsidTr="005F40BF">
        <w:tc>
          <w:tcPr>
            <w:tcW w:w="424" w:type="dxa"/>
            <w:vAlign w:val="center"/>
          </w:tcPr>
          <w:p w:rsidR="00A35D46" w:rsidRPr="00DD5C4B" w:rsidRDefault="00B14972" w:rsidP="00A35D46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85" w:type="dxa"/>
          </w:tcPr>
          <w:p w:rsidR="00A35D46" w:rsidRPr="00583214" w:rsidRDefault="000D5502" w:rsidP="00A35D46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</w:t>
            </w:r>
            <w:r w:rsidR="00A35D46" w:rsidRPr="00583214">
              <w:rPr>
                <w:sz w:val="16"/>
                <w:szCs w:val="16"/>
              </w:rPr>
              <w:t>оборудованных  пешеходных переходов в соответствии с требованиями ГОСТ</w:t>
            </w:r>
            <w:r>
              <w:rPr>
                <w:sz w:val="16"/>
                <w:szCs w:val="16"/>
              </w:rPr>
              <w:t xml:space="preserve"> от общего количества</w:t>
            </w:r>
          </w:p>
        </w:tc>
        <w:tc>
          <w:tcPr>
            <w:tcW w:w="851" w:type="dxa"/>
            <w:vAlign w:val="center"/>
          </w:tcPr>
          <w:p w:rsidR="00A35D46" w:rsidRPr="00583214" w:rsidRDefault="000D5502" w:rsidP="00A35D46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="00A35D46" w:rsidRPr="00583214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A35D46" w:rsidRPr="00583214" w:rsidRDefault="005F40BF" w:rsidP="005F40BF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vAlign w:val="center"/>
          </w:tcPr>
          <w:p w:rsidR="00A35D46" w:rsidRPr="00583214" w:rsidRDefault="005F40B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vAlign w:val="center"/>
          </w:tcPr>
          <w:p w:rsidR="00A35D46" w:rsidRPr="00583214" w:rsidRDefault="000D5502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953" w:type="dxa"/>
            <w:vAlign w:val="center"/>
          </w:tcPr>
          <w:p w:rsidR="00A35D46" w:rsidRPr="00583214" w:rsidRDefault="000D5502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04" w:type="dxa"/>
            <w:vAlign w:val="center"/>
          </w:tcPr>
          <w:p w:rsidR="00A35D46" w:rsidRPr="00583214" w:rsidRDefault="000D5502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04" w:type="dxa"/>
            <w:vAlign w:val="center"/>
          </w:tcPr>
          <w:p w:rsidR="00A35D46" w:rsidRPr="00583214" w:rsidRDefault="000D5502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04" w:type="dxa"/>
            <w:vAlign w:val="center"/>
          </w:tcPr>
          <w:p w:rsidR="00A35D46" w:rsidRPr="00583214" w:rsidRDefault="000D5502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04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004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04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04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04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156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A35D46" w:rsidRPr="000F3781" w:rsidTr="006B35BD">
        <w:tc>
          <w:tcPr>
            <w:tcW w:w="424" w:type="dxa"/>
            <w:vAlign w:val="center"/>
          </w:tcPr>
          <w:p w:rsidR="00A35D46" w:rsidRPr="00DD5C4B" w:rsidRDefault="00B14972" w:rsidP="00A35D46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85" w:type="dxa"/>
          </w:tcPr>
          <w:p w:rsidR="00A35D46" w:rsidRPr="00583214" w:rsidRDefault="000D5502" w:rsidP="00A35D46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</w:t>
            </w:r>
            <w:r w:rsidR="00A35D46" w:rsidRPr="00583214">
              <w:rPr>
                <w:sz w:val="16"/>
                <w:szCs w:val="16"/>
              </w:rPr>
              <w:t>оборудованных  автобусных остановок в соответствии с требованиями ГОСТ</w:t>
            </w:r>
            <w:r>
              <w:rPr>
                <w:sz w:val="16"/>
                <w:szCs w:val="16"/>
              </w:rPr>
              <w:t xml:space="preserve"> от общего количества</w:t>
            </w:r>
          </w:p>
        </w:tc>
        <w:tc>
          <w:tcPr>
            <w:tcW w:w="851" w:type="dxa"/>
            <w:vAlign w:val="center"/>
          </w:tcPr>
          <w:p w:rsidR="00A35D46" w:rsidRPr="00583214" w:rsidRDefault="00866EC8" w:rsidP="00A35D46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="00A35D46" w:rsidRPr="00583214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A35D46" w:rsidRPr="00583214" w:rsidRDefault="005F40BF" w:rsidP="005F40BF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A35D46" w:rsidRPr="00583214" w:rsidRDefault="005F40B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A35D46" w:rsidRPr="00583214" w:rsidRDefault="000D5502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53" w:type="dxa"/>
            <w:vAlign w:val="center"/>
          </w:tcPr>
          <w:p w:rsidR="00A35D46" w:rsidRPr="00583214" w:rsidRDefault="000D5502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04" w:type="dxa"/>
            <w:vAlign w:val="center"/>
          </w:tcPr>
          <w:p w:rsidR="00A35D46" w:rsidRPr="00583214" w:rsidRDefault="000D5502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4" w:type="dxa"/>
            <w:vAlign w:val="center"/>
          </w:tcPr>
          <w:p w:rsidR="00A35D46" w:rsidRPr="00583214" w:rsidRDefault="000D5502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4" w:type="dxa"/>
            <w:vAlign w:val="center"/>
          </w:tcPr>
          <w:p w:rsidR="00A35D46" w:rsidRPr="00583214" w:rsidRDefault="000D5502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004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04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5F40B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4" w:type="dxa"/>
            <w:vAlign w:val="center"/>
          </w:tcPr>
          <w:p w:rsidR="00A35D46" w:rsidRPr="00DD5C4B" w:rsidRDefault="000D5502" w:rsidP="000D5502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04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04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156" w:type="dxa"/>
            <w:vAlign w:val="center"/>
          </w:tcPr>
          <w:p w:rsidR="00A35D46" w:rsidRPr="00DD5C4B" w:rsidRDefault="000D5502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</w:tbl>
    <w:p w:rsidR="000F3781" w:rsidRDefault="000F3781" w:rsidP="00923FEB">
      <w:pPr>
        <w:spacing w:after="0" w:line="240" w:lineRule="auto"/>
        <w:jc w:val="center"/>
        <w:rPr>
          <w:b/>
          <w:bCs/>
          <w:color w:val="000000"/>
          <w:szCs w:val="24"/>
        </w:rPr>
        <w:sectPr w:rsidR="000F3781" w:rsidSect="00923FEB">
          <w:pgSz w:w="16838" w:h="11906" w:orient="landscape"/>
          <w:pgMar w:top="1135" w:right="1134" w:bottom="851" w:left="709" w:header="709" w:footer="261" w:gutter="0"/>
          <w:cols w:space="708"/>
          <w:docGrid w:linePitch="360"/>
        </w:sectPr>
      </w:pPr>
    </w:p>
    <w:p w:rsidR="00154EF6" w:rsidRDefault="00154EF6" w:rsidP="00154EF6">
      <w:pPr>
        <w:spacing w:after="0" w:line="240" w:lineRule="auto"/>
        <w:ind w:firstLine="0"/>
        <w:jc w:val="right"/>
        <w:rPr>
          <w:bCs/>
          <w:color w:val="000000"/>
          <w:sz w:val="16"/>
          <w:szCs w:val="16"/>
          <w:lang w:eastAsia="ru-RU"/>
        </w:rPr>
      </w:pPr>
      <w:r w:rsidRPr="00D66616">
        <w:rPr>
          <w:bCs/>
          <w:color w:val="000000"/>
          <w:sz w:val="16"/>
          <w:szCs w:val="16"/>
          <w:lang w:eastAsia="ru-RU"/>
        </w:rPr>
        <w:lastRenderedPageBreak/>
        <w:t>Приложен</w:t>
      </w:r>
      <w:r>
        <w:rPr>
          <w:bCs/>
          <w:color w:val="000000"/>
          <w:sz w:val="16"/>
          <w:szCs w:val="16"/>
          <w:lang w:eastAsia="ru-RU"/>
        </w:rPr>
        <w:t xml:space="preserve">ие 2 к муниципальной программе </w:t>
      </w:r>
    </w:p>
    <w:p w:rsidR="00154EF6" w:rsidRDefault="00154EF6" w:rsidP="00154EF6">
      <w:pPr>
        <w:spacing w:after="0" w:line="240" w:lineRule="auto"/>
        <w:ind w:firstLine="0"/>
        <w:jc w:val="right"/>
        <w:rPr>
          <w:bCs/>
          <w:color w:val="000000"/>
          <w:sz w:val="16"/>
          <w:szCs w:val="16"/>
          <w:lang w:eastAsia="ru-RU"/>
        </w:rPr>
      </w:pPr>
      <w:r w:rsidRPr="00D66616">
        <w:rPr>
          <w:bCs/>
          <w:color w:val="000000"/>
          <w:sz w:val="16"/>
          <w:szCs w:val="16"/>
          <w:lang w:eastAsia="ru-RU"/>
        </w:rPr>
        <w:t>Повышение безопасности</w:t>
      </w:r>
      <w:r>
        <w:rPr>
          <w:bCs/>
          <w:color w:val="000000"/>
          <w:sz w:val="16"/>
          <w:szCs w:val="16"/>
          <w:lang w:eastAsia="ru-RU"/>
        </w:rPr>
        <w:t xml:space="preserve"> </w:t>
      </w:r>
      <w:r w:rsidRPr="00D66616">
        <w:rPr>
          <w:bCs/>
          <w:color w:val="000000"/>
          <w:sz w:val="16"/>
          <w:szCs w:val="16"/>
          <w:lang w:eastAsia="ru-RU"/>
        </w:rPr>
        <w:t xml:space="preserve">дорожного движения </w:t>
      </w:r>
      <w:proofErr w:type="gramStart"/>
      <w:r w:rsidRPr="00D66616">
        <w:rPr>
          <w:bCs/>
          <w:color w:val="000000"/>
          <w:sz w:val="16"/>
          <w:szCs w:val="16"/>
          <w:lang w:eastAsia="ru-RU"/>
        </w:rPr>
        <w:t>на</w:t>
      </w:r>
      <w:proofErr w:type="gramEnd"/>
    </w:p>
    <w:p w:rsidR="00154EF6" w:rsidRDefault="00154EF6" w:rsidP="00154EF6">
      <w:pPr>
        <w:spacing w:after="0" w:line="240" w:lineRule="auto"/>
        <w:ind w:firstLine="0"/>
        <w:jc w:val="right"/>
        <w:rPr>
          <w:bCs/>
          <w:color w:val="000000"/>
          <w:sz w:val="16"/>
          <w:szCs w:val="16"/>
          <w:lang w:eastAsia="ru-RU"/>
        </w:rPr>
      </w:pPr>
      <w:r w:rsidRPr="00D66616">
        <w:rPr>
          <w:bCs/>
          <w:color w:val="000000"/>
          <w:sz w:val="16"/>
          <w:szCs w:val="16"/>
          <w:lang w:eastAsia="ru-RU"/>
        </w:rPr>
        <w:t xml:space="preserve"> территории Киренского </w:t>
      </w:r>
      <w:r>
        <w:rPr>
          <w:bCs/>
          <w:color w:val="000000"/>
          <w:sz w:val="16"/>
          <w:szCs w:val="16"/>
          <w:lang w:eastAsia="ru-RU"/>
        </w:rPr>
        <w:t>муниципального округа</w:t>
      </w:r>
      <w:r w:rsidRPr="00D66616">
        <w:rPr>
          <w:bCs/>
          <w:color w:val="000000"/>
          <w:sz w:val="16"/>
          <w:szCs w:val="16"/>
          <w:lang w:eastAsia="ru-RU"/>
        </w:rPr>
        <w:t xml:space="preserve"> на 20</w:t>
      </w:r>
      <w:r>
        <w:rPr>
          <w:bCs/>
          <w:color w:val="000000"/>
          <w:sz w:val="16"/>
          <w:szCs w:val="16"/>
          <w:lang w:eastAsia="ru-RU"/>
        </w:rPr>
        <w:t xml:space="preserve">26-2036 </w:t>
      </w:r>
      <w:r w:rsidRPr="00D66616">
        <w:rPr>
          <w:bCs/>
          <w:color w:val="000000"/>
          <w:sz w:val="16"/>
          <w:szCs w:val="16"/>
          <w:lang w:eastAsia="ru-RU"/>
        </w:rPr>
        <w:t>гг</w:t>
      </w:r>
      <w:r>
        <w:rPr>
          <w:bCs/>
          <w:color w:val="000000"/>
          <w:sz w:val="16"/>
          <w:szCs w:val="16"/>
          <w:lang w:eastAsia="ru-RU"/>
        </w:rPr>
        <w:t>.</w:t>
      </w:r>
    </w:p>
    <w:p w:rsidR="00154EF6" w:rsidRDefault="00154EF6" w:rsidP="00D81CF4">
      <w:pPr>
        <w:spacing w:after="0" w:line="240" w:lineRule="auto"/>
        <w:ind w:firstLine="0"/>
        <w:jc w:val="center"/>
        <w:rPr>
          <w:b/>
          <w:bCs/>
          <w:color w:val="000000"/>
          <w:szCs w:val="24"/>
          <w:lang w:eastAsia="ru-RU"/>
        </w:rPr>
      </w:pPr>
    </w:p>
    <w:p w:rsidR="00D81CF4" w:rsidRDefault="00D81CF4" w:rsidP="00D81CF4">
      <w:pPr>
        <w:spacing w:after="0" w:line="240" w:lineRule="auto"/>
        <w:ind w:firstLine="0"/>
        <w:jc w:val="center"/>
        <w:rPr>
          <w:b/>
          <w:bCs/>
          <w:color w:val="000000"/>
          <w:szCs w:val="24"/>
          <w:lang w:eastAsia="ru-RU"/>
        </w:rPr>
      </w:pPr>
      <w:r w:rsidRPr="002E2C7E">
        <w:rPr>
          <w:b/>
          <w:bCs/>
          <w:color w:val="000000"/>
          <w:szCs w:val="24"/>
          <w:lang w:eastAsia="ru-RU"/>
        </w:rPr>
        <w:t>Ресурсное обеспечение реализации муниципальной  программы  "Повышение безопасности дорожного движения</w:t>
      </w:r>
      <w:r w:rsidR="00270568">
        <w:rPr>
          <w:b/>
          <w:bCs/>
          <w:color w:val="000000"/>
          <w:szCs w:val="24"/>
          <w:lang w:eastAsia="ru-RU"/>
        </w:rPr>
        <w:t xml:space="preserve"> на территории Киренского </w:t>
      </w:r>
      <w:r w:rsidR="00814368">
        <w:rPr>
          <w:b/>
          <w:bCs/>
          <w:color w:val="000000"/>
          <w:szCs w:val="24"/>
          <w:lang w:eastAsia="ru-RU"/>
        </w:rPr>
        <w:t xml:space="preserve">муниципального </w:t>
      </w:r>
      <w:r w:rsidR="00270568">
        <w:rPr>
          <w:b/>
          <w:bCs/>
          <w:color w:val="000000"/>
          <w:szCs w:val="24"/>
          <w:lang w:eastAsia="ru-RU"/>
        </w:rPr>
        <w:t>округа</w:t>
      </w:r>
      <w:r w:rsidRPr="002E2C7E">
        <w:rPr>
          <w:b/>
          <w:bCs/>
          <w:color w:val="000000"/>
          <w:szCs w:val="24"/>
          <w:lang w:eastAsia="ru-RU"/>
        </w:rPr>
        <w:t xml:space="preserve"> на 20</w:t>
      </w:r>
      <w:r w:rsidR="00270568">
        <w:rPr>
          <w:b/>
          <w:bCs/>
          <w:color w:val="000000"/>
          <w:szCs w:val="24"/>
          <w:lang w:eastAsia="ru-RU"/>
        </w:rPr>
        <w:t>26</w:t>
      </w:r>
      <w:r w:rsidRPr="002E2C7E">
        <w:rPr>
          <w:b/>
          <w:bCs/>
          <w:color w:val="000000"/>
          <w:szCs w:val="24"/>
          <w:lang w:eastAsia="ru-RU"/>
        </w:rPr>
        <w:t>-20</w:t>
      </w:r>
      <w:r w:rsidR="00270568">
        <w:rPr>
          <w:b/>
          <w:bCs/>
          <w:color w:val="000000"/>
          <w:szCs w:val="24"/>
          <w:lang w:eastAsia="ru-RU"/>
        </w:rPr>
        <w:t xml:space="preserve">36 </w:t>
      </w:r>
      <w:r w:rsidRPr="002E2C7E">
        <w:rPr>
          <w:b/>
          <w:bCs/>
          <w:color w:val="000000"/>
          <w:szCs w:val="24"/>
          <w:lang w:eastAsia="ru-RU"/>
        </w:rPr>
        <w:t>гг."  за счет всех источников финансирования  (далее – программа)</w:t>
      </w:r>
    </w:p>
    <w:p w:rsidR="00D81CF4" w:rsidRDefault="00D81CF4" w:rsidP="00D81CF4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  <w:lang w:eastAsia="ru-RU"/>
        </w:rPr>
      </w:pPr>
    </w:p>
    <w:p w:rsidR="00D81CF4" w:rsidRPr="00D66616" w:rsidRDefault="00D81CF4" w:rsidP="00D81CF4">
      <w:pPr>
        <w:spacing w:after="0" w:line="240" w:lineRule="auto"/>
        <w:ind w:firstLine="0"/>
        <w:jc w:val="left"/>
        <w:rPr>
          <w:bCs/>
          <w:color w:val="000000"/>
          <w:sz w:val="16"/>
          <w:szCs w:val="16"/>
          <w:lang w:eastAsia="ru-RU"/>
        </w:rPr>
      </w:pPr>
    </w:p>
    <w:tbl>
      <w:tblPr>
        <w:tblStyle w:val="ae"/>
        <w:tblW w:w="0" w:type="auto"/>
        <w:tblLayout w:type="fixed"/>
        <w:tblLook w:val="04A0"/>
      </w:tblPr>
      <w:tblGrid>
        <w:gridCol w:w="1268"/>
        <w:gridCol w:w="1407"/>
        <w:gridCol w:w="1347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1008"/>
        <w:gridCol w:w="764"/>
      </w:tblGrid>
      <w:tr w:rsidR="00270568" w:rsidRPr="00D81CF4" w:rsidTr="00534774">
        <w:tc>
          <w:tcPr>
            <w:tcW w:w="1268" w:type="dxa"/>
            <w:vMerge w:val="restart"/>
            <w:vAlign w:val="bottom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407" w:type="dxa"/>
            <w:vMerge w:val="restart"/>
            <w:vAlign w:val="bottom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347" w:type="dxa"/>
            <w:vMerge w:val="restart"/>
            <w:vAlign w:val="bottom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592" w:type="dxa"/>
            <w:gridSpan w:val="12"/>
            <w:vAlign w:val="bottom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Оценка расходов, (тыс. руб.), годы</w:t>
            </w:r>
          </w:p>
        </w:tc>
      </w:tr>
      <w:tr w:rsidR="003F5EBD" w:rsidRPr="00D81CF4" w:rsidTr="00534774">
        <w:trPr>
          <w:trHeight w:val="1229"/>
        </w:trPr>
        <w:tc>
          <w:tcPr>
            <w:tcW w:w="1268" w:type="dxa"/>
            <w:vMerge/>
            <w:vAlign w:val="bottom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bottom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bottom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Первый год действия программы</w:t>
            </w:r>
          </w:p>
        </w:tc>
        <w:tc>
          <w:tcPr>
            <w:tcW w:w="982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Второй год действия программы</w:t>
            </w:r>
          </w:p>
        </w:tc>
        <w:tc>
          <w:tcPr>
            <w:tcW w:w="982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Третий год действия программы</w:t>
            </w:r>
          </w:p>
        </w:tc>
        <w:tc>
          <w:tcPr>
            <w:tcW w:w="982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Четвертый год действия программы</w:t>
            </w:r>
          </w:p>
        </w:tc>
        <w:tc>
          <w:tcPr>
            <w:tcW w:w="982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Пятый год действия программы</w:t>
            </w:r>
          </w:p>
        </w:tc>
        <w:tc>
          <w:tcPr>
            <w:tcW w:w="982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Шестой год действия программы</w:t>
            </w:r>
          </w:p>
        </w:tc>
        <w:tc>
          <w:tcPr>
            <w:tcW w:w="982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Седьмой год действия программы</w:t>
            </w:r>
          </w:p>
        </w:tc>
        <w:tc>
          <w:tcPr>
            <w:tcW w:w="982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Восьмой год действия программы</w:t>
            </w:r>
          </w:p>
        </w:tc>
        <w:tc>
          <w:tcPr>
            <w:tcW w:w="982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Девятый год действия программы</w:t>
            </w:r>
          </w:p>
        </w:tc>
        <w:tc>
          <w:tcPr>
            <w:tcW w:w="982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Десятый год действия программы</w:t>
            </w:r>
          </w:p>
        </w:tc>
        <w:tc>
          <w:tcPr>
            <w:tcW w:w="1008" w:type="dxa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Завершающий год программы</w:t>
            </w:r>
          </w:p>
        </w:tc>
        <w:tc>
          <w:tcPr>
            <w:tcW w:w="764" w:type="dxa"/>
            <w:vMerge w:val="restart"/>
            <w:vAlign w:val="bottom"/>
          </w:tcPr>
          <w:p w:rsidR="00270568" w:rsidRPr="00D81CF4" w:rsidRDefault="00270568" w:rsidP="00D81CF4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3F5EBD" w:rsidRPr="00D81CF4" w:rsidTr="00534774">
        <w:trPr>
          <w:trHeight w:val="255"/>
        </w:trPr>
        <w:tc>
          <w:tcPr>
            <w:tcW w:w="1268" w:type="dxa"/>
            <w:vMerge/>
          </w:tcPr>
          <w:p w:rsidR="00270568" w:rsidRPr="00D81CF4" w:rsidRDefault="00270568" w:rsidP="00923FE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270568" w:rsidRPr="00D81CF4" w:rsidRDefault="00270568" w:rsidP="00923FE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70568" w:rsidRPr="00D81CF4" w:rsidRDefault="00270568" w:rsidP="00923FE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270568" w:rsidRPr="003921D5" w:rsidRDefault="00270568" w:rsidP="00270568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82" w:type="dxa"/>
            <w:vAlign w:val="center"/>
          </w:tcPr>
          <w:p w:rsidR="00270568" w:rsidRPr="003921D5" w:rsidRDefault="00270568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82" w:type="dxa"/>
            <w:vAlign w:val="center"/>
          </w:tcPr>
          <w:p w:rsidR="00270568" w:rsidRPr="003921D5" w:rsidRDefault="00270568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82" w:type="dxa"/>
            <w:vAlign w:val="center"/>
          </w:tcPr>
          <w:p w:rsidR="00270568" w:rsidRPr="003921D5" w:rsidRDefault="00270568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82" w:type="dxa"/>
            <w:vAlign w:val="center"/>
          </w:tcPr>
          <w:p w:rsidR="00270568" w:rsidRPr="003921D5" w:rsidRDefault="00270568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82" w:type="dxa"/>
            <w:vAlign w:val="center"/>
          </w:tcPr>
          <w:p w:rsidR="00270568" w:rsidRPr="003921D5" w:rsidRDefault="00270568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982" w:type="dxa"/>
            <w:vAlign w:val="center"/>
          </w:tcPr>
          <w:p w:rsidR="00270568" w:rsidRPr="003921D5" w:rsidRDefault="00270568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982" w:type="dxa"/>
            <w:vAlign w:val="center"/>
          </w:tcPr>
          <w:p w:rsidR="00270568" w:rsidRPr="003921D5" w:rsidRDefault="00270568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982" w:type="dxa"/>
            <w:vAlign w:val="center"/>
          </w:tcPr>
          <w:p w:rsidR="00270568" w:rsidRDefault="00270568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982" w:type="dxa"/>
            <w:vAlign w:val="center"/>
          </w:tcPr>
          <w:p w:rsidR="00270568" w:rsidRDefault="00270568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08" w:type="dxa"/>
            <w:vAlign w:val="center"/>
          </w:tcPr>
          <w:p w:rsidR="00270568" w:rsidRPr="003921D5" w:rsidRDefault="00270568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764" w:type="dxa"/>
            <w:vMerge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5EBD" w:rsidRPr="00D81CF4" w:rsidTr="00534774">
        <w:tc>
          <w:tcPr>
            <w:tcW w:w="1268" w:type="dxa"/>
          </w:tcPr>
          <w:p w:rsidR="00270568" w:rsidRPr="00D81CF4" w:rsidRDefault="00270568" w:rsidP="00923FEB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7" w:type="dxa"/>
          </w:tcPr>
          <w:p w:rsidR="00270568" w:rsidRPr="00D81CF4" w:rsidRDefault="00270568" w:rsidP="00923FEB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7" w:type="dxa"/>
          </w:tcPr>
          <w:p w:rsidR="00270568" w:rsidRPr="00D81CF4" w:rsidRDefault="00270568" w:rsidP="00923FEB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82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82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82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82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82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82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82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2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2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2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8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270568" w:rsidRPr="00D81CF4" w:rsidRDefault="00270568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A24A63" w:rsidRPr="00D81CF4" w:rsidTr="00842494">
        <w:trPr>
          <w:trHeight w:val="258"/>
        </w:trPr>
        <w:tc>
          <w:tcPr>
            <w:tcW w:w="1268" w:type="dxa"/>
            <w:vMerge w:val="restart"/>
            <w:vAlign w:val="center"/>
          </w:tcPr>
          <w:p w:rsidR="00A24A63" w:rsidRPr="00371CC2" w:rsidRDefault="00A24A63" w:rsidP="00270568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Программа «Повышение безопасности дорожного движения на территории Киренского 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муниципального округа </w:t>
            </w:r>
            <w:r w:rsidRPr="00371CC2">
              <w:rPr>
                <w:b/>
                <w:bCs/>
                <w:color w:val="000000"/>
                <w:sz w:val="16"/>
                <w:szCs w:val="16"/>
                <w:lang w:eastAsia="ru-RU"/>
              </w:rPr>
              <w:t>на 20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  <w:r w:rsidRPr="00371CC2">
              <w:rPr>
                <w:b/>
                <w:bCs/>
                <w:color w:val="000000"/>
                <w:sz w:val="16"/>
                <w:szCs w:val="16"/>
                <w:lang w:eastAsia="ru-RU"/>
              </w:rPr>
              <w:t>-20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  <w:r w:rsidRPr="00371CC2">
              <w:rPr>
                <w:b/>
                <w:bCs/>
                <w:color w:val="000000"/>
                <w:sz w:val="16"/>
                <w:szCs w:val="16"/>
                <w:lang w:eastAsia="ru-RU"/>
              </w:rPr>
              <w:t>гг.»</w:t>
            </w:r>
          </w:p>
        </w:tc>
        <w:tc>
          <w:tcPr>
            <w:tcW w:w="1407" w:type="dxa"/>
            <w:vMerge w:val="restart"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347" w:type="dxa"/>
            <w:shd w:val="clear" w:color="auto" w:fill="EAF1DD" w:themeFill="accent3" w:themeFillTint="33"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E661A6" w:rsidRDefault="00E661A6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661A6">
              <w:rPr>
                <w:b/>
                <w:color w:val="000000"/>
                <w:sz w:val="16"/>
                <w:szCs w:val="16"/>
                <w:lang w:eastAsia="ru-RU"/>
              </w:rPr>
              <w:t>15062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11263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3497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3756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4033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4180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59087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  <w:proofErr w:type="gramEnd"/>
            <w:r w:rsidRPr="00371CC2">
              <w:rPr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24A63" w:rsidRPr="00D81CF4" w:rsidTr="00534774">
        <w:tc>
          <w:tcPr>
            <w:tcW w:w="1268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Местный бюджет (МБ)</w:t>
            </w:r>
          </w:p>
        </w:tc>
        <w:tc>
          <w:tcPr>
            <w:tcW w:w="982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15062</w:t>
            </w:r>
          </w:p>
        </w:tc>
        <w:tc>
          <w:tcPr>
            <w:tcW w:w="982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11263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3497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3756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4033</w:t>
            </w:r>
          </w:p>
        </w:tc>
        <w:tc>
          <w:tcPr>
            <w:tcW w:w="1008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4180</w:t>
            </w:r>
          </w:p>
        </w:tc>
        <w:tc>
          <w:tcPr>
            <w:tcW w:w="764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59087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Иные источники (ИИ)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24A63" w:rsidRPr="00D81CF4" w:rsidTr="00534774">
        <w:tc>
          <w:tcPr>
            <w:tcW w:w="1268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A24A63" w:rsidRPr="00371CC2" w:rsidRDefault="00A24A63" w:rsidP="00814368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Ответственный исполнитель: </w:t>
            </w:r>
            <w:r w:rsidRPr="00814368"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</w:t>
            </w:r>
            <w:r w:rsidRPr="003F5EBD">
              <w:rPr>
                <w:color w:val="000000"/>
                <w:sz w:val="16"/>
                <w:szCs w:val="16"/>
                <w:highlight w:val="cyan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347" w:type="dxa"/>
            <w:shd w:val="clear" w:color="auto" w:fill="EAF1DD" w:themeFill="accent3" w:themeFillTint="33"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E661A6" w:rsidRDefault="00E661A6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661A6">
              <w:rPr>
                <w:b/>
                <w:color w:val="000000"/>
                <w:sz w:val="16"/>
                <w:szCs w:val="16"/>
                <w:lang w:eastAsia="ru-RU"/>
              </w:rPr>
              <w:t>15062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11263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3497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3756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4033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4180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59087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24A63" w:rsidRPr="00D81CF4" w:rsidTr="00534774">
        <w:tc>
          <w:tcPr>
            <w:tcW w:w="1268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15062</w:t>
            </w:r>
          </w:p>
        </w:tc>
        <w:tc>
          <w:tcPr>
            <w:tcW w:w="982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11263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3497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3756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4033</w:t>
            </w:r>
          </w:p>
        </w:tc>
        <w:tc>
          <w:tcPr>
            <w:tcW w:w="1008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4180</w:t>
            </w:r>
          </w:p>
        </w:tc>
        <w:tc>
          <w:tcPr>
            <w:tcW w:w="764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59087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24A63" w:rsidRPr="00D81CF4" w:rsidTr="00534774">
        <w:tc>
          <w:tcPr>
            <w:tcW w:w="1268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A24A63" w:rsidRPr="00371CC2" w:rsidRDefault="00A24A63" w:rsidP="000D38A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Участник 1: Управление образования администрации Киренского муниципального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347" w:type="dxa"/>
            <w:shd w:val="clear" w:color="auto" w:fill="EAF1DD" w:themeFill="accent3" w:themeFillTint="33"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E661A6" w:rsidRDefault="00E661A6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661A6">
              <w:rPr>
                <w:b/>
                <w:color w:val="000000"/>
                <w:sz w:val="16"/>
                <w:szCs w:val="16"/>
                <w:lang w:eastAsia="ru-RU"/>
              </w:rPr>
              <w:t>15062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11263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3497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3756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4033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4180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59087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24A63" w:rsidRPr="00D81CF4" w:rsidTr="00534774">
        <w:tc>
          <w:tcPr>
            <w:tcW w:w="1268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15062</w:t>
            </w:r>
          </w:p>
        </w:tc>
        <w:tc>
          <w:tcPr>
            <w:tcW w:w="982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11263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3497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3756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4033</w:t>
            </w:r>
          </w:p>
        </w:tc>
        <w:tc>
          <w:tcPr>
            <w:tcW w:w="1008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4180</w:t>
            </w:r>
          </w:p>
        </w:tc>
        <w:tc>
          <w:tcPr>
            <w:tcW w:w="764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59087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24A63" w:rsidRPr="00D81CF4" w:rsidTr="00534774">
        <w:tc>
          <w:tcPr>
            <w:tcW w:w="1268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A24A63" w:rsidRPr="00371CC2" w:rsidRDefault="00A24A63" w:rsidP="000D38A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Участник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2</w:t>
            </w: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: Учреждения образования  Киренского муниципального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1347" w:type="dxa"/>
            <w:shd w:val="clear" w:color="auto" w:fill="EAF1DD" w:themeFill="accent3" w:themeFillTint="33"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E661A6" w:rsidRDefault="00E661A6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661A6">
              <w:rPr>
                <w:b/>
                <w:color w:val="000000"/>
                <w:sz w:val="16"/>
                <w:szCs w:val="16"/>
                <w:lang w:eastAsia="ru-RU"/>
              </w:rPr>
              <w:t>15062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11263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3497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3756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4033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4180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59087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24A63" w:rsidRPr="00D81CF4" w:rsidTr="00534774">
        <w:tc>
          <w:tcPr>
            <w:tcW w:w="1268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15062</w:t>
            </w:r>
          </w:p>
        </w:tc>
        <w:tc>
          <w:tcPr>
            <w:tcW w:w="982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11263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3497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3756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982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4033</w:t>
            </w:r>
          </w:p>
        </w:tc>
        <w:tc>
          <w:tcPr>
            <w:tcW w:w="1008" w:type="dxa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color w:val="000000"/>
                <w:sz w:val="16"/>
                <w:szCs w:val="16"/>
                <w:lang w:eastAsia="ru-RU"/>
              </w:rPr>
              <w:t>4180</w:t>
            </w:r>
          </w:p>
        </w:tc>
        <w:tc>
          <w:tcPr>
            <w:tcW w:w="764" w:type="dxa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59087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24A63" w:rsidRPr="00D81CF4" w:rsidTr="00534774">
        <w:tc>
          <w:tcPr>
            <w:tcW w:w="1268" w:type="dxa"/>
            <w:vMerge w:val="restart"/>
            <w:vAlign w:val="bottom"/>
          </w:tcPr>
          <w:p w:rsidR="00A24A63" w:rsidRDefault="00A24A63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Основное мероприятие 1.1. Повышение безопасности дорожного движения на территории Киренского 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муниципального округа</w:t>
            </w:r>
          </w:p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A24A63" w:rsidRPr="00371CC2" w:rsidRDefault="00A24A63" w:rsidP="003F0EE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Ответственный исполнитель: </w:t>
            </w:r>
            <w:r w:rsidRPr="00814368"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</w:t>
            </w:r>
            <w:r w:rsidRPr="003F5EBD">
              <w:rPr>
                <w:color w:val="000000"/>
                <w:sz w:val="16"/>
                <w:szCs w:val="16"/>
                <w:highlight w:val="cyan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347" w:type="dxa"/>
            <w:shd w:val="clear" w:color="auto" w:fill="EAF1DD" w:themeFill="accent3" w:themeFillTint="33"/>
            <w:vAlign w:val="center"/>
          </w:tcPr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15062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11263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3497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3756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4033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4180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24A63" w:rsidRPr="00A24A63" w:rsidRDefault="00E661A6" w:rsidP="00A24A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59087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34A1F" w:rsidRPr="00A24A63" w:rsidRDefault="00E661A6" w:rsidP="00BE3AFD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15062</w:t>
            </w:r>
          </w:p>
        </w:tc>
        <w:tc>
          <w:tcPr>
            <w:tcW w:w="982" w:type="dxa"/>
            <w:vAlign w:val="center"/>
          </w:tcPr>
          <w:p w:rsidR="00A34A1F" w:rsidRPr="00A24A63" w:rsidRDefault="00E661A6" w:rsidP="00A34A1F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11263</w:t>
            </w:r>
          </w:p>
        </w:tc>
        <w:tc>
          <w:tcPr>
            <w:tcW w:w="982" w:type="dxa"/>
            <w:vAlign w:val="center"/>
          </w:tcPr>
          <w:p w:rsidR="00A34A1F" w:rsidRPr="00A24A63" w:rsidRDefault="00A24A63" w:rsidP="00BE3AFD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82" w:type="dxa"/>
            <w:vAlign w:val="center"/>
          </w:tcPr>
          <w:p w:rsidR="00A34A1F" w:rsidRPr="00A24A63" w:rsidRDefault="00A24A63" w:rsidP="00BE3AFD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982" w:type="dxa"/>
            <w:vAlign w:val="center"/>
          </w:tcPr>
          <w:p w:rsidR="00A34A1F" w:rsidRPr="00A24A63" w:rsidRDefault="00A24A63" w:rsidP="00BE3AFD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3376</w:t>
            </w:r>
          </w:p>
        </w:tc>
        <w:tc>
          <w:tcPr>
            <w:tcW w:w="982" w:type="dxa"/>
            <w:vAlign w:val="center"/>
          </w:tcPr>
          <w:p w:rsidR="00A34A1F" w:rsidRPr="00A24A63" w:rsidRDefault="00A24A63" w:rsidP="00BE3AFD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3497</w:t>
            </w:r>
          </w:p>
        </w:tc>
        <w:tc>
          <w:tcPr>
            <w:tcW w:w="982" w:type="dxa"/>
            <w:vAlign w:val="center"/>
          </w:tcPr>
          <w:p w:rsidR="00A34A1F" w:rsidRPr="00A24A63" w:rsidRDefault="00A24A63" w:rsidP="00BE3AFD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982" w:type="dxa"/>
            <w:vAlign w:val="center"/>
          </w:tcPr>
          <w:p w:rsidR="00A34A1F" w:rsidRPr="00A24A63" w:rsidRDefault="00A24A63" w:rsidP="00BE3AFD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3756</w:t>
            </w:r>
          </w:p>
        </w:tc>
        <w:tc>
          <w:tcPr>
            <w:tcW w:w="982" w:type="dxa"/>
            <w:vAlign w:val="center"/>
          </w:tcPr>
          <w:p w:rsidR="00A34A1F" w:rsidRPr="00A24A63" w:rsidRDefault="00A24A63" w:rsidP="00BE3AFD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982" w:type="dxa"/>
            <w:vAlign w:val="center"/>
          </w:tcPr>
          <w:p w:rsidR="00A34A1F" w:rsidRPr="00A24A63" w:rsidRDefault="00A24A63" w:rsidP="00BE3AFD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4033</w:t>
            </w:r>
          </w:p>
        </w:tc>
        <w:tc>
          <w:tcPr>
            <w:tcW w:w="1008" w:type="dxa"/>
            <w:vAlign w:val="center"/>
          </w:tcPr>
          <w:p w:rsidR="00A34A1F" w:rsidRPr="00A24A63" w:rsidRDefault="00A24A63" w:rsidP="00BE3AFD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4180</w:t>
            </w:r>
          </w:p>
        </w:tc>
        <w:tc>
          <w:tcPr>
            <w:tcW w:w="764" w:type="dxa"/>
            <w:vAlign w:val="center"/>
          </w:tcPr>
          <w:p w:rsidR="00A34A1F" w:rsidRPr="00A24A63" w:rsidRDefault="00E661A6" w:rsidP="00BE3AF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59087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 w:val="restart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Мероприятие 1.1.1. Создание и поддержка отрядов ЮИД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«Безопасное колесо»</w:t>
            </w:r>
          </w:p>
        </w:tc>
        <w:tc>
          <w:tcPr>
            <w:tcW w:w="1407" w:type="dxa"/>
            <w:vMerge w:val="restart"/>
            <w:vAlign w:val="center"/>
          </w:tcPr>
          <w:p w:rsidR="00A34A1F" w:rsidRDefault="00A34A1F" w:rsidP="000D38A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Киренского муниципального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  <w:p w:rsidR="00A34A1F" w:rsidRPr="00371CC2" w:rsidRDefault="00A34A1F" w:rsidP="000D38A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Учреждения образования  Киренского муниципального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347" w:type="dxa"/>
            <w:shd w:val="clear" w:color="auto" w:fill="EAF1DD" w:themeFill="accent3" w:themeFillTint="33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A2625">
              <w:rPr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A2625">
              <w:rPr>
                <w:b/>
                <w:color w:val="000000"/>
                <w:sz w:val="16"/>
                <w:szCs w:val="16"/>
              </w:rPr>
              <w:t>83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A2625">
              <w:rPr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A2625">
              <w:rPr>
                <w:b/>
                <w:sz w:val="16"/>
                <w:szCs w:val="16"/>
              </w:rPr>
              <w:t>89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A2625">
              <w:rPr>
                <w:b/>
                <w:sz w:val="16"/>
                <w:szCs w:val="16"/>
              </w:rPr>
              <w:t>92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A2625"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A2625"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A2625"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A2625">
              <w:rPr>
                <w:b/>
                <w:sz w:val="16"/>
                <w:szCs w:val="16"/>
              </w:rPr>
              <w:t>105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A2625">
              <w:rPr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A2625">
              <w:rPr>
                <w:b/>
                <w:sz w:val="16"/>
                <w:szCs w:val="16"/>
              </w:rPr>
              <w:t>111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34A1F" w:rsidRPr="00BA2625" w:rsidRDefault="00A34A1F" w:rsidP="008B5D6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2625">
              <w:rPr>
                <w:b/>
                <w:bCs/>
                <w:color w:val="000000"/>
                <w:sz w:val="16"/>
                <w:szCs w:val="16"/>
              </w:rPr>
              <w:t>1049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B6BEF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82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B6BEF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982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B6BEF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982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 w:rsidRPr="007B6BEF">
              <w:rPr>
                <w:sz w:val="16"/>
                <w:szCs w:val="16"/>
              </w:rPr>
              <w:t>89</w:t>
            </w:r>
          </w:p>
        </w:tc>
        <w:tc>
          <w:tcPr>
            <w:tcW w:w="982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 w:rsidRPr="007B6BEF">
              <w:rPr>
                <w:sz w:val="16"/>
                <w:szCs w:val="16"/>
              </w:rPr>
              <w:t>92</w:t>
            </w:r>
          </w:p>
        </w:tc>
        <w:tc>
          <w:tcPr>
            <w:tcW w:w="982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 w:rsidRPr="007B6BEF">
              <w:rPr>
                <w:sz w:val="16"/>
                <w:szCs w:val="16"/>
              </w:rPr>
              <w:t>95</w:t>
            </w:r>
          </w:p>
        </w:tc>
        <w:tc>
          <w:tcPr>
            <w:tcW w:w="982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 w:rsidRPr="007B6BEF">
              <w:rPr>
                <w:sz w:val="16"/>
                <w:szCs w:val="16"/>
              </w:rPr>
              <w:t>98</w:t>
            </w:r>
          </w:p>
        </w:tc>
        <w:tc>
          <w:tcPr>
            <w:tcW w:w="982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 w:rsidRPr="007B6BEF">
              <w:rPr>
                <w:sz w:val="16"/>
                <w:szCs w:val="16"/>
              </w:rPr>
              <w:t>102</w:t>
            </w:r>
          </w:p>
        </w:tc>
        <w:tc>
          <w:tcPr>
            <w:tcW w:w="982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 w:rsidRPr="007B6BEF">
              <w:rPr>
                <w:sz w:val="16"/>
                <w:szCs w:val="16"/>
              </w:rPr>
              <w:t>105</w:t>
            </w:r>
          </w:p>
        </w:tc>
        <w:tc>
          <w:tcPr>
            <w:tcW w:w="982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B6BEF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08" w:type="dxa"/>
            <w:vAlign w:val="center"/>
          </w:tcPr>
          <w:p w:rsidR="00A34A1F" w:rsidRPr="007B6BEF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 w:rsidRPr="007B6BEF">
              <w:rPr>
                <w:sz w:val="16"/>
                <w:szCs w:val="16"/>
              </w:rPr>
              <w:t>111</w:t>
            </w:r>
          </w:p>
        </w:tc>
        <w:tc>
          <w:tcPr>
            <w:tcW w:w="764" w:type="dxa"/>
            <w:vAlign w:val="center"/>
          </w:tcPr>
          <w:p w:rsidR="00A34A1F" w:rsidRPr="007B6BEF" w:rsidRDefault="00A34A1F" w:rsidP="005F40BF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B6BEF">
              <w:rPr>
                <w:bCs/>
                <w:color w:val="000000"/>
                <w:sz w:val="16"/>
                <w:szCs w:val="16"/>
              </w:rPr>
              <w:t>1049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 w:val="restart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Мероприятие 1.1.2. Выпуск агитационного  наглядного материала</w:t>
            </w:r>
          </w:p>
        </w:tc>
        <w:tc>
          <w:tcPr>
            <w:tcW w:w="1407" w:type="dxa"/>
            <w:vMerge w:val="restart"/>
            <w:vAlign w:val="center"/>
          </w:tcPr>
          <w:p w:rsidR="00A34A1F" w:rsidRDefault="00A34A1F" w:rsidP="00483397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14368"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</w:t>
            </w:r>
            <w:r w:rsidRPr="003F5EBD">
              <w:rPr>
                <w:color w:val="000000"/>
                <w:sz w:val="16"/>
                <w:szCs w:val="16"/>
                <w:highlight w:val="cyan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 Управление образования администрации Киренского муниципального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  <w:p w:rsidR="00A34A1F" w:rsidRPr="00371CC2" w:rsidRDefault="00A34A1F" w:rsidP="00483397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Учреждения образования  Киренского муниципального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347" w:type="dxa"/>
            <w:shd w:val="clear" w:color="auto" w:fill="EAF1DD" w:themeFill="accent3" w:themeFillTint="33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6154E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15C89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15C89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15C89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15C89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15C89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15C89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15C89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15C89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15C89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34A1F" w:rsidRPr="00C15C89" w:rsidRDefault="00A34A1F" w:rsidP="008B5D6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34A1F" w:rsidRPr="00D81CF4" w:rsidRDefault="00A34A1F" w:rsidP="0084249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275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8B5D60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8B5D60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8B5D60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249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249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249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249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249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249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249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249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249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8" w:type="dxa"/>
            <w:vAlign w:val="center"/>
          </w:tcPr>
          <w:p w:rsidR="00A34A1F" w:rsidRPr="00842494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249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64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42494">
              <w:rPr>
                <w:bCs/>
                <w:color w:val="000000"/>
                <w:sz w:val="18"/>
                <w:szCs w:val="18"/>
              </w:rPr>
              <w:t>275</w:t>
            </w:r>
          </w:p>
        </w:tc>
      </w:tr>
      <w:tr w:rsidR="00A34A1F" w:rsidRPr="00D81CF4" w:rsidTr="00BA2625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BA2625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Default="00A34A1F" w:rsidP="00BA2625">
            <w:pPr>
              <w:ind w:firstLine="0"/>
              <w:jc w:val="center"/>
            </w:pPr>
            <w:r w:rsidRPr="001E6DB1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BA2625" w:rsidRDefault="00A34A1F" w:rsidP="00BA2625">
            <w:pPr>
              <w:ind w:firstLine="0"/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Default="00A34A1F" w:rsidP="00BA2625">
            <w:pPr>
              <w:ind w:firstLine="0"/>
              <w:jc w:val="center"/>
            </w:pPr>
            <w:r w:rsidRPr="001E6DB1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Default="00A34A1F" w:rsidP="00BA2625">
            <w:pPr>
              <w:ind w:firstLine="0"/>
              <w:jc w:val="center"/>
            </w:pPr>
            <w:r w:rsidRPr="001E6DB1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Default="00A34A1F" w:rsidP="00BA2625">
            <w:pPr>
              <w:ind w:firstLine="0"/>
              <w:jc w:val="center"/>
            </w:pPr>
            <w:r w:rsidRPr="001E6DB1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Default="00A34A1F" w:rsidP="00BA2625">
            <w:pPr>
              <w:ind w:firstLine="0"/>
              <w:jc w:val="center"/>
            </w:pPr>
            <w:r w:rsidRPr="001E6DB1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Default="00A34A1F" w:rsidP="00BA2625">
            <w:pPr>
              <w:ind w:firstLine="0"/>
              <w:jc w:val="center"/>
            </w:pPr>
            <w:r w:rsidRPr="001E6DB1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Default="00A34A1F" w:rsidP="00BA2625">
            <w:pPr>
              <w:ind w:firstLine="0"/>
              <w:jc w:val="center"/>
            </w:pPr>
            <w:r w:rsidRPr="001E6DB1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Default="00A34A1F" w:rsidP="00BA2625">
            <w:pPr>
              <w:ind w:firstLine="0"/>
              <w:jc w:val="center"/>
            </w:pPr>
            <w:r w:rsidRPr="001E6DB1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Default="00A34A1F" w:rsidP="00BA2625">
            <w:pPr>
              <w:ind w:firstLine="0"/>
              <w:jc w:val="center"/>
            </w:pPr>
            <w:r w:rsidRPr="001E6DB1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Default="00A34A1F" w:rsidP="00BA2625">
            <w:pPr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  <w:proofErr w:type="spellStart"/>
            <w:r w:rsidRPr="001E6DB1">
              <w:rPr>
                <w:color w:val="000000"/>
                <w:sz w:val="16"/>
                <w:szCs w:val="16"/>
                <w:lang w:val="en-US"/>
              </w:rPr>
              <w:t>0</w:t>
            </w:r>
            <w:proofErr w:type="spellEnd"/>
          </w:p>
        </w:tc>
      </w:tr>
      <w:tr w:rsidR="00A34A1F" w:rsidRPr="00D81CF4" w:rsidTr="00534774">
        <w:tc>
          <w:tcPr>
            <w:tcW w:w="1268" w:type="dxa"/>
            <w:vMerge w:val="restart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Мероприятие 1.1.3 </w:t>
            </w:r>
            <w:r w:rsidRPr="00371CC2">
              <w:rPr>
                <w:color w:val="000000"/>
                <w:sz w:val="16"/>
                <w:szCs w:val="16"/>
                <w:lang w:eastAsia="ru-RU"/>
              </w:rPr>
              <w:t>Приобретение учебного оборудования и пособия по БДД для образовательных учреждений</w:t>
            </w:r>
          </w:p>
        </w:tc>
        <w:tc>
          <w:tcPr>
            <w:tcW w:w="1407" w:type="dxa"/>
            <w:vMerge w:val="restart"/>
            <w:vAlign w:val="center"/>
          </w:tcPr>
          <w:p w:rsidR="00A34A1F" w:rsidRDefault="00A34A1F" w:rsidP="000D38A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14368"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</w:t>
            </w:r>
            <w:r w:rsidRPr="003F5EBD">
              <w:rPr>
                <w:color w:val="000000"/>
                <w:sz w:val="16"/>
                <w:szCs w:val="16"/>
                <w:highlight w:val="cyan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 Управление образования администрации Киренского муниципального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  <w:p w:rsidR="00A34A1F" w:rsidRPr="00371CC2" w:rsidRDefault="00A34A1F" w:rsidP="000D38A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Учреждения образования  Киренского муниципального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347" w:type="dxa"/>
            <w:shd w:val="clear" w:color="auto" w:fill="EAF1DD" w:themeFill="accent3" w:themeFillTint="33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C6154E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color w:val="000000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371CC2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371CC2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371CC2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371CC2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371CC2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371CC2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371CC2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371CC2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371CC2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34A1F" w:rsidRPr="00371CC2" w:rsidRDefault="00A34A1F" w:rsidP="008B5D6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34A1F" w:rsidRPr="00D81CF4" w:rsidRDefault="00A34A1F" w:rsidP="00051F6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8B5D6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8B5D6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8B5D6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2494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2494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2494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2494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2494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2494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2494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2494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82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2494">
              <w:rPr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08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2494">
              <w:rPr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64" w:type="dxa"/>
            <w:vAlign w:val="center"/>
          </w:tcPr>
          <w:p w:rsidR="00A34A1F" w:rsidRPr="00842494" w:rsidRDefault="00A34A1F" w:rsidP="005F40BF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42494">
              <w:rPr>
                <w:bCs/>
                <w:color w:val="000000"/>
                <w:sz w:val="18"/>
                <w:szCs w:val="18"/>
              </w:rPr>
              <w:t>660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8B5D6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</w:tr>
      <w:tr w:rsidR="00A24A63" w:rsidRPr="00D81CF4" w:rsidTr="009912FD">
        <w:trPr>
          <w:trHeight w:val="342"/>
        </w:trPr>
        <w:tc>
          <w:tcPr>
            <w:tcW w:w="1268" w:type="dxa"/>
            <w:vMerge w:val="restart"/>
            <w:vAlign w:val="center"/>
          </w:tcPr>
          <w:p w:rsidR="00A24A63" w:rsidRPr="009912FD" w:rsidRDefault="00A24A63" w:rsidP="009912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1.1.4 </w:t>
            </w:r>
            <w:r w:rsidRPr="009912FD">
              <w:rPr>
                <w:sz w:val="16"/>
                <w:szCs w:val="16"/>
              </w:rPr>
              <w:t>Приобретение</w:t>
            </w:r>
            <w:r>
              <w:rPr>
                <w:sz w:val="16"/>
                <w:szCs w:val="16"/>
              </w:rPr>
              <w:t>, ремонт и демонтаж</w:t>
            </w:r>
            <w:r w:rsidRPr="009912FD">
              <w:rPr>
                <w:sz w:val="16"/>
                <w:szCs w:val="16"/>
              </w:rPr>
              <w:t xml:space="preserve"> дорожных знаков</w:t>
            </w:r>
          </w:p>
          <w:p w:rsidR="00A24A63" w:rsidRPr="00371CC2" w:rsidRDefault="00A24A63" w:rsidP="009912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A24A63" w:rsidRPr="00371CC2" w:rsidRDefault="00A24A63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A24A63" w:rsidRPr="00371CC2" w:rsidRDefault="00A24A63" w:rsidP="00814368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14368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администрация </w:t>
            </w:r>
            <w:r w:rsidRPr="00814368">
              <w:rPr>
                <w:color w:val="000000"/>
                <w:sz w:val="16"/>
                <w:szCs w:val="16"/>
                <w:lang w:eastAsia="ru-RU"/>
              </w:rPr>
              <w:lastRenderedPageBreak/>
              <w:t>Киренского муниципального</w:t>
            </w:r>
            <w:r w:rsidRPr="003F5EBD">
              <w:rPr>
                <w:color w:val="000000"/>
                <w:sz w:val="16"/>
                <w:szCs w:val="16"/>
                <w:highlight w:val="cyan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  <w:r w:rsidRPr="003F5EBD">
              <w:rPr>
                <w:color w:val="000000"/>
                <w:sz w:val="16"/>
                <w:szCs w:val="16"/>
                <w:highlight w:val="cyan"/>
                <w:lang w:eastAsia="ru-RU"/>
              </w:rPr>
              <w:t xml:space="preserve"> </w:t>
            </w:r>
          </w:p>
        </w:tc>
        <w:tc>
          <w:tcPr>
            <w:tcW w:w="1347" w:type="dxa"/>
            <w:shd w:val="clear" w:color="auto" w:fill="EAF1DD" w:themeFill="accent3" w:themeFillTint="33"/>
          </w:tcPr>
          <w:p w:rsidR="00A24A63" w:rsidRPr="00371CC2" w:rsidRDefault="00A24A63" w:rsidP="005F40BF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24A63">
              <w:rPr>
                <w:b/>
                <w:color w:val="000000"/>
                <w:sz w:val="16"/>
                <w:szCs w:val="16"/>
                <w:lang w:eastAsia="ru-RU"/>
              </w:rPr>
              <w:t>862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24A63" w:rsidRPr="00A24A63" w:rsidRDefault="00A24A63" w:rsidP="00A24A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4A63">
              <w:rPr>
                <w:b/>
                <w:bCs/>
                <w:color w:val="000000"/>
                <w:sz w:val="18"/>
                <w:szCs w:val="18"/>
              </w:rPr>
              <w:t>8932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F40BF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9912FD">
        <w:trPr>
          <w:trHeight w:val="397"/>
        </w:trPr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34A1F" w:rsidRPr="00DF3B2E" w:rsidRDefault="00A24A63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982" w:type="dxa"/>
            <w:vAlign w:val="center"/>
          </w:tcPr>
          <w:p w:rsidR="00A34A1F" w:rsidRPr="00DF3B2E" w:rsidRDefault="00A24A63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982" w:type="dxa"/>
            <w:vAlign w:val="center"/>
          </w:tcPr>
          <w:p w:rsidR="00A34A1F" w:rsidRPr="00DF3B2E" w:rsidRDefault="00A24A63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982" w:type="dxa"/>
            <w:vAlign w:val="center"/>
          </w:tcPr>
          <w:p w:rsidR="00A34A1F" w:rsidRPr="00DF3B2E" w:rsidRDefault="00A24A63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982" w:type="dxa"/>
            <w:vAlign w:val="center"/>
          </w:tcPr>
          <w:p w:rsidR="00A34A1F" w:rsidRPr="00DF3B2E" w:rsidRDefault="00A24A63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982" w:type="dxa"/>
            <w:vAlign w:val="center"/>
          </w:tcPr>
          <w:p w:rsidR="00A34A1F" w:rsidRPr="00DF3B2E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982" w:type="dxa"/>
            <w:vAlign w:val="center"/>
          </w:tcPr>
          <w:p w:rsidR="00A34A1F" w:rsidRPr="00DF3B2E" w:rsidRDefault="00A24A63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982" w:type="dxa"/>
            <w:vAlign w:val="center"/>
          </w:tcPr>
          <w:p w:rsidR="00A34A1F" w:rsidRPr="00DF3B2E" w:rsidRDefault="00A24A63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982" w:type="dxa"/>
            <w:vAlign w:val="center"/>
          </w:tcPr>
          <w:p w:rsidR="00A34A1F" w:rsidRPr="00DF3B2E" w:rsidRDefault="00A24A63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82" w:type="dxa"/>
            <w:vAlign w:val="center"/>
          </w:tcPr>
          <w:p w:rsidR="00A34A1F" w:rsidRPr="00DF3B2E" w:rsidRDefault="00A24A63" w:rsidP="00A24A6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08" w:type="dxa"/>
            <w:vAlign w:val="center"/>
          </w:tcPr>
          <w:p w:rsidR="00A34A1F" w:rsidRPr="00DF3B2E" w:rsidRDefault="00A24A63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862</w:t>
            </w:r>
          </w:p>
        </w:tc>
        <w:tc>
          <w:tcPr>
            <w:tcW w:w="764" w:type="dxa"/>
            <w:vAlign w:val="center"/>
          </w:tcPr>
          <w:p w:rsidR="00A34A1F" w:rsidRPr="00DF3B2E" w:rsidRDefault="00A24A63" w:rsidP="00BE3AFD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8932</w:t>
            </w:r>
          </w:p>
        </w:tc>
      </w:tr>
      <w:tr w:rsidR="00A34A1F" w:rsidRPr="00D81CF4" w:rsidTr="009912FD">
        <w:trPr>
          <w:trHeight w:val="573"/>
        </w:trPr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 w:val="restart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Мероприятие 1.1.5</w:t>
            </w:r>
          </w:p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Обустройство пешеходных переходов </w:t>
            </w:r>
            <w:r w:rsidRPr="00583214">
              <w:rPr>
                <w:sz w:val="16"/>
                <w:szCs w:val="16"/>
              </w:rPr>
              <w:t>в соответствии с требованиями ГОСТ</w:t>
            </w:r>
          </w:p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A34A1F" w:rsidRPr="00371CC2" w:rsidRDefault="00A34A1F" w:rsidP="00483397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14368"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</w:t>
            </w:r>
            <w:r w:rsidRPr="003F5EBD">
              <w:rPr>
                <w:color w:val="000000"/>
                <w:sz w:val="16"/>
                <w:szCs w:val="16"/>
                <w:highlight w:val="cyan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347" w:type="dxa"/>
            <w:shd w:val="clear" w:color="auto" w:fill="EAF1DD" w:themeFill="accent3" w:themeFillTint="33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805C0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6150,0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E661A6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8835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1635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1707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1782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1860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1942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2117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34A1F">
              <w:rPr>
                <w:b/>
                <w:sz w:val="16"/>
                <w:szCs w:val="16"/>
              </w:rPr>
              <w:t>2210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34A1F">
              <w:rPr>
                <w:b/>
                <w:sz w:val="16"/>
                <w:szCs w:val="16"/>
              </w:rPr>
              <w:t>2307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34A1F" w:rsidRPr="00DF3B2E" w:rsidRDefault="00E661A6" w:rsidP="008B5D6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32573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34A1F" w:rsidRPr="00DF3B2E" w:rsidRDefault="00805C0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6150,0</w:t>
            </w:r>
          </w:p>
        </w:tc>
        <w:tc>
          <w:tcPr>
            <w:tcW w:w="982" w:type="dxa"/>
            <w:vAlign w:val="center"/>
          </w:tcPr>
          <w:p w:rsidR="00A34A1F" w:rsidRPr="00DF3B2E" w:rsidRDefault="00E661A6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8835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1635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1707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1782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1860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1942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2117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</w:t>
            </w:r>
          </w:p>
        </w:tc>
        <w:tc>
          <w:tcPr>
            <w:tcW w:w="1008" w:type="dxa"/>
            <w:vAlign w:val="center"/>
          </w:tcPr>
          <w:p w:rsidR="00A34A1F" w:rsidRPr="00DF3B2E" w:rsidRDefault="00A34A1F" w:rsidP="00BE3AF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2307</w:t>
            </w:r>
          </w:p>
        </w:tc>
        <w:tc>
          <w:tcPr>
            <w:tcW w:w="764" w:type="dxa"/>
            <w:vAlign w:val="center"/>
          </w:tcPr>
          <w:p w:rsidR="00A34A1F" w:rsidRPr="00DF3B2E" w:rsidRDefault="00E661A6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32573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rPr>
          <w:trHeight w:val="338"/>
        </w:trPr>
        <w:tc>
          <w:tcPr>
            <w:tcW w:w="1268" w:type="dxa"/>
            <w:vMerge w:val="restart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Мероприятие 1.1.6</w:t>
            </w:r>
          </w:p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Установка и о</w:t>
            </w: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бустройство </w:t>
            </w:r>
            <w:r>
              <w:rPr>
                <w:color w:val="000000"/>
                <w:sz w:val="16"/>
                <w:szCs w:val="16"/>
                <w:lang w:eastAsia="ru-RU"/>
              </w:rPr>
              <w:t>автобусных остановок</w:t>
            </w: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83214">
              <w:rPr>
                <w:sz w:val="16"/>
                <w:szCs w:val="16"/>
              </w:rPr>
              <w:t>в соответствии с требованиями ГОСТ</w:t>
            </w:r>
          </w:p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14368"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</w:t>
            </w:r>
            <w:r w:rsidRPr="003F5EBD">
              <w:rPr>
                <w:color w:val="000000"/>
                <w:sz w:val="16"/>
                <w:szCs w:val="16"/>
                <w:highlight w:val="cyan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347" w:type="dxa"/>
            <w:shd w:val="clear" w:color="auto" w:fill="EAF1DD" w:themeFill="accent3" w:themeFillTint="33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E661A6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E661A6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34A1F">
              <w:rPr>
                <w:b/>
                <w:color w:val="000000"/>
                <w:sz w:val="16"/>
                <w:szCs w:val="16"/>
                <w:lang w:eastAsia="ru-RU"/>
              </w:rPr>
              <w:t>734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34A1F">
              <w:rPr>
                <w:b/>
                <w:sz w:val="16"/>
                <w:szCs w:val="16"/>
              </w:rPr>
              <w:t>766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34A1F" w:rsidRPr="00A34A1F" w:rsidRDefault="00A34A1F" w:rsidP="00357FA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34A1F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34A1F" w:rsidRPr="00DF3B2E" w:rsidRDefault="00E661A6" w:rsidP="005F40B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9098</w:t>
            </w:r>
          </w:p>
        </w:tc>
      </w:tr>
      <w:tr w:rsidR="00A34A1F" w:rsidRPr="00D81CF4" w:rsidTr="00842494">
        <w:trPr>
          <w:trHeight w:val="338"/>
        </w:trPr>
        <w:tc>
          <w:tcPr>
            <w:tcW w:w="1268" w:type="dxa"/>
            <w:vMerge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F40BF">
        <w:trPr>
          <w:trHeight w:val="338"/>
        </w:trPr>
        <w:tc>
          <w:tcPr>
            <w:tcW w:w="1268" w:type="dxa"/>
            <w:vMerge/>
            <w:vAlign w:val="center"/>
          </w:tcPr>
          <w:p w:rsidR="00A34A1F" w:rsidRDefault="00A34A1F" w:rsidP="003F5EB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F5EBD" w:rsidRDefault="00A34A1F" w:rsidP="00483397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347" w:type="dxa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F40BF">
        <w:trPr>
          <w:trHeight w:val="338"/>
        </w:trPr>
        <w:tc>
          <w:tcPr>
            <w:tcW w:w="1268" w:type="dxa"/>
            <w:vMerge/>
            <w:vAlign w:val="center"/>
          </w:tcPr>
          <w:p w:rsidR="00A34A1F" w:rsidRDefault="00A34A1F" w:rsidP="003F5EB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F5EBD" w:rsidRDefault="00A34A1F" w:rsidP="00483397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34A1F" w:rsidRPr="00DF3B2E" w:rsidRDefault="00E661A6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82" w:type="dxa"/>
            <w:vAlign w:val="center"/>
          </w:tcPr>
          <w:p w:rsidR="00A34A1F" w:rsidRPr="00DF3B2E" w:rsidRDefault="00E661A6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734</w:t>
            </w:r>
          </w:p>
        </w:tc>
        <w:tc>
          <w:tcPr>
            <w:tcW w:w="982" w:type="dxa"/>
            <w:vAlign w:val="center"/>
          </w:tcPr>
          <w:p w:rsidR="00A34A1F" w:rsidRPr="00DF3B2E" w:rsidRDefault="00A34A1F" w:rsidP="00BE3AF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</w:t>
            </w:r>
          </w:p>
        </w:tc>
        <w:tc>
          <w:tcPr>
            <w:tcW w:w="1008" w:type="dxa"/>
            <w:vAlign w:val="center"/>
          </w:tcPr>
          <w:p w:rsidR="00A34A1F" w:rsidRPr="00DF3B2E" w:rsidRDefault="00A34A1F" w:rsidP="00BE3AF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64" w:type="dxa"/>
            <w:vAlign w:val="center"/>
          </w:tcPr>
          <w:p w:rsidR="00A34A1F" w:rsidRPr="00DF3B2E" w:rsidRDefault="00E661A6" w:rsidP="00BE3AFD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9098</w:t>
            </w:r>
          </w:p>
        </w:tc>
      </w:tr>
      <w:tr w:rsidR="00A34A1F" w:rsidRPr="00D81CF4" w:rsidTr="00534774">
        <w:trPr>
          <w:trHeight w:val="338"/>
        </w:trPr>
        <w:tc>
          <w:tcPr>
            <w:tcW w:w="1268" w:type="dxa"/>
            <w:vMerge/>
            <w:vAlign w:val="center"/>
          </w:tcPr>
          <w:p w:rsidR="00A34A1F" w:rsidRDefault="00A34A1F" w:rsidP="003F5EB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F5EBD" w:rsidRDefault="00A34A1F" w:rsidP="00483397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 w:val="restart"/>
            <w:vAlign w:val="center"/>
          </w:tcPr>
          <w:p w:rsidR="00A34A1F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Мероприятие 1.1.7</w:t>
            </w:r>
          </w:p>
          <w:p w:rsidR="00A34A1F" w:rsidRPr="00483397" w:rsidRDefault="00A34A1F" w:rsidP="00B14972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83397">
              <w:rPr>
                <w:sz w:val="16"/>
                <w:szCs w:val="16"/>
              </w:rPr>
              <w:t xml:space="preserve">Разработка нормативных документов (ПОДД, </w:t>
            </w:r>
            <w:r>
              <w:rPr>
                <w:sz w:val="16"/>
                <w:szCs w:val="16"/>
              </w:rPr>
              <w:t>КСОДД</w:t>
            </w:r>
            <w:r w:rsidRPr="00483397">
              <w:rPr>
                <w:sz w:val="16"/>
                <w:szCs w:val="16"/>
              </w:rPr>
              <w:t>)</w:t>
            </w:r>
          </w:p>
        </w:tc>
        <w:tc>
          <w:tcPr>
            <w:tcW w:w="1407" w:type="dxa"/>
            <w:vMerge w:val="restart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14368"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</w:t>
            </w:r>
            <w:r w:rsidRPr="003F5EBD">
              <w:rPr>
                <w:color w:val="000000"/>
                <w:sz w:val="16"/>
                <w:szCs w:val="16"/>
                <w:highlight w:val="cyan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347" w:type="dxa"/>
            <w:shd w:val="clear" w:color="auto" w:fill="EAF1DD" w:themeFill="accent3" w:themeFillTint="33"/>
          </w:tcPr>
          <w:p w:rsidR="00A34A1F" w:rsidRPr="00483397" w:rsidRDefault="00A34A1F" w:rsidP="005F40BF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83397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48016B" w:rsidRDefault="0093072B" w:rsidP="005F40BF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48016B" w:rsidRDefault="00A34A1F" w:rsidP="005F40BF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8016B">
              <w:rPr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48016B" w:rsidRDefault="00A34A1F" w:rsidP="005F40BF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8016B">
              <w:rPr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48016B" w:rsidRDefault="00A34A1F" w:rsidP="005F40B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8016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48016B" w:rsidRDefault="00A34A1F" w:rsidP="005F40B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8016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48016B" w:rsidRDefault="00A34A1F" w:rsidP="005F40B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8016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48016B" w:rsidRDefault="00A34A1F" w:rsidP="005F40B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8016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48016B" w:rsidRDefault="00A34A1F" w:rsidP="005F40B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8016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48016B" w:rsidRDefault="00A34A1F" w:rsidP="005F40BF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8016B">
              <w:rPr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2" w:type="dxa"/>
            <w:shd w:val="clear" w:color="auto" w:fill="EAF1DD" w:themeFill="accent3" w:themeFillTint="33"/>
            <w:vAlign w:val="center"/>
          </w:tcPr>
          <w:p w:rsidR="00A34A1F" w:rsidRPr="0048016B" w:rsidRDefault="00A34A1F" w:rsidP="005F40B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8016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AF1DD" w:themeFill="accent3" w:themeFillTint="33"/>
            <w:vAlign w:val="center"/>
          </w:tcPr>
          <w:p w:rsidR="00A34A1F" w:rsidRPr="0048016B" w:rsidRDefault="00A34A1F" w:rsidP="005F40B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8016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64" w:type="dxa"/>
            <w:shd w:val="clear" w:color="auto" w:fill="EAF1DD" w:themeFill="accent3" w:themeFillTint="33"/>
            <w:vAlign w:val="center"/>
          </w:tcPr>
          <w:p w:rsidR="00A34A1F" w:rsidRPr="0048016B" w:rsidRDefault="0093072B" w:rsidP="005F40B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F5EBD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48016B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8016B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F5EBD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347" w:type="dxa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48016B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8016B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F5EBD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82" w:type="dxa"/>
            <w:vAlign w:val="center"/>
          </w:tcPr>
          <w:p w:rsidR="00A34A1F" w:rsidRPr="00371CC2" w:rsidRDefault="0093072B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982" w:type="dxa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371CC2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371CC2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371CC2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371CC2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371CC2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371CC2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371CC2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371CC2" w:rsidRDefault="00A34A1F" w:rsidP="005F40B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48016B" w:rsidRDefault="0093072B" w:rsidP="005F40BF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6500</w:t>
            </w:r>
          </w:p>
        </w:tc>
      </w:tr>
      <w:tr w:rsidR="00A34A1F" w:rsidRPr="00D81CF4" w:rsidTr="00534774">
        <w:tc>
          <w:tcPr>
            <w:tcW w:w="1268" w:type="dxa"/>
            <w:vMerge/>
            <w:vAlign w:val="center"/>
          </w:tcPr>
          <w:p w:rsidR="00A34A1F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A34A1F" w:rsidRPr="003F5EBD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34A1F" w:rsidRPr="00371CC2" w:rsidRDefault="00A34A1F" w:rsidP="005F40B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8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4" w:type="dxa"/>
            <w:vAlign w:val="center"/>
          </w:tcPr>
          <w:p w:rsidR="00A34A1F" w:rsidRPr="00C6154E" w:rsidRDefault="00A34A1F" w:rsidP="005F40BF">
            <w:pPr>
              <w:ind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2E2C7E" w:rsidRDefault="002E2C7E" w:rsidP="00896FE4">
      <w:pPr>
        <w:spacing w:after="0" w:line="240" w:lineRule="auto"/>
        <w:ind w:firstLine="0"/>
        <w:rPr>
          <w:sz w:val="18"/>
          <w:szCs w:val="18"/>
        </w:rPr>
      </w:pPr>
    </w:p>
    <w:p w:rsidR="00CF26D8" w:rsidRDefault="00CF26D8" w:rsidP="00896FE4">
      <w:pPr>
        <w:spacing w:after="0" w:line="240" w:lineRule="auto"/>
        <w:ind w:firstLine="0"/>
        <w:rPr>
          <w:sz w:val="18"/>
          <w:szCs w:val="18"/>
        </w:rPr>
      </w:pPr>
    </w:p>
    <w:p w:rsidR="00CF26D8" w:rsidRPr="003F5EBD" w:rsidRDefault="00CF26D8" w:rsidP="0048016B">
      <w:pPr>
        <w:spacing w:line="240" w:lineRule="auto"/>
        <w:ind w:firstLine="0"/>
        <w:rPr>
          <w:sz w:val="18"/>
          <w:szCs w:val="18"/>
        </w:rPr>
      </w:pPr>
    </w:p>
    <w:sectPr w:rsidR="00CF26D8" w:rsidRPr="003F5EBD" w:rsidSect="00DD5C4B">
      <w:pgSz w:w="16838" w:h="11906" w:orient="landscape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467" w:rsidRDefault="00A82467" w:rsidP="006E1DCE">
      <w:pPr>
        <w:spacing w:after="0" w:line="240" w:lineRule="auto"/>
      </w:pPr>
      <w:r>
        <w:separator/>
      </w:r>
    </w:p>
  </w:endnote>
  <w:endnote w:type="continuationSeparator" w:id="0">
    <w:p w:rsidR="00A82467" w:rsidRDefault="00A82467" w:rsidP="006E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7768"/>
      <w:docPartObj>
        <w:docPartGallery w:val="Page Numbers (Bottom of Page)"/>
        <w:docPartUnique/>
      </w:docPartObj>
    </w:sdtPr>
    <w:sdtContent>
      <w:p w:rsidR="00805C0F" w:rsidRDefault="006B21DE">
        <w:pPr>
          <w:pStyle w:val="a7"/>
          <w:jc w:val="right"/>
        </w:pPr>
        <w:fldSimple w:instr="PAGE   \* MERGEFORMAT">
          <w:r w:rsidR="004F7B7A">
            <w:rPr>
              <w:noProof/>
            </w:rPr>
            <w:t>1</w:t>
          </w:r>
        </w:fldSimple>
      </w:p>
    </w:sdtContent>
  </w:sdt>
  <w:p w:rsidR="00805C0F" w:rsidRDefault="00805C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467" w:rsidRDefault="00A82467" w:rsidP="006E1DCE">
      <w:pPr>
        <w:spacing w:after="0" w:line="240" w:lineRule="auto"/>
      </w:pPr>
      <w:r>
        <w:separator/>
      </w:r>
    </w:p>
  </w:footnote>
  <w:footnote w:type="continuationSeparator" w:id="0">
    <w:p w:rsidR="00A82467" w:rsidRDefault="00A82467" w:rsidP="006E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1B6C"/>
    <w:multiLevelType w:val="hybridMultilevel"/>
    <w:tmpl w:val="5CC8D4FA"/>
    <w:lvl w:ilvl="0" w:tplc="DAFCA830">
      <w:start w:val="1"/>
      <w:numFmt w:val="decimal"/>
      <w:lvlText w:val="%1."/>
      <w:lvlJc w:val="left"/>
      <w:pPr>
        <w:ind w:left="1212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10E6"/>
    <w:multiLevelType w:val="hybridMultilevel"/>
    <w:tmpl w:val="68CA8266"/>
    <w:lvl w:ilvl="0" w:tplc="09A2E472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>
    <w:nsid w:val="0DBD3BAD"/>
    <w:multiLevelType w:val="hybridMultilevel"/>
    <w:tmpl w:val="EDB86458"/>
    <w:lvl w:ilvl="0" w:tplc="4398914C">
      <w:start w:val="5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>
    <w:nsid w:val="21D77D23"/>
    <w:multiLevelType w:val="hybridMultilevel"/>
    <w:tmpl w:val="13ACF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226C9"/>
    <w:multiLevelType w:val="hybridMultilevel"/>
    <w:tmpl w:val="D39823C8"/>
    <w:lvl w:ilvl="0" w:tplc="E936567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A24F1"/>
    <w:multiLevelType w:val="hybridMultilevel"/>
    <w:tmpl w:val="D81A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B7A09"/>
    <w:multiLevelType w:val="multilevel"/>
    <w:tmpl w:val="408A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B4365B9"/>
    <w:multiLevelType w:val="hybridMultilevel"/>
    <w:tmpl w:val="D700D0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FD950D4"/>
    <w:multiLevelType w:val="hybridMultilevel"/>
    <w:tmpl w:val="3AA8D2D2"/>
    <w:lvl w:ilvl="0" w:tplc="0419000F">
      <w:start w:val="1"/>
      <w:numFmt w:val="decimal"/>
      <w:lvlText w:val="%1."/>
      <w:lvlJc w:val="left"/>
      <w:pPr>
        <w:ind w:left="149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1435C3"/>
    <w:multiLevelType w:val="hybridMultilevel"/>
    <w:tmpl w:val="A4302E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D290B"/>
    <w:multiLevelType w:val="hybridMultilevel"/>
    <w:tmpl w:val="A3A46CFA"/>
    <w:lvl w:ilvl="0" w:tplc="8E48E8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3D277B"/>
    <w:multiLevelType w:val="hybridMultilevel"/>
    <w:tmpl w:val="B2CA926C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266EC"/>
    <w:multiLevelType w:val="hybridMultilevel"/>
    <w:tmpl w:val="4EA802D0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040023"/>
    <w:multiLevelType w:val="hybridMultilevel"/>
    <w:tmpl w:val="CAD87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D726C8"/>
    <w:multiLevelType w:val="hybridMultilevel"/>
    <w:tmpl w:val="A3A46CFA"/>
    <w:lvl w:ilvl="0" w:tplc="8E48E8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DB35BF"/>
    <w:multiLevelType w:val="hybridMultilevel"/>
    <w:tmpl w:val="74B252B4"/>
    <w:lvl w:ilvl="0" w:tplc="11A09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0F728B"/>
    <w:multiLevelType w:val="hybridMultilevel"/>
    <w:tmpl w:val="603A09DE"/>
    <w:lvl w:ilvl="0" w:tplc="100AD45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1FB44B9"/>
    <w:multiLevelType w:val="hybridMultilevel"/>
    <w:tmpl w:val="1064516C"/>
    <w:lvl w:ilvl="0" w:tplc="A2AC1A5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14F61"/>
    <w:multiLevelType w:val="hybridMultilevel"/>
    <w:tmpl w:val="F52C5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643077"/>
    <w:multiLevelType w:val="hybridMultilevel"/>
    <w:tmpl w:val="BD2A985C"/>
    <w:lvl w:ilvl="0" w:tplc="56508DF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5B581598"/>
    <w:multiLevelType w:val="hybridMultilevel"/>
    <w:tmpl w:val="8A1E3F78"/>
    <w:lvl w:ilvl="0" w:tplc="F43AE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2C15BCD"/>
    <w:multiLevelType w:val="hybridMultilevel"/>
    <w:tmpl w:val="B3AA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769FA"/>
    <w:multiLevelType w:val="hybridMultilevel"/>
    <w:tmpl w:val="5F047A46"/>
    <w:lvl w:ilvl="0" w:tplc="212619F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6A1457EB"/>
    <w:multiLevelType w:val="hybridMultilevel"/>
    <w:tmpl w:val="A3A46CFA"/>
    <w:lvl w:ilvl="0" w:tplc="8E48E8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B45CCB"/>
    <w:multiLevelType w:val="hybridMultilevel"/>
    <w:tmpl w:val="0F34C0BA"/>
    <w:lvl w:ilvl="0" w:tplc="B380E71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5">
    <w:nsid w:val="76B00B3E"/>
    <w:multiLevelType w:val="hybridMultilevel"/>
    <w:tmpl w:val="9B4664F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7D38326B"/>
    <w:multiLevelType w:val="hybridMultilevel"/>
    <w:tmpl w:val="CB5E8ABC"/>
    <w:lvl w:ilvl="0" w:tplc="DAFCA830">
      <w:start w:val="1"/>
      <w:numFmt w:val="decimal"/>
      <w:lvlText w:val="%1."/>
      <w:lvlJc w:val="left"/>
      <w:pPr>
        <w:ind w:left="1212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22"/>
  </w:num>
  <w:num w:numId="5">
    <w:abstractNumId w:val="19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6"/>
  </w:num>
  <w:num w:numId="12">
    <w:abstractNumId w:val="0"/>
  </w:num>
  <w:num w:numId="13">
    <w:abstractNumId w:val="14"/>
  </w:num>
  <w:num w:numId="14">
    <w:abstractNumId w:val="13"/>
  </w:num>
  <w:num w:numId="15">
    <w:abstractNumId w:val="23"/>
  </w:num>
  <w:num w:numId="16">
    <w:abstractNumId w:val="18"/>
  </w:num>
  <w:num w:numId="17">
    <w:abstractNumId w:val="24"/>
  </w:num>
  <w:num w:numId="18">
    <w:abstractNumId w:val="25"/>
  </w:num>
  <w:num w:numId="19">
    <w:abstractNumId w:val="5"/>
  </w:num>
  <w:num w:numId="20">
    <w:abstractNumId w:val="15"/>
  </w:num>
  <w:num w:numId="21">
    <w:abstractNumId w:val="20"/>
  </w:num>
  <w:num w:numId="22">
    <w:abstractNumId w:val="16"/>
  </w:num>
  <w:num w:numId="23">
    <w:abstractNumId w:val="12"/>
  </w:num>
  <w:num w:numId="24">
    <w:abstractNumId w:val="11"/>
  </w:num>
  <w:num w:numId="25">
    <w:abstractNumId w:val="10"/>
  </w:num>
  <w:num w:numId="26">
    <w:abstractNumId w:val="8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F37"/>
    <w:rsid w:val="0000536E"/>
    <w:rsid w:val="000078A2"/>
    <w:rsid w:val="00011240"/>
    <w:rsid w:val="000250C3"/>
    <w:rsid w:val="00040205"/>
    <w:rsid w:val="000406C9"/>
    <w:rsid w:val="00044D92"/>
    <w:rsid w:val="00050785"/>
    <w:rsid w:val="00051F6B"/>
    <w:rsid w:val="00053C47"/>
    <w:rsid w:val="00066595"/>
    <w:rsid w:val="000743AA"/>
    <w:rsid w:val="000813F4"/>
    <w:rsid w:val="00085BEA"/>
    <w:rsid w:val="000A4CEA"/>
    <w:rsid w:val="000A56E4"/>
    <w:rsid w:val="000A5B35"/>
    <w:rsid w:val="000B0848"/>
    <w:rsid w:val="000C6857"/>
    <w:rsid w:val="000D0FEF"/>
    <w:rsid w:val="000D343F"/>
    <w:rsid w:val="000D38A0"/>
    <w:rsid w:val="000D5502"/>
    <w:rsid w:val="000D7B38"/>
    <w:rsid w:val="000E5998"/>
    <w:rsid w:val="000E6575"/>
    <w:rsid w:val="000E781C"/>
    <w:rsid w:val="000F3781"/>
    <w:rsid w:val="000F6F43"/>
    <w:rsid w:val="001118BA"/>
    <w:rsid w:val="00111E25"/>
    <w:rsid w:val="00135E43"/>
    <w:rsid w:val="00137A47"/>
    <w:rsid w:val="00142779"/>
    <w:rsid w:val="00146692"/>
    <w:rsid w:val="001500A9"/>
    <w:rsid w:val="0015401E"/>
    <w:rsid w:val="00154EF6"/>
    <w:rsid w:val="0016660B"/>
    <w:rsid w:val="00170596"/>
    <w:rsid w:val="00180C5A"/>
    <w:rsid w:val="00191117"/>
    <w:rsid w:val="001B57DC"/>
    <w:rsid w:val="001D4DEE"/>
    <w:rsid w:val="001E1AB9"/>
    <w:rsid w:val="001E1D4E"/>
    <w:rsid w:val="001E5E91"/>
    <w:rsid w:val="00205B02"/>
    <w:rsid w:val="00215150"/>
    <w:rsid w:val="00222489"/>
    <w:rsid w:val="0024720F"/>
    <w:rsid w:val="00255FEE"/>
    <w:rsid w:val="00270568"/>
    <w:rsid w:val="00272892"/>
    <w:rsid w:val="00277092"/>
    <w:rsid w:val="002774A9"/>
    <w:rsid w:val="002A138A"/>
    <w:rsid w:val="002C0D75"/>
    <w:rsid w:val="002C7D16"/>
    <w:rsid w:val="002D3729"/>
    <w:rsid w:val="002E2C7E"/>
    <w:rsid w:val="002F0304"/>
    <w:rsid w:val="002F2FE1"/>
    <w:rsid w:val="002F69C0"/>
    <w:rsid w:val="00300F28"/>
    <w:rsid w:val="00303472"/>
    <w:rsid w:val="00310CF2"/>
    <w:rsid w:val="003163A4"/>
    <w:rsid w:val="0032156D"/>
    <w:rsid w:val="00321FD5"/>
    <w:rsid w:val="00323F2A"/>
    <w:rsid w:val="003262C9"/>
    <w:rsid w:val="003300DF"/>
    <w:rsid w:val="0034481A"/>
    <w:rsid w:val="003463EE"/>
    <w:rsid w:val="00347CA4"/>
    <w:rsid w:val="00350A80"/>
    <w:rsid w:val="003534F4"/>
    <w:rsid w:val="003579F6"/>
    <w:rsid w:val="00357FAA"/>
    <w:rsid w:val="00362DA3"/>
    <w:rsid w:val="00371CC2"/>
    <w:rsid w:val="00380053"/>
    <w:rsid w:val="003836C6"/>
    <w:rsid w:val="00390B3B"/>
    <w:rsid w:val="003921D5"/>
    <w:rsid w:val="00392BDC"/>
    <w:rsid w:val="0039607D"/>
    <w:rsid w:val="003A694A"/>
    <w:rsid w:val="003B7251"/>
    <w:rsid w:val="003C2430"/>
    <w:rsid w:val="003E59BF"/>
    <w:rsid w:val="003E7076"/>
    <w:rsid w:val="003F0EED"/>
    <w:rsid w:val="003F45A4"/>
    <w:rsid w:val="003F5EBD"/>
    <w:rsid w:val="00400422"/>
    <w:rsid w:val="00422A25"/>
    <w:rsid w:val="004304A9"/>
    <w:rsid w:val="0044220A"/>
    <w:rsid w:val="00456208"/>
    <w:rsid w:val="00456BDF"/>
    <w:rsid w:val="004622F8"/>
    <w:rsid w:val="00463C6D"/>
    <w:rsid w:val="0047216E"/>
    <w:rsid w:val="0048016B"/>
    <w:rsid w:val="004804BB"/>
    <w:rsid w:val="00483397"/>
    <w:rsid w:val="00485322"/>
    <w:rsid w:val="00485510"/>
    <w:rsid w:val="0049019E"/>
    <w:rsid w:val="004A2953"/>
    <w:rsid w:val="004A4B91"/>
    <w:rsid w:val="004A6C80"/>
    <w:rsid w:val="004B00EF"/>
    <w:rsid w:val="004B0F7F"/>
    <w:rsid w:val="004C3C4F"/>
    <w:rsid w:val="004C3E51"/>
    <w:rsid w:val="004C4688"/>
    <w:rsid w:val="004C72C2"/>
    <w:rsid w:val="004D0FF8"/>
    <w:rsid w:val="004D594C"/>
    <w:rsid w:val="004E73D2"/>
    <w:rsid w:val="004F7B7A"/>
    <w:rsid w:val="005105F8"/>
    <w:rsid w:val="00534774"/>
    <w:rsid w:val="00534CDB"/>
    <w:rsid w:val="005412D8"/>
    <w:rsid w:val="005444FF"/>
    <w:rsid w:val="0054539B"/>
    <w:rsid w:val="00567A6E"/>
    <w:rsid w:val="00575D81"/>
    <w:rsid w:val="00583214"/>
    <w:rsid w:val="00587030"/>
    <w:rsid w:val="00594105"/>
    <w:rsid w:val="005A73B9"/>
    <w:rsid w:val="005B0FBC"/>
    <w:rsid w:val="005B4E77"/>
    <w:rsid w:val="005C34B6"/>
    <w:rsid w:val="005C35E0"/>
    <w:rsid w:val="005C7218"/>
    <w:rsid w:val="005C7D65"/>
    <w:rsid w:val="005D56A2"/>
    <w:rsid w:val="005D7CCE"/>
    <w:rsid w:val="005E167A"/>
    <w:rsid w:val="005E4609"/>
    <w:rsid w:val="005F1D23"/>
    <w:rsid w:val="005F2F93"/>
    <w:rsid w:val="005F40BF"/>
    <w:rsid w:val="005F5A6B"/>
    <w:rsid w:val="0060034D"/>
    <w:rsid w:val="00600551"/>
    <w:rsid w:val="00603601"/>
    <w:rsid w:val="00614CA0"/>
    <w:rsid w:val="00617BF1"/>
    <w:rsid w:val="00622B8E"/>
    <w:rsid w:val="00622E16"/>
    <w:rsid w:val="00624FBE"/>
    <w:rsid w:val="00627963"/>
    <w:rsid w:val="0063393A"/>
    <w:rsid w:val="00636A92"/>
    <w:rsid w:val="006411D5"/>
    <w:rsid w:val="00641C7C"/>
    <w:rsid w:val="00644144"/>
    <w:rsid w:val="00654416"/>
    <w:rsid w:val="006554D4"/>
    <w:rsid w:val="00666203"/>
    <w:rsid w:val="00667988"/>
    <w:rsid w:val="0067586D"/>
    <w:rsid w:val="00681807"/>
    <w:rsid w:val="00695AD2"/>
    <w:rsid w:val="006A236A"/>
    <w:rsid w:val="006A4BBF"/>
    <w:rsid w:val="006A4F1C"/>
    <w:rsid w:val="006B0A26"/>
    <w:rsid w:val="006B21DE"/>
    <w:rsid w:val="006B2F20"/>
    <w:rsid w:val="006B336C"/>
    <w:rsid w:val="006B35BD"/>
    <w:rsid w:val="006B57AA"/>
    <w:rsid w:val="006C1CDC"/>
    <w:rsid w:val="006D230A"/>
    <w:rsid w:val="006E1DCE"/>
    <w:rsid w:val="006E2946"/>
    <w:rsid w:val="006E2E13"/>
    <w:rsid w:val="006E32A4"/>
    <w:rsid w:val="006E4EF4"/>
    <w:rsid w:val="006E55E3"/>
    <w:rsid w:val="006F19B8"/>
    <w:rsid w:val="00702B3F"/>
    <w:rsid w:val="00706A50"/>
    <w:rsid w:val="00711F5A"/>
    <w:rsid w:val="007142ED"/>
    <w:rsid w:val="00722FAE"/>
    <w:rsid w:val="00730C97"/>
    <w:rsid w:val="007318AE"/>
    <w:rsid w:val="0073233A"/>
    <w:rsid w:val="00732F0E"/>
    <w:rsid w:val="00742C05"/>
    <w:rsid w:val="00743016"/>
    <w:rsid w:val="00752DC0"/>
    <w:rsid w:val="00756763"/>
    <w:rsid w:val="00766993"/>
    <w:rsid w:val="0077526D"/>
    <w:rsid w:val="00776AB0"/>
    <w:rsid w:val="00776FFA"/>
    <w:rsid w:val="00777A52"/>
    <w:rsid w:val="007A4933"/>
    <w:rsid w:val="007B6BEF"/>
    <w:rsid w:val="007C5FA9"/>
    <w:rsid w:val="007D1E03"/>
    <w:rsid w:val="007E0BCA"/>
    <w:rsid w:val="007E5F94"/>
    <w:rsid w:val="007E73EC"/>
    <w:rsid w:val="00800B21"/>
    <w:rsid w:val="00805C0F"/>
    <w:rsid w:val="00806415"/>
    <w:rsid w:val="00814368"/>
    <w:rsid w:val="008209B2"/>
    <w:rsid w:val="008247CB"/>
    <w:rsid w:val="00840FE6"/>
    <w:rsid w:val="00842494"/>
    <w:rsid w:val="008509A0"/>
    <w:rsid w:val="0086199C"/>
    <w:rsid w:val="00866EC8"/>
    <w:rsid w:val="00867BE5"/>
    <w:rsid w:val="008904E2"/>
    <w:rsid w:val="00891AFB"/>
    <w:rsid w:val="00892FC8"/>
    <w:rsid w:val="00896FE4"/>
    <w:rsid w:val="008A6022"/>
    <w:rsid w:val="008B5D60"/>
    <w:rsid w:val="008B727D"/>
    <w:rsid w:val="008B7560"/>
    <w:rsid w:val="008C0504"/>
    <w:rsid w:val="008C16BB"/>
    <w:rsid w:val="008C4247"/>
    <w:rsid w:val="008D3F9F"/>
    <w:rsid w:val="008D7627"/>
    <w:rsid w:val="008F686C"/>
    <w:rsid w:val="00923FEB"/>
    <w:rsid w:val="0093072B"/>
    <w:rsid w:val="00932FED"/>
    <w:rsid w:val="00933169"/>
    <w:rsid w:val="0093388E"/>
    <w:rsid w:val="0095658F"/>
    <w:rsid w:val="0096190C"/>
    <w:rsid w:val="009647DD"/>
    <w:rsid w:val="00964EF9"/>
    <w:rsid w:val="0097277B"/>
    <w:rsid w:val="00981345"/>
    <w:rsid w:val="00983D7F"/>
    <w:rsid w:val="0098412D"/>
    <w:rsid w:val="00985595"/>
    <w:rsid w:val="00986CF6"/>
    <w:rsid w:val="009912FD"/>
    <w:rsid w:val="00996418"/>
    <w:rsid w:val="009A5C7D"/>
    <w:rsid w:val="009D77A8"/>
    <w:rsid w:val="009E227B"/>
    <w:rsid w:val="009E6EE4"/>
    <w:rsid w:val="00A032BA"/>
    <w:rsid w:val="00A05008"/>
    <w:rsid w:val="00A111A7"/>
    <w:rsid w:val="00A13C96"/>
    <w:rsid w:val="00A1403A"/>
    <w:rsid w:val="00A14CF3"/>
    <w:rsid w:val="00A16096"/>
    <w:rsid w:val="00A24A63"/>
    <w:rsid w:val="00A265FD"/>
    <w:rsid w:val="00A31230"/>
    <w:rsid w:val="00A34A1F"/>
    <w:rsid w:val="00A35D46"/>
    <w:rsid w:val="00A651F6"/>
    <w:rsid w:val="00A66FAD"/>
    <w:rsid w:val="00A67790"/>
    <w:rsid w:val="00A82226"/>
    <w:rsid w:val="00A82467"/>
    <w:rsid w:val="00A8277E"/>
    <w:rsid w:val="00AA552A"/>
    <w:rsid w:val="00AD58C2"/>
    <w:rsid w:val="00AE20D1"/>
    <w:rsid w:val="00B0177B"/>
    <w:rsid w:val="00B111AC"/>
    <w:rsid w:val="00B14972"/>
    <w:rsid w:val="00B35CEB"/>
    <w:rsid w:val="00B373D4"/>
    <w:rsid w:val="00B406F5"/>
    <w:rsid w:val="00B509C2"/>
    <w:rsid w:val="00B56557"/>
    <w:rsid w:val="00B57B56"/>
    <w:rsid w:val="00B7254C"/>
    <w:rsid w:val="00B75EB1"/>
    <w:rsid w:val="00B77B94"/>
    <w:rsid w:val="00B83EEE"/>
    <w:rsid w:val="00B851AC"/>
    <w:rsid w:val="00B9091A"/>
    <w:rsid w:val="00B93E5E"/>
    <w:rsid w:val="00B94BAE"/>
    <w:rsid w:val="00BA2625"/>
    <w:rsid w:val="00BA2671"/>
    <w:rsid w:val="00BB47A0"/>
    <w:rsid w:val="00BB4AB5"/>
    <w:rsid w:val="00BC1F37"/>
    <w:rsid w:val="00BD143A"/>
    <w:rsid w:val="00BD4D30"/>
    <w:rsid w:val="00BE3AFD"/>
    <w:rsid w:val="00BF43E2"/>
    <w:rsid w:val="00BF7905"/>
    <w:rsid w:val="00C054FB"/>
    <w:rsid w:val="00C15C89"/>
    <w:rsid w:val="00C21D1F"/>
    <w:rsid w:val="00C266D2"/>
    <w:rsid w:val="00C26A82"/>
    <w:rsid w:val="00C2729D"/>
    <w:rsid w:val="00C41135"/>
    <w:rsid w:val="00C43651"/>
    <w:rsid w:val="00C546E5"/>
    <w:rsid w:val="00C6154E"/>
    <w:rsid w:val="00C6187C"/>
    <w:rsid w:val="00C6695D"/>
    <w:rsid w:val="00C67AFE"/>
    <w:rsid w:val="00C72DC9"/>
    <w:rsid w:val="00C77312"/>
    <w:rsid w:val="00C7756C"/>
    <w:rsid w:val="00C92F91"/>
    <w:rsid w:val="00CA457E"/>
    <w:rsid w:val="00CD3DE0"/>
    <w:rsid w:val="00CF26D8"/>
    <w:rsid w:val="00CF2F49"/>
    <w:rsid w:val="00CF3EAD"/>
    <w:rsid w:val="00CF44C1"/>
    <w:rsid w:val="00D0372C"/>
    <w:rsid w:val="00D07204"/>
    <w:rsid w:val="00D111BF"/>
    <w:rsid w:val="00D1159E"/>
    <w:rsid w:val="00D171DD"/>
    <w:rsid w:val="00D256ED"/>
    <w:rsid w:val="00D2644F"/>
    <w:rsid w:val="00D577B5"/>
    <w:rsid w:val="00D61A20"/>
    <w:rsid w:val="00D657DA"/>
    <w:rsid w:val="00D66616"/>
    <w:rsid w:val="00D819BB"/>
    <w:rsid w:val="00D81BAF"/>
    <w:rsid w:val="00D81CF4"/>
    <w:rsid w:val="00D84D8B"/>
    <w:rsid w:val="00DA0646"/>
    <w:rsid w:val="00DA1FE3"/>
    <w:rsid w:val="00DB7F84"/>
    <w:rsid w:val="00DC2585"/>
    <w:rsid w:val="00DC28C1"/>
    <w:rsid w:val="00DC48F9"/>
    <w:rsid w:val="00DD5C4B"/>
    <w:rsid w:val="00DE19BD"/>
    <w:rsid w:val="00DE3DFE"/>
    <w:rsid w:val="00DE46EA"/>
    <w:rsid w:val="00DF2CD3"/>
    <w:rsid w:val="00DF3B2E"/>
    <w:rsid w:val="00DF630B"/>
    <w:rsid w:val="00E12980"/>
    <w:rsid w:val="00E159B3"/>
    <w:rsid w:val="00E15ACF"/>
    <w:rsid w:val="00E173F4"/>
    <w:rsid w:val="00E17790"/>
    <w:rsid w:val="00E244B9"/>
    <w:rsid w:val="00E2717B"/>
    <w:rsid w:val="00E379EE"/>
    <w:rsid w:val="00E37F3B"/>
    <w:rsid w:val="00E4710C"/>
    <w:rsid w:val="00E473F7"/>
    <w:rsid w:val="00E51EEC"/>
    <w:rsid w:val="00E64B91"/>
    <w:rsid w:val="00E661A6"/>
    <w:rsid w:val="00E851E5"/>
    <w:rsid w:val="00E86F2B"/>
    <w:rsid w:val="00EA6AAF"/>
    <w:rsid w:val="00EC04DB"/>
    <w:rsid w:val="00EC59D2"/>
    <w:rsid w:val="00ED3C20"/>
    <w:rsid w:val="00EE1990"/>
    <w:rsid w:val="00EE2C90"/>
    <w:rsid w:val="00EE62C8"/>
    <w:rsid w:val="00EE63D1"/>
    <w:rsid w:val="00EE7573"/>
    <w:rsid w:val="00EF4AE7"/>
    <w:rsid w:val="00F11B76"/>
    <w:rsid w:val="00F24933"/>
    <w:rsid w:val="00F270C6"/>
    <w:rsid w:val="00F3248A"/>
    <w:rsid w:val="00F354F3"/>
    <w:rsid w:val="00F36D64"/>
    <w:rsid w:val="00F41D1F"/>
    <w:rsid w:val="00F475B1"/>
    <w:rsid w:val="00F545F6"/>
    <w:rsid w:val="00F930B3"/>
    <w:rsid w:val="00FA2D98"/>
    <w:rsid w:val="00FA6041"/>
    <w:rsid w:val="00FA6BD9"/>
    <w:rsid w:val="00FB0A2E"/>
    <w:rsid w:val="00FB253B"/>
    <w:rsid w:val="00FB2732"/>
    <w:rsid w:val="00FB2A6A"/>
    <w:rsid w:val="00FB3765"/>
    <w:rsid w:val="00FD4C61"/>
    <w:rsid w:val="00FE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37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Keep">
    <w:name w:val="Body Text Keep"/>
    <w:basedOn w:val="a3"/>
    <w:rsid w:val="00BC1F37"/>
    <w:pPr>
      <w:spacing w:before="120" w:line="240" w:lineRule="auto"/>
      <w:ind w:firstLine="0"/>
    </w:pPr>
    <w:rPr>
      <w:spacing w:val="-5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C1F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C1F37"/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BC1F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1F3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1F3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E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1DCE"/>
    <w:rPr>
      <w:rFonts w:ascii="Times New Roman" w:eastAsia="Times New Roman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6E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1DCE"/>
    <w:rPr>
      <w:rFonts w:ascii="Times New Roman" w:eastAsia="Times New Roman" w:hAnsi="Times New Roman" w:cs="Times New Roman"/>
      <w:sz w:val="24"/>
    </w:rPr>
  </w:style>
  <w:style w:type="paragraph" w:customStyle="1" w:styleId="1">
    <w:name w:val="Абзац списка1"/>
    <w:basedOn w:val="a"/>
    <w:rsid w:val="00A1609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character" w:styleId="a9">
    <w:name w:val="Strong"/>
    <w:basedOn w:val="a0"/>
    <w:uiPriority w:val="99"/>
    <w:qFormat/>
    <w:rsid w:val="00A16096"/>
    <w:rPr>
      <w:rFonts w:cs="Times New Roman"/>
      <w:b/>
      <w:bCs/>
    </w:rPr>
  </w:style>
  <w:style w:type="paragraph" w:customStyle="1" w:styleId="ConsPlusNormal">
    <w:name w:val="ConsPlusNormal"/>
    <w:rsid w:val="00A16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A1609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1">
    <w:name w:val="Абзац списка1"/>
    <w:basedOn w:val="a"/>
    <w:rsid w:val="00FA6041"/>
    <w:pPr>
      <w:spacing w:line="276" w:lineRule="auto"/>
      <w:ind w:left="720" w:firstLine="0"/>
      <w:jc w:val="left"/>
    </w:pPr>
    <w:rPr>
      <w:rFonts w:ascii="Calibri" w:hAnsi="Calibri"/>
      <w:sz w:val="22"/>
    </w:rPr>
  </w:style>
  <w:style w:type="paragraph" w:customStyle="1" w:styleId="EmptyCellLayoutStyle">
    <w:name w:val="EmptyCellLayoutStyle"/>
    <w:rsid w:val="002E2C7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table" w:styleId="aa">
    <w:name w:val="Table Elegant"/>
    <w:basedOn w:val="a1"/>
    <w:rsid w:val="0077526D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54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39B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1500A9"/>
    <w:pPr>
      <w:ind w:left="720"/>
      <w:contextualSpacing/>
    </w:pPr>
  </w:style>
  <w:style w:type="table" w:styleId="ae">
    <w:name w:val="Table Grid"/>
    <w:basedOn w:val="a1"/>
    <w:uiPriority w:val="59"/>
    <w:rsid w:val="0092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583214"/>
    <w:rPr>
      <w:rFonts w:ascii="Times New Roman" w:eastAsia="Times New Roman" w:hAnsi="Times New Roman" w:cs="Times New Roman"/>
      <w:b/>
      <w:bCs/>
      <w:color w:val="auto"/>
      <w:sz w:val="30"/>
      <w:szCs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53D0-8AB4-4615-AA82-692B6C21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2425</TotalTime>
  <Pages>1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Vitovtova</dc:creator>
  <cp:keywords/>
  <dc:description/>
  <cp:lastModifiedBy>Пользователь</cp:lastModifiedBy>
  <cp:revision>212</cp:revision>
  <cp:lastPrinted>2025-10-17T03:44:00Z</cp:lastPrinted>
  <dcterms:created xsi:type="dcterms:W3CDTF">2017-01-26T08:05:00Z</dcterms:created>
  <dcterms:modified xsi:type="dcterms:W3CDTF">2025-10-17T03:44:00Z</dcterms:modified>
</cp:coreProperties>
</file>