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"/>
        <w:gridCol w:w="4749"/>
        <w:gridCol w:w="4429"/>
      </w:tblGrid>
      <w:tr w:rsidR="002A4FC2" w14:paraId="6F1B7ECD" w14:textId="77777777">
        <w:trPr>
          <w:gridBefore w:val="1"/>
          <w:wBefore w:w="36" w:type="dxa"/>
        </w:trPr>
        <w:tc>
          <w:tcPr>
            <w:tcW w:w="9178" w:type="dxa"/>
            <w:gridSpan w:val="2"/>
          </w:tcPr>
          <w:p w14:paraId="22032E7F" w14:textId="77777777" w:rsidR="002A4FC2" w:rsidRDefault="00595B07">
            <w:pPr>
              <w:pStyle w:val="1"/>
              <w:keepNext w:val="0"/>
              <w:widowControl w:val="0"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noProof/>
              </w:rPr>
              <w:drawing>
                <wp:inline distT="0" distB="0" distL="114300" distR="114300" wp14:anchorId="6B0D6052" wp14:editId="7B351227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FC2" w14:paraId="7E3FEF45" w14:textId="77777777">
        <w:trPr>
          <w:gridBefore w:val="1"/>
          <w:wBefore w:w="36" w:type="dxa"/>
        </w:trPr>
        <w:tc>
          <w:tcPr>
            <w:tcW w:w="9178" w:type="dxa"/>
            <w:gridSpan w:val="2"/>
          </w:tcPr>
          <w:p w14:paraId="0CDC65F4" w14:textId="77777777" w:rsidR="002A4FC2" w:rsidRDefault="00595B0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2A4FC2" w14:paraId="76B0921A" w14:textId="77777777">
        <w:trPr>
          <w:gridBefore w:val="1"/>
          <w:wBefore w:w="36" w:type="dxa"/>
        </w:trPr>
        <w:tc>
          <w:tcPr>
            <w:tcW w:w="9178" w:type="dxa"/>
            <w:gridSpan w:val="2"/>
          </w:tcPr>
          <w:p w14:paraId="75CB1BA8" w14:textId="77777777" w:rsidR="002A4FC2" w:rsidRDefault="00595B07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0BF0E3F6" w14:textId="77777777" w:rsidR="002A4FC2" w:rsidRDefault="00595B07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33660572" w14:textId="77777777" w:rsidR="002A4FC2" w:rsidRDefault="002A4FC2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BEBBF47" w14:textId="77777777" w:rsidR="002A4FC2" w:rsidRDefault="002A4FC2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4E15F0F7" w14:textId="77777777" w:rsidR="002A4FC2" w:rsidRDefault="00595B07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ACA1C68" w14:textId="77777777" w:rsidR="002A4FC2" w:rsidRDefault="002A4FC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A4FC2" w14:paraId="366893E7" w14:textId="77777777">
        <w:tc>
          <w:tcPr>
            <w:tcW w:w="4785" w:type="dxa"/>
            <w:gridSpan w:val="2"/>
          </w:tcPr>
          <w:p w14:paraId="6EE1E4DB" w14:textId="77777777" w:rsidR="002A4FC2" w:rsidRDefault="00595B0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15.09.2025</w:t>
            </w:r>
          </w:p>
        </w:tc>
        <w:tc>
          <w:tcPr>
            <w:tcW w:w="4429" w:type="dxa"/>
          </w:tcPr>
          <w:p w14:paraId="6B1597AC" w14:textId="77777777" w:rsidR="002A4FC2" w:rsidRDefault="00595B07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№ 610-п</w:t>
            </w:r>
          </w:p>
        </w:tc>
      </w:tr>
      <w:tr w:rsidR="002A4FC2" w14:paraId="1D11340D" w14:textId="77777777">
        <w:tc>
          <w:tcPr>
            <w:tcW w:w="9214" w:type="dxa"/>
            <w:gridSpan w:val="3"/>
          </w:tcPr>
          <w:p w14:paraId="64FEC67A" w14:textId="77777777" w:rsidR="002A4FC2" w:rsidRDefault="00595B0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Черемхово</w:t>
            </w:r>
          </w:p>
        </w:tc>
      </w:tr>
    </w:tbl>
    <w:p w14:paraId="3806A89F" w14:textId="77777777" w:rsidR="002A4FC2" w:rsidRDefault="002A4FC2">
      <w:pPr>
        <w:widowControl w:val="0"/>
        <w:rPr>
          <w:sz w:val="10"/>
          <w:szCs w:val="10"/>
        </w:rPr>
      </w:pPr>
    </w:p>
    <w:tbl>
      <w:tblPr>
        <w:tblW w:w="91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8"/>
      </w:tblGrid>
      <w:tr w:rsidR="002A4FC2" w14:paraId="1155F8FF" w14:textId="77777777"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 w14:paraId="727FA3B1" w14:textId="77777777" w:rsidR="002A4FC2" w:rsidRDefault="00595B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 утверждении муниципальной программы</w:t>
            </w:r>
          </w:p>
          <w:p w14:paraId="25B7A587" w14:textId="77777777" w:rsidR="002A4FC2" w:rsidRDefault="00595B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«Развитие культуры в Черемховском районном </w:t>
            </w:r>
            <w:r>
              <w:rPr>
                <w:b/>
                <w:bCs/>
              </w:rPr>
              <w:t>муниципальном образовании»</w:t>
            </w:r>
          </w:p>
        </w:tc>
      </w:tr>
    </w:tbl>
    <w:p w14:paraId="2A3E1705" w14:textId="77777777" w:rsidR="002A4FC2" w:rsidRDefault="002A4FC2">
      <w:pPr>
        <w:widowControl w:val="0"/>
        <w:ind w:right="-143"/>
        <w:jc w:val="center"/>
        <w:rPr>
          <w:sz w:val="28"/>
          <w:szCs w:val="28"/>
        </w:rPr>
      </w:pPr>
    </w:p>
    <w:p w14:paraId="2B05E020" w14:textId="77777777" w:rsidR="002A4FC2" w:rsidRDefault="00595B0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6 октября 2003 года № 131– ФЗ «Об общих принципах организации местного самоуправления в Российской Федерации», Федеральным законом от 20 марта 2025 года № 33–ФЗ «</w:t>
      </w:r>
      <w:r>
        <w:rPr>
          <w:sz w:val="28"/>
          <w:szCs w:val="28"/>
        </w:rPr>
        <w:t>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482–п «Об утверждении Порядка разработки, реализации и оценки э</w:t>
      </w:r>
      <w:r>
        <w:rPr>
          <w:sz w:val="28"/>
          <w:szCs w:val="28"/>
        </w:rPr>
        <w:t>ффективности муниципальных программ Черемховского районного муниципального образования», постановлением администрации Черемховского районного муниципального образования от 31 июля 2025 № 518–п «Об утверждении Перечня муниципальных программ Черемховского ра</w:t>
      </w:r>
      <w:r>
        <w:rPr>
          <w:sz w:val="28"/>
          <w:szCs w:val="28"/>
        </w:rPr>
        <w:t xml:space="preserve">йонного муниципального образования на 2026 – 2030 годы»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 </w:t>
      </w:r>
    </w:p>
    <w:p w14:paraId="1B740624" w14:textId="77777777" w:rsidR="002A4FC2" w:rsidRDefault="002A4FC2">
      <w:pPr>
        <w:widowControl w:val="0"/>
        <w:ind w:firstLine="709"/>
      </w:pPr>
    </w:p>
    <w:p w14:paraId="4D1C56BD" w14:textId="77777777" w:rsidR="002A4FC2" w:rsidRDefault="00595B07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3386B53" w14:textId="77777777" w:rsidR="002A4FC2" w:rsidRDefault="002A4FC2">
      <w:pPr>
        <w:widowControl w:val="0"/>
        <w:ind w:firstLine="709"/>
        <w:jc w:val="both"/>
      </w:pPr>
    </w:p>
    <w:p w14:paraId="367A20C0" w14:textId="77777777" w:rsidR="002A4FC2" w:rsidRDefault="00595B0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муниципальную программу «Развитие культуры в Черемховском районном муниципальном образовании» со сроком реализации 2026 – 2030 годы  (прилагается).</w:t>
      </w:r>
    </w:p>
    <w:p w14:paraId="0647382D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 1 января 2026 года постановления администрации Черемховского районного муници</w:t>
      </w:r>
      <w:r>
        <w:rPr>
          <w:sz w:val="28"/>
          <w:szCs w:val="28"/>
        </w:rPr>
        <w:t>пального образования:</w:t>
      </w:r>
    </w:p>
    <w:p w14:paraId="7542C25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от 13 ноября 2017 года № 660 «Об утверждении муниципальной программы «Сохранение и развитие культуры в Черемховском районном муниципальном образовании» на 2018–2023 годы»;</w:t>
      </w:r>
    </w:p>
    <w:p w14:paraId="1D260242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от 21 февраля 2018 года № 99 «О внесении изменений в</w:t>
      </w:r>
      <w:r>
        <w:rPr>
          <w:sz w:val="28"/>
          <w:szCs w:val="28"/>
        </w:rPr>
        <w:t xml:space="preserve">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56316DA0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от 28 апреля 2018 года № 274 «О внесении изменений в муниципальную программу «Сохранение и развитие культуры в Черемховском</w:t>
      </w:r>
      <w:r>
        <w:rPr>
          <w:sz w:val="28"/>
          <w:szCs w:val="28"/>
        </w:rPr>
        <w:t xml:space="preserve"> районном муниципальном образовании» на 2018–2023 годы»;</w:t>
      </w:r>
    </w:p>
    <w:p w14:paraId="41477030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от 13 июля 2018 года № 445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6CA7ABD7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от 7 сентяб</w:t>
      </w:r>
      <w:r>
        <w:rPr>
          <w:sz w:val="28"/>
          <w:szCs w:val="28"/>
        </w:rPr>
        <w:t>ря 2018 года № 548-п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77783F1A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2.6. от 25 октября 2018 года № 607-п «О внесении изменений в муниципальную программ</w:t>
      </w:r>
      <w:r>
        <w:rPr>
          <w:sz w:val="28"/>
          <w:szCs w:val="28"/>
        </w:rPr>
        <w:t>у «Сохранение и развитие культуры в Черемховском районном муниципальном образовании» на 2018–2023 годы»;</w:t>
      </w:r>
    </w:p>
    <w:p w14:paraId="5B19CD2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от 5 декабря 2018 года № 719-п «О внесении изменений в муниципальную программу «Сохранение и развитие культуры в Черемховском районном муниципальн</w:t>
      </w:r>
      <w:r>
        <w:rPr>
          <w:sz w:val="28"/>
          <w:szCs w:val="28"/>
        </w:rPr>
        <w:t>ом образовании» на 2018–2023 годы»;</w:t>
      </w:r>
    </w:p>
    <w:p w14:paraId="07DFD24C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от 26 декабря 2018 года № 789-п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30935686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от 16 января 2019 года № 14</w:t>
      </w:r>
      <w:r>
        <w:rPr>
          <w:sz w:val="28"/>
          <w:szCs w:val="28"/>
        </w:rPr>
        <w:t>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1F6B0CE7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от 7 марта 2019 года № 134-п «О внесении изменений в муниципальную программу «Сохранение и разви</w:t>
      </w:r>
      <w:r>
        <w:rPr>
          <w:sz w:val="28"/>
          <w:szCs w:val="28"/>
        </w:rPr>
        <w:t>тие культуры в Черемховском районном муниципальном образовании» на 2018–2023 годы»;</w:t>
      </w:r>
    </w:p>
    <w:p w14:paraId="68DAB290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от 3 июня 2019 года № 307–п «О внесении изменений в муниципальную программу «Сохранение и развитие культуры в Черемховском районном муниципальном образовании» на 2018</w:t>
      </w:r>
      <w:r>
        <w:rPr>
          <w:sz w:val="28"/>
          <w:szCs w:val="28"/>
        </w:rPr>
        <w:t>–2023 годы»;</w:t>
      </w:r>
    </w:p>
    <w:p w14:paraId="29012471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от 31 июля 2019 года № 402-п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2BDFCCA2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 от 30 сентября 2019 года № 556-п «О внесении измене</w:t>
      </w:r>
      <w:r>
        <w:rPr>
          <w:sz w:val="28"/>
          <w:szCs w:val="28"/>
        </w:rPr>
        <w:t>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43BA2490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от 6 ноября 2019 года № 650-п «О внесении изменений в </w:t>
      </w:r>
      <w:r>
        <w:rPr>
          <w:sz w:val="28"/>
          <w:szCs w:val="28"/>
        </w:rPr>
        <w:lastRenderedPageBreak/>
        <w:t>муниципальную программу «Сохранение и развитие культуры в Черем</w:t>
      </w:r>
      <w:r>
        <w:rPr>
          <w:sz w:val="28"/>
          <w:szCs w:val="28"/>
        </w:rPr>
        <w:t>ховском районном муниципальном образовании» на 2018–2023 годы»;</w:t>
      </w:r>
    </w:p>
    <w:p w14:paraId="57198D9D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 от 15 ноября 2019 года № 690-п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0A5AB00E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>
        <w:rPr>
          <w:sz w:val="28"/>
          <w:szCs w:val="28"/>
        </w:rPr>
        <w:t>. от 26 декабря 2019 года № 810-п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5420D1C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от 15 января 2020 года № 13-п «О внесении изменений в </w:t>
      </w:r>
      <w:r>
        <w:rPr>
          <w:sz w:val="28"/>
          <w:szCs w:val="28"/>
        </w:rPr>
        <w:t>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0A1C2D6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 от 4 февраля 2020 года № 74-п «О внесении изменений в муниципальную программу «Сохранение и развитие культуры в Черемховско</w:t>
      </w:r>
      <w:r>
        <w:rPr>
          <w:sz w:val="28"/>
          <w:szCs w:val="28"/>
        </w:rPr>
        <w:t>м районном муниципальном образовании» на 2018–2023 годы»;</w:t>
      </w:r>
    </w:p>
    <w:p w14:paraId="7605F8FE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 от 10 марта 2020 года № 137-п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5E2E13CB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2.20. от 17</w:t>
      </w:r>
      <w:r>
        <w:rPr>
          <w:sz w:val="28"/>
          <w:szCs w:val="28"/>
        </w:rPr>
        <w:t xml:space="preserve"> марта 2020 года № 157-п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28BA45C3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2.21. от 27 июля 2020 года № 371-п «О внесении изменений в муниципальную програм</w:t>
      </w:r>
      <w:r>
        <w:rPr>
          <w:sz w:val="28"/>
          <w:szCs w:val="28"/>
        </w:rPr>
        <w:t>му «Сохранение и развитие культуры в Черемховском районном муниципальном образовании» на 2018–2023 годы»;</w:t>
      </w:r>
    </w:p>
    <w:p w14:paraId="0D131CB7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2.22. от 25 сентября 2020 года № 460-п «Сохранение и развитие культуры в Черемховском районном муниципальном образовании» на 2018–2023 годы»;</w:t>
      </w:r>
    </w:p>
    <w:p w14:paraId="314147E9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2.23. от</w:t>
      </w:r>
      <w:r>
        <w:rPr>
          <w:sz w:val="28"/>
          <w:szCs w:val="28"/>
        </w:rPr>
        <w:t xml:space="preserve"> 15 октября 2020 года № 524-п, от 16 октября 2020 года № 526-п «Сохранение и развитие культуры в Черемховском районном муниципальном образовании» на 2018–2023 годы»;</w:t>
      </w:r>
    </w:p>
    <w:p w14:paraId="30708EA9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2.24. от 28 октября 2020 года № 550 - п «Сохранение и развитие культуры в Черемховском рай</w:t>
      </w:r>
      <w:r>
        <w:rPr>
          <w:sz w:val="28"/>
          <w:szCs w:val="28"/>
        </w:rPr>
        <w:t>онном муниципальном образовании» на 2018–2023 годы»;</w:t>
      </w:r>
    </w:p>
    <w:p w14:paraId="691DBB2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2.25. от 25 декабря 2020 года № 679-п «Сохранение и развитие культуры в Черемховском районном муниципальном образовании» на 2018–2023 годы»;</w:t>
      </w:r>
    </w:p>
    <w:p w14:paraId="34A13470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2.26. от 12 февраля 2021 года № 63-п «Сохранение и развитие ку</w:t>
      </w:r>
      <w:r>
        <w:rPr>
          <w:sz w:val="28"/>
          <w:szCs w:val="28"/>
        </w:rPr>
        <w:t xml:space="preserve">льтуры в Черемховском районном муниципальном образовании» на </w:t>
      </w:r>
      <w:r>
        <w:rPr>
          <w:sz w:val="28"/>
          <w:szCs w:val="28"/>
        </w:rPr>
        <w:lastRenderedPageBreak/>
        <w:t>2018–2023 годы»;</w:t>
      </w:r>
    </w:p>
    <w:p w14:paraId="276576CB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2.27. от 11 марта 2021 года № 131-п «Сохранение и развитие культуры в Черемховском районном муниципальном образовании» на 2018–2023 годы»;</w:t>
      </w:r>
    </w:p>
    <w:p w14:paraId="7A8B15DF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2.28. от 13 мая 2021 года № 239-п «Сохр</w:t>
      </w:r>
      <w:r>
        <w:rPr>
          <w:sz w:val="28"/>
          <w:szCs w:val="28"/>
        </w:rPr>
        <w:t>анение и развитие культуры в Черемховском районном муниципальном образовании» на 2018–2023 годы»;</w:t>
      </w:r>
    </w:p>
    <w:p w14:paraId="44D2FAD5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2.29. от 25 июня 2021 года № 316-п «Сохранение и развитие культуры в Черемховском районном муниципальном образовании» на 2018–2023 годы»;</w:t>
      </w:r>
    </w:p>
    <w:p w14:paraId="6CED89BA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2.30. от 10 сентября</w:t>
      </w:r>
      <w:r>
        <w:rPr>
          <w:sz w:val="28"/>
          <w:szCs w:val="28"/>
        </w:rPr>
        <w:t xml:space="preserve"> 2021 года № 424-п «Сохранение и развитие культуры в Черемховском районном муниципальном образовании» на 2018–2023 годы»;</w:t>
      </w:r>
    </w:p>
    <w:p w14:paraId="6FC9A84B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2.31. от 15 октября 2021 года № 494-п «Сохранение и развитие культуры в Черемховском районном муниципальном образовании» на 2018–2023 </w:t>
      </w:r>
      <w:r>
        <w:rPr>
          <w:sz w:val="28"/>
          <w:szCs w:val="28"/>
        </w:rPr>
        <w:t>годы»;</w:t>
      </w:r>
    </w:p>
    <w:p w14:paraId="264A2BAD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2.32. от 30 ноября 2021 года № 570-п «Сохранение и развитие культуры в Черемховском районном муниципальном образовании» на 2018–2023 годы»;</w:t>
      </w:r>
    </w:p>
    <w:p w14:paraId="067A4B0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2.33. от 30 декабря 2021 года № 654-п «Сохранение и развитие культуры в Черемховском районном муниципальном о</w:t>
      </w:r>
      <w:r>
        <w:rPr>
          <w:sz w:val="28"/>
          <w:szCs w:val="28"/>
        </w:rPr>
        <w:t>бразовании» на 2018–2023 годы»;</w:t>
      </w:r>
    </w:p>
    <w:p w14:paraId="1C9C90A7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2.34. от 9 февраля 2022 года № 53-п «Сохранение и развитие культуры в Черемховском районном муниципальном образовании»;</w:t>
      </w:r>
    </w:p>
    <w:p w14:paraId="3D6612FC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2.35. от 18 марта 2022 года № 127-п «Сохранение и развитие культуры в Черемховском районном муниципально</w:t>
      </w:r>
      <w:r>
        <w:rPr>
          <w:sz w:val="28"/>
          <w:szCs w:val="28"/>
        </w:rPr>
        <w:t>м образовании»;</w:t>
      </w:r>
    </w:p>
    <w:p w14:paraId="0FF32FDB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2.36. от 26 апреля 2022 года № 228-п «Сохранение и развитие культуры в Черемховском районном муниципальном образовании»;</w:t>
      </w:r>
    </w:p>
    <w:p w14:paraId="7F7FA405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2.37. от 7 июня 2022 года № 316-п «Сохранение и развитие культуры в Черемховском районном муниципальном образовании»;</w:t>
      </w:r>
    </w:p>
    <w:p w14:paraId="5EC44E3F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.38. от 27 июня 2022 года № 355-п «Сохранение и развитие культуры в Черемховском районном муниципальном образовании»;</w:t>
      </w:r>
    </w:p>
    <w:p w14:paraId="2BFABF99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2.39. от 28 июля 2022 года № 426-п «Сохранение и развитие культуры в Черемховском районном муниципальном образовании»;</w:t>
      </w:r>
    </w:p>
    <w:p w14:paraId="4D951BF6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2.40. от 19 августа</w:t>
      </w:r>
      <w:r>
        <w:rPr>
          <w:sz w:val="28"/>
          <w:szCs w:val="28"/>
        </w:rPr>
        <w:t xml:space="preserve"> 2022 года № 458-п, от 6 октября 2022 года № 556-п «Сохранение и развитие культуры в Черемховском районном муниципальном образовании»;</w:t>
      </w:r>
    </w:p>
    <w:p w14:paraId="6C5E7BDD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2.41. от 28 октября 2022 года № 590-п «Сохранение и развитие культуры в Черемховском районном муниципальном образовании»;</w:t>
      </w:r>
    </w:p>
    <w:p w14:paraId="7FC2C2C5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2.42. от 22 декабря 2022 года № 727-п «Сохранение и развитие культуры в Черемховском районном муниципальном образовании»;</w:t>
      </w:r>
    </w:p>
    <w:p w14:paraId="6DB6F893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2.43. от 23 декабря 2022 года № 729-п «Сохранение и развитие культуры в Черемховском районном муниципальном образовании»;</w:t>
      </w:r>
    </w:p>
    <w:p w14:paraId="1F6B06BB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2.44. от </w:t>
      </w:r>
      <w:r>
        <w:rPr>
          <w:sz w:val="28"/>
          <w:szCs w:val="28"/>
        </w:rPr>
        <w:t>16 января 2023 года № 9-п «Сохранение и развитие культуры в Черемховском районном муниципальном образовании»;</w:t>
      </w:r>
    </w:p>
    <w:p w14:paraId="67EDF9FD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2.45. от 18 января 2023 года № 21-п «Сохранение и развитие культуры в Черемховском районном муниципальном образовании»;</w:t>
      </w:r>
    </w:p>
    <w:p w14:paraId="2F9C58BF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2.46. от 9 февраля 2023 го</w:t>
      </w:r>
      <w:r>
        <w:rPr>
          <w:sz w:val="28"/>
          <w:szCs w:val="28"/>
        </w:rPr>
        <w:t xml:space="preserve">да № 77-п «Сохранение и развитие культуры в Черемховском районном муниципальном образовании»;   </w:t>
      </w:r>
    </w:p>
    <w:p w14:paraId="1C05583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2.47. от 3 марта 2023 года № 119-п «Сохранение и развитие культуры в Черемховском районном муниципальном образовании»;</w:t>
      </w:r>
    </w:p>
    <w:p w14:paraId="14157AF1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2.48. от 31 марта 2023 года № 172-п </w:t>
      </w:r>
      <w:r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171A1DEF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2.49. от 16 мая 2023 года № 258-п «Сохранение и развитие культуры в Черемховском районном муниципальном образовании»;</w:t>
      </w:r>
    </w:p>
    <w:p w14:paraId="5FFB1E02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2.50. от 7 июня 2023 года № 297-п «Сохранение и развит</w:t>
      </w:r>
      <w:r>
        <w:rPr>
          <w:sz w:val="28"/>
          <w:szCs w:val="28"/>
        </w:rPr>
        <w:t>ие культуры в Черемховском районном муниципальном образовании»;</w:t>
      </w:r>
    </w:p>
    <w:p w14:paraId="3FBB17CE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2.51. </w:t>
      </w:r>
      <w:r>
        <w:rPr>
          <w:color w:val="333333"/>
          <w:sz w:val="28"/>
          <w:szCs w:val="28"/>
        </w:rPr>
        <w:t xml:space="preserve">от 12 июля 2023 года № 351-п </w:t>
      </w:r>
      <w:r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078D14F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2.52. от 21 сентября 2023 года № 526-п </w:t>
      </w:r>
      <w:r>
        <w:rPr>
          <w:sz w:val="28"/>
          <w:szCs w:val="28"/>
        </w:rPr>
        <w:t xml:space="preserve">«Сохранение и развитие культуры в </w:t>
      </w:r>
      <w:r>
        <w:rPr>
          <w:sz w:val="28"/>
          <w:szCs w:val="28"/>
        </w:rPr>
        <w:t>Черемховском районном муниципальном образовании»;</w:t>
      </w:r>
    </w:p>
    <w:p w14:paraId="4A698352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2.53. от 25 октября 2023 года № 604-п </w:t>
      </w:r>
      <w:r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4CDFC0D9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2.54. от 28 декабря 2023 года № 941-п </w:t>
      </w:r>
      <w:r>
        <w:rPr>
          <w:sz w:val="28"/>
          <w:szCs w:val="28"/>
        </w:rPr>
        <w:t>«Сохранение и развитие культуры в Черемховском</w:t>
      </w:r>
      <w:r>
        <w:rPr>
          <w:sz w:val="28"/>
          <w:szCs w:val="28"/>
        </w:rPr>
        <w:t xml:space="preserve"> районном муниципальном образовании»;</w:t>
      </w:r>
    </w:p>
    <w:p w14:paraId="3EF6196D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2.55. </w:t>
      </w:r>
      <w:r>
        <w:rPr>
          <w:color w:val="333333"/>
          <w:sz w:val="28"/>
          <w:szCs w:val="28"/>
        </w:rPr>
        <w:t xml:space="preserve">от 18 января 2024 года № 14-п </w:t>
      </w:r>
      <w:r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023A4737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2.56. от 19 марта 2024 года № 280-п </w:t>
      </w:r>
      <w:r>
        <w:rPr>
          <w:sz w:val="28"/>
          <w:szCs w:val="28"/>
        </w:rPr>
        <w:t>«Сохранение и развитие культуры в Черемховском районном муници</w:t>
      </w:r>
      <w:r>
        <w:rPr>
          <w:sz w:val="28"/>
          <w:szCs w:val="28"/>
        </w:rPr>
        <w:t>пальном образовании»;</w:t>
      </w:r>
    </w:p>
    <w:p w14:paraId="10CAA994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2.57. от 17 апреля 2024 года № 395-п </w:t>
      </w:r>
      <w:r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49D846C5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2.58. </w:t>
      </w:r>
      <w:r>
        <w:rPr>
          <w:color w:val="333333"/>
          <w:sz w:val="28"/>
          <w:szCs w:val="28"/>
        </w:rPr>
        <w:t xml:space="preserve">от 19 июня 2024 года № 671-п </w:t>
      </w:r>
      <w:r>
        <w:rPr>
          <w:sz w:val="28"/>
          <w:szCs w:val="28"/>
        </w:rPr>
        <w:t>«Сохранение и развитие культуры в Черемховском районном муниципальном образова</w:t>
      </w:r>
      <w:r>
        <w:rPr>
          <w:sz w:val="28"/>
          <w:szCs w:val="28"/>
        </w:rPr>
        <w:t>нии»;</w:t>
      </w:r>
    </w:p>
    <w:p w14:paraId="091FC04C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2.59. от 27 сентября № 927-п «Сохранение и развитие культуры в Черемховском районном муниципальном образовании»;</w:t>
      </w:r>
    </w:p>
    <w:p w14:paraId="2220D716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2.60. от 27 ноября № 1083-п «Сохранение и развитие культуры в Черемховском районном муниципальном образовании»;</w:t>
      </w:r>
    </w:p>
    <w:p w14:paraId="60E838AA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2.61. от 9 декабря 2024 г</w:t>
      </w:r>
      <w:r>
        <w:rPr>
          <w:sz w:val="28"/>
          <w:szCs w:val="28"/>
        </w:rPr>
        <w:t>ода № 1130-п «Сохранение и развитие культуры в Черемховском районном муниципальном образовании»;</w:t>
      </w:r>
    </w:p>
    <w:p w14:paraId="47D2AB26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2.62. от 23 января 2025 года № 17-п «Сохранение и развитие культуры в Черемховском районном муниципальном образовании»;</w:t>
      </w:r>
    </w:p>
    <w:p w14:paraId="77FC9F07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2.63. от 12 февраля 2025 года № 102-п «</w:t>
      </w:r>
      <w:r>
        <w:rPr>
          <w:sz w:val="28"/>
          <w:szCs w:val="28"/>
        </w:rPr>
        <w:t>Сохранение и развитие культуры в Черемховском районном муниципальном образовании»;</w:t>
      </w:r>
    </w:p>
    <w:p w14:paraId="316DC1A9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2.64. от 30 июля 2025 года № 515-п «Сохранение и развитие культуры в Черемховском районном муниципальном образовании»;</w:t>
      </w:r>
    </w:p>
    <w:p w14:paraId="5AAB3C72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2.65. от 13 августа 2025 года № 548 - п «Сохранение и </w:t>
      </w:r>
      <w:r>
        <w:rPr>
          <w:sz w:val="28"/>
          <w:szCs w:val="28"/>
        </w:rPr>
        <w:t>развитие культуры в Черемховском районном муниципальном образовании»</w:t>
      </w:r>
    </w:p>
    <w:p w14:paraId="763AC943" w14:textId="77777777" w:rsidR="002A4FC2" w:rsidRDefault="00595B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Финансовому управлению администрации Черемховского районного муниципального образования (Гайдук Ю.Н.) предусмотреть финансирование муниципальной программы, указанной  в пункте 1 </w:t>
      </w:r>
      <w:r>
        <w:rPr>
          <w:sz w:val="28"/>
          <w:szCs w:val="28"/>
        </w:rPr>
        <w:lastRenderedPageBreak/>
        <w:t>настоя</w:t>
      </w:r>
      <w:r>
        <w:rPr>
          <w:sz w:val="28"/>
          <w:szCs w:val="28"/>
        </w:rPr>
        <w:t>щего постановления  в проекте бюджета Черемховского районного муниципального образования на 2026 год и плановый период 2027 и 2028 годов.</w:t>
      </w:r>
    </w:p>
    <w:p w14:paraId="4848061A" w14:textId="77777777" w:rsidR="002A4FC2" w:rsidRDefault="00595B07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</w:t>
      </w:r>
    </w:p>
    <w:p w14:paraId="0E1EE98B" w14:textId="77777777" w:rsidR="002A4FC2" w:rsidRDefault="00595B07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направить на опубликование настоящее постановление в газету «Мо</w:t>
      </w:r>
      <w:r>
        <w:rPr>
          <w:sz w:val="28"/>
          <w:szCs w:val="28"/>
        </w:rPr>
        <w:t>ё село, край Черемховский» и разместить на официальном сайте Черемховского районного муниципального образования;</w:t>
      </w:r>
    </w:p>
    <w:p w14:paraId="52F221A8" w14:textId="77777777" w:rsidR="002A4FC2" w:rsidRDefault="00595B07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внести </w:t>
      </w:r>
      <w:r>
        <w:rPr>
          <w:rStyle w:val="FontStyle14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в оригиналы постановлений администрации Черемховского районного муниципального образования, указанные в п.2 настоящего постановления о дате признания их утратившими силу.</w:t>
      </w:r>
    </w:p>
    <w:p w14:paraId="2E0211A9" w14:textId="77777777" w:rsidR="002A4FC2" w:rsidRDefault="00595B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возложить заместителя мэ</w:t>
      </w:r>
      <w:r>
        <w:rPr>
          <w:sz w:val="28"/>
          <w:szCs w:val="28"/>
        </w:rPr>
        <w:t xml:space="preserve">ра по социальным вопросам Е.А.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>.</w:t>
      </w:r>
    </w:p>
    <w:p w14:paraId="206C3BE4" w14:textId="77777777" w:rsidR="002A4FC2" w:rsidRDefault="002A4FC2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14:paraId="734255D8" w14:textId="77777777" w:rsidR="002A4FC2" w:rsidRDefault="002A4FC2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14:paraId="52E42C44" w14:textId="77777777" w:rsidR="002A4FC2" w:rsidRDefault="002A4FC2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14:paraId="1682FCA8" w14:textId="77777777" w:rsidR="002A4FC2" w:rsidRDefault="00595B07">
      <w:pPr>
        <w:widowControl w:val="0"/>
        <w:shd w:val="clear" w:color="auto" w:fill="FFFFFF"/>
        <w:ind w:hanging="142"/>
        <w:rPr>
          <w:sz w:val="28"/>
          <w:szCs w:val="28"/>
        </w:rPr>
      </w:pPr>
      <w:r>
        <w:rPr>
          <w:sz w:val="28"/>
          <w:szCs w:val="28"/>
        </w:rPr>
        <w:t>Мэр района</w:t>
      </w:r>
      <w:r>
        <w:rPr>
          <w:spacing w:val="62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A23653D" w14:textId="77777777" w:rsidR="002A4FC2" w:rsidRDefault="002A4FC2">
      <w:pPr>
        <w:widowControl w:val="0"/>
        <w:jc w:val="right"/>
        <w:rPr>
          <w:sz w:val="28"/>
          <w:szCs w:val="28"/>
        </w:rPr>
      </w:pPr>
    </w:p>
    <w:p w14:paraId="7AEFB571" w14:textId="77777777" w:rsidR="002A4FC2" w:rsidRDefault="002A4FC2">
      <w:pPr>
        <w:widowControl w:val="0"/>
        <w:jc w:val="right"/>
        <w:rPr>
          <w:sz w:val="28"/>
          <w:szCs w:val="28"/>
        </w:rPr>
      </w:pPr>
    </w:p>
    <w:p w14:paraId="5910998C" w14:textId="77777777" w:rsidR="002A4FC2" w:rsidRDefault="002A4FC2">
      <w:pPr>
        <w:widowControl w:val="0"/>
        <w:jc w:val="right"/>
        <w:rPr>
          <w:sz w:val="28"/>
          <w:szCs w:val="28"/>
        </w:rPr>
      </w:pPr>
    </w:p>
    <w:p w14:paraId="6CDF8678" w14:textId="77777777" w:rsidR="002A4FC2" w:rsidRDefault="002A4FC2">
      <w:pPr>
        <w:widowControl w:val="0"/>
        <w:jc w:val="right"/>
        <w:rPr>
          <w:sz w:val="28"/>
          <w:szCs w:val="28"/>
        </w:rPr>
      </w:pPr>
    </w:p>
    <w:p w14:paraId="56369809" w14:textId="77777777" w:rsidR="002A4FC2" w:rsidRDefault="002A4FC2">
      <w:pPr>
        <w:widowControl w:val="0"/>
        <w:jc w:val="right"/>
        <w:rPr>
          <w:sz w:val="28"/>
          <w:szCs w:val="28"/>
        </w:rPr>
      </w:pPr>
    </w:p>
    <w:p w14:paraId="07738796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762531B2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0BF08050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24774046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0DE994A6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54F86844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58C4C8E0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105B20DB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13081F1E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399E8629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118D9895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00233CC3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62DEB3E5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14A834BB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13FBB850" w14:textId="77777777" w:rsidR="002A4FC2" w:rsidRDefault="002A4FC2">
      <w:pPr>
        <w:widowControl w:val="0"/>
        <w:spacing w:line="360" w:lineRule="auto"/>
        <w:jc w:val="right"/>
        <w:rPr>
          <w:sz w:val="28"/>
          <w:szCs w:val="28"/>
        </w:rPr>
      </w:pPr>
    </w:p>
    <w:p w14:paraId="3ADA8864" w14:textId="77777777" w:rsidR="002A4FC2" w:rsidRDefault="002A4FC2">
      <w:pPr>
        <w:pStyle w:val="ab"/>
        <w:widowControl w:val="0"/>
        <w:tabs>
          <w:tab w:val="left" w:pos="4860"/>
        </w:tabs>
        <w:ind w:left="5812"/>
      </w:pPr>
      <w:bookmarkStart w:id="0" w:name="_Hlk202445777"/>
    </w:p>
    <w:p w14:paraId="6CAF2810" w14:textId="77777777" w:rsidR="002A4FC2" w:rsidRDefault="00595B07">
      <w:pPr>
        <w:pStyle w:val="ab"/>
        <w:widowControl w:val="0"/>
        <w:tabs>
          <w:tab w:val="left" w:pos="4860"/>
        </w:tabs>
        <w:ind w:left="5812"/>
      </w:pPr>
      <w:r>
        <w:lastRenderedPageBreak/>
        <w:t>Утверждена Постановлением администрации Черемховского районного муниципального образования</w:t>
      </w:r>
    </w:p>
    <w:p w14:paraId="16A0CF72" w14:textId="77777777" w:rsidR="002A4FC2" w:rsidRDefault="00595B07">
      <w:pPr>
        <w:widowControl w:val="0"/>
        <w:ind w:left="5812"/>
        <w:rPr>
          <w:sz w:val="20"/>
          <w:szCs w:val="20"/>
        </w:rPr>
      </w:pPr>
      <w:r>
        <w:rPr>
          <w:sz w:val="20"/>
          <w:szCs w:val="20"/>
        </w:rPr>
        <w:t>от 15.09.2025 № 610-п</w:t>
      </w:r>
    </w:p>
    <w:p w14:paraId="324315F7" w14:textId="77777777" w:rsidR="002A4FC2" w:rsidRDefault="002A4FC2">
      <w:pPr>
        <w:widowControl w:val="0"/>
        <w:ind w:left="5812"/>
        <w:rPr>
          <w:sz w:val="20"/>
          <w:szCs w:val="20"/>
        </w:rPr>
      </w:pPr>
    </w:p>
    <w:p w14:paraId="52AE7E7E" w14:textId="77777777" w:rsidR="002A4FC2" w:rsidRDefault="00595B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««Развитие культуры в </w:t>
      </w:r>
      <w:r>
        <w:rPr>
          <w:sz w:val="28"/>
          <w:szCs w:val="28"/>
        </w:rPr>
        <w:t>Черемховском районном муниципальном образовании»</w:t>
      </w:r>
    </w:p>
    <w:p w14:paraId="0B3798D8" w14:textId="77777777" w:rsidR="002A4FC2" w:rsidRDefault="002A4FC2">
      <w:pPr>
        <w:jc w:val="center"/>
        <w:rPr>
          <w:b/>
          <w:bCs/>
          <w:sz w:val="28"/>
          <w:szCs w:val="28"/>
        </w:rPr>
      </w:pPr>
    </w:p>
    <w:p w14:paraId="6EEF4D9D" w14:textId="77777777" w:rsidR="002A4FC2" w:rsidRDefault="00595B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Стратегические приоритеты муниципальной программы</w:t>
      </w:r>
    </w:p>
    <w:p w14:paraId="6D81743F" w14:textId="77777777" w:rsidR="002A4FC2" w:rsidRDefault="00595B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1. Приоритеты и цели муниципальной программы</w:t>
      </w:r>
    </w:p>
    <w:p w14:paraId="1A558A9A" w14:textId="77777777" w:rsidR="002A4FC2" w:rsidRDefault="002A4FC2">
      <w:pPr>
        <w:jc w:val="center"/>
        <w:rPr>
          <w:b/>
          <w:bCs/>
          <w:sz w:val="28"/>
          <w:szCs w:val="28"/>
        </w:rPr>
      </w:pPr>
    </w:p>
    <w:p w14:paraId="5EB2F735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«Развитие культуры в Черемховском районном муниципальном образовании» (далее — Программа) обеспечивает достижение целевых показателей, направленных на осуществление национальной цели развития Российской Федерации «Реализация потенци</w:t>
      </w:r>
      <w:r>
        <w:rPr>
          <w:sz w:val="28"/>
          <w:szCs w:val="28"/>
        </w:rPr>
        <w:t>ала каждого человека, развитие его талантов, воспитание патриотичной и социально ответственной личности», определенной указом Президента Российской Федерации от 7 мая 2024 года №309 «О национальных целях развития Российской Федерации на период до 2030 года</w:t>
      </w:r>
      <w:r>
        <w:rPr>
          <w:sz w:val="28"/>
          <w:szCs w:val="28"/>
        </w:rPr>
        <w:t xml:space="preserve"> и на перспективу до 2036 года». </w:t>
      </w:r>
    </w:p>
    <w:p w14:paraId="12C28E1D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Цели Программы:</w:t>
      </w:r>
      <w:r>
        <w:rPr>
          <w:sz w:val="28"/>
          <w:szCs w:val="28"/>
        </w:rPr>
        <w:t xml:space="preserve"> развитие культурного потенциала жителей Черемховского района.</w:t>
      </w:r>
    </w:p>
    <w:p w14:paraId="4CD2AA8D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стратегическими документами в сфере реализации муниципальной программы «Развитие культуры в Черемховском районном муниципальном образо</w:t>
      </w:r>
      <w:r>
        <w:rPr>
          <w:sz w:val="28"/>
          <w:szCs w:val="28"/>
        </w:rPr>
        <w:t>вании» являются:</w:t>
      </w:r>
    </w:p>
    <w:p w14:paraId="48E5D005" w14:textId="77777777" w:rsidR="002A4FC2" w:rsidRDefault="00595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336A1FC4" w14:textId="77777777" w:rsidR="002A4FC2" w:rsidRDefault="00595B07">
      <w:pPr>
        <w:jc w:val="both"/>
        <w:rPr>
          <w:sz w:val="28"/>
          <w:szCs w:val="28"/>
        </w:rPr>
      </w:pPr>
      <w:r>
        <w:rPr>
          <w:sz w:val="28"/>
          <w:szCs w:val="28"/>
        </w:rPr>
        <w:t>- Указ Президента Российской Федерации от 24 декабря 2014 года № 80</w:t>
      </w:r>
      <w:r>
        <w:rPr>
          <w:sz w:val="28"/>
          <w:szCs w:val="28"/>
        </w:rPr>
        <w:t>8 «Об утверждении Основ государственной культурной политики»;</w:t>
      </w:r>
    </w:p>
    <w:p w14:paraId="095174C7" w14:textId="77777777" w:rsidR="002A4FC2" w:rsidRDefault="00595B07">
      <w:pPr>
        <w:jc w:val="both"/>
        <w:rPr>
          <w:sz w:val="28"/>
          <w:szCs w:val="28"/>
        </w:rPr>
      </w:pPr>
      <w:r>
        <w:rPr>
          <w:sz w:val="28"/>
          <w:szCs w:val="28"/>
        </w:rPr>
        <w:t>- «Стратегия государственной культурной политики на период до 2030 года» Правительство Российской Федерации от 11 сентября 2024 № 2501-р;</w:t>
      </w:r>
    </w:p>
    <w:p w14:paraId="14F9B037" w14:textId="77777777" w:rsidR="002A4FC2" w:rsidRDefault="00595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9" w:anchor="64U0IK" w:history="1">
        <w:r>
          <w:rPr>
            <w:sz w:val="28"/>
            <w:szCs w:val="28"/>
          </w:rPr>
          <w:t>Государственная  программа Иркутской области «Развитие культуры</w:t>
        </w:r>
      </w:hyperlink>
      <w:r>
        <w:rPr>
          <w:sz w:val="28"/>
          <w:szCs w:val="28"/>
        </w:rPr>
        <w:t>», утвержденной </w:t>
      </w:r>
      <w:hyperlink r:id="rId10" w:anchor="64U0IK" w:history="1">
        <w:r>
          <w:rPr>
            <w:sz w:val="28"/>
            <w:szCs w:val="28"/>
          </w:rPr>
          <w:t>постановлением Правительства Иркутской области от 13 ноября 2023 года № 1023-пп</w:t>
        </w:r>
      </w:hyperlink>
      <w:r>
        <w:rPr>
          <w:sz w:val="28"/>
          <w:szCs w:val="28"/>
        </w:rPr>
        <w:t>;</w:t>
      </w:r>
    </w:p>
    <w:p w14:paraId="49E9F11E" w14:textId="77777777" w:rsidR="002A4FC2" w:rsidRDefault="00595B07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Стратегия со</w:t>
      </w:r>
      <w:r>
        <w:rPr>
          <w:sz w:val="28"/>
          <w:szCs w:val="28"/>
        </w:rPr>
        <w:t xml:space="preserve">циально-экономического развития Черемховского районного муниципального образования   на период до 2036 года, утвержденная решением Думы Черемховского районного муниципального образования от 28 февраля 2024 года № 313. </w:t>
      </w:r>
    </w:p>
    <w:p w14:paraId="2ED3DC26" w14:textId="77777777" w:rsidR="002A4FC2" w:rsidRDefault="00595B07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влияет на достижение стратегической цели социально – экономического развития Черемховского района: «Сохранение и развитие культуры». </w:t>
      </w:r>
    </w:p>
    <w:p w14:paraId="10B165E4" w14:textId="77777777" w:rsidR="002A4FC2" w:rsidRDefault="00595B07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Реализация мероприятий структурных элементов муниципальной программы влияет на достижение целевых пок</w:t>
      </w:r>
      <w:r>
        <w:rPr>
          <w:sz w:val="28"/>
          <w:szCs w:val="28"/>
        </w:rPr>
        <w:t>азателей, характеризующих достижение Национального проекта «Семья» - «</w:t>
      </w:r>
      <w:r>
        <w:rPr>
          <w:rFonts w:ascii="Georgia" w:hAnsi="Georgia"/>
          <w:color w:val="333333"/>
          <w:sz w:val="27"/>
          <w:szCs w:val="27"/>
        </w:rPr>
        <w:t xml:space="preserve">Уровень удовлетворенности граждан работой государственных </w:t>
      </w:r>
      <w:r>
        <w:rPr>
          <w:rFonts w:ascii="Georgia" w:hAnsi="Georgia"/>
          <w:color w:val="333333"/>
          <w:sz w:val="27"/>
          <w:szCs w:val="27"/>
        </w:rPr>
        <w:lastRenderedPageBreak/>
        <w:t>и муниципальных организаций культуры, искусства и народного творчества – 63%»</w:t>
      </w:r>
    </w:p>
    <w:p w14:paraId="009E8545" w14:textId="77777777" w:rsidR="002A4FC2" w:rsidRDefault="002A4FC2">
      <w:pPr>
        <w:rPr>
          <w:b/>
          <w:bCs/>
          <w:sz w:val="28"/>
          <w:szCs w:val="28"/>
        </w:rPr>
      </w:pPr>
    </w:p>
    <w:p w14:paraId="5C6B4656" w14:textId="77777777" w:rsidR="002A4FC2" w:rsidRDefault="00595B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2. Анализ текущего состояния сферы реализац</w:t>
      </w:r>
      <w:r>
        <w:rPr>
          <w:b/>
          <w:bCs/>
          <w:sz w:val="28"/>
          <w:szCs w:val="28"/>
        </w:rPr>
        <w:t>ии муниципальной программы</w:t>
      </w:r>
    </w:p>
    <w:p w14:paraId="1A7639C5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Культурное пространство Черемховского района представлено 69 учреждением культуры. Аналитический срез состояния сферы культуры показал, что в Черемховском районе создана оптимальная сеть муниципальных учреждений культуры и дополн</w:t>
      </w:r>
      <w:r>
        <w:rPr>
          <w:sz w:val="28"/>
          <w:szCs w:val="28"/>
        </w:rPr>
        <w:t>ительного образования детей, способная обеспечить право каждого жителя на свободу доступа к информации, творчеству, дополнительному музыкальному, художественно-эстетическому образованию. В течение последних 5 лет число муниципальных учреждений культуры ост</w:t>
      </w:r>
      <w:r>
        <w:rPr>
          <w:sz w:val="28"/>
          <w:szCs w:val="28"/>
        </w:rPr>
        <w:t>ается стабильным.</w:t>
      </w:r>
    </w:p>
    <w:p w14:paraId="4493086B" w14:textId="77777777" w:rsidR="002A4FC2" w:rsidRDefault="00595B0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по культуре и библиотечному обслуживанию администрации Черемховского районного муниципального образования (далее – отдел культуры) является учредителем следующих учреждений: </w:t>
      </w:r>
    </w:p>
    <w:p w14:paraId="57B6C025" w14:textId="77777777" w:rsidR="002A4FC2" w:rsidRDefault="00595B0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МКУК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культурный центр администрации Чер</w:t>
      </w:r>
      <w:r>
        <w:rPr>
          <w:sz w:val="28"/>
          <w:szCs w:val="28"/>
        </w:rPr>
        <w:t xml:space="preserve">емховского районного муниципального образования» (далее МКУК «МКЦ АЧРМО»), объединяющий: Районный Дом культуры поселка Михайловка, Дом народного творчества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>, Автоклуб, мастерскую по пошиву народных костюмов;</w:t>
      </w:r>
    </w:p>
    <w:p w14:paraId="18F62C07" w14:textId="77777777" w:rsidR="002A4FC2" w:rsidRDefault="00595B0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МКУК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библиотека Чер</w:t>
      </w:r>
      <w:r>
        <w:rPr>
          <w:sz w:val="28"/>
          <w:szCs w:val="28"/>
        </w:rPr>
        <w:t xml:space="preserve">емховского района» (далее МКУК «МБЧР»), объединяющая 24 библиотеки, в том числе </w:t>
      </w:r>
      <w:proofErr w:type="spellStart"/>
      <w:r>
        <w:rPr>
          <w:sz w:val="28"/>
          <w:szCs w:val="28"/>
        </w:rPr>
        <w:t>межпоселенческую</w:t>
      </w:r>
      <w:proofErr w:type="spellEnd"/>
      <w:r>
        <w:rPr>
          <w:sz w:val="28"/>
          <w:szCs w:val="28"/>
        </w:rPr>
        <w:t xml:space="preserve"> библиотеку Черемховского района и центральную районную детскую библиотеку в единую библиотечную систему;</w:t>
      </w:r>
    </w:p>
    <w:p w14:paraId="3703C131" w14:textId="77777777" w:rsidR="002A4FC2" w:rsidRDefault="00595B0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МКУК «Историко-краеведческий музей Черемховского район</w:t>
      </w:r>
      <w:r>
        <w:rPr>
          <w:sz w:val="28"/>
          <w:szCs w:val="28"/>
        </w:rPr>
        <w:t>а» (далее МКУК «ИКМЧР»);</w:t>
      </w:r>
    </w:p>
    <w:p w14:paraId="26173491" w14:textId="77777777" w:rsidR="002A4FC2" w:rsidRDefault="00595B0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ДО «Детская школа искусств посёлка Михайловка» (далее МКУ ДО «ДШИ»).</w:t>
      </w:r>
    </w:p>
    <w:p w14:paraId="63486841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Трудовую деятельность в учреждениях культуры осуществляют 149 специалистов отрасли, 94 человека (63,8%) специалисты в возрасте от 35 до 55 лет, до 35 лет – 26</w:t>
      </w:r>
      <w:r>
        <w:rPr>
          <w:sz w:val="28"/>
          <w:szCs w:val="28"/>
        </w:rPr>
        <w:t xml:space="preserve"> специалистов и старше 55 лет – 29 специалистов.  Средняя заработная плата в 2024 году составила 61 тысяча 130 рублей.</w:t>
      </w:r>
    </w:p>
    <w:p w14:paraId="6BD46DB0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регионального проекта «Обеспечение качественно нового уровня развития инфраструктуры культуры» национального проекта «Культура» </w:t>
      </w:r>
      <w:r>
        <w:rPr>
          <w:sz w:val="28"/>
          <w:szCs w:val="28"/>
        </w:rPr>
        <w:t>в период 2022 – 2024 гг. реализованы следующие мероприятия:</w:t>
      </w:r>
    </w:p>
    <w:p w14:paraId="4F80DE3D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переоснащена 1 библиотека по модельному стандарту (библиотека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 xml:space="preserve"> муниципального казенного учреждения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библиотека Черемховского района»);</w:t>
      </w:r>
    </w:p>
    <w:p w14:paraId="1DDABA2E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приобретены музыкал</w:t>
      </w:r>
      <w:r>
        <w:rPr>
          <w:sz w:val="28"/>
          <w:szCs w:val="28"/>
        </w:rPr>
        <w:t>ьные инструменты, оборудование и учебные материалы для муниципального казенного учреждения дополнительного образования «Детская школа искусств поселка Михайловка».</w:t>
      </w:r>
    </w:p>
    <w:p w14:paraId="6B253F64" w14:textId="77777777" w:rsidR="002A4FC2" w:rsidRDefault="00595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период с 2022 – 2024 года проведен капитальный ремонт муниципального казенного учреждени</w:t>
      </w:r>
      <w:r>
        <w:rPr>
          <w:sz w:val="28"/>
          <w:szCs w:val="28"/>
        </w:rPr>
        <w:t xml:space="preserve">я культуры «КДЦ Черемховского сельского поселения». В 2023 начато строительство клуба в поселке </w:t>
      </w:r>
      <w:r>
        <w:rPr>
          <w:sz w:val="28"/>
          <w:szCs w:val="28"/>
        </w:rPr>
        <w:lastRenderedPageBreak/>
        <w:t>Новостройка, планируется завершение строительства к концу 2025 года.  В 2022 году начат капитальный ремонт здания школы № 2 под дальнейшее размещение детской шк</w:t>
      </w:r>
      <w:r>
        <w:rPr>
          <w:sz w:val="28"/>
          <w:szCs w:val="28"/>
        </w:rPr>
        <w:t xml:space="preserve">олы искусств поселка Михайловка. Выполнение работ по благоустройству районного Дома культуры 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– краеведческого музея Черемховского района было завершено в период 2023 – 2024 годы.  </w:t>
      </w:r>
    </w:p>
    <w:p w14:paraId="0EFDC083" w14:textId="77777777" w:rsidR="002A4FC2" w:rsidRDefault="00595B07">
      <w:pPr>
        <w:jc w:val="both"/>
        <w:rPr>
          <w:sz w:val="28"/>
          <w:szCs w:val="28"/>
        </w:rPr>
      </w:pPr>
      <w:r>
        <w:rPr>
          <w:sz w:val="28"/>
          <w:szCs w:val="28"/>
        </w:rPr>
        <w:t>Более 6 субсидий из областного бюджета на укрепление материально</w:t>
      </w:r>
      <w:r>
        <w:rPr>
          <w:sz w:val="28"/>
          <w:szCs w:val="28"/>
        </w:rPr>
        <w:t xml:space="preserve">-технической базы было получено учреждениями культуры за период 2022- 2024 годы. </w:t>
      </w:r>
    </w:p>
    <w:p w14:paraId="37CF2BB2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регионального проекта «Создание условий для реализации творческого потенциала нации» национального проекта «Культура» осуществлено повышение квалификации работников </w:t>
      </w:r>
      <w:r>
        <w:rPr>
          <w:sz w:val="28"/>
          <w:szCs w:val="28"/>
        </w:rPr>
        <w:t xml:space="preserve">муниципальных учреждений культуры в количестве 36 человек. </w:t>
      </w:r>
    </w:p>
    <w:p w14:paraId="21CC17CB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года на территории Черемховского района создан волонтерский центр «</w:t>
      </w:r>
      <w:proofErr w:type="spellStart"/>
      <w:r>
        <w:rPr>
          <w:sz w:val="28"/>
          <w:szCs w:val="28"/>
        </w:rPr>
        <w:t>Добротворец</w:t>
      </w:r>
      <w:proofErr w:type="spellEnd"/>
      <w:r>
        <w:rPr>
          <w:sz w:val="28"/>
          <w:szCs w:val="28"/>
        </w:rPr>
        <w:t>» из 18 учреждений культуры Черемховского района, зарегистрировано 605 волонтеров культуры. Наиболее актив</w:t>
      </w:r>
      <w:r>
        <w:rPr>
          <w:sz w:val="28"/>
          <w:szCs w:val="28"/>
        </w:rPr>
        <w:t xml:space="preserve">ную деятельность в сфере 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 осуществляет муниципальное казенное учреждение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библиотека Черемховского района» и муниципальное казенное учреждение культуры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культурный центр администрации Черемховского рай</w:t>
      </w:r>
      <w:r>
        <w:rPr>
          <w:sz w:val="28"/>
          <w:szCs w:val="28"/>
        </w:rPr>
        <w:t xml:space="preserve">она». </w:t>
      </w:r>
    </w:p>
    <w:p w14:paraId="2DB98F34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Одной из наиболее значимых форм государственной поддержки одаренных детей и талантливой молодежи являются стипендии Губернатора Иркутской области за достижения в области культуры и искусства, которые присуждаются им на конкурсной основе за высокие т</w:t>
      </w:r>
      <w:r>
        <w:rPr>
          <w:sz w:val="28"/>
          <w:szCs w:val="28"/>
        </w:rPr>
        <w:t>ворческие достижения в области музыкального, изобразительного, хореографического, театрального и иных видов искусств. За период 2021-2023 годов лауреатами стипендии губернатора стали 2 человека. Премией Губернатора Иркутской области за личный трудовой вкла</w:t>
      </w:r>
      <w:r>
        <w:rPr>
          <w:sz w:val="28"/>
          <w:szCs w:val="28"/>
        </w:rPr>
        <w:t>д в обеспечение эффективной деятельности учреждений культуры, расположенных на территории Иркутской области, за период 2020-2024 годов награждены 4 работника муниципальных учреждений культуры.  В номинации «Лучшие сельские учреждения культуры» и «Лучший ра</w:t>
      </w:r>
      <w:r>
        <w:rPr>
          <w:sz w:val="28"/>
          <w:szCs w:val="28"/>
        </w:rPr>
        <w:t xml:space="preserve">ботник сельского учреждения культуры» становились 7 учреждений культуры, дважды этого звания был удостоен Дом народного творчества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>. Традиционно любительским коллективам, действующим на базе муниципальных учреждений культуры, министерством культ</w:t>
      </w:r>
      <w:r>
        <w:rPr>
          <w:sz w:val="28"/>
          <w:szCs w:val="28"/>
        </w:rPr>
        <w:t>уры Иркутской области присваивается и подтверждается звание «Образцовый» и «Народный». На 1 января 2024 года в учреждениях культуры Черемховского района функционирует 183 клубных формирований, любительским творчеством в которых занимаются 3057 человек. Зва</w:t>
      </w:r>
      <w:r>
        <w:rPr>
          <w:sz w:val="28"/>
          <w:szCs w:val="28"/>
        </w:rPr>
        <w:t xml:space="preserve">ние «Народный» имеют 3 творческих коллектива, звание «Образцовый» –2 творческих коллектива, 3 мастера Дома народного творчества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 xml:space="preserve"> имеют звание «Народный мастер Иркутской области».</w:t>
      </w:r>
    </w:p>
    <w:p w14:paraId="42B78A2B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2024 году к участию в программе «Пушкинская карта» </w:t>
      </w:r>
      <w:r>
        <w:rPr>
          <w:sz w:val="28"/>
          <w:szCs w:val="28"/>
        </w:rPr>
        <w:t>подключено 32 муниципальных учреждений культуры, из них 15 библиотек, 1 детская школа искусств поселка Михайловка и 1 музей.  Мониторинг деятельности муниципальных учреждений культуры свидетельствует о следующих тенденциях и показателях развития отрасли ку</w:t>
      </w:r>
      <w:r>
        <w:rPr>
          <w:sz w:val="28"/>
          <w:szCs w:val="28"/>
        </w:rPr>
        <w:t xml:space="preserve">льтуры: - организация досуга. Ежегодно наблюдается тенденция по увеличению количества проведенных культурно-массовых мероприятий. Общее количество мероприятий в сфере культуры, реализованных в 2024 году, составило 365 500 единиц (в </w:t>
      </w:r>
      <w:proofErr w:type="spellStart"/>
      <w:r>
        <w:rPr>
          <w:sz w:val="28"/>
          <w:szCs w:val="28"/>
        </w:rPr>
        <w:t>оффлан</w:t>
      </w:r>
      <w:proofErr w:type="spellEnd"/>
      <w:r>
        <w:rPr>
          <w:sz w:val="28"/>
          <w:szCs w:val="28"/>
        </w:rPr>
        <w:t xml:space="preserve"> и онлайн форматах</w:t>
      </w:r>
      <w:r>
        <w:rPr>
          <w:sz w:val="28"/>
          <w:szCs w:val="28"/>
        </w:rPr>
        <w:t>), число посетителей составило – 269 368 человек.</w:t>
      </w:r>
    </w:p>
    <w:p w14:paraId="163C6A04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культуры активно участвуют в реализации проекта «Народные инициативы» и проекта «Есть решения». Создано две некоммерческих организации, позволяющие учреждениям культуры активно участвовать в прое</w:t>
      </w:r>
      <w:r>
        <w:rPr>
          <w:sz w:val="28"/>
          <w:szCs w:val="28"/>
        </w:rPr>
        <w:t>ктной деятельности.</w:t>
      </w:r>
    </w:p>
    <w:p w14:paraId="26BBDF7D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2022 - 2025 года было направлено на рассмотрение в проектные офисы и одобрено 8 заявок</w:t>
      </w:r>
      <w:bookmarkStart w:id="1" w:name="_Hlk126746202"/>
      <w:r>
        <w:rPr>
          <w:sz w:val="28"/>
          <w:szCs w:val="28"/>
        </w:rPr>
        <w:t>.</w:t>
      </w:r>
    </w:p>
    <w:p w14:paraId="1079958E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исполнения Закона Иркутской области от 07 июня 2022 года </w:t>
      </w:r>
      <w:hyperlink r:id="rId11" w:tgtFrame="_blank" w:history="1">
        <w:r>
          <w:rPr>
            <w:sz w:val="28"/>
            <w:szCs w:val="28"/>
          </w:rPr>
          <w:t>№37-ОЗ</w:t>
        </w:r>
      </w:hyperlink>
      <w:r>
        <w:rPr>
          <w:sz w:val="28"/>
          <w:szCs w:val="28"/>
        </w:rPr>
        <w:t> «Об инвестиционном налоговом вычете по налогу на прибыль организаций в Иркутской области» пополнили материально – техническую базу шесть учреждений культуры Черемховского района:</w:t>
      </w:r>
    </w:p>
    <w:p w14:paraId="236B2594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Узколугского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14:paraId="608D730F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</w:t>
      </w:r>
      <w:r>
        <w:rPr>
          <w:sz w:val="28"/>
          <w:szCs w:val="28"/>
        </w:rPr>
        <w:t>«КДЦ Саянского сельского поселения»;</w:t>
      </w:r>
    </w:p>
    <w:p w14:paraId="2D83ED8D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МКУК «КДЦ Бельского сельского поселения»;</w:t>
      </w:r>
    </w:p>
    <w:p w14:paraId="393D11AA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14:paraId="76DB7F9F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Парфеновского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14:paraId="5DBBE0EF" w14:textId="77777777" w:rsidR="002A4FC2" w:rsidRDefault="00595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Голуметского</w:t>
      </w:r>
      <w:proofErr w:type="spellEnd"/>
      <w:r>
        <w:rPr>
          <w:sz w:val="28"/>
          <w:szCs w:val="28"/>
        </w:rPr>
        <w:t xml:space="preserve"> сельского поселения». </w:t>
      </w:r>
    </w:p>
    <w:bookmarkEnd w:id="1"/>
    <w:p w14:paraId="0BB11981" w14:textId="77777777" w:rsidR="002A4FC2" w:rsidRDefault="00595B0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проекта «Культура для шк</w:t>
      </w:r>
      <w:r>
        <w:rPr>
          <w:sz w:val="28"/>
          <w:szCs w:val="28"/>
        </w:rPr>
        <w:t>ольников», который действует на территории Черемховского района с 2020 года проведено 800 мероприятий, охвачено 24543 человек. Большей частью такие мероприятия носят культурно – образовательный аспект.</w:t>
      </w:r>
    </w:p>
    <w:p w14:paraId="242C13D3" w14:textId="77777777" w:rsidR="002A4FC2" w:rsidRDefault="00595B07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культурно-досуговых мероприятий для жителе</w:t>
      </w:r>
      <w:r>
        <w:rPr>
          <w:sz w:val="28"/>
          <w:szCs w:val="28"/>
        </w:rPr>
        <w:t xml:space="preserve">й отдаленных населенных пунктов продолжает обеспечивать Автоклуб районного дома культуры и передвижное транспортное средство «Библиобус» </w:t>
      </w:r>
      <w:proofErr w:type="spellStart"/>
      <w:r>
        <w:rPr>
          <w:sz w:val="28"/>
          <w:szCs w:val="28"/>
        </w:rPr>
        <w:t>межпоселенческой</w:t>
      </w:r>
      <w:proofErr w:type="spellEnd"/>
      <w:r>
        <w:rPr>
          <w:sz w:val="28"/>
          <w:szCs w:val="28"/>
        </w:rPr>
        <w:t xml:space="preserve"> библиотеки. Основными направлениями работы в 2024 году являлось организация досуга жителей отдаленных </w:t>
      </w:r>
      <w:r>
        <w:rPr>
          <w:sz w:val="28"/>
          <w:szCs w:val="28"/>
        </w:rPr>
        <w:t xml:space="preserve">населенных пунктов, не имеющих стационарных учреждений культуры. Посредством автоклуба организовано проведение концертных программ, тематических мероприятий, выставочной деятельности с организацией мастер-классов. В 2024 году автоклубом и библиобусом было </w:t>
      </w:r>
      <w:r>
        <w:rPr>
          <w:sz w:val="28"/>
          <w:szCs w:val="28"/>
        </w:rPr>
        <w:t>организовано 268 выездных мероприятий, охвачено свыше 22 тысяч человек.</w:t>
      </w:r>
    </w:p>
    <w:p w14:paraId="4A0154B4" w14:textId="77777777" w:rsidR="002A4FC2" w:rsidRDefault="00595B07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Охват населения библиотечным обслуживанием в 2024 году составил 55 %, количество пользователей 15 500 человек.</w:t>
      </w:r>
    </w:p>
    <w:p w14:paraId="301B4912" w14:textId="77777777" w:rsidR="002A4FC2" w:rsidRDefault="00595B07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Положительная динамика прослеживается в популяризации выставок и мероприя</w:t>
      </w:r>
      <w:r>
        <w:rPr>
          <w:sz w:val="28"/>
          <w:szCs w:val="28"/>
        </w:rPr>
        <w:t>тий, проводимых в Районном историко-краеведческом музее. В 2024 году проведено 26 выставок. Количество посетителей музея за 2024 год составило 9 200 человек (2023 – 8 950).</w:t>
      </w:r>
    </w:p>
    <w:p w14:paraId="21CEFC8D" w14:textId="77777777" w:rsidR="002A4FC2" w:rsidRDefault="00595B07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Дополнительное образование детей и подростков в сфере культуры способствует реализа</w:t>
      </w:r>
      <w:r>
        <w:rPr>
          <w:sz w:val="28"/>
          <w:szCs w:val="28"/>
        </w:rPr>
        <w:t>ции личностного потенциала. Спрос на получение услуг по дополнительному образованию в Детской школе искусств района традиционно высок. На протяжении 2022 – 2024 года наблюдается незначительное увеличение обучающихся в школе, в 2024 году их количество соста</w:t>
      </w:r>
      <w:r>
        <w:rPr>
          <w:sz w:val="28"/>
          <w:szCs w:val="28"/>
        </w:rPr>
        <w:t>вило 198 человек. Ежегодно семь обучающихся получают стипендию мэра. Эта награда предназначена для поощрения талантливых и усердных учеников, проявляющих высокие достижения в учебе и общественной жизни. Размер и условия получения стипендии определяются соо</w:t>
      </w:r>
      <w:r>
        <w:rPr>
          <w:sz w:val="28"/>
          <w:szCs w:val="28"/>
        </w:rPr>
        <w:t xml:space="preserve">тветствующими нормативными актами и конкурсной комиссией. </w:t>
      </w:r>
    </w:p>
    <w:p w14:paraId="1CBB6BDD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ученики школы приняли участие в 53 конкурсах и фестивалях различного уровня, 81 ребенок был признан лауреатами и победителями разного уровня.</w:t>
      </w:r>
    </w:p>
    <w:p w14:paraId="5D25D16E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ориентирована на об</w:t>
      </w:r>
      <w:r>
        <w:rPr>
          <w:sz w:val="28"/>
          <w:szCs w:val="28"/>
        </w:rPr>
        <w:t>еспечение профессиональной и творческой самореализации жителей, повышение образовательного, интеллектуального, духовного уровней общества, что в свою очередь, является необходимым условием для поддержания привлекательного имиджа Черемховского района.</w:t>
      </w:r>
    </w:p>
    <w:p w14:paraId="0EE04221" w14:textId="77777777" w:rsidR="002A4FC2" w:rsidRDefault="00595B07">
      <w:pPr>
        <w:ind w:firstLine="709"/>
        <w:jc w:val="both"/>
        <w:rPr>
          <w:kern w:val="2"/>
          <w:sz w:val="28"/>
          <w:szCs w:val="28"/>
          <w:shd w:val="clear" w:color="auto" w:fill="FFFFFF"/>
          <w:lang w:eastAsia="ar-SA"/>
        </w:rPr>
      </w:pPr>
      <w:r>
        <w:rPr>
          <w:kern w:val="2"/>
          <w:sz w:val="28"/>
          <w:szCs w:val="28"/>
          <w:shd w:val="clear" w:color="auto" w:fill="FFFFFF"/>
          <w:lang w:eastAsia="ar-SA"/>
        </w:rPr>
        <w:t>Среди</w:t>
      </w:r>
      <w:r>
        <w:rPr>
          <w:kern w:val="2"/>
          <w:sz w:val="28"/>
          <w:szCs w:val="28"/>
          <w:shd w:val="clear" w:color="auto" w:fill="FFFFFF"/>
          <w:lang w:eastAsia="ar-SA"/>
        </w:rPr>
        <w:t xml:space="preserve"> существующих ограничений (проблем) для развития сферы культуры Черемховского района следует выделить удаленность районного центра от культурных центров, следствием которой является затрудненность и высокая стоимость непосредственного культурного взаимодей</w:t>
      </w:r>
      <w:r>
        <w:rPr>
          <w:kern w:val="2"/>
          <w:sz w:val="28"/>
          <w:szCs w:val="28"/>
          <w:shd w:val="clear" w:color="auto" w:fill="FFFFFF"/>
          <w:lang w:eastAsia="ar-SA"/>
        </w:rPr>
        <w:t xml:space="preserve">ствия. </w:t>
      </w:r>
    </w:p>
    <w:p w14:paraId="4C55A54F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shd w:val="clear" w:color="auto" w:fill="FFFFFF"/>
          <w:lang w:eastAsia="ar-SA"/>
        </w:rPr>
        <w:t xml:space="preserve">К особенностям Черемховского района можно отнести низкую концентрацию населения, </w:t>
      </w:r>
      <w:r>
        <w:rPr>
          <w:sz w:val="28"/>
          <w:szCs w:val="28"/>
        </w:rPr>
        <w:t xml:space="preserve">что приводит к необходимости поддерживать инфраструктуру для оказания услуг населению в удаленных территориальных центрах. </w:t>
      </w:r>
    </w:p>
    <w:p w14:paraId="0CB39FD1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Значительным препятствием является неразвит</w:t>
      </w:r>
      <w:r>
        <w:rPr>
          <w:sz w:val="28"/>
          <w:szCs w:val="28"/>
        </w:rPr>
        <w:t xml:space="preserve">ость кадрового потенциала, нехватка специалистов высокой квалификации в сфере культуры и учреждений культуры. </w:t>
      </w:r>
    </w:p>
    <w:p w14:paraId="6206DFC7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Фактором, сдерживающим развитие отрасли, является и недостаточность материальной базы, в том числе отсутствие современного нового помещения для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</w:rPr>
        <w:t>ежпоселенческой</w:t>
      </w:r>
      <w:proofErr w:type="spellEnd"/>
      <w:r>
        <w:rPr>
          <w:sz w:val="28"/>
          <w:szCs w:val="28"/>
        </w:rPr>
        <w:t xml:space="preserve"> библиотеки Черемховского района, фондохранилища для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– краеведческого музея Черемховского района, современных зданий для муниципальных библиотек, культурно-досуговых учреждений. Необходимо продолжать обновление оборудования и музыка</w:t>
      </w:r>
      <w:r>
        <w:rPr>
          <w:sz w:val="28"/>
          <w:szCs w:val="28"/>
        </w:rPr>
        <w:t xml:space="preserve">льных инструментов учреждений культуры и искусства, фондов муниципальных библиотек. </w:t>
      </w:r>
    </w:p>
    <w:p w14:paraId="3CC3C0BE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и последовательная методология ее мероприятий позволит осуществить модернизацию муниципальных учреждений культуры, обеспечить размер сре</w:t>
      </w:r>
      <w:r>
        <w:rPr>
          <w:sz w:val="28"/>
          <w:szCs w:val="28"/>
        </w:rPr>
        <w:t>дней заработной платы работников отрасли культуры, повысить доступность, качество, а также уровень удовлетворенности жителей Черемховского района качеством предоставления муниципальных услуг в сфере культуры, укрепить кадровый потенциал учреждений культуры</w:t>
      </w:r>
      <w:r>
        <w:rPr>
          <w:sz w:val="28"/>
          <w:szCs w:val="28"/>
        </w:rPr>
        <w:t xml:space="preserve">. </w:t>
      </w:r>
    </w:p>
    <w:p w14:paraId="3CC5FEA2" w14:textId="77777777" w:rsidR="002A4FC2" w:rsidRDefault="002A4FC2">
      <w:pPr>
        <w:ind w:firstLine="709"/>
        <w:jc w:val="both"/>
        <w:rPr>
          <w:b/>
          <w:sz w:val="28"/>
          <w:szCs w:val="28"/>
        </w:rPr>
      </w:pPr>
    </w:p>
    <w:p w14:paraId="12C65CE1" w14:textId="77777777" w:rsidR="002A4FC2" w:rsidRDefault="00595B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Глава 3. Задачи муниципального управления и способы их эффективного решения</w:t>
      </w:r>
    </w:p>
    <w:p w14:paraId="5EE5D6EA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поставленной цели и решение задач муниципальной программы предполагается осуществлять путем выполнения взаимосвязанных мероприятий, путем </w:t>
      </w:r>
      <w:r>
        <w:rPr>
          <w:sz w:val="28"/>
          <w:szCs w:val="28"/>
        </w:rPr>
        <w:t>проведения(осуществления) конкретных мероприятий, входящих в систему документов муниципальной программы. Задачи структурных элементов представлены в таблице 3 паспорта муниципальной программы.</w:t>
      </w:r>
    </w:p>
    <w:p w14:paraId="3272AB2C" w14:textId="77777777" w:rsidR="002A4FC2" w:rsidRDefault="002A4FC2">
      <w:pPr>
        <w:ind w:firstLine="709"/>
        <w:jc w:val="center"/>
        <w:rPr>
          <w:b/>
          <w:bCs/>
          <w:sz w:val="28"/>
          <w:szCs w:val="28"/>
        </w:rPr>
      </w:pPr>
    </w:p>
    <w:p w14:paraId="741D7A7E" w14:textId="77777777" w:rsidR="002A4FC2" w:rsidRDefault="00595B0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Паспорт муниципальной программы</w:t>
      </w:r>
    </w:p>
    <w:p w14:paraId="29F126DD" w14:textId="77777777" w:rsidR="002A4FC2" w:rsidRDefault="00595B0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Основные положени</w:t>
      </w:r>
      <w:r>
        <w:rPr>
          <w:b/>
          <w:bCs/>
          <w:sz w:val="28"/>
          <w:szCs w:val="28"/>
        </w:rPr>
        <w:t>я</w:t>
      </w:r>
    </w:p>
    <w:p w14:paraId="236CC620" w14:textId="77777777" w:rsidR="002A4FC2" w:rsidRDefault="002A4FC2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4FC2" w14:paraId="4E761A39" w14:textId="77777777">
        <w:tc>
          <w:tcPr>
            <w:tcW w:w="4531" w:type="dxa"/>
          </w:tcPr>
          <w:p w14:paraId="1EF98B4D" w14:textId="77777777" w:rsidR="002A4FC2" w:rsidRDefault="00595B07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531" w:type="dxa"/>
          </w:tcPr>
          <w:p w14:paraId="6661BBFF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культуре и библиотечному обслуживанию администрации Черемховского районного муниципального образования (далее – отдел культуры)</w:t>
            </w:r>
          </w:p>
        </w:tc>
      </w:tr>
      <w:tr w:rsidR="002A4FC2" w14:paraId="3DBE5E8D" w14:textId="77777777">
        <w:tc>
          <w:tcPr>
            <w:tcW w:w="4531" w:type="dxa"/>
          </w:tcPr>
          <w:p w14:paraId="23D8EED3" w14:textId="77777777" w:rsidR="002A4FC2" w:rsidRDefault="00595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4531" w:type="dxa"/>
          </w:tcPr>
          <w:p w14:paraId="544EE0A1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1.Отдел молодежной политики и спорта администрации Черемховского районного </w:t>
            </w:r>
            <w:r>
              <w:rPr>
                <w:sz w:val="28"/>
                <w:szCs w:val="28"/>
              </w:rPr>
              <w:t>муниципального образования;</w:t>
            </w:r>
          </w:p>
          <w:p w14:paraId="710C615E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2.Отдел образования администрации Черемховского районного муниципального образования;</w:t>
            </w:r>
          </w:p>
          <w:p w14:paraId="03004E09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3.Управление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- коммунального хозяйства, строительства, транспорта, связи и экологии администрации Черемховского районного муниципально</w:t>
            </w:r>
            <w:r>
              <w:rPr>
                <w:sz w:val="28"/>
                <w:szCs w:val="28"/>
              </w:rPr>
              <w:t>го образования.</w:t>
            </w:r>
          </w:p>
        </w:tc>
      </w:tr>
      <w:tr w:rsidR="002A4FC2" w14:paraId="08BBA0A9" w14:textId="77777777">
        <w:tc>
          <w:tcPr>
            <w:tcW w:w="4531" w:type="dxa"/>
          </w:tcPr>
          <w:p w14:paraId="4B3E124E" w14:textId="77777777" w:rsidR="002A4FC2" w:rsidRDefault="00595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4531" w:type="dxa"/>
          </w:tcPr>
          <w:p w14:paraId="275104F7" w14:textId="77777777" w:rsidR="002A4FC2" w:rsidRDefault="00595B07">
            <w:pPr>
              <w:tabs>
                <w:tab w:val="left" w:pos="235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1.Отдел культуры;</w:t>
            </w:r>
          </w:p>
          <w:p w14:paraId="6A384E45" w14:textId="77777777" w:rsidR="002A4FC2" w:rsidRDefault="00595B07">
            <w:pPr>
              <w:tabs>
                <w:tab w:val="left" w:pos="235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202445298"/>
            <w:r>
              <w:rPr>
                <w:sz w:val="28"/>
                <w:szCs w:val="28"/>
              </w:rPr>
              <w:t>2.Муниципальное казенное учреждение культуры «</w:t>
            </w:r>
            <w:proofErr w:type="spellStart"/>
            <w:r>
              <w:rPr>
                <w:sz w:val="28"/>
                <w:szCs w:val="28"/>
              </w:rPr>
              <w:t>Межпоселенческий</w:t>
            </w:r>
            <w:proofErr w:type="spellEnd"/>
            <w:r>
              <w:rPr>
                <w:sz w:val="28"/>
                <w:szCs w:val="28"/>
              </w:rPr>
              <w:t xml:space="preserve"> культурный центр администрации Черемховского районного муниципального образования»;</w:t>
            </w:r>
          </w:p>
          <w:p w14:paraId="0D1FA568" w14:textId="77777777" w:rsidR="002A4FC2" w:rsidRDefault="00595B07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3.Муниципальное казенное учреждение культуры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Межпоселенческая</w:t>
            </w:r>
            <w:proofErr w:type="spellEnd"/>
            <w:r>
              <w:rPr>
                <w:sz w:val="28"/>
                <w:szCs w:val="28"/>
              </w:rPr>
              <w:t xml:space="preserve"> библиотека Черемховского района»;</w:t>
            </w:r>
          </w:p>
          <w:p w14:paraId="12192F52" w14:textId="77777777" w:rsidR="002A4FC2" w:rsidRDefault="00595B07">
            <w:pPr>
              <w:tabs>
                <w:tab w:val="left" w:pos="235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4.Муниципальное казенное учреждение культуры «</w:t>
            </w:r>
            <w:proofErr w:type="spellStart"/>
            <w:r>
              <w:rPr>
                <w:sz w:val="28"/>
                <w:szCs w:val="28"/>
              </w:rPr>
              <w:t>Историко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lastRenderedPageBreak/>
              <w:t>краеведческий музей Черемховского района»;</w:t>
            </w:r>
          </w:p>
          <w:p w14:paraId="6B391A87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5.Муниципальное казенное учреждение дополнительного образования «Детская школа искусств посёлка Михайло</w:t>
            </w:r>
            <w:r>
              <w:rPr>
                <w:sz w:val="28"/>
                <w:szCs w:val="28"/>
              </w:rPr>
              <w:t>вка».</w:t>
            </w:r>
            <w:bookmarkEnd w:id="2"/>
          </w:p>
        </w:tc>
      </w:tr>
      <w:tr w:rsidR="002A4FC2" w14:paraId="244F9DA9" w14:textId="77777777">
        <w:tc>
          <w:tcPr>
            <w:tcW w:w="4531" w:type="dxa"/>
            <w:vAlign w:val="center"/>
          </w:tcPr>
          <w:p w14:paraId="210F315D" w14:textId="77777777" w:rsidR="002A4FC2" w:rsidRDefault="00595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Период реализации</w:t>
            </w:r>
          </w:p>
        </w:tc>
        <w:tc>
          <w:tcPr>
            <w:tcW w:w="4531" w:type="dxa"/>
          </w:tcPr>
          <w:p w14:paraId="5EE57894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2030 годы</w:t>
            </w:r>
          </w:p>
        </w:tc>
      </w:tr>
      <w:tr w:rsidR="002A4FC2" w14:paraId="3B6D4C5B" w14:textId="77777777">
        <w:tc>
          <w:tcPr>
            <w:tcW w:w="4531" w:type="dxa"/>
            <w:vAlign w:val="bottom"/>
          </w:tcPr>
          <w:p w14:paraId="1D601258" w14:textId="77777777" w:rsidR="002A4FC2" w:rsidRDefault="00595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</w:p>
        </w:tc>
        <w:tc>
          <w:tcPr>
            <w:tcW w:w="4531" w:type="dxa"/>
          </w:tcPr>
          <w:p w14:paraId="09AC8B6B" w14:textId="77777777" w:rsidR="002A4FC2" w:rsidRDefault="00595B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культурного потенциала жителей Черемховского района.</w:t>
            </w:r>
          </w:p>
        </w:tc>
      </w:tr>
      <w:tr w:rsidR="002A4FC2" w14:paraId="6EE92874" w14:textId="77777777">
        <w:tc>
          <w:tcPr>
            <w:tcW w:w="4531" w:type="dxa"/>
          </w:tcPr>
          <w:p w14:paraId="6B1719A5" w14:textId="77777777" w:rsidR="002A4FC2" w:rsidRDefault="00595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</w:t>
            </w:r>
          </w:p>
        </w:tc>
        <w:tc>
          <w:tcPr>
            <w:tcW w:w="4531" w:type="dxa"/>
          </w:tcPr>
          <w:p w14:paraId="703FBFEE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98 309,38</w:t>
            </w:r>
            <w: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58B30A5D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год– 90 308,00 тыс. руб.;</w:t>
            </w:r>
          </w:p>
          <w:p w14:paraId="67A18A31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91 116,30 тыс. руб.;</w:t>
            </w:r>
          </w:p>
          <w:p w14:paraId="3B3F7608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 – </w:t>
            </w:r>
            <w:r>
              <w:rPr>
                <w:sz w:val="28"/>
                <w:szCs w:val="28"/>
              </w:rPr>
              <w:t>91 989,57 тыс. руб.;</w:t>
            </w:r>
          </w:p>
          <w:p w14:paraId="0C9FF0E5" w14:textId="77777777" w:rsidR="002A4FC2" w:rsidRDefault="00595B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92 934,31 тыс. руб.</w:t>
            </w:r>
          </w:p>
        </w:tc>
      </w:tr>
      <w:tr w:rsidR="002A4FC2" w14:paraId="29A67B0C" w14:textId="77777777">
        <w:trPr>
          <w:trHeight w:val="132"/>
        </w:trPr>
        <w:tc>
          <w:tcPr>
            <w:tcW w:w="4531" w:type="dxa"/>
            <w:vAlign w:val="center"/>
          </w:tcPr>
          <w:p w14:paraId="01C1CAE1" w14:textId="77777777" w:rsidR="002A4FC2" w:rsidRDefault="00595B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4531" w:type="dxa"/>
          </w:tcPr>
          <w:p w14:paraId="0290BA09" w14:textId="77777777" w:rsidR="002A4FC2" w:rsidRDefault="00595B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цель: «Реализация потенциала каждого человека</w:t>
            </w:r>
            <w:r>
              <w:rPr>
                <w:sz w:val="28"/>
                <w:szCs w:val="28"/>
              </w:rPr>
              <w:t>, развитие его талантов, воспитание патриотичной и социально ответственной личности», согласно </w:t>
            </w:r>
            <w:hyperlink r:id="rId12" w:anchor="64S0IJ" w:history="1">
              <w:r>
                <w:rPr>
                  <w:sz w:val="28"/>
                  <w:szCs w:val="28"/>
                </w:rPr>
                <w:t>Указу Президента Российской Федерации от 7 мая 2024 № 309 «О национальных целях развития Россий</w:t>
              </w:r>
              <w:r>
                <w:rPr>
                  <w:sz w:val="28"/>
                  <w:szCs w:val="28"/>
                </w:rPr>
                <w:t>ской Федерации на период до 2030 года и на перспективу до 2036 года</w:t>
              </w:r>
            </w:hyperlink>
            <w:r>
              <w:rPr>
                <w:sz w:val="28"/>
                <w:szCs w:val="28"/>
              </w:rPr>
              <w:t>» (далее - </w:t>
            </w:r>
            <w:hyperlink r:id="rId13" w:anchor="64S0IJ" w:history="1">
              <w:r>
                <w:rPr>
                  <w:sz w:val="28"/>
                  <w:szCs w:val="28"/>
                </w:rPr>
                <w:t>Указ № 309</w:t>
              </w:r>
            </w:hyperlink>
            <w:r>
              <w:rPr>
                <w:sz w:val="28"/>
                <w:szCs w:val="28"/>
              </w:rPr>
              <w:t>).</w:t>
            </w:r>
          </w:p>
          <w:p w14:paraId="053DA9C4" w14:textId="77777777" w:rsidR="002A4FC2" w:rsidRDefault="00595B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Цели: «Увеличение числа посещений мероприятий организаций культуры до 60,2 млн. единиц в г</w:t>
            </w:r>
            <w:r>
              <w:rPr>
                <w:sz w:val="28"/>
                <w:szCs w:val="28"/>
              </w:rPr>
              <w:t>од к концу 2030 года»; «Повышение вовлеченности граждан в деятельность в сфере культуры, в том числе поддержка к концу 2030 года не менее 250 творческих проектов физических и юридических лиц, осуществляющих культурную деятельность» </w:t>
            </w:r>
            <w:hyperlink r:id="rId14" w:anchor="64U0IK" w:history="1">
              <w:r>
                <w:rPr>
                  <w:sz w:val="28"/>
                  <w:szCs w:val="28"/>
                </w:rPr>
                <w:t>государственной программы Иркутской области «Развитие культуры</w:t>
              </w:r>
            </w:hyperlink>
            <w:r>
              <w:rPr>
                <w:sz w:val="28"/>
                <w:szCs w:val="28"/>
              </w:rPr>
              <w:t>», утвержденной </w:t>
            </w:r>
            <w:hyperlink r:id="rId15" w:anchor="64U0IK" w:history="1">
              <w:r>
                <w:rPr>
                  <w:sz w:val="28"/>
                  <w:szCs w:val="28"/>
                </w:rPr>
                <w:t>постановлением Правительства Иркутской области от 13 ноября 2023 года</w:t>
              </w:r>
              <w:r>
                <w:rPr>
                  <w:sz w:val="28"/>
                  <w:szCs w:val="28"/>
                </w:rPr>
                <w:t xml:space="preserve"> № 1023-пп</w:t>
              </w:r>
            </w:hyperlink>
            <w:r>
              <w:rPr>
                <w:sz w:val="28"/>
                <w:szCs w:val="28"/>
              </w:rPr>
              <w:t> (далее - ГП ИО «Развитие культуры»)</w:t>
            </w:r>
          </w:p>
        </w:tc>
      </w:tr>
    </w:tbl>
    <w:p w14:paraId="72CB4C12" w14:textId="77777777" w:rsidR="002A4FC2" w:rsidRDefault="002A4FC2">
      <w:pPr>
        <w:jc w:val="both"/>
        <w:rPr>
          <w:sz w:val="28"/>
          <w:szCs w:val="28"/>
        </w:rPr>
        <w:sectPr w:rsidR="002A4FC2">
          <w:type w:val="continuous"/>
          <w:pgSz w:w="11906" w:h="16838"/>
          <w:pgMar w:top="1134" w:right="1133" w:bottom="1134" w:left="1701" w:header="708" w:footer="708" w:gutter="0"/>
          <w:cols w:space="708"/>
          <w:titlePg/>
          <w:docGrid w:linePitch="360"/>
        </w:sectPr>
      </w:pPr>
    </w:p>
    <w:p w14:paraId="7C3230F4" w14:textId="77777777" w:rsidR="002A4FC2" w:rsidRDefault="002A4FC2">
      <w:pPr>
        <w:rPr>
          <w:b/>
          <w:bCs/>
          <w:sz w:val="28"/>
          <w:szCs w:val="28"/>
        </w:rPr>
      </w:pPr>
      <w:bookmarkStart w:id="3" w:name="_Hlk207358129"/>
    </w:p>
    <w:p w14:paraId="2C8D0424" w14:textId="77777777" w:rsidR="002A4FC2" w:rsidRDefault="00595B07">
      <w:pPr>
        <w:pStyle w:val="af7"/>
        <w:numPr>
          <w:ilvl w:val="0"/>
          <w:numId w:val="2"/>
        </w:numPr>
        <w:spacing w:after="160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Показатели муниципальной программы </w:t>
      </w:r>
    </w:p>
    <w:p w14:paraId="38E4AA87" w14:textId="77777777" w:rsidR="002A4FC2" w:rsidRDefault="00595B07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Style w:val="af5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0"/>
        <w:gridCol w:w="1647"/>
        <w:gridCol w:w="833"/>
        <w:gridCol w:w="868"/>
        <w:gridCol w:w="708"/>
        <w:gridCol w:w="709"/>
        <w:gridCol w:w="851"/>
        <w:gridCol w:w="850"/>
        <w:gridCol w:w="992"/>
        <w:gridCol w:w="709"/>
        <w:gridCol w:w="709"/>
        <w:gridCol w:w="1984"/>
        <w:gridCol w:w="1843"/>
        <w:gridCol w:w="1843"/>
        <w:gridCol w:w="850"/>
      </w:tblGrid>
      <w:tr w:rsidR="002A4FC2" w14:paraId="62A77687" w14:textId="77777777">
        <w:trPr>
          <w:trHeight w:val="405"/>
        </w:trPr>
        <w:tc>
          <w:tcPr>
            <w:tcW w:w="480" w:type="dxa"/>
            <w:vMerge w:val="restart"/>
          </w:tcPr>
          <w:p w14:paraId="376EC187" w14:textId="77777777" w:rsidR="002A4FC2" w:rsidRDefault="00595B07">
            <w:pPr>
              <w:jc w:val="center"/>
            </w:pPr>
            <w:r>
              <w:t>№ п/п</w:t>
            </w:r>
          </w:p>
        </w:tc>
        <w:tc>
          <w:tcPr>
            <w:tcW w:w="1647" w:type="dxa"/>
            <w:vMerge w:val="restart"/>
          </w:tcPr>
          <w:p w14:paraId="2F0332A2" w14:textId="77777777" w:rsidR="002A4FC2" w:rsidRDefault="00595B07">
            <w:pPr>
              <w:jc w:val="center"/>
            </w:pPr>
            <w:r>
              <w:t>Наимено</w:t>
            </w:r>
            <w:r>
              <w:softHyphen/>
              <w:t>вание показателя</w:t>
            </w:r>
          </w:p>
        </w:tc>
        <w:tc>
          <w:tcPr>
            <w:tcW w:w="833" w:type="dxa"/>
            <w:vMerge w:val="restart"/>
            <w:textDirection w:val="tbRl"/>
          </w:tcPr>
          <w:p w14:paraId="28BA3B7B" w14:textId="77777777" w:rsidR="002A4FC2" w:rsidRDefault="00595B07">
            <w:pPr>
              <w:ind w:left="113" w:right="113"/>
              <w:jc w:val="center"/>
            </w:pPr>
            <w:r>
              <w:t>Уровень показателя</w:t>
            </w:r>
          </w:p>
        </w:tc>
        <w:tc>
          <w:tcPr>
            <w:tcW w:w="868" w:type="dxa"/>
            <w:vMerge w:val="restart"/>
            <w:textDirection w:val="tbRl"/>
          </w:tcPr>
          <w:p w14:paraId="0B88B43B" w14:textId="77777777" w:rsidR="002A4FC2" w:rsidRDefault="00595B07">
            <w:pPr>
              <w:ind w:left="113" w:right="113"/>
              <w:jc w:val="center"/>
            </w:pPr>
            <w:r>
              <w:t>Признак возрастания/</w:t>
            </w:r>
          </w:p>
          <w:p w14:paraId="1676E70B" w14:textId="77777777" w:rsidR="002A4FC2" w:rsidRDefault="00595B07">
            <w:pPr>
              <w:ind w:left="113" w:right="113"/>
              <w:jc w:val="center"/>
            </w:pPr>
            <w:r>
              <w:t>убывания</w:t>
            </w:r>
          </w:p>
        </w:tc>
        <w:tc>
          <w:tcPr>
            <w:tcW w:w="708" w:type="dxa"/>
            <w:vMerge w:val="restart"/>
          </w:tcPr>
          <w:p w14:paraId="6A8A5FE5" w14:textId="77777777" w:rsidR="002A4FC2" w:rsidRDefault="00595B07">
            <w:pPr>
              <w:jc w:val="center"/>
            </w:pPr>
            <w:r>
              <w:t xml:space="preserve">Единица </w:t>
            </w:r>
          </w:p>
        </w:tc>
        <w:tc>
          <w:tcPr>
            <w:tcW w:w="709" w:type="dxa"/>
          </w:tcPr>
          <w:p w14:paraId="598DB84B" w14:textId="77777777" w:rsidR="002A4FC2" w:rsidRDefault="00595B07">
            <w:pPr>
              <w:jc w:val="center"/>
            </w:pPr>
            <w:r>
              <w:t>Базовое значение</w:t>
            </w:r>
          </w:p>
        </w:tc>
        <w:tc>
          <w:tcPr>
            <w:tcW w:w="4111" w:type="dxa"/>
            <w:gridSpan w:val="5"/>
          </w:tcPr>
          <w:p w14:paraId="2CE408DD" w14:textId="77777777" w:rsidR="002A4FC2" w:rsidRDefault="00595B07">
            <w:pPr>
              <w:jc w:val="center"/>
            </w:pPr>
            <w:r>
              <w:t>Значения показателя по годам</w:t>
            </w:r>
          </w:p>
        </w:tc>
        <w:tc>
          <w:tcPr>
            <w:tcW w:w="1984" w:type="dxa"/>
            <w:vMerge w:val="restart"/>
          </w:tcPr>
          <w:p w14:paraId="4334C42D" w14:textId="77777777" w:rsidR="002A4FC2" w:rsidRDefault="00595B07">
            <w:pPr>
              <w:jc w:val="center"/>
            </w:pPr>
            <w:r>
              <w:t>Доку</w:t>
            </w:r>
            <w:r>
              <w:softHyphen/>
              <w:t>мент</w:t>
            </w:r>
          </w:p>
        </w:tc>
        <w:tc>
          <w:tcPr>
            <w:tcW w:w="1843" w:type="dxa"/>
            <w:vMerge w:val="restart"/>
          </w:tcPr>
          <w:p w14:paraId="5A56CD89" w14:textId="77777777" w:rsidR="002A4FC2" w:rsidRDefault="00595B07">
            <w:pPr>
              <w:jc w:val="center"/>
            </w:pPr>
            <w:r>
              <w:t>Ответственный за достиже</w:t>
            </w:r>
            <w:r>
              <w:softHyphen/>
              <w:t>ние показателя</w:t>
            </w:r>
          </w:p>
        </w:tc>
        <w:tc>
          <w:tcPr>
            <w:tcW w:w="1843" w:type="dxa"/>
            <w:vMerge w:val="restart"/>
          </w:tcPr>
          <w:p w14:paraId="4F17DCC8" w14:textId="77777777" w:rsidR="002A4FC2" w:rsidRDefault="00595B07">
            <w:pPr>
              <w:jc w:val="center"/>
            </w:pPr>
            <w:r>
              <w:t>Связь с показателями национальных целей</w:t>
            </w:r>
          </w:p>
          <w:p w14:paraId="617DC097" w14:textId="77777777" w:rsidR="002A4FC2" w:rsidRDefault="002A4FC2">
            <w:pPr>
              <w:jc w:val="center"/>
            </w:pPr>
          </w:p>
        </w:tc>
        <w:tc>
          <w:tcPr>
            <w:tcW w:w="850" w:type="dxa"/>
            <w:vMerge w:val="restart"/>
            <w:textDirection w:val="tbRl"/>
          </w:tcPr>
          <w:p w14:paraId="30525C30" w14:textId="77777777" w:rsidR="002A4FC2" w:rsidRDefault="00595B07">
            <w:pPr>
              <w:ind w:left="113" w:right="113"/>
              <w:jc w:val="center"/>
            </w:pPr>
            <w:r>
              <w:t>Информационная система</w:t>
            </w:r>
          </w:p>
        </w:tc>
      </w:tr>
      <w:tr w:rsidR="002A4FC2" w14:paraId="2E113C1A" w14:textId="77777777">
        <w:trPr>
          <w:trHeight w:val="1030"/>
        </w:trPr>
        <w:tc>
          <w:tcPr>
            <w:tcW w:w="480" w:type="dxa"/>
            <w:vMerge/>
            <w:vAlign w:val="center"/>
          </w:tcPr>
          <w:p w14:paraId="4D7AF1C2" w14:textId="77777777" w:rsidR="002A4FC2" w:rsidRDefault="002A4FC2">
            <w:pPr>
              <w:rPr>
                <w:bCs/>
              </w:rPr>
            </w:pPr>
          </w:p>
        </w:tc>
        <w:tc>
          <w:tcPr>
            <w:tcW w:w="1647" w:type="dxa"/>
            <w:vMerge/>
            <w:vAlign w:val="center"/>
          </w:tcPr>
          <w:p w14:paraId="00997BB8" w14:textId="77777777" w:rsidR="002A4FC2" w:rsidRDefault="002A4FC2">
            <w:pPr>
              <w:rPr>
                <w:bCs/>
              </w:rPr>
            </w:pPr>
          </w:p>
        </w:tc>
        <w:tc>
          <w:tcPr>
            <w:tcW w:w="833" w:type="dxa"/>
            <w:vMerge/>
            <w:vAlign w:val="center"/>
          </w:tcPr>
          <w:p w14:paraId="1B2BE5F6" w14:textId="77777777" w:rsidR="002A4FC2" w:rsidRDefault="002A4FC2">
            <w:pPr>
              <w:rPr>
                <w:bCs/>
              </w:rPr>
            </w:pPr>
          </w:p>
        </w:tc>
        <w:tc>
          <w:tcPr>
            <w:tcW w:w="868" w:type="dxa"/>
            <w:vMerge/>
            <w:vAlign w:val="center"/>
          </w:tcPr>
          <w:p w14:paraId="7E21D6F8" w14:textId="77777777" w:rsidR="002A4FC2" w:rsidRDefault="002A4FC2">
            <w:pPr>
              <w:rPr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14:paraId="7340F42B" w14:textId="77777777" w:rsidR="002A4FC2" w:rsidRDefault="002A4FC2">
            <w:pPr>
              <w:rPr>
                <w:bCs/>
              </w:rPr>
            </w:pPr>
          </w:p>
        </w:tc>
        <w:tc>
          <w:tcPr>
            <w:tcW w:w="709" w:type="dxa"/>
          </w:tcPr>
          <w:p w14:paraId="1DE418D3" w14:textId="77777777" w:rsidR="002A4FC2" w:rsidRDefault="00595B07">
            <w:pPr>
              <w:rPr>
                <w:bCs/>
              </w:rPr>
            </w:pPr>
            <w:r>
              <w:rPr>
                <w:bCs/>
              </w:rPr>
              <w:t xml:space="preserve">  2024</w:t>
            </w:r>
          </w:p>
        </w:tc>
        <w:tc>
          <w:tcPr>
            <w:tcW w:w="851" w:type="dxa"/>
          </w:tcPr>
          <w:p w14:paraId="52990C3A" w14:textId="77777777" w:rsidR="002A4FC2" w:rsidRDefault="00595B07">
            <w:pPr>
              <w:rPr>
                <w:bCs/>
              </w:rPr>
            </w:pPr>
            <w:r>
              <w:rPr>
                <w:bCs/>
              </w:rPr>
              <w:t>2026</w:t>
            </w:r>
          </w:p>
        </w:tc>
        <w:tc>
          <w:tcPr>
            <w:tcW w:w="850" w:type="dxa"/>
          </w:tcPr>
          <w:p w14:paraId="5476E20A" w14:textId="77777777" w:rsidR="002A4FC2" w:rsidRDefault="00595B07">
            <w:pPr>
              <w:rPr>
                <w:bCs/>
              </w:rPr>
            </w:pPr>
            <w:r>
              <w:rPr>
                <w:bCs/>
              </w:rPr>
              <w:t>2027</w:t>
            </w:r>
          </w:p>
        </w:tc>
        <w:tc>
          <w:tcPr>
            <w:tcW w:w="992" w:type="dxa"/>
          </w:tcPr>
          <w:p w14:paraId="6FCA72B8" w14:textId="77777777" w:rsidR="002A4FC2" w:rsidRDefault="00595B07">
            <w:pPr>
              <w:rPr>
                <w:bCs/>
              </w:rPr>
            </w:pPr>
            <w:r>
              <w:rPr>
                <w:bCs/>
              </w:rPr>
              <w:t>2028</w:t>
            </w:r>
          </w:p>
        </w:tc>
        <w:tc>
          <w:tcPr>
            <w:tcW w:w="709" w:type="dxa"/>
          </w:tcPr>
          <w:p w14:paraId="449FFBEC" w14:textId="77777777" w:rsidR="002A4FC2" w:rsidRDefault="00595B07">
            <w:pPr>
              <w:jc w:val="center"/>
              <w:rPr>
                <w:bCs/>
              </w:rPr>
            </w:pPr>
            <w:r>
              <w:rPr>
                <w:bCs/>
              </w:rPr>
              <w:t>2029</w:t>
            </w:r>
          </w:p>
        </w:tc>
        <w:tc>
          <w:tcPr>
            <w:tcW w:w="709" w:type="dxa"/>
          </w:tcPr>
          <w:p w14:paraId="489068F9" w14:textId="77777777" w:rsidR="002A4FC2" w:rsidRDefault="00595B07">
            <w:pPr>
              <w:jc w:val="center"/>
              <w:rPr>
                <w:bCs/>
              </w:rPr>
            </w:pPr>
            <w:r>
              <w:rPr>
                <w:bCs/>
              </w:rPr>
              <w:t>2030</w:t>
            </w:r>
          </w:p>
        </w:tc>
        <w:tc>
          <w:tcPr>
            <w:tcW w:w="1984" w:type="dxa"/>
            <w:vMerge/>
          </w:tcPr>
          <w:p w14:paraId="6717E2EF" w14:textId="77777777" w:rsidR="002A4FC2" w:rsidRDefault="002A4FC2">
            <w:pPr>
              <w:jc w:val="center"/>
            </w:pPr>
          </w:p>
        </w:tc>
        <w:tc>
          <w:tcPr>
            <w:tcW w:w="1843" w:type="dxa"/>
            <w:vMerge/>
          </w:tcPr>
          <w:p w14:paraId="1A69D9CC" w14:textId="77777777" w:rsidR="002A4FC2" w:rsidRDefault="002A4FC2">
            <w:pPr>
              <w:jc w:val="center"/>
            </w:pPr>
          </w:p>
        </w:tc>
        <w:tc>
          <w:tcPr>
            <w:tcW w:w="1843" w:type="dxa"/>
            <w:vMerge/>
          </w:tcPr>
          <w:p w14:paraId="69D51AF5" w14:textId="77777777" w:rsidR="002A4FC2" w:rsidRDefault="002A4FC2"/>
        </w:tc>
        <w:tc>
          <w:tcPr>
            <w:tcW w:w="850" w:type="dxa"/>
            <w:vMerge/>
          </w:tcPr>
          <w:p w14:paraId="2F781D85" w14:textId="77777777" w:rsidR="002A4FC2" w:rsidRDefault="002A4FC2"/>
        </w:tc>
      </w:tr>
      <w:tr w:rsidR="002A4FC2" w14:paraId="691F0867" w14:textId="77777777">
        <w:trPr>
          <w:trHeight w:val="405"/>
        </w:trPr>
        <w:tc>
          <w:tcPr>
            <w:tcW w:w="15876" w:type="dxa"/>
            <w:gridSpan w:val="15"/>
          </w:tcPr>
          <w:p w14:paraId="663B818B" w14:textId="77777777" w:rsidR="002A4FC2" w:rsidRDefault="00595B07">
            <w:pPr>
              <w:pStyle w:val="afa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Цель муниципальной программы - </w:t>
            </w:r>
          </w:p>
          <w:p w14:paraId="13E59202" w14:textId="77777777" w:rsidR="002A4FC2" w:rsidRDefault="00595B07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 xml:space="preserve">Развитие культурного потенциала жителей Черемховского </w:t>
            </w:r>
            <w:r>
              <w:rPr>
                <w:bCs/>
              </w:rPr>
              <w:t>района.</w:t>
            </w:r>
          </w:p>
        </w:tc>
      </w:tr>
      <w:tr w:rsidR="002A4FC2" w14:paraId="381B9A2D" w14:textId="77777777">
        <w:tc>
          <w:tcPr>
            <w:tcW w:w="480" w:type="dxa"/>
          </w:tcPr>
          <w:p w14:paraId="669241AA" w14:textId="77777777" w:rsidR="002A4FC2" w:rsidRDefault="00595B07">
            <w:r>
              <w:t>1.</w:t>
            </w:r>
          </w:p>
        </w:tc>
        <w:tc>
          <w:tcPr>
            <w:tcW w:w="1647" w:type="dxa"/>
          </w:tcPr>
          <w:p w14:paraId="13EE0654" w14:textId="77777777" w:rsidR="002A4FC2" w:rsidRDefault="00595B07">
            <w:pPr>
              <w:jc w:val="both"/>
            </w:pPr>
            <w:bookmarkStart w:id="4" w:name="_Hlk204788014"/>
            <w:r>
              <w:t xml:space="preserve">Количество посещений культурных мероприятий </w:t>
            </w:r>
            <w:bookmarkEnd w:id="4"/>
          </w:p>
        </w:tc>
        <w:tc>
          <w:tcPr>
            <w:tcW w:w="833" w:type="dxa"/>
          </w:tcPr>
          <w:p w14:paraId="2D7589C0" w14:textId="77777777" w:rsidR="002A4FC2" w:rsidRDefault="00595B07">
            <w:pPr>
              <w:jc w:val="center"/>
            </w:pPr>
            <w:r>
              <w:t>МП</w:t>
            </w:r>
          </w:p>
        </w:tc>
        <w:tc>
          <w:tcPr>
            <w:tcW w:w="868" w:type="dxa"/>
          </w:tcPr>
          <w:p w14:paraId="11325E4C" w14:textId="77777777" w:rsidR="002A4FC2" w:rsidRDefault="00595B07">
            <w:pPr>
              <w:jc w:val="center"/>
            </w:pPr>
            <w:r>
              <w:t>возрастающий</w:t>
            </w:r>
          </w:p>
        </w:tc>
        <w:tc>
          <w:tcPr>
            <w:tcW w:w="708" w:type="dxa"/>
          </w:tcPr>
          <w:p w14:paraId="54585164" w14:textId="77777777" w:rsidR="002A4FC2" w:rsidRDefault="00595B07">
            <w:pPr>
              <w:jc w:val="center"/>
            </w:pPr>
            <w:r>
              <w:t>ед.</w:t>
            </w:r>
          </w:p>
        </w:tc>
        <w:tc>
          <w:tcPr>
            <w:tcW w:w="709" w:type="dxa"/>
          </w:tcPr>
          <w:p w14:paraId="5B37439E" w14:textId="77777777" w:rsidR="002A4FC2" w:rsidRDefault="00595B07">
            <w:pPr>
              <w:jc w:val="center"/>
            </w:pPr>
            <w:r>
              <w:t>365 500</w:t>
            </w:r>
          </w:p>
        </w:tc>
        <w:tc>
          <w:tcPr>
            <w:tcW w:w="851" w:type="dxa"/>
          </w:tcPr>
          <w:p w14:paraId="7229D984" w14:textId="77777777" w:rsidR="002A4FC2" w:rsidRDefault="00595B07">
            <w:pPr>
              <w:jc w:val="center"/>
            </w:pPr>
            <w:r>
              <w:t>358500</w:t>
            </w:r>
          </w:p>
        </w:tc>
        <w:tc>
          <w:tcPr>
            <w:tcW w:w="850" w:type="dxa"/>
          </w:tcPr>
          <w:p w14:paraId="4A8A83FB" w14:textId="77777777" w:rsidR="002A4FC2" w:rsidRDefault="00595B07">
            <w:pPr>
              <w:jc w:val="center"/>
            </w:pPr>
            <w:r>
              <w:t>407000</w:t>
            </w:r>
          </w:p>
        </w:tc>
        <w:tc>
          <w:tcPr>
            <w:tcW w:w="992" w:type="dxa"/>
          </w:tcPr>
          <w:p w14:paraId="3EF604BB" w14:textId="77777777" w:rsidR="002A4FC2" w:rsidRDefault="00595B07">
            <w:pPr>
              <w:jc w:val="center"/>
            </w:pPr>
            <w:r>
              <w:t>437000</w:t>
            </w:r>
          </w:p>
        </w:tc>
        <w:tc>
          <w:tcPr>
            <w:tcW w:w="709" w:type="dxa"/>
          </w:tcPr>
          <w:p w14:paraId="7F205DE2" w14:textId="77777777" w:rsidR="002A4FC2" w:rsidRDefault="00595B07">
            <w:pPr>
              <w:jc w:val="center"/>
            </w:pPr>
            <w:r>
              <w:t>470000</w:t>
            </w:r>
          </w:p>
        </w:tc>
        <w:tc>
          <w:tcPr>
            <w:tcW w:w="709" w:type="dxa"/>
          </w:tcPr>
          <w:p w14:paraId="17BEB325" w14:textId="77777777" w:rsidR="002A4FC2" w:rsidRDefault="00595B07">
            <w:pPr>
              <w:jc w:val="center"/>
            </w:pPr>
            <w:r>
              <w:t>504000</w:t>
            </w:r>
          </w:p>
        </w:tc>
        <w:tc>
          <w:tcPr>
            <w:tcW w:w="1984" w:type="dxa"/>
          </w:tcPr>
          <w:p w14:paraId="09EB58A7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Указ</w:t>
            </w:r>
          </w:p>
          <w:p w14:paraId="24B4B9B7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 309</w:t>
            </w:r>
          </w:p>
        </w:tc>
        <w:tc>
          <w:tcPr>
            <w:tcW w:w="1843" w:type="dxa"/>
          </w:tcPr>
          <w:p w14:paraId="44455A0D" w14:textId="77777777" w:rsidR="002A4FC2" w:rsidRDefault="00595B07">
            <w:pPr>
              <w:jc w:val="center"/>
            </w:pPr>
            <w:r>
              <w:t>Отдел культуры</w:t>
            </w:r>
          </w:p>
        </w:tc>
        <w:tc>
          <w:tcPr>
            <w:tcW w:w="1843" w:type="dxa"/>
          </w:tcPr>
          <w:p w14:paraId="339C83E2" w14:textId="77777777" w:rsidR="002A4FC2" w:rsidRDefault="00595B07">
            <w:pPr>
              <w:shd w:val="clear" w:color="auto" w:fill="FFFFFF"/>
              <w:jc w:val="center"/>
              <w:textAlignment w:val="baseline"/>
            </w:pPr>
            <w:r>
              <w:t xml:space="preserve">1) Создание к 2030 году условий для воспитания гармонично развитой, патриотичной и социально </w:t>
            </w:r>
            <w:r>
              <w:t>ответственной личности на основе традиционных российских духовно-нравственных и культурно-исторических ценностей.</w:t>
            </w:r>
          </w:p>
        </w:tc>
        <w:tc>
          <w:tcPr>
            <w:tcW w:w="850" w:type="dxa"/>
          </w:tcPr>
          <w:p w14:paraId="167C42CE" w14:textId="77777777" w:rsidR="002A4FC2" w:rsidRDefault="00595B07">
            <w:pPr>
              <w:jc w:val="center"/>
            </w:pPr>
            <w:r>
              <w:t>на бумажном носителе</w:t>
            </w:r>
          </w:p>
        </w:tc>
      </w:tr>
      <w:tr w:rsidR="002A4FC2" w14:paraId="183AF272" w14:textId="77777777">
        <w:trPr>
          <w:trHeight w:val="3672"/>
        </w:trPr>
        <w:tc>
          <w:tcPr>
            <w:tcW w:w="480" w:type="dxa"/>
          </w:tcPr>
          <w:p w14:paraId="15F672D0" w14:textId="77777777" w:rsidR="002A4FC2" w:rsidRDefault="00595B07">
            <w:r>
              <w:lastRenderedPageBreak/>
              <w:t>2.</w:t>
            </w:r>
          </w:p>
        </w:tc>
        <w:tc>
          <w:tcPr>
            <w:tcW w:w="1647" w:type="dxa"/>
          </w:tcPr>
          <w:p w14:paraId="2A9F4D76" w14:textId="77777777" w:rsidR="002A4FC2" w:rsidRDefault="00595B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bookmarkStart w:id="5" w:name="_Hlk204788034"/>
            <w:r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</w:t>
            </w:r>
          </w:p>
          <w:p w14:paraId="3C6B6EAD" w14:textId="77777777" w:rsidR="002A4FC2" w:rsidRDefault="00595B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количестве зданий данных учреждений </w:t>
            </w:r>
            <w:bookmarkEnd w:id="5"/>
          </w:p>
        </w:tc>
        <w:tc>
          <w:tcPr>
            <w:tcW w:w="833" w:type="dxa"/>
          </w:tcPr>
          <w:p w14:paraId="0081AF47" w14:textId="77777777" w:rsidR="002A4FC2" w:rsidRDefault="00595B07">
            <w:r>
              <w:t>МП</w:t>
            </w:r>
          </w:p>
        </w:tc>
        <w:tc>
          <w:tcPr>
            <w:tcW w:w="868" w:type="dxa"/>
          </w:tcPr>
          <w:p w14:paraId="0A2DF4C3" w14:textId="77777777" w:rsidR="002A4FC2" w:rsidRDefault="00595B07">
            <w:pPr>
              <w:rPr>
                <w:color w:val="000000"/>
              </w:rPr>
            </w:pPr>
            <w:r>
              <w:rPr>
                <w:color w:val="000000"/>
              </w:rPr>
              <w:t>возрастающий</w:t>
            </w:r>
          </w:p>
        </w:tc>
        <w:tc>
          <w:tcPr>
            <w:tcW w:w="708" w:type="dxa"/>
          </w:tcPr>
          <w:p w14:paraId="201398A3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</w:tcPr>
          <w:p w14:paraId="2AD3623F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  <w:tc>
          <w:tcPr>
            <w:tcW w:w="851" w:type="dxa"/>
          </w:tcPr>
          <w:p w14:paraId="0A6CCF7D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14,7%</w:t>
            </w:r>
          </w:p>
        </w:tc>
        <w:tc>
          <w:tcPr>
            <w:tcW w:w="850" w:type="dxa"/>
          </w:tcPr>
          <w:p w14:paraId="0B6099E9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17,6%</w:t>
            </w:r>
          </w:p>
        </w:tc>
        <w:tc>
          <w:tcPr>
            <w:tcW w:w="992" w:type="dxa"/>
          </w:tcPr>
          <w:p w14:paraId="13FD30EA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19,1%</w:t>
            </w:r>
          </w:p>
        </w:tc>
        <w:tc>
          <w:tcPr>
            <w:tcW w:w="709" w:type="dxa"/>
          </w:tcPr>
          <w:p w14:paraId="734A31BF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22%</w:t>
            </w:r>
          </w:p>
        </w:tc>
        <w:tc>
          <w:tcPr>
            <w:tcW w:w="709" w:type="dxa"/>
          </w:tcPr>
          <w:p w14:paraId="00635F71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984" w:type="dxa"/>
          </w:tcPr>
          <w:p w14:paraId="7F513542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«Стратегия государственной</w:t>
            </w:r>
          </w:p>
          <w:p w14:paraId="6975228E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политики на период до 2030 года» Правительство Российской Федерации от 29.02.2016 </w:t>
            </w:r>
          </w:p>
          <w:p w14:paraId="4DBB9A4B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326-р</w:t>
            </w:r>
          </w:p>
          <w:p w14:paraId="311B20FD" w14:textId="77777777" w:rsidR="002A4FC2" w:rsidRDefault="002A4FC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14:paraId="78CD5968" w14:textId="77777777" w:rsidR="002A4FC2" w:rsidRDefault="00595B07">
            <w:pPr>
              <w:rPr>
                <w:color w:val="000000"/>
              </w:rPr>
            </w:pPr>
            <w:r>
              <w:t>Отдел культуры</w:t>
            </w:r>
          </w:p>
        </w:tc>
        <w:tc>
          <w:tcPr>
            <w:tcW w:w="1843" w:type="dxa"/>
          </w:tcPr>
          <w:p w14:paraId="78EBE044" w14:textId="77777777" w:rsidR="002A4FC2" w:rsidRDefault="00595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</w:tcPr>
          <w:p w14:paraId="0C0789B7" w14:textId="77777777" w:rsidR="002A4FC2" w:rsidRDefault="00595B07">
            <w:pPr>
              <w:jc w:val="center"/>
              <w:rPr>
                <w:color w:val="000000"/>
              </w:rPr>
            </w:pPr>
            <w:r>
              <w:t>на бумажном носителе</w:t>
            </w:r>
          </w:p>
        </w:tc>
      </w:tr>
      <w:tr w:rsidR="002A4FC2" w14:paraId="263509A2" w14:textId="77777777">
        <w:tc>
          <w:tcPr>
            <w:tcW w:w="480" w:type="dxa"/>
          </w:tcPr>
          <w:p w14:paraId="2873C566" w14:textId="77777777" w:rsidR="002A4FC2" w:rsidRDefault="00595B07">
            <w:r>
              <w:t>3.</w:t>
            </w:r>
          </w:p>
        </w:tc>
        <w:tc>
          <w:tcPr>
            <w:tcW w:w="1647" w:type="dxa"/>
          </w:tcPr>
          <w:p w14:paraId="7C68A68E" w14:textId="77777777" w:rsidR="002A4FC2" w:rsidRDefault="00595B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bookmarkStart w:id="6" w:name="_Hlk204788046"/>
            <w:r>
              <w:rPr>
                <w:rFonts w:ascii="Times New Roman" w:hAnsi="Times New Roman" w:cs="Times New Roman"/>
              </w:rPr>
              <w:t xml:space="preserve">Количество организаций культуры, получивших современное оборудование от общего количества муниципальных </w:t>
            </w:r>
            <w:r>
              <w:rPr>
                <w:rFonts w:ascii="Times New Roman" w:hAnsi="Times New Roman" w:cs="Times New Roman"/>
              </w:rPr>
              <w:t>учреждений культуры</w:t>
            </w:r>
            <w:bookmarkEnd w:id="6"/>
          </w:p>
        </w:tc>
        <w:tc>
          <w:tcPr>
            <w:tcW w:w="833" w:type="dxa"/>
          </w:tcPr>
          <w:p w14:paraId="55CA80E2" w14:textId="77777777" w:rsidR="002A4FC2" w:rsidRDefault="00595B07">
            <w:r>
              <w:t>МП</w:t>
            </w:r>
          </w:p>
        </w:tc>
        <w:tc>
          <w:tcPr>
            <w:tcW w:w="868" w:type="dxa"/>
          </w:tcPr>
          <w:p w14:paraId="54BF3C23" w14:textId="77777777" w:rsidR="002A4FC2" w:rsidRDefault="00595B07">
            <w:r>
              <w:t>возрастающий</w:t>
            </w:r>
          </w:p>
        </w:tc>
        <w:tc>
          <w:tcPr>
            <w:tcW w:w="708" w:type="dxa"/>
          </w:tcPr>
          <w:p w14:paraId="4772E2FB" w14:textId="77777777" w:rsidR="002A4FC2" w:rsidRDefault="00595B07">
            <w:r>
              <w:t>ед.</w:t>
            </w:r>
          </w:p>
        </w:tc>
        <w:tc>
          <w:tcPr>
            <w:tcW w:w="709" w:type="dxa"/>
          </w:tcPr>
          <w:p w14:paraId="1D7A8FFA" w14:textId="77777777" w:rsidR="002A4FC2" w:rsidRDefault="00595B07">
            <w:r>
              <w:t>3</w:t>
            </w:r>
          </w:p>
        </w:tc>
        <w:tc>
          <w:tcPr>
            <w:tcW w:w="851" w:type="dxa"/>
          </w:tcPr>
          <w:p w14:paraId="01F226AB" w14:textId="77777777" w:rsidR="002A4FC2" w:rsidRDefault="00595B07">
            <w:r>
              <w:t>7</w:t>
            </w:r>
          </w:p>
        </w:tc>
        <w:tc>
          <w:tcPr>
            <w:tcW w:w="850" w:type="dxa"/>
          </w:tcPr>
          <w:p w14:paraId="41C20E1E" w14:textId="77777777" w:rsidR="002A4FC2" w:rsidRDefault="00595B07">
            <w:r>
              <w:t>8</w:t>
            </w:r>
          </w:p>
        </w:tc>
        <w:tc>
          <w:tcPr>
            <w:tcW w:w="992" w:type="dxa"/>
          </w:tcPr>
          <w:p w14:paraId="4CA45DE1" w14:textId="77777777" w:rsidR="002A4FC2" w:rsidRDefault="00595B07">
            <w:r>
              <w:t>9</w:t>
            </w:r>
          </w:p>
        </w:tc>
        <w:tc>
          <w:tcPr>
            <w:tcW w:w="709" w:type="dxa"/>
          </w:tcPr>
          <w:p w14:paraId="58B26E6F" w14:textId="77777777" w:rsidR="002A4FC2" w:rsidRDefault="00595B07">
            <w:r>
              <w:t>10</w:t>
            </w:r>
          </w:p>
        </w:tc>
        <w:tc>
          <w:tcPr>
            <w:tcW w:w="709" w:type="dxa"/>
          </w:tcPr>
          <w:p w14:paraId="50436F2A" w14:textId="77777777" w:rsidR="002A4FC2" w:rsidRDefault="00595B07">
            <w:r>
              <w:t>11</w:t>
            </w:r>
          </w:p>
        </w:tc>
        <w:tc>
          <w:tcPr>
            <w:tcW w:w="1984" w:type="dxa"/>
          </w:tcPr>
          <w:p w14:paraId="460C8C1A" w14:textId="77777777" w:rsidR="002A4FC2" w:rsidRDefault="00595B07">
            <w:pPr>
              <w:pStyle w:val="af2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ФП «Семейные ценности и инфраструктура культуры</w:t>
            </w:r>
            <w:r>
              <w:t>»</w:t>
            </w:r>
          </w:p>
        </w:tc>
        <w:tc>
          <w:tcPr>
            <w:tcW w:w="1843" w:type="dxa"/>
          </w:tcPr>
          <w:p w14:paraId="6A67A639" w14:textId="77777777" w:rsidR="002A4FC2" w:rsidRDefault="00595B07">
            <w:r>
              <w:t>Отдел культуры</w:t>
            </w:r>
          </w:p>
        </w:tc>
        <w:tc>
          <w:tcPr>
            <w:tcW w:w="1843" w:type="dxa"/>
          </w:tcPr>
          <w:p w14:paraId="2560BE50" w14:textId="77777777" w:rsidR="002A4FC2" w:rsidRDefault="00595B07">
            <w:r>
              <w:rPr>
                <w:color w:val="000000"/>
              </w:rPr>
              <w:t>-</w:t>
            </w:r>
          </w:p>
        </w:tc>
        <w:tc>
          <w:tcPr>
            <w:tcW w:w="850" w:type="dxa"/>
          </w:tcPr>
          <w:p w14:paraId="0B71C23B" w14:textId="77777777" w:rsidR="002A4FC2" w:rsidRDefault="00595B07">
            <w:pPr>
              <w:jc w:val="center"/>
            </w:pPr>
            <w:r>
              <w:t>на бумажном носителе</w:t>
            </w:r>
          </w:p>
        </w:tc>
      </w:tr>
    </w:tbl>
    <w:p w14:paraId="5BBF482B" w14:textId="77777777" w:rsidR="002A4FC2" w:rsidRDefault="002A4FC2">
      <w:pPr>
        <w:rPr>
          <w:color w:val="000000"/>
        </w:rPr>
      </w:pPr>
    </w:p>
    <w:p w14:paraId="54407BED" w14:textId="77777777" w:rsidR="002A4FC2" w:rsidRDefault="00595B0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Показатели муниципальной программы определяются следующим образом: </w:t>
      </w:r>
    </w:p>
    <w:p w14:paraId="48DF18ED" w14:textId="77777777" w:rsidR="002A4FC2" w:rsidRDefault="00595B07">
      <w:pPr>
        <w:pStyle w:val="af7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посещений культурных мероприятий. Источник данный – отдел культуры.</w:t>
      </w:r>
    </w:p>
    <w:p w14:paraId="31CC102B" w14:textId="77777777" w:rsidR="002A4FC2" w:rsidRDefault="00595B07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где:</w:t>
      </w:r>
    </w:p>
    <w:p w14:paraId="7C9513D0" w14:textId="77777777" w:rsidR="002A4FC2" w:rsidRDefault="00595B07">
      <w:pPr>
        <w:pStyle w:val="af7"/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Nпл</w:t>
      </w:r>
      <w:proofErr w:type="spellEnd"/>
      <w:r>
        <w:rPr>
          <w:color w:val="000000"/>
          <w:sz w:val="28"/>
          <w:szCs w:val="28"/>
        </w:rPr>
        <w:t xml:space="preserve"> – количество участников и зрителей культурно – массовых мероприятий, организованных на </w:t>
      </w:r>
      <w:r>
        <w:rPr>
          <w:color w:val="000000"/>
          <w:sz w:val="28"/>
          <w:szCs w:val="28"/>
        </w:rPr>
        <w:t>платной основе;</w:t>
      </w:r>
    </w:p>
    <w:p w14:paraId="7E261CBA" w14:textId="77777777" w:rsidR="002A4FC2" w:rsidRDefault="00595B07">
      <w:pPr>
        <w:pStyle w:val="af7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Nбп</w:t>
      </w:r>
      <w:proofErr w:type="spellEnd"/>
      <w:r>
        <w:rPr>
          <w:color w:val="000000"/>
          <w:sz w:val="28"/>
          <w:szCs w:val="28"/>
        </w:rPr>
        <w:t xml:space="preserve"> – количество участников и зрителей культурно-массовых мероприятий, организованных на бесплатной основе;</w:t>
      </w:r>
    </w:p>
    <w:p w14:paraId="172909AD" w14:textId="77777777" w:rsidR="002A4FC2" w:rsidRDefault="00595B07">
      <w:pPr>
        <w:pStyle w:val="af7"/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 данных – «Мониторинг Барс»</w:t>
      </w:r>
    </w:p>
    <w:p w14:paraId="1C65004D" w14:textId="77777777" w:rsidR="002A4FC2" w:rsidRDefault="00595B07">
      <w:pPr>
        <w:pStyle w:val="af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Доля зданий учреждений культуры, находящихся в удовлетворительном состоянии, в общем количестве </w:t>
      </w:r>
      <w:r>
        <w:rPr>
          <w:color w:val="000000"/>
          <w:sz w:val="28"/>
          <w:szCs w:val="28"/>
        </w:rPr>
        <w:t>зданий данных учреждений</w:t>
      </w:r>
    </w:p>
    <w:p w14:paraId="69C94444" w14:textId="77777777" w:rsidR="002A4FC2" w:rsidRDefault="00595B07">
      <w:pPr>
        <w:pStyle w:val="af7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(Д): Д= ЗР/ЗОБЩ. *100 %, где: ЗР – количество зданий учреждений культуры, в которых проведен ремонт, реконструкция; ЗОБЩ. – общее количество зданий учреждений культуры.</w:t>
      </w:r>
    </w:p>
    <w:p w14:paraId="694CCAAE" w14:textId="77777777" w:rsidR="002A4FC2" w:rsidRDefault="00595B07">
      <w:pPr>
        <w:pStyle w:val="af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Количество </w:t>
      </w:r>
      <w:r>
        <w:rPr>
          <w:color w:val="000000"/>
          <w:sz w:val="28"/>
          <w:szCs w:val="28"/>
        </w:rPr>
        <w:t xml:space="preserve">    о</w:t>
      </w:r>
      <w:r>
        <w:rPr>
          <w:color w:val="000000"/>
          <w:sz w:val="28"/>
          <w:szCs w:val="28"/>
        </w:rPr>
        <w:t xml:space="preserve">рганизаций 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культуры,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получивших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современное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оборудовани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общего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количества</w:t>
      </w:r>
    </w:p>
    <w:p w14:paraId="42085738" w14:textId="77777777" w:rsidR="002A4FC2" w:rsidRDefault="00595B07">
      <w:pPr>
        <w:pStyle w:val="af7"/>
        <w:ind w:left="0"/>
        <w:jc w:val="both"/>
        <w:rPr>
          <w:color w:val="000000"/>
          <w:sz w:val="28"/>
          <w:szCs w:val="28"/>
        </w:rPr>
        <w:sectPr w:rsidR="002A4FC2">
          <w:pgSz w:w="16838" w:h="11906" w:orient="landscape"/>
          <w:pgMar w:top="1276" w:right="1134" w:bottom="1134" w:left="1134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униципальных учреждений культуры. Источник данный – отдел культур</w:t>
      </w:r>
      <w:bookmarkEnd w:id="3"/>
      <w:r>
        <w:rPr>
          <w:color w:val="000000"/>
          <w:sz w:val="28"/>
          <w:szCs w:val="28"/>
        </w:rPr>
        <w:t>ы.</w:t>
      </w:r>
    </w:p>
    <w:p w14:paraId="5506C94C" w14:textId="77777777" w:rsidR="002A4FC2" w:rsidRDefault="002A4FC2">
      <w:pPr>
        <w:jc w:val="both"/>
        <w:rPr>
          <w:sz w:val="28"/>
          <w:szCs w:val="28"/>
        </w:rPr>
      </w:pPr>
      <w:bookmarkStart w:id="7" w:name="_Hlk204672881"/>
    </w:p>
    <w:p w14:paraId="00654D2B" w14:textId="77777777" w:rsidR="002A4FC2" w:rsidRDefault="00595B07">
      <w:pPr>
        <w:pStyle w:val="af7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структурных элементов и отдельных мероприятий муниципальной программы «Развитие культуры в Черемховском районном муниципальн</w:t>
      </w:r>
      <w:r>
        <w:rPr>
          <w:b/>
          <w:bCs/>
          <w:sz w:val="28"/>
          <w:szCs w:val="28"/>
        </w:rPr>
        <w:t xml:space="preserve">ом образовании» </w:t>
      </w:r>
    </w:p>
    <w:p w14:paraId="494E14F5" w14:textId="77777777" w:rsidR="002A4FC2" w:rsidRDefault="002A4FC2">
      <w:pPr>
        <w:ind w:firstLine="709"/>
        <w:jc w:val="center"/>
        <w:rPr>
          <w:b/>
          <w:bCs/>
          <w:sz w:val="28"/>
          <w:szCs w:val="28"/>
        </w:rPr>
      </w:pPr>
    </w:p>
    <w:p w14:paraId="5386C688" w14:textId="77777777" w:rsidR="002A4FC2" w:rsidRDefault="00595B0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22"/>
        <w:gridCol w:w="9"/>
        <w:gridCol w:w="2296"/>
        <w:gridCol w:w="36"/>
        <w:gridCol w:w="1818"/>
        <w:gridCol w:w="2331"/>
        <w:gridCol w:w="9"/>
        <w:gridCol w:w="1940"/>
      </w:tblGrid>
      <w:tr w:rsidR="002A4FC2" w14:paraId="5F74CCD5" w14:textId="77777777">
        <w:trPr>
          <w:trHeight w:val="2269"/>
        </w:trPr>
        <w:tc>
          <w:tcPr>
            <w:tcW w:w="768" w:type="dxa"/>
            <w:gridSpan w:val="2"/>
          </w:tcPr>
          <w:p w14:paraId="747B3B3A" w14:textId="77777777" w:rsidR="002A4FC2" w:rsidRDefault="002A4FC2">
            <w:pPr>
              <w:jc w:val="center"/>
            </w:pPr>
          </w:p>
          <w:p w14:paraId="369C0885" w14:textId="77777777" w:rsidR="002A4FC2" w:rsidRDefault="002A4FC2">
            <w:pPr>
              <w:jc w:val="center"/>
            </w:pPr>
          </w:p>
          <w:p w14:paraId="1AFFB840" w14:textId="77777777" w:rsidR="002A4FC2" w:rsidRDefault="002A4FC2">
            <w:pPr>
              <w:jc w:val="center"/>
            </w:pPr>
          </w:p>
        </w:tc>
        <w:tc>
          <w:tcPr>
            <w:tcW w:w="2101" w:type="dxa"/>
            <w:gridSpan w:val="2"/>
          </w:tcPr>
          <w:p w14:paraId="5F4C323C" w14:textId="77777777" w:rsidR="002A4FC2" w:rsidRDefault="00595B07">
            <w:pPr>
              <w:jc w:val="center"/>
            </w:pPr>
            <w:r>
              <w:t>Задача структурного элемента / отдельного мероприятия</w:t>
            </w:r>
          </w:p>
        </w:tc>
        <w:tc>
          <w:tcPr>
            <w:tcW w:w="1879" w:type="dxa"/>
          </w:tcPr>
          <w:p w14:paraId="0930107A" w14:textId="77777777" w:rsidR="002A4FC2" w:rsidRDefault="00595B07">
            <w:pPr>
              <w:jc w:val="center"/>
            </w:pPr>
            <w:r>
              <w:t>Ответственный за реализацию структурного элемента/ отдельного мероприятия</w:t>
            </w:r>
          </w:p>
          <w:p w14:paraId="13F4C248" w14:textId="77777777" w:rsidR="002A4FC2" w:rsidRDefault="002A4FC2">
            <w:pPr>
              <w:jc w:val="center"/>
            </w:pPr>
          </w:p>
        </w:tc>
        <w:tc>
          <w:tcPr>
            <w:tcW w:w="2172" w:type="dxa"/>
            <w:gridSpan w:val="2"/>
          </w:tcPr>
          <w:p w14:paraId="2FCE1335" w14:textId="77777777" w:rsidR="002A4FC2" w:rsidRDefault="00595B07">
            <w:pPr>
              <w:jc w:val="center"/>
            </w:pPr>
            <w:r>
              <w:t xml:space="preserve">Краткое описание ожидаемых эффектов от реализации задачи структурного элемента/ </w:t>
            </w:r>
            <w:r>
              <w:t>отдельного мероприятия</w:t>
            </w:r>
          </w:p>
        </w:tc>
        <w:tc>
          <w:tcPr>
            <w:tcW w:w="2142" w:type="dxa"/>
          </w:tcPr>
          <w:p w14:paraId="0FC3A3EF" w14:textId="77777777" w:rsidR="002A4FC2" w:rsidRDefault="00595B07">
            <w:pPr>
              <w:jc w:val="center"/>
            </w:pPr>
            <w:r>
              <w:t>Связь с показателями</w:t>
            </w:r>
          </w:p>
        </w:tc>
      </w:tr>
      <w:tr w:rsidR="002A4FC2" w14:paraId="02933FC0" w14:textId="77777777">
        <w:tc>
          <w:tcPr>
            <w:tcW w:w="9062" w:type="dxa"/>
            <w:gridSpan w:val="8"/>
          </w:tcPr>
          <w:p w14:paraId="1EE2EC62" w14:textId="77777777" w:rsidR="002A4FC2" w:rsidRDefault="00595B07">
            <w:pPr>
              <w:jc w:val="center"/>
            </w:pPr>
            <w:r>
              <w:t>Проектная часть</w:t>
            </w:r>
          </w:p>
        </w:tc>
      </w:tr>
      <w:tr w:rsidR="002A4FC2" w14:paraId="5D220FE8" w14:textId="77777777">
        <w:trPr>
          <w:trHeight w:val="561"/>
        </w:trPr>
        <w:tc>
          <w:tcPr>
            <w:tcW w:w="9062" w:type="dxa"/>
            <w:gridSpan w:val="8"/>
          </w:tcPr>
          <w:p w14:paraId="66015B8D" w14:textId="77777777" w:rsidR="002A4FC2" w:rsidRDefault="00595B07">
            <w:pPr>
              <w:pStyle w:val="af7"/>
              <w:numPr>
                <w:ilvl w:val="0"/>
                <w:numId w:val="4"/>
              </w:numPr>
              <w:suppressLineNumbers/>
              <w:tabs>
                <w:tab w:val="left" w:pos="1770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Развитие инфраструктуры, модернизация учреждений культуры сохранение и восстановление памятных объектов</w:t>
            </w:r>
          </w:p>
        </w:tc>
      </w:tr>
      <w:tr w:rsidR="002A4FC2" w14:paraId="1CC0BEE1" w14:textId="77777777">
        <w:trPr>
          <w:trHeight w:val="2837"/>
        </w:trPr>
        <w:tc>
          <w:tcPr>
            <w:tcW w:w="756" w:type="dxa"/>
          </w:tcPr>
          <w:p w14:paraId="7EC92665" w14:textId="77777777" w:rsidR="002A4FC2" w:rsidRDefault="00595B07">
            <w:pPr>
              <w:jc w:val="center"/>
            </w:pPr>
            <w:r>
              <w:t>1.1</w:t>
            </w:r>
          </w:p>
        </w:tc>
        <w:tc>
          <w:tcPr>
            <w:tcW w:w="2113" w:type="dxa"/>
            <w:gridSpan w:val="3"/>
          </w:tcPr>
          <w:p w14:paraId="05D2FF35" w14:textId="77777777" w:rsidR="002A4FC2" w:rsidRDefault="00595B07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Обеспечение развития и укрепления материально-технической базы </w:t>
            </w:r>
            <w:r>
              <w:rPr>
                <w:rFonts w:ascii="Times New Roman" w:hAnsi="Times New Roman" w:cs="Times New Roman"/>
                <w:color w:val="auto"/>
              </w:rPr>
              <w:t>муниципальных учреждений культуры</w:t>
            </w:r>
            <w:r>
              <w:rPr>
                <w:rFonts w:ascii="Times New Roman" w:hAnsi="Times New Roman" w:cs="Times New Roman"/>
              </w:rPr>
              <w:t>, восстановление памятных объектов</w:t>
            </w:r>
          </w:p>
        </w:tc>
        <w:tc>
          <w:tcPr>
            <w:tcW w:w="1879" w:type="dxa"/>
          </w:tcPr>
          <w:p w14:paraId="0A955A51" w14:textId="77777777" w:rsidR="002A4FC2" w:rsidRDefault="00595B07">
            <w:pPr>
              <w:jc w:val="center"/>
            </w:pPr>
            <w:r>
              <w:t xml:space="preserve">УЖКХ </w:t>
            </w:r>
          </w:p>
        </w:tc>
        <w:tc>
          <w:tcPr>
            <w:tcW w:w="2154" w:type="dxa"/>
          </w:tcPr>
          <w:p w14:paraId="1EB68289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Созданы условия для повышения качества организации культурно-досуговой деятельности путем укрепления материально-технической базы муниципальных учреждений культуры </w:t>
            </w:r>
          </w:p>
          <w:p w14:paraId="5ABA8295" w14:textId="77777777" w:rsidR="002A4FC2" w:rsidRDefault="002A4FC2">
            <w:pPr>
              <w:jc w:val="center"/>
            </w:pPr>
          </w:p>
        </w:tc>
        <w:tc>
          <w:tcPr>
            <w:tcW w:w="2160" w:type="dxa"/>
            <w:gridSpan w:val="2"/>
          </w:tcPr>
          <w:p w14:paraId="40306C8A" w14:textId="77777777" w:rsidR="002A4FC2" w:rsidRDefault="00595B07">
            <w:pPr>
              <w:jc w:val="center"/>
            </w:pPr>
            <w:r>
              <w:t xml:space="preserve">Число </w:t>
            </w:r>
            <w:r>
              <w:t>посещений культурных мероприятий в муниципальных учреждениях культуры</w:t>
            </w:r>
          </w:p>
        </w:tc>
      </w:tr>
      <w:tr w:rsidR="002A4FC2" w14:paraId="02F01FD1" w14:textId="77777777">
        <w:tc>
          <w:tcPr>
            <w:tcW w:w="9062" w:type="dxa"/>
            <w:gridSpan w:val="8"/>
          </w:tcPr>
          <w:p w14:paraId="296781ED" w14:textId="77777777" w:rsidR="002A4FC2" w:rsidRDefault="00595B07">
            <w:pPr>
              <w:jc w:val="center"/>
            </w:pPr>
            <w:r>
              <w:t>Процессная часть</w:t>
            </w:r>
          </w:p>
        </w:tc>
      </w:tr>
      <w:tr w:rsidR="002A4FC2" w14:paraId="397446E5" w14:textId="77777777">
        <w:tc>
          <w:tcPr>
            <w:tcW w:w="9062" w:type="dxa"/>
            <w:gridSpan w:val="8"/>
          </w:tcPr>
          <w:p w14:paraId="510149AD" w14:textId="77777777" w:rsidR="002A4FC2" w:rsidRDefault="00595B07">
            <w:pPr>
              <w:jc w:val="center"/>
            </w:pPr>
            <w:r>
              <w:t>Комплекс процессных мероприятий 1 Обеспечение деятельности учреждений культуры</w:t>
            </w:r>
          </w:p>
        </w:tc>
      </w:tr>
      <w:tr w:rsidR="002A4FC2" w14:paraId="289CA18C" w14:textId="77777777">
        <w:tc>
          <w:tcPr>
            <w:tcW w:w="768" w:type="dxa"/>
            <w:gridSpan w:val="2"/>
          </w:tcPr>
          <w:p w14:paraId="3CD08FE4" w14:textId="77777777" w:rsidR="002A4FC2" w:rsidRDefault="00595B07">
            <w:pPr>
              <w:jc w:val="center"/>
            </w:pPr>
            <w:r>
              <w:t>1.1</w:t>
            </w:r>
          </w:p>
        </w:tc>
        <w:tc>
          <w:tcPr>
            <w:tcW w:w="2101" w:type="dxa"/>
            <w:gridSpan w:val="2"/>
          </w:tcPr>
          <w:p w14:paraId="282CE95C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и организация предоставления услуг и выполнения работ учреждениями</w:t>
            </w:r>
            <w:r>
              <w:rPr>
                <w:rFonts w:ascii="Times New Roman" w:hAnsi="Times New Roman" w:cs="Times New Roman"/>
              </w:rPr>
              <w:t xml:space="preserve"> культуры, подведомственными администрации Черемховского района</w:t>
            </w:r>
          </w:p>
          <w:p w14:paraId="5E01257E" w14:textId="77777777" w:rsidR="002A4FC2" w:rsidRDefault="002A4FC2">
            <w:pPr>
              <w:jc w:val="center"/>
            </w:pPr>
          </w:p>
        </w:tc>
        <w:tc>
          <w:tcPr>
            <w:tcW w:w="1879" w:type="dxa"/>
          </w:tcPr>
          <w:p w14:paraId="6D084004" w14:textId="77777777" w:rsidR="002A4FC2" w:rsidRDefault="00595B07">
            <w:pPr>
              <w:jc w:val="center"/>
            </w:pPr>
            <w:r>
              <w:t>МКУК «МБЧР»</w:t>
            </w:r>
          </w:p>
          <w:p w14:paraId="708CD335" w14:textId="77777777" w:rsidR="002A4FC2" w:rsidRDefault="00595B07">
            <w:pPr>
              <w:jc w:val="center"/>
            </w:pPr>
            <w:r>
              <w:t>МКУК «ИКМЧР»</w:t>
            </w:r>
          </w:p>
          <w:p w14:paraId="658F9EE6" w14:textId="77777777" w:rsidR="002A4FC2" w:rsidRDefault="00595B07">
            <w:pPr>
              <w:jc w:val="center"/>
            </w:pPr>
            <w:r>
              <w:t>МКУК «МКЦ АЧРМО»</w:t>
            </w:r>
          </w:p>
          <w:p w14:paraId="51CFC721" w14:textId="77777777" w:rsidR="002A4FC2" w:rsidRDefault="00595B07">
            <w:pPr>
              <w:jc w:val="center"/>
            </w:pPr>
            <w:r>
              <w:t>МКУ ДО «ДШИ»</w:t>
            </w:r>
          </w:p>
          <w:p w14:paraId="2B171435" w14:textId="77777777" w:rsidR="002A4FC2" w:rsidRDefault="002A4FC2">
            <w:pPr>
              <w:jc w:val="center"/>
            </w:pPr>
          </w:p>
          <w:p w14:paraId="2F6EF937" w14:textId="77777777" w:rsidR="002A4FC2" w:rsidRDefault="00595B07">
            <w:pPr>
              <w:jc w:val="center"/>
            </w:pPr>
            <w:r>
              <w:t xml:space="preserve">                                    </w:t>
            </w:r>
          </w:p>
        </w:tc>
        <w:tc>
          <w:tcPr>
            <w:tcW w:w="2172" w:type="dxa"/>
            <w:gridSpan w:val="2"/>
          </w:tcPr>
          <w:p w14:paraId="4F5B8327" w14:textId="77777777" w:rsidR="002A4FC2" w:rsidRDefault="00595B07">
            <w:pPr>
              <w:jc w:val="center"/>
            </w:pPr>
            <w:r>
              <w:t xml:space="preserve">Созданы условия для повышения качества, разнообразия и доступности услуг (работ) населению учреждениями культуры, подведомственными администрации Черемховского района </w:t>
            </w:r>
          </w:p>
        </w:tc>
        <w:tc>
          <w:tcPr>
            <w:tcW w:w="2142" w:type="dxa"/>
          </w:tcPr>
          <w:p w14:paraId="04C356A6" w14:textId="77777777" w:rsidR="002A4FC2" w:rsidRDefault="00595B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для воспитания гармонично развитой и социально ответственной личности</w:t>
            </w:r>
          </w:p>
          <w:p w14:paraId="54DFCBDC" w14:textId="77777777" w:rsidR="002A4FC2" w:rsidRDefault="00595B07">
            <w:pPr>
              <w:jc w:val="both"/>
            </w:pPr>
            <w:r>
              <w:t>Число посе</w:t>
            </w:r>
            <w:r>
              <w:t>щений культурных мероприятий</w:t>
            </w:r>
          </w:p>
        </w:tc>
      </w:tr>
      <w:tr w:rsidR="002A4FC2" w14:paraId="1DBBD47E" w14:textId="77777777">
        <w:tc>
          <w:tcPr>
            <w:tcW w:w="9062" w:type="dxa"/>
            <w:gridSpan w:val="8"/>
          </w:tcPr>
          <w:p w14:paraId="1BEE3D8C" w14:textId="77777777" w:rsidR="002A4FC2" w:rsidRDefault="00595B07">
            <w:pPr>
              <w:jc w:val="center"/>
            </w:pPr>
            <w:r>
              <w:t>Комплекс процессных мероприятий 2 Реализация муниципальной политики в сфере культуры</w:t>
            </w:r>
          </w:p>
        </w:tc>
      </w:tr>
      <w:tr w:rsidR="002A4FC2" w14:paraId="4F432F9A" w14:textId="77777777">
        <w:tc>
          <w:tcPr>
            <w:tcW w:w="756" w:type="dxa"/>
          </w:tcPr>
          <w:p w14:paraId="49D394D4" w14:textId="77777777" w:rsidR="002A4FC2" w:rsidRDefault="00595B07">
            <w:pPr>
              <w:jc w:val="center"/>
            </w:pPr>
            <w:r>
              <w:t>1.2.</w:t>
            </w:r>
          </w:p>
        </w:tc>
        <w:tc>
          <w:tcPr>
            <w:tcW w:w="2076" w:type="dxa"/>
            <w:gridSpan w:val="2"/>
          </w:tcPr>
          <w:p w14:paraId="5501658D" w14:textId="77777777" w:rsidR="002A4FC2" w:rsidRDefault="00595B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эффективного управления в сфере культуры</w:t>
            </w:r>
          </w:p>
          <w:p w14:paraId="31A1B893" w14:textId="77777777" w:rsidR="002A4FC2" w:rsidRDefault="002A4FC2">
            <w:pPr>
              <w:jc w:val="center"/>
            </w:pPr>
          </w:p>
        </w:tc>
        <w:tc>
          <w:tcPr>
            <w:tcW w:w="1916" w:type="dxa"/>
            <w:gridSpan w:val="2"/>
          </w:tcPr>
          <w:p w14:paraId="2432BDE4" w14:textId="77777777" w:rsidR="002A4FC2" w:rsidRDefault="00595B07">
            <w:pPr>
              <w:jc w:val="center"/>
            </w:pPr>
            <w:r>
              <w:t>Отдел культуры</w:t>
            </w:r>
          </w:p>
          <w:p w14:paraId="49AB892D" w14:textId="77777777" w:rsidR="002A4FC2" w:rsidRDefault="002A4FC2"/>
        </w:tc>
        <w:tc>
          <w:tcPr>
            <w:tcW w:w="2154" w:type="dxa"/>
          </w:tcPr>
          <w:p w14:paraId="54BA69C6" w14:textId="77777777" w:rsidR="002A4FC2" w:rsidRDefault="00595B07">
            <w:pPr>
              <w:jc w:val="center"/>
            </w:pPr>
            <w:r>
              <w:t xml:space="preserve">Созданы условия для повышения качества, разнообразия и </w:t>
            </w:r>
            <w:r>
              <w:t xml:space="preserve">доступности услуг (работ) населению государственными </w:t>
            </w:r>
            <w:r>
              <w:lastRenderedPageBreak/>
              <w:t>учреждениями культуры, подведомственными службе по охране объектов культурного наследия Иркутской области</w:t>
            </w:r>
          </w:p>
        </w:tc>
        <w:tc>
          <w:tcPr>
            <w:tcW w:w="2160" w:type="dxa"/>
            <w:gridSpan w:val="2"/>
          </w:tcPr>
          <w:p w14:paraId="0E78B663" w14:textId="77777777" w:rsidR="002A4FC2" w:rsidRDefault="00595B07">
            <w:pPr>
              <w:jc w:val="center"/>
            </w:pPr>
            <w:r>
              <w:lastRenderedPageBreak/>
              <w:t>Условия для воспитания гармонично развитой и социально ответственной личности</w:t>
            </w:r>
          </w:p>
          <w:p w14:paraId="47F9A531" w14:textId="77777777" w:rsidR="002A4FC2" w:rsidRDefault="00595B07">
            <w:pPr>
              <w:jc w:val="center"/>
            </w:pPr>
            <w:r>
              <w:lastRenderedPageBreak/>
              <w:t>Число посещений кул</w:t>
            </w:r>
            <w:r>
              <w:t>ьтурных мероприятий</w:t>
            </w:r>
          </w:p>
        </w:tc>
      </w:tr>
      <w:bookmarkEnd w:id="7"/>
    </w:tbl>
    <w:p w14:paraId="5F8608E0" w14:textId="77777777" w:rsidR="002A4FC2" w:rsidRDefault="002A4FC2">
      <w:pPr>
        <w:jc w:val="right"/>
        <w:rPr>
          <w:sz w:val="28"/>
          <w:szCs w:val="28"/>
        </w:rPr>
      </w:pPr>
    </w:p>
    <w:p w14:paraId="340F62BA" w14:textId="77777777" w:rsidR="002A4FC2" w:rsidRDefault="002A4FC2">
      <w:pPr>
        <w:jc w:val="right"/>
        <w:rPr>
          <w:sz w:val="28"/>
          <w:szCs w:val="28"/>
        </w:rPr>
      </w:pPr>
    </w:p>
    <w:p w14:paraId="4D4B3BE2" w14:textId="77777777" w:rsidR="002A4FC2" w:rsidRDefault="002A4FC2">
      <w:pPr>
        <w:jc w:val="right"/>
        <w:rPr>
          <w:sz w:val="28"/>
          <w:szCs w:val="28"/>
        </w:rPr>
      </w:pPr>
    </w:p>
    <w:p w14:paraId="5A451D6C" w14:textId="77777777" w:rsidR="002A4FC2" w:rsidRDefault="002A4FC2">
      <w:pPr>
        <w:jc w:val="right"/>
        <w:rPr>
          <w:sz w:val="28"/>
          <w:szCs w:val="28"/>
        </w:rPr>
      </w:pPr>
    </w:p>
    <w:p w14:paraId="2886ADA6" w14:textId="77777777" w:rsidR="002A4FC2" w:rsidRDefault="002A4FC2">
      <w:pPr>
        <w:jc w:val="right"/>
        <w:rPr>
          <w:sz w:val="28"/>
          <w:szCs w:val="28"/>
        </w:rPr>
      </w:pPr>
    </w:p>
    <w:p w14:paraId="51C084FB" w14:textId="77777777" w:rsidR="002A4FC2" w:rsidRDefault="002A4FC2">
      <w:pPr>
        <w:rPr>
          <w:b/>
          <w:bCs/>
          <w:sz w:val="28"/>
          <w:szCs w:val="28"/>
        </w:rPr>
        <w:sectPr w:rsidR="002A4FC2">
          <w:pgSz w:w="11906" w:h="16838"/>
          <w:pgMar w:top="425" w:right="1134" w:bottom="1701" w:left="1701" w:header="709" w:footer="709" w:gutter="0"/>
          <w:cols w:space="708"/>
          <w:docGrid w:linePitch="360"/>
        </w:sectPr>
      </w:pPr>
    </w:p>
    <w:p w14:paraId="61BA7C8E" w14:textId="77777777" w:rsidR="002A4FC2" w:rsidRDefault="00595B07">
      <w:pPr>
        <w:pStyle w:val="af7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Финансовое обеспечение реализации муниципальной программы </w:t>
      </w:r>
    </w:p>
    <w:p w14:paraId="4A493897" w14:textId="77777777" w:rsidR="002A4FC2" w:rsidRDefault="00595B07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14:paraId="760CCCFF" w14:textId="77777777" w:rsidR="002A4FC2" w:rsidRDefault="00595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муниципальной программы отдельные ее мероприятия могут уточняться, а объемы их финансирования </w:t>
      </w:r>
      <w:r>
        <w:rPr>
          <w:sz w:val="28"/>
          <w:szCs w:val="28"/>
        </w:rPr>
        <w:t>корректироваться с учетом утвержденных расходов местного бюджета (с учетом бюджетов всех уровней) на текущий финансовый год и плановый период. Внесение изменений в муниципальную программу осуществляется ответственным исполнителем.</w:t>
      </w:r>
    </w:p>
    <w:p w14:paraId="6421522A" w14:textId="77777777" w:rsidR="002A4FC2" w:rsidRDefault="002A4FC2"/>
    <w:tbl>
      <w:tblPr>
        <w:tblW w:w="14175" w:type="dxa"/>
        <w:tblLook w:val="04A0" w:firstRow="1" w:lastRow="0" w:firstColumn="1" w:lastColumn="0" w:noHBand="0" w:noVBand="1"/>
      </w:tblPr>
      <w:tblGrid>
        <w:gridCol w:w="769"/>
        <w:gridCol w:w="2018"/>
        <w:gridCol w:w="2018"/>
        <w:gridCol w:w="2283"/>
        <w:gridCol w:w="1414"/>
        <w:gridCol w:w="1466"/>
        <w:gridCol w:w="1514"/>
        <w:gridCol w:w="1276"/>
        <w:gridCol w:w="1417"/>
      </w:tblGrid>
      <w:tr w:rsidR="002A4FC2" w14:paraId="770C8077" w14:textId="77777777">
        <w:trPr>
          <w:trHeight w:val="51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bookmarkEnd w:id="0"/>
          <w:p w14:paraId="6D59F517" w14:textId="77777777" w:rsidR="002A4FC2" w:rsidRDefault="00595B07">
            <w:r>
              <w:t>№п/п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C5969" w14:textId="77777777" w:rsidR="002A4FC2" w:rsidRDefault="00595B07">
            <w:r>
              <w:t xml:space="preserve">Наименование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ED3E7" w14:textId="77777777" w:rsidR="002A4FC2" w:rsidRDefault="00595B07">
            <w:r>
              <w:t>Ответ</w:t>
            </w:r>
            <w:r>
              <w:t>ственный исполнитель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43F0E" w14:textId="77777777" w:rsidR="002A4FC2" w:rsidRDefault="00595B07">
            <w:r>
              <w:t>Источники финансирования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3B28F" w14:textId="77777777" w:rsidR="002A4FC2" w:rsidRDefault="00595B07">
            <w:pPr>
              <w:jc w:val="center"/>
            </w:pPr>
            <w:r>
              <w:t>2026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5F3D0" w14:textId="77777777" w:rsidR="002A4FC2" w:rsidRDefault="00595B07">
            <w:pPr>
              <w:jc w:val="center"/>
            </w:pPr>
            <w:r>
              <w:t>2027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4C06" w14:textId="77777777" w:rsidR="002A4FC2" w:rsidRDefault="00595B07">
            <w:pPr>
              <w:jc w:val="center"/>
            </w:pPr>
            <w: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C7DBD" w14:textId="77777777" w:rsidR="002A4FC2" w:rsidRDefault="00595B07">
            <w:pPr>
              <w:jc w:val="center"/>
            </w:pPr>
            <w: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0835E" w14:textId="77777777" w:rsidR="002A4FC2" w:rsidRDefault="00595B07">
            <w:pPr>
              <w:jc w:val="center"/>
            </w:pPr>
            <w:r>
              <w:t>2030</w:t>
            </w:r>
          </w:p>
        </w:tc>
      </w:tr>
      <w:tr w:rsidR="002A4FC2" w14:paraId="2470B8C7" w14:textId="77777777">
        <w:trPr>
          <w:trHeight w:val="363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954D6" w14:textId="77777777" w:rsidR="002A4FC2" w:rsidRDefault="00595B07">
            <w:pPr>
              <w:jc w:val="center"/>
            </w:pPr>
            <w:r>
              <w:t> 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561B" w14:textId="77777777" w:rsidR="002A4FC2" w:rsidRDefault="00595B07">
            <w:pPr>
              <w:jc w:val="center"/>
            </w:pPr>
            <w:r>
              <w:t>Муниципальная программа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C24C5" w14:textId="77777777" w:rsidR="002A4FC2" w:rsidRDefault="00595B07">
            <w:pPr>
              <w:jc w:val="center"/>
            </w:pPr>
            <w:r>
              <w:t>Всего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B870A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4CA5" w14:textId="77777777" w:rsidR="002A4FC2" w:rsidRDefault="00595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98 309,38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130C1" w14:textId="77777777" w:rsidR="002A4FC2" w:rsidRDefault="00595B07">
            <w:pPr>
              <w:jc w:val="center"/>
            </w:pPr>
            <w:r>
              <w:t>90 308,00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3BA6" w14:textId="77777777" w:rsidR="002A4FC2" w:rsidRDefault="00595B07">
            <w:pPr>
              <w:jc w:val="center"/>
            </w:pPr>
            <w:r>
              <w:t>91 116,30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5197C" w14:textId="77777777" w:rsidR="002A4FC2" w:rsidRDefault="00595B07">
            <w:pPr>
              <w:jc w:val="center"/>
            </w:pPr>
            <w:r>
              <w:t>91 989,57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F7D25" w14:textId="77777777" w:rsidR="002A4FC2" w:rsidRDefault="00595B07">
            <w:pPr>
              <w:jc w:val="center"/>
            </w:pPr>
            <w:r>
              <w:t>92 934,31</w:t>
            </w:r>
          </w:p>
        </w:tc>
      </w:tr>
      <w:tr w:rsidR="002A4FC2" w14:paraId="5769A3DA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76F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F4C8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98D0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3C95" w14:textId="77777777" w:rsidR="002A4FC2" w:rsidRDefault="00595B07">
            <w:r>
              <w:t>федеральный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CB83" w14:textId="77777777" w:rsidR="002A4FC2" w:rsidRDefault="00595B07">
            <w:pPr>
              <w:jc w:val="center"/>
            </w:pPr>
            <w:r>
              <w:t>3 600,87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40F3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8B63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E1807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C8DD3" w14:textId="77777777" w:rsidR="002A4FC2" w:rsidRDefault="00595B07">
            <w:pPr>
              <w:jc w:val="center"/>
            </w:pPr>
            <w:r>
              <w:t>126,37</w:t>
            </w:r>
          </w:p>
        </w:tc>
      </w:tr>
      <w:tr w:rsidR="002A4FC2" w14:paraId="5F562D9D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7F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A6B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1E28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CB90" w14:textId="77777777" w:rsidR="002A4FC2" w:rsidRDefault="00595B07">
            <w: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FD80" w14:textId="77777777" w:rsidR="002A4FC2" w:rsidRDefault="00595B07">
            <w:pPr>
              <w:jc w:val="center"/>
            </w:pPr>
            <w:r>
              <w:t>275,51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D518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B909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65467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CDDC" w14:textId="77777777" w:rsidR="002A4FC2" w:rsidRDefault="00595B07">
            <w:pPr>
              <w:jc w:val="center"/>
            </w:pPr>
            <w:r>
              <w:t>56,77</w:t>
            </w:r>
          </w:p>
        </w:tc>
      </w:tr>
      <w:tr w:rsidR="002A4FC2" w14:paraId="12D58E96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BED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4F82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2A88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48A6F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F94CC" w14:textId="77777777" w:rsidR="002A4FC2" w:rsidRDefault="00595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94 433,00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C3319" w14:textId="77777777" w:rsidR="002A4FC2" w:rsidRDefault="00595B07">
            <w:pPr>
              <w:jc w:val="center"/>
            </w:pPr>
            <w:r>
              <w:t>90 124,86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10984" w14:textId="77777777" w:rsidR="002A4FC2" w:rsidRDefault="00595B07">
            <w:pPr>
              <w:jc w:val="center"/>
            </w:pPr>
            <w:r>
              <w:t>90 933,16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6F913" w14:textId="77777777" w:rsidR="002A4FC2" w:rsidRDefault="00595B07">
            <w:pPr>
              <w:jc w:val="center"/>
            </w:pPr>
            <w:r>
              <w:t>91 806,43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E2BDC" w14:textId="77777777" w:rsidR="002A4FC2" w:rsidRDefault="00595B07">
            <w:pPr>
              <w:jc w:val="center"/>
            </w:pPr>
            <w:r>
              <w:t>92 751,17</w:t>
            </w:r>
          </w:p>
        </w:tc>
      </w:tr>
      <w:tr w:rsidR="002A4FC2" w14:paraId="2550A81C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C71E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8D56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4E201" w14:textId="77777777" w:rsidR="002A4FC2" w:rsidRDefault="00595B07">
            <w:pPr>
              <w:jc w:val="center"/>
            </w:pPr>
            <w:r>
              <w:t>МКУК «МБЧР»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2EF7F5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EB69AA" w14:textId="77777777" w:rsidR="002A4FC2" w:rsidRDefault="00595B07">
            <w:pPr>
              <w:jc w:val="center"/>
            </w:pPr>
            <w:r>
              <w:t>39 587,12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417BBF" w14:textId="77777777" w:rsidR="002A4FC2" w:rsidRDefault="00595B07">
            <w:pPr>
              <w:jc w:val="center"/>
            </w:pPr>
            <w:r>
              <w:t>39 741,58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3511D3" w14:textId="77777777" w:rsidR="002A4FC2" w:rsidRDefault="00595B07">
            <w:pPr>
              <w:jc w:val="center"/>
            </w:pPr>
            <w:r>
              <w:t>39 914,72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F99169" w14:textId="77777777" w:rsidR="002A4FC2" w:rsidRDefault="00595B07">
            <w:pPr>
              <w:jc w:val="center"/>
            </w:pPr>
            <w:r>
              <w:t>40 094,77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4C471B" w14:textId="77777777" w:rsidR="002A4FC2" w:rsidRDefault="00595B07">
            <w:pPr>
              <w:jc w:val="center"/>
            </w:pPr>
            <w:r>
              <w:t>40 282,02</w:t>
            </w:r>
          </w:p>
        </w:tc>
      </w:tr>
      <w:tr w:rsidR="002A4FC2" w14:paraId="5A1BAE39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F0B9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A5AD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A7BB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676829" w14:textId="77777777" w:rsidR="002A4FC2" w:rsidRDefault="00595B07">
            <w:r>
              <w:t>федеральный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139B5A" w14:textId="77777777" w:rsidR="002A4FC2" w:rsidRDefault="00595B07">
            <w:pPr>
              <w:jc w:val="center"/>
            </w:pPr>
            <w:r>
              <w:t>140,48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3B96DA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16E3CA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2D97DF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281788" w14:textId="77777777" w:rsidR="002A4FC2" w:rsidRDefault="00595B07">
            <w:pPr>
              <w:jc w:val="center"/>
            </w:pPr>
            <w:r>
              <w:t>126,37</w:t>
            </w:r>
          </w:p>
        </w:tc>
      </w:tr>
      <w:tr w:rsidR="002A4FC2" w14:paraId="0EAB1F04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972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645A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A3CB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BD6714" w14:textId="77777777" w:rsidR="002A4FC2" w:rsidRDefault="00595B07">
            <w: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85D49" w14:textId="77777777" w:rsidR="002A4FC2" w:rsidRDefault="00595B07">
            <w:pPr>
              <w:jc w:val="center"/>
            </w:pPr>
            <w:r>
              <w:t>54,63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8F6608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9F056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5EC42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9588BB" w14:textId="77777777" w:rsidR="002A4FC2" w:rsidRDefault="00595B07">
            <w:pPr>
              <w:jc w:val="center"/>
            </w:pPr>
            <w:r>
              <w:t>56,77</w:t>
            </w:r>
          </w:p>
        </w:tc>
      </w:tr>
      <w:tr w:rsidR="002A4FC2" w14:paraId="53C3E55F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8EF4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10D0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E429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00E89D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E8A234" w14:textId="77777777" w:rsidR="002A4FC2" w:rsidRDefault="00595B07">
            <w:pPr>
              <w:jc w:val="center"/>
            </w:pPr>
            <w:r>
              <w:t>39 392,01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A3968E" w14:textId="77777777" w:rsidR="002A4FC2" w:rsidRDefault="00595B07">
            <w:pPr>
              <w:jc w:val="center"/>
            </w:pPr>
            <w:r>
              <w:t>39 558,44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3B48F" w14:textId="77777777" w:rsidR="002A4FC2" w:rsidRDefault="00595B07">
            <w:pPr>
              <w:jc w:val="center"/>
            </w:pPr>
            <w:r>
              <w:t>39 731,58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285CC" w14:textId="77777777" w:rsidR="002A4FC2" w:rsidRDefault="00595B07">
            <w:pPr>
              <w:jc w:val="center"/>
            </w:pPr>
            <w:r>
              <w:t>39 911,63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93D7A0" w14:textId="77777777" w:rsidR="002A4FC2" w:rsidRDefault="00595B07">
            <w:pPr>
              <w:jc w:val="center"/>
            </w:pPr>
            <w:r>
              <w:t>40 098,88</w:t>
            </w:r>
          </w:p>
        </w:tc>
      </w:tr>
      <w:tr w:rsidR="002A4FC2" w14:paraId="447CEF28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5BF5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95CE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EC478" w14:textId="77777777" w:rsidR="002A4FC2" w:rsidRDefault="00595B07">
            <w:pPr>
              <w:jc w:val="center"/>
            </w:pPr>
            <w:bookmarkStart w:id="8" w:name="_Hlk207287482"/>
            <w:r>
              <w:t>МКУК «МКЦ АЧРМО»</w:t>
            </w:r>
            <w:bookmarkEnd w:id="8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64181F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FE1FB9" w14:textId="77777777" w:rsidR="002A4FC2" w:rsidRDefault="00595B07">
            <w:pPr>
              <w:jc w:val="center"/>
            </w:pPr>
            <w:r>
              <w:t>25 393,46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13DA77" w14:textId="77777777" w:rsidR="002A4FC2" w:rsidRDefault="00595B07">
            <w:pPr>
              <w:jc w:val="center"/>
            </w:pPr>
            <w:r>
              <w:t>23 524,62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B0F467" w14:textId="77777777" w:rsidR="002A4FC2" w:rsidRDefault="00595B07">
            <w:pPr>
              <w:jc w:val="center"/>
            </w:pPr>
            <w:r>
              <w:t>23 661,03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9CDFEC" w14:textId="77777777" w:rsidR="002A4FC2" w:rsidRDefault="00595B07">
            <w:pPr>
              <w:jc w:val="center"/>
            </w:pPr>
            <w:r>
              <w:t>23 807,91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4725AC" w14:textId="77777777" w:rsidR="002A4FC2" w:rsidRDefault="00595B07">
            <w:pPr>
              <w:jc w:val="center"/>
            </w:pPr>
            <w:r>
              <w:t>23 950,45</w:t>
            </w:r>
          </w:p>
        </w:tc>
      </w:tr>
      <w:tr w:rsidR="002A4FC2" w14:paraId="3F2B4D77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A9CD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DE4A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4EE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7A334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5CEC6F" w14:textId="77777777" w:rsidR="002A4FC2" w:rsidRDefault="00595B07">
            <w:pPr>
              <w:jc w:val="center"/>
            </w:pPr>
            <w:r>
              <w:t>25 393,46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E769C4" w14:textId="77777777" w:rsidR="002A4FC2" w:rsidRDefault="00595B07">
            <w:pPr>
              <w:jc w:val="center"/>
            </w:pPr>
            <w:r>
              <w:t>23 524,62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D15F65" w14:textId="77777777" w:rsidR="002A4FC2" w:rsidRDefault="00595B07">
            <w:pPr>
              <w:jc w:val="center"/>
            </w:pPr>
            <w:r>
              <w:t>23 661,03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55B58" w14:textId="77777777" w:rsidR="002A4FC2" w:rsidRDefault="00595B07">
            <w:pPr>
              <w:jc w:val="center"/>
            </w:pPr>
            <w:r>
              <w:t>23 807,91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CDF48A" w14:textId="77777777" w:rsidR="002A4FC2" w:rsidRDefault="00595B07">
            <w:pPr>
              <w:jc w:val="center"/>
            </w:pPr>
            <w:r>
              <w:t>23 950,45</w:t>
            </w:r>
          </w:p>
        </w:tc>
      </w:tr>
      <w:tr w:rsidR="002A4FC2" w14:paraId="355A3315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A777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8D40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77E08" w14:textId="77777777" w:rsidR="002A4FC2" w:rsidRDefault="00595B07">
            <w:pPr>
              <w:jc w:val="center"/>
            </w:pPr>
            <w:r>
              <w:t xml:space="preserve">МКУК </w:t>
            </w:r>
            <w:r>
              <w:t>«ИКМЧР»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5AD211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39DC38" w14:textId="77777777" w:rsidR="002A4FC2" w:rsidRDefault="00595B07">
            <w:pPr>
              <w:jc w:val="center"/>
            </w:pPr>
            <w:r>
              <w:t>5 216,30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C24EE6" w14:textId="77777777" w:rsidR="002A4FC2" w:rsidRDefault="00595B07">
            <w:pPr>
              <w:jc w:val="center"/>
            </w:pPr>
            <w:r>
              <w:t>5 248,33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99F73" w14:textId="77777777" w:rsidR="002A4FC2" w:rsidRDefault="00595B07">
            <w:pPr>
              <w:jc w:val="center"/>
            </w:pPr>
            <w:r>
              <w:t>5 281,66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46ED13" w14:textId="77777777" w:rsidR="002A4FC2" w:rsidRDefault="00595B07">
            <w:pPr>
              <w:jc w:val="center"/>
            </w:pPr>
            <w:r>
              <w:t>5 316,30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1B3C4" w14:textId="77777777" w:rsidR="002A4FC2" w:rsidRDefault="00595B07">
            <w:pPr>
              <w:jc w:val="center"/>
            </w:pPr>
            <w:r>
              <w:t>5 352,35</w:t>
            </w:r>
          </w:p>
        </w:tc>
      </w:tr>
      <w:tr w:rsidR="002A4FC2" w14:paraId="66B1C03E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6E0A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656D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E0BC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F579D8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501C85" w14:textId="77777777" w:rsidR="002A4FC2" w:rsidRDefault="00595B07">
            <w:pPr>
              <w:jc w:val="center"/>
            </w:pPr>
            <w:r>
              <w:t>5 216,30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631E58" w14:textId="77777777" w:rsidR="002A4FC2" w:rsidRDefault="00595B07">
            <w:pPr>
              <w:jc w:val="center"/>
            </w:pPr>
            <w:r>
              <w:t>5 248,33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8FCB8A" w14:textId="77777777" w:rsidR="002A4FC2" w:rsidRDefault="00595B07">
            <w:pPr>
              <w:jc w:val="center"/>
            </w:pPr>
            <w:r>
              <w:t>5 281,66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06877" w14:textId="77777777" w:rsidR="002A4FC2" w:rsidRDefault="00595B07">
            <w:pPr>
              <w:jc w:val="center"/>
            </w:pPr>
            <w:r>
              <w:t>5 316,30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347678" w14:textId="77777777" w:rsidR="002A4FC2" w:rsidRDefault="00595B07">
            <w:pPr>
              <w:jc w:val="center"/>
            </w:pPr>
            <w:r>
              <w:t>5 352,35</w:t>
            </w:r>
          </w:p>
        </w:tc>
      </w:tr>
      <w:tr w:rsidR="002A4FC2" w14:paraId="440CCBB1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04E2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1D54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B0770" w14:textId="77777777" w:rsidR="002A4FC2" w:rsidRDefault="00595B07">
            <w:pPr>
              <w:jc w:val="center"/>
            </w:pPr>
            <w:r>
              <w:t>УЖКХ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69516A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6547EA" w14:textId="77777777" w:rsidR="002A4FC2" w:rsidRDefault="00595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25 048,48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84D850" w14:textId="77777777" w:rsidR="002A4FC2" w:rsidRDefault="00595B07">
            <w:pPr>
              <w:jc w:val="center"/>
            </w:pPr>
            <w:r>
              <w:t>18 364,06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6B5C17" w14:textId="77777777" w:rsidR="002A4FC2" w:rsidRDefault="00595B07">
            <w:pPr>
              <w:jc w:val="center"/>
            </w:pPr>
            <w:r>
              <w:t>18 420,34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B8AEE8" w14:textId="77777777" w:rsidR="002A4FC2" w:rsidRDefault="00595B07">
            <w:pPr>
              <w:jc w:val="center"/>
            </w:pPr>
            <w:r>
              <w:t>18 473,90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1AB7DF" w14:textId="77777777" w:rsidR="002A4FC2" w:rsidRDefault="00595B07">
            <w:pPr>
              <w:jc w:val="center"/>
            </w:pPr>
            <w:r>
              <w:t>18 539,78</w:t>
            </w:r>
          </w:p>
        </w:tc>
      </w:tr>
      <w:tr w:rsidR="002A4FC2" w14:paraId="3F780D09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16E6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47FA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C142A" w14:textId="77777777" w:rsidR="002A4FC2" w:rsidRDefault="002A4FC2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0E8100" w14:textId="77777777" w:rsidR="002A4FC2" w:rsidRDefault="00595B07">
            <w:r>
              <w:t>федеральный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77AC80" w14:textId="77777777" w:rsidR="002A4FC2" w:rsidRDefault="00595B07">
            <w:pPr>
              <w:jc w:val="center"/>
            </w:pPr>
            <w:r>
              <w:t>3 460,39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179A0" w14:textId="77777777" w:rsidR="002A4FC2" w:rsidRDefault="002A4FC2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3C1C6" w14:textId="77777777" w:rsidR="002A4FC2" w:rsidRDefault="002A4F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6D89D0" w14:textId="77777777" w:rsidR="002A4FC2" w:rsidRDefault="002A4F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CFC4D" w14:textId="77777777" w:rsidR="002A4FC2" w:rsidRDefault="002A4FC2">
            <w:pPr>
              <w:jc w:val="center"/>
            </w:pPr>
          </w:p>
        </w:tc>
      </w:tr>
      <w:tr w:rsidR="002A4FC2" w14:paraId="54405C78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DDCB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B88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199D1" w14:textId="77777777" w:rsidR="002A4FC2" w:rsidRDefault="002A4FC2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C6C14A" w14:textId="77777777" w:rsidR="002A4FC2" w:rsidRDefault="00595B07">
            <w: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F20FF8" w14:textId="77777777" w:rsidR="002A4FC2" w:rsidRDefault="00595B07">
            <w:pPr>
              <w:jc w:val="center"/>
            </w:pPr>
            <w:r>
              <w:t>220,88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5B8000" w14:textId="77777777" w:rsidR="002A4FC2" w:rsidRDefault="002A4FC2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4A50D9" w14:textId="77777777" w:rsidR="002A4FC2" w:rsidRDefault="002A4F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C6E4D" w14:textId="77777777" w:rsidR="002A4FC2" w:rsidRDefault="002A4F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F02ECD" w14:textId="77777777" w:rsidR="002A4FC2" w:rsidRDefault="002A4FC2">
            <w:pPr>
              <w:jc w:val="center"/>
            </w:pPr>
          </w:p>
        </w:tc>
      </w:tr>
      <w:tr w:rsidR="002A4FC2" w14:paraId="061461C8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41B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907A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8797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C37B94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68C0CB" w14:textId="77777777" w:rsidR="002A4FC2" w:rsidRDefault="00595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21 367,21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B91864" w14:textId="77777777" w:rsidR="002A4FC2" w:rsidRDefault="00595B07">
            <w:pPr>
              <w:jc w:val="center"/>
            </w:pPr>
            <w:r>
              <w:t>18 364,06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E99CB3" w14:textId="77777777" w:rsidR="002A4FC2" w:rsidRDefault="00595B07">
            <w:pPr>
              <w:jc w:val="center"/>
            </w:pPr>
            <w:r>
              <w:t>18 420,34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2D8035" w14:textId="77777777" w:rsidR="002A4FC2" w:rsidRDefault="00595B07">
            <w:pPr>
              <w:jc w:val="center"/>
            </w:pPr>
            <w:r>
              <w:t>18 473,90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C2A6C" w14:textId="77777777" w:rsidR="002A4FC2" w:rsidRDefault="00595B07">
            <w:pPr>
              <w:jc w:val="center"/>
            </w:pPr>
            <w:r>
              <w:t>18 539,78</w:t>
            </w:r>
          </w:p>
        </w:tc>
      </w:tr>
      <w:tr w:rsidR="002A4FC2" w14:paraId="7815C70A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E26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DAA9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57868" w14:textId="77777777" w:rsidR="002A4FC2" w:rsidRDefault="00595B07">
            <w:pPr>
              <w:jc w:val="center"/>
            </w:pPr>
            <w:r>
              <w:t>Отдел культуры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92717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3D7A30" w14:textId="77777777" w:rsidR="002A4FC2" w:rsidRDefault="00595B07">
            <w:pPr>
              <w:jc w:val="center"/>
            </w:pPr>
            <w:r>
              <w:t>3 064,02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8585AB" w14:textId="77777777" w:rsidR="002A4FC2" w:rsidRDefault="00595B07">
            <w:pPr>
              <w:jc w:val="center"/>
            </w:pPr>
            <w:r>
              <w:t>3 429,41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6598E8" w14:textId="77777777" w:rsidR="002A4FC2" w:rsidRDefault="00595B07">
            <w:pPr>
              <w:jc w:val="center"/>
            </w:pPr>
            <w:r>
              <w:t>3 838,55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7E76F" w14:textId="77777777" w:rsidR="002A4FC2" w:rsidRDefault="00595B07">
            <w:pPr>
              <w:jc w:val="center"/>
            </w:pPr>
            <w:r>
              <w:t>4 296,69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66429A" w14:textId="77777777" w:rsidR="002A4FC2" w:rsidRDefault="00595B07">
            <w:pPr>
              <w:jc w:val="center"/>
            </w:pPr>
            <w:r>
              <w:t>4 809,71</w:t>
            </w:r>
          </w:p>
        </w:tc>
      </w:tr>
      <w:tr w:rsidR="002A4FC2" w14:paraId="2FC0CA51" w14:textId="77777777">
        <w:trPr>
          <w:trHeight w:val="37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B434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2C8B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C1DD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D20E4E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7BAA12" w14:textId="77777777" w:rsidR="002A4FC2" w:rsidRDefault="00595B07">
            <w:pPr>
              <w:jc w:val="center"/>
            </w:pPr>
            <w:r>
              <w:t>3 064,02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381EF3" w14:textId="77777777" w:rsidR="002A4FC2" w:rsidRDefault="00595B07">
            <w:pPr>
              <w:jc w:val="center"/>
            </w:pPr>
            <w:r>
              <w:t>3 429,41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0822C6" w14:textId="77777777" w:rsidR="002A4FC2" w:rsidRDefault="00595B07">
            <w:pPr>
              <w:jc w:val="center"/>
            </w:pPr>
            <w:r>
              <w:t>3 838,55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2ADF3F" w14:textId="77777777" w:rsidR="002A4FC2" w:rsidRDefault="00595B07">
            <w:pPr>
              <w:jc w:val="center"/>
            </w:pPr>
            <w:r>
              <w:t>4 296,69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33B24" w14:textId="77777777" w:rsidR="002A4FC2" w:rsidRDefault="00595B07">
            <w:pPr>
              <w:jc w:val="center"/>
            </w:pPr>
            <w:r>
              <w:t>4 809,71</w:t>
            </w:r>
          </w:p>
        </w:tc>
      </w:tr>
      <w:tr w:rsidR="002A4FC2" w14:paraId="02308C94" w14:textId="77777777">
        <w:trPr>
          <w:trHeight w:val="25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E512E" w14:textId="77777777" w:rsidR="002A4FC2" w:rsidRDefault="00595B07">
            <w:pPr>
              <w:jc w:val="center"/>
            </w:pPr>
            <w:r>
              <w:t>1.1.1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1DB1" w14:textId="77777777" w:rsidR="002A4FC2" w:rsidRDefault="00595B07">
            <w:pPr>
              <w:jc w:val="center"/>
            </w:pPr>
            <w:r>
              <w:t xml:space="preserve">Развитие инфраструктуры и </w:t>
            </w:r>
            <w:r>
              <w:t>модернизация учреждений культуры сохранение восстановление памятных объектов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8C9D1" w14:textId="77777777" w:rsidR="002A4FC2" w:rsidRDefault="00595B07">
            <w:pPr>
              <w:jc w:val="center"/>
            </w:pPr>
            <w:r>
              <w:t xml:space="preserve">МКУК «МКЦ </w:t>
            </w:r>
          </w:p>
          <w:p w14:paraId="343351CF" w14:textId="77777777" w:rsidR="002A4FC2" w:rsidRDefault="00595B07">
            <w:pPr>
              <w:jc w:val="center"/>
            </w:pPr>
            <w:r>
              <w:t xml:space="preserve">АЧРМО»  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647D8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F48C" w14:textId="77777777" w:rsidR="002A4FC2" w:rsidRDefault="00595B07">
            <w:pPr>
              <w:jc w:val="center"/>
            </w:pPr>
            <w:r>
              <w:t>2 000,00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878D9" w14:textId="77777777" w:rsidR="002A4FC2" w:rsidRDefault="00595B07">
            <w:pPr>
              <w:jc w:val="center"/>
            </w:pPr>
            <w: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0FC71" w14:textId="77777777" w:rsidR="002A4FC2" w:rsidRDefault="00595B07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4C32" w14:textId="77777777" w:rsidR="002A4FC2" w:rsidRDefault="00595B07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0F80" w14:textId="77777777" w:rsidR="002A4FC2" w:rsidRDefault="00595B07">
            <w:pPr>
              <w:jc w:val="center"/>
            </w:pPr>
            <w:r>
              <w:t>0,00</w:t>
            </w:r>
          </w:p>
        </w:tc>
      </w:tr>
      <w:tr w:rsidR="002A4FC2" w14:paraId="702FCD53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AC89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C20A" w14:textId="77777777" w:rsidR="002A4FC2" w:rsidRDefault="002A4FC2"/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0C1F0" w14:textId="77777777" w:rsidR="002A4FC2" w:rsidRDefault="002A4FC2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CF8E5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52177" w14:textId="77777777" w:rsidR="002A4FC2" w:rsidRDefault="00595B07">
            <w:pPr>
              <w:jc w:val="center"/>
            </w:pPr>
            <w:r>
              <w:t>2 000,00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19584" w14:textId="77777777" w:rsidR="002A4FC2" w:rsidRDefault="002A4FC2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1C722" w14:textId="77777777" w:rsidR="002A4FC2" w:rsidRDefault="002A4F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16FEA" w14:textId="77777777" w:rsidR="002A4FC2" w:rsidRDefault="002A4F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F5AEC" w14:textId="77777777" w:rsidR="002A4FC2" w:rsidRDefault="002A4FC2">
            <w:pPr>
              <w:jc w:val="center"/>
            </w:pPr>
          </w:p>
        </w:tc>
      </w:tr>
      <w:tr w:rsidR="002A4FC2" w14:paraId="7B30A66D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CED4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8797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66FA" w14:textId="77777777" w:rsidR="002A4FC2" w:rsidRDefault="00595B07">
            <w:pPr>
              <w:pStyle w:val="af7"/>
              <w:ind w:left="0"/>
              <w:jc w:val="both"/>
              <w:rPr>
                <w:sz w:val="28"/>
                <w:szCs w:val="28"/>
              </w:rPr>
            </w:pPr>
            <w:r>
              <w:t>МКУ ДО «ДШИ»</w:t>
            </w:r>
          </w:p>
          <w:p w14:paraId="6DB8445B" w14:textId="77777777" w:rsidR="002A4FC2" w:rsidRDefault="002A4FC2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35876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58BF2" w14:textId="77777777" w:rsidR="002A4FC2" w:rsidRDefault="00595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6 738,54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69E06" w14:textId="77777777" w:rsidR="002A4FC2" w:rsidRDefault="00595B07">
            <w:pPr>
              <w:jc w:val="center"/>
            </w:pPr>
            <w: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4797" w14:textId="77777777" w:rsidR="002A4FC2" w:rsidRDefault="00595B07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C25A0" w14:textId="77777777" w:rsidR="002A4FC2" w:rsidRDefault="00595B07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C46B0" w14:textId="77777777" w:rsidR="002A4FC2" w:rsidRDefault="00595B07">
            <w:pPr>
              <w:jc w:val="center"/>
            </w:pPr>
            <w:r>
              <w:t>0,00</w:t>
            </w:r>
          </w:p>
        </w:tc>
      </w:tr>
      <w:tr w:rsidR="002A4FC2" w14:paraId="30689E38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914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C116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56D7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3485" w14:textId="77777777" w:rsidR="002A4FC2" w:rsidRDefault="00595B07">
            <w:r>
              <w:t>федеральный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EB7EC" w14:textId="77777777" w:rsidR="002A4FC2" w:rsidRDefault="00595B07">
            <w:pPr>
              <w:jc w:val="center"/>
            </w:pPr>
            <w:r>
              <w:t>3 460,39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297E6" w14:textId="77777777" w:rsidR="002A4FC2" w:rsidRDefault="002A4FC2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A311D" w14:textId="77777777" w:rsidR="002A4FC2" w:rsidRDefault="002A4F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B0838" w14:textId="77777777" w:rsidR="002A4FC2" w:rsidRDefault="002A4F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085D" w14:textId="77777777" w:rsidR="002A4FC2" w:rsidRDefault="002A4FC2">
            <w:pPr>
              <w:jc w:val="center"/>
            </w:pPr>
          </w:p>
        </w:tc>
      </w:tr>
      <w:tr w:rsidR="002A4FC2" w14:paraId="463BF8DF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9A4B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01D1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8F36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CDC2" w14:textId="77777777" w:rsidR="002A4FC2" w:rsidRDefault="00595B07">
            <w: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355D" w14:textId="77777777" w:rsidR="002A4FC2" w:rsidRDefault="00595B07">
            <w:pPr>
              <w:jc w:val="center"/>
            </w:pPr>
            <w:r>
              <w:t>220,88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F8DE" w14:textId="77777777" w:rsidR="002A4FC2" w:rsidRDefault="002A4FC2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B2C73" w14:textId="77777777" w:rsidR="002A4FC2" w:rsidRDefault="002A4F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4FC6A" w14:textId="77777777" w:rsidR="002A4FC2" w:rsidRDefault="002A4F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30AC" w14:textId="77777777" w:rsidR="002A4FC2" w:rsidRDefault="002A4FC2">
            <w:pPr>
              <w:jc w:val="center"/>
            </w:pPr>
          </w:p>
        </w:tc>
      </w:tr>
      <w:tr w:rsidR="002A4FC2" w14:paraId="4C95A705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5A4F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2D44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55C1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B4F8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3848" w14:textId="77777777" w:rsidR="002A4FC2" w:rsidRDefault="00595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3057,27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DFBF" w14:textId="77777777" w:rsidR="002A4FC2" w:rsidRDefault="002A4FC2">
            <w:pPr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9F12" w14:textId="77777777" w:rsidR="002A4FC2" w:rsidRDefault="002A4F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329B" w14:textId="77777777" w:rsidR="002A4FC2" w:rsidRDefault="002A4F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3F93" w14:textId="77777777" w:rsidR="002A4FC2" w:rsidRDefault="002A4FC2">
            <w:pPr>
              <w:jc w:val="center"/>
            </w:pPr>
          </w:p>
        </w:tc>
      </w:tr>
      <w:tr w:rsidR="002A4FC2" w14:paraId="565A0C85" w14:textId="77777777">
        <w:trPr>
          <w:trHeight w:val="351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542A2" w14:textId="77777777" w:rsidR="002A4FC2" w:rsidRDefault="00595B07">
            <w:pPr>
              <w:jc w:val="center"/>
            </w:pPr>
            <w:r>
              <w:t>1.2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1632" w14:textId="77777777" w:rsidR="002A4FC2" w:rsidRDefault="00595B07">
            <w:pPr>
              <w:jc w:val="center"/>
            </w:pPr>
            <w:r>
              <w:t>Процессная часть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51BB" w14:textId="77777777" w:rsidR="002A4FC2" w:rsidRDefault="00595B07">
            <w:pPr>
              <w:jc w:val="center"/>
            </w:pPr>
            <w:r>
              <w:t>МКУК «МБЧР»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5D68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3CF8" w14:textId="77777777" w:rsidR="002A4FC2" w:rsidRDefault="00595B07">
            <w:pPr>
              <w:jc w:val="center"/>
            </w:pPr>
            <w:r>
              <w:t>39 587,12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B5EF" w14:textId="77777777" w:rsidR="002A4FC2" w:rsidRDefault="00595B07">
            <w:pPr>
              <w:jc w:val="center"/>
            </w:pPr>
            <w:r>
              <w:t>39 741,58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625E" w14:textId="77777777" w:rsidR="002A4FC2" w:rsidRDefault="00595B07">
            <w:pPr>
              <w:jc w:val="center"/>
            </w:pPr>
            <w:r>
              <w:t>39 914,72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BA78" w14:textId="77777777" w:rsidR="002A4FC2" w:rsidRDefault="00595B07">
            <w:pPr>
              <w:jc w:val="center"/>
            </w:pPr>
            <w:r>
              <w:t>40 094,77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4D0F" w14:textId="77777777" w:rsidR="002A4FC2" w:rsidRDefault="00595B07">
            <w:pPr>
              <w:jc w:val="center"/>
            </w:pPr>
            <w:r>
              <w:t>40 282,02</w:t>
            </w:r>
          </w:p>
        </w:tc>
      </w:tr>
      <w:tr w:rsidR="002A4FC2" w14:paraId="4F3BE088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1C8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B166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476E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83BB3" w14:textId="77777777" w:rsidR="002A4FC2" w:rsidRDefault="00595B07">
            <w:r>
              <w:t>федеральный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1BDD" w14:textId="77777777" w:rsidR="002A4FC2" w:rsidRDefault="00595B07">
            <w:pPr>
              <w:jc w:val="center"/>
            </w:pPr>
            <w:r>
              <w:t>140,48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E552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542F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036F0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860F2" w14:textId="77777777" w:rsidR="002A4FC2" w:rsidRDefault="00595B07">
            <w:pPr>
              <w:jc w:val="center"/>
            </w:pPr>
            <w:r>
              <w:t>126,37</w:t>
            </w:r>
          </w:p>
        </w:tc>
      </w:tr>
      <w:tr w:rsidR="002A4FC2" w14:paraId="7CA35D4B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939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FF50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C94A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F0682" w14:textId="77777777" w:rsidR="002A4FC2" w:rsidRDefault="00595B07">
            <w: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96EFB" w14:textId="77777777" w:rsidR="002A4FC2" w:rsidRDefault="00595B07">
            <w:pPr>
              <w:jc w:val="center"/>
            </w:pPr>
            <w:r>
              <w:t>54,63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39782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827AD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6DC54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8379" w14:textId="77777777" w:rsidR="002A4FC2" w:rsidRDefault="00595B07">
            <w:pPr>
              <w:jc w:val="center"/>
            </w:pPr>
            <w:r>
              <w:t>56,77</w:t>
            </w:r>
          </w:p>
        </w:tc>
      </w:tr>
      <w:tr w:rsidR="002A4FC2" w14:paraId="1D5639B3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0A20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20A6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74E4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240F1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4FF8" w14:textId="77777777" w:rsidR="002A4FC2" w:rsidRDefault="00595B07">
            <w:pPr>
              <w:jc w:val="center"/>
            </w:pPr>
            <w:r>
              <w:t>39 392,01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9EA8" w14:textId="77777777" w:rsidR="002A4FC2" w:rsidRDefault="00595B07">
            <w:pPr>
              <w:jc w:val="center"/>
            </w:pPr>
            <w:r>
              <w:t>39 558,44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6A66" w14:textId="77777777" w:rsidR="002A4FC2" w:rsidRDefault="00595B07">
            <w:pPr>
              <w:jc w:val="center"/>
            </w:pPr>
            <w:r>
              <w:t>39 731,58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B3F5" w14:textId="77777777" w:rsidR="002A4FC2" w:rsidRDefault="00595B07">
            <w:pPr>
              <w:jc w:val="center"/>
            </w:pPr>
            <w:r>
              <w:t>39 911,63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7CDF" w14:textId="77777777" w:rsidR="002A4FC2" w:rsidRDefault="00595B07">
            <w:pPr>
              <w:jc w:val="center"/>
            </w:pPr>
            <w:r>
              <w:t>40 098,88</w:t>
            </w:r>
          </w:p>
        </w:tc>
      </w:tr>
      <w:tr w:rsidR="002A4FC2" w14:paraId="5A3EF35A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54D5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29D3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5134" w14:textId="77777777" w:rsidR="002A4FC2" w:rsidRDefault="00595B07">
            <w:pPr>
              <w:jc w:val="center"/>
            </w:pPr>
            <w:r>
              <w:t>МКУК «МКЦ АЧРМО»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11A8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24BC" w14:textId="77777777" w:rsidR="002A4FC2" w:rsidRDefault="00595B07">
            <w:pPr>
              <w:jc w:val="center"/>
            </w:pPr>
            <w:r>
              <w:t>23 393,46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1DCE" w14:textId="77777777" w:rsidR="002A4FC2" w:rsidRDefault="00595B07">
            <w:pPr>
              <w:jc w:val="center"/>
            </w:pPr>
            <w:r>
              <w:t>23 524,62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5C0D" w14:textId="77777777" w:rsidR="002A4FC2" w:rsidRDefault="00595B07">
            <w:pPr>
              <w:jc w:val="center"/>
            </w:pPr>
            <w:r>
              <w:t>23 661,03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2DFF" w14:textId="77777777" w:rsidR="002A4FC2" w:rsidRDefault="00595B07">
            <w:pPr>
              <w:jc w:val="center"/>
            </w:pPr>
            <w:r>
              <w:t>23 807,91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7039" w14:textId="77777777" w:rsidR="002A4FC2" w:rsidRDefault="00595B07">
            <w:pPr>
              <w:jc w:val="center"/>
            </w:pPr>
            <w:r>
              <w:t>23 950,45</w:t>
            </w:r>
          </w:p>
        </w:tc>
      </w:tr>
      <w:tr w:rsidR="002A4FC2" w14:paraId="73D9CEDE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A9D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CD3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3883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3B888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1172" w14:textId="77777777" w:rsidR="002A4FC2" w:rsidRDefault="00595B07">
            <w:pPr>
              <w:jc w:val="center"/>
            </w:pPr>
            <w:r>
              <w:t>23 393,46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2CA9" w14:textId="77777777" w:rsidR="002A4FC2" w:rsidRDefault="00595B07">
            <w:pPr>
              <w:jc w:val="center"/>
            </w:pPr>
            <w:r>
              <w:t>23 524,62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33F1D" w14:textId="77777777" w:rsidR="002A4FC2" w:rsidRDefault="00595B07">
            <w:pPr>
              <w:jc w:val="center"/>
            </w:pPr>
            <w:r>
              <w:t>23 661,03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90EC8" w14:textId="77777777" w:rsidR="002A4FC2" w:rsidRDefault="00595B07">
            <w:pPr>
              <w:jc w:val="center"/>
            </w:pPr>
            <w:r>
              <w:t>23 807,91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E0ED" w14:textId="77777777" w:rsidR="002A4FC2" w:rsidRDefault="00595B07">
            <w:pPr>
              <w:jc w:val="center"/>
            </w:pPr>
            <w:r>
              <w:t>23 950,45</w:t>
            </w:r>
          </w:p>
        </w:tc>
      </w:tr>
      <w:tr w:rsidR="002A4FC2" w14:paraId="7CC1041B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4B6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398C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88DF" w14:textId="77777777" w:rsidR="002A4FC2" w:rsidRDefault="00595B07">
            <w:pPr>
              <w:jc w:val="center"/>
            </w:pPr>
            <w:r>
              <w:t>МКУК «ИКМЧР»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4CB1F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144A0" w14:textId="77777777" w:rsidR="002A4FC2" w:rsidRDefault="00595B07">
            <w:pPr>
              <w:jc w:val="center"/>
            </w:pPr>
            <w:r>
              <w:t xml:space="preserve">5 </w:t>
            </w:r>
            <w:r>
              <w:t>216,30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251DE" w14:textId="77777777" w:rsidR="002A4FC2" w:rsidRDefault="00595B07">
            <w:pPr>
              <w:jc w:val="center"/>
            </w:pPr>
            <w:r>
              <w:t>5 248,33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B7DC6" w14:textId="77777777" w:rsidR="002A4FC2" w:rsidRDefault="00595B07">
            <w:pPr>
              <w:jc w:val="center"/>
            </w:pPr>
            <w:r>
              <w:t>5 281,66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51AC0" w14:textId="77777777" w:rsidR="002A4FC2" w:rsidRDefault="00595B07">
            <w:pPr>
              <w:jc w:val="center"/>
            </w:pPr>
            <w:r>
              <w:t>5 316,30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0217A" w14:textId="77777777" w:rsidR="002A4FC2" w:rsidRDefault="00595B07">
            <w:pPr>
              <w:jc w:val="center"/>
            </w:pPr>
            <w:r>
              <w:t>5 352,35</w:t>
            </w:r>
          </w:p>
        </w:tc>
      </w:tr>
      <w:tr w:rsidR="002A4FC2" w14:paraId="78B9603B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8842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F69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613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EF3DB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DE0F1" w14:textId="77777777" w:rsidR="002A4FC2" w:rsidRDefault="00595B07">
            <w:pPr>
              <w:jc w:val="center"/>
            </w:pPr>
            <w:r>
              <w:t>5 216,30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B42DD" w14:textId="77777777" w:rsidR="002A4FC2" w:rsidRDefault="00595B07">
            <w:pPr>
              <w:jc w:val="center"/>
            </w:pPr>
            <w:r>
              <w:t>5 248,33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CC6F" w14:textId="77777777" w:rsidR="002A4FC2" w:rsidRDefault="00595B07">
            <w:pPr>
              <w:jc w:val="center"/>
            </w:pPr>
            <w:r>
              <w:t>5 281,66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A859" w14:textId="77777777" w:rsidR="002A4FC2" w:rsidRDefault="00595B07">
            <w:pPr>
              <w:jc w:val="center"/>
            </w:pPr>
            <w:r>
              <w:t>5 316,30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38FF" w14:textId="77777777" w:rsidR="002A4FC2" w:rsidRDefault="00595B07">
            <w:pPr>
              <w:jc w:val="center"/>
            </w:pPr>
            <w:r>
              <w:t>5 352,35</w:t>
            </w:r>
          </w:p>
        </w:tc>
      </w:tr>
      <w:tr w:rsidR="002A4FC2" w14:paraId="56A13CF5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B037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E26B0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1FC0" w14:textId="77777777" w:rsidR="002A4FC2" w:rsidRDefault="00595B07">
            <w:pPr>
              <w:pStyle w:val="af7"/>
              <w:ind w:left="0"/>
              <w:jc w:val="both"/>
              <w:rPr>
                <w:sz w:val="28"/>
                <w:szCs w:val="28"/>
              </w:rPr>
            </w:pPr>
            <w:r>
              <w:t>МКУ ДО «ДШИ»</w:t>
            </w:r>
          </w:p>
          <w:p w14:paraId="2BE205A8" w14:textId="77777777" w:rsidR="002A4FC2" w:rsidRDefault="002A4FC2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D015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6523" w14:textId="77777777" w:rsidR="002A4FC2" w:rsidRDefault="00595B07">
            <w:pPr>
              <w:jc w:val="center"/>
            </w:pPr>
            <w:r>
              <w:t>18 309,94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AA955" w14:textId="77777777" w:rsidR="002A4FC2" w:rsidRDefault="00595B07">
            <w:pPr>
              <w:jc w:val="center"/>
            </w:pPr>
            <w:r>
              <w:t>18 364,06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F15DE" w14:textId="77777777" w:rsidR="002A4FC2" w:rsidRDefault="00595B07">
            <w:pPr>
              <w:jc w:val="center"/>
            </w:pPr>
            <w:r>
              <w:t>18 420,34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C662" w14:textId="77777777" w:rsidR="002A4FC2" w:rsidRDefault="00595B07">
            <w:pPr>
              <w:jc w:val="center"/>
            </w:pPr>
            <w:r>
              <w:t>18 473,90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5642F" w14:textId="77777777" w:rsidR="002A4FC2" w:rsidRDefault="00595B07">
            <w:pPr>
              <w:jc w:val="center"/>
            </w:pPr>
            <w:r>
              <w:t>18 539,78</w:t>
            </w:r>
          </w:p>
        </w:tc>
      </w:tr>
      <w:tr w:rsidR="002A4FC2" w14:paraId="5D70F690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73B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54B3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1320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70AB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12E2" w14:textId="77777777" w:rsidR="002A4FC2" w:rsidRDefault="00595B07">
            <w:pPr>
              <w:jc w:val="center"/>
            </w:pPr>
            <w:r>
              <w:t>18 309,94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33BDF" w14:textId="77777777" w:rsidR="002A4FC2" w:rsidRDefault="00595B07">
            <w:pPr>
              <w:jc w:val="center"/>
            </w:pPr>
            <w:r>
              <w:t>18 364,06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B6B2" w14:textId="77777777" w:rsidR="002A4FC2" w:rsidRDefault="00595B07">
            <w:pPr>
              <w:jc w:val="center"/>
            </w:pPr>
            <w:r>
              <w:t>18 420,34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9BEF4" w14:textId="77777777" w:rsidR="002A4FC2" w:rsidRDefault="00595B07">
            <w:pPr>
              <w:jc w:val="center"/>
            </w:pPr>
            <w:r>
              <w:t>18 473,90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F6CE2" w14:textId="77777777" w:rsidR="002A4FC2" w:rsidRDefault="00595B07">
            <w:pPr>
              <w:jc w:val="center"/>
            </w:pPr>
            <w:r>
              <w:t>18 539,78</w:t>
            </w:r>
          </w:p>
        </w:tc>
      </w:tr>
      <w:tr w:rsidR="002A4FC2" w14:paraId="61A246E6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D1B2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7C45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3E68" w14:textId="77777777" w:rsidR="002A4FC2" w:rsidRDefault="00595B07">
            <w:pPr>
              <w:jc w:val="center"/>
            </w:pPr>
            <w:r>
              <w:t>Отдел культуры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EDF5E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BECD8" w14:textId="77777777" w:rsidR="002A4FC2" w:rsidRDefault="00595B07">
            <w:pPr>
              <w:jc w:val="center"/>
            </w:pPr>
            <w:r>
              <w:t>3 064,02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F030" w14:textId="77777777" w:rsidR="002A4FC2" w:rsidRDefault="00595B07">
            <w:pPr>
              <w:jc w:val="center"/>
            </w:pPr>
            <w:r>
              <w:t>3 429,41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337C" w14:textId="77777777" w:rsidR="002A4FC2" w:rsidRDefault="00595B07">
            <w:pPr>
              <w:jc w:val="center"/>
            </w:pPr>
            <w:r>
              <w:t>3 838,55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F1EA" w14:textId="77777777" w:rsidR="002A4FC2" w:rsidRDefault="00595B07">
            <w:pPr>
              <w:jc w:val="center"/>
            </w:pPr>
            <w:r>
              <w:t>4 296,69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47DFD" w14:textId="77777777" w:rsidR="002A4FC2" w:rsidRDefault="00595B07">
            <w:pPr>
              <w:jc w:val="center"/>
            </w:pPr>
            <w:r>
              <w:t>4 809,71</w:t>
            </w:r>
          </w:p>
        </w:tc>
      </w:tr>
      <w:tr w:rsidR="002A4FC2" w14:paraId="1BA23CBC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C64A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CB77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721D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1B33B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5991A" w14:textId="77777777" w:rsidR="002A4FC2" w:rsidRDefault="00595B07">
            <w:pPr>
              <w:jc w:val="center"/>
            </w:pPr>
            <w:r>
              <w:t>3 064,02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5CE8" w14:textId="77777777" w:rsidR="002A4FC2" w:rsidRDefault="00595B07">
            <w:pPr>
              <w:jc w:val="center"/>
            </w:pPr>
            <w:r>
              <w:t>3 429,41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D751" w14:textId="77777777" w:rsidR="002A4FC2" w:rsidRDefault="00595B07">
            <w:pPr>
              <w:jc w:val="center"/>
            </w:pPr>
            <w:r>
              <w:t>3 838,55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0309E" w14:textId="77777777" w:rsidR="002A4FC2" w:rsidRDefault="00595B07">
            <w:pPr>
              <w:jc w:val="center"/>
            </w:pPr>
            <w:r>
              <w:t>4 296,69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F058" w14:textId="77777777" w:rsidR="002A4FC2" w:rsidRDefault="00595B07">
            <w:pPr>
              <w:jc w:val="center"/>
            </w:pPr>
            <w:r>
              <w:t>4 809,71</w:t>
            </w:r>
          </w:p>
        </w:tc>
      </w:tr>
      <w:tr w:rsidR="002A4FC2" w14:paraId="007BD206" w14:textId="77777777">
        <w:trPr>
          <w:trHeight w:val="25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0A6D4" w14:textId="77777777" w:rsidR="002A4FC2" w:rsidRDefault="00595B07">
            <w:pPr>
              <w:jc w:val="center"/>
            </w:pPr>
            <w:r>
              <w:t>1.2.1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E523" w14:textId="77777777" w:rsidR="002A4FC2" w:rsidRDefault="00595B07">
            <w:pPr>
              <w:jc w:val="center"/>
            </w:pPr>
            <w:r>
              <w:t>Обеспечение деятельности учреждений культуры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4C8C" w14:textId="77777777" w:rsidR="002A4FC2" w:rsidRDefault="00595B07">
            <w:pPr>
              <w:jc w:val="center"/>
            </w:pPr>
            <w:r>
              <w:t>МКУК «МБЧР»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9917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5AF24" w14:textId="77777777" w:rsidR="002A4FC2" w:rsidRDefault="00595B07">
            <w:pPr>
              <w:jc w:val="center"/>
            </w:pPr>
            <w:r>
              <w:t>39 587,12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CE339" w14:textId="77777777" w:rsidR="002A4FC2" w:rsidRDefault="00595B07">
            <w:pPr>
              <w:jc w:val="center"/>
            </w:pPr>
            <w:r>
              <w:t>39 741,58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603B6" w14:textId="77777777" w:rsidR="002A4FC2" w:rsidRDefault="00595B07">
            <w:pPr>
              <w:jc w:val="center"/>
            </w:pPr>
            <w:r>
              <w:t>39 914,72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91637" w14:textId="77777777" w:rsidR="002A4FC2" w:rsidRDefault="00595B07">
            <w:pPr>
              <w:jc w:val="center"/>
            </w:pPr>
            <w:r>
              <w:t>40 094,77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5FF31" w14:textId="77777777" w:rsidR="002A4FC2" w:rsidRDefault="00595B07">
            <w:pPr>
              <w:jc w:val="center"/>
            </w:pPr>
            <w:r>
              <w:t>40 282,02</w:t>
            </w:r>
          </w:p>
        </w:tc>
      </w:tr>
      <w:tr w:rsidR="002A4FC2" w14:paraId="3B1092A9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CDC7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1B77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9736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6AEDC" w14:textId="77777777" w:rsidR="002A4FC2" w:rsidRDefault="00595B07">
            <w:r>
              <w:t>федеральный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F0943" w14:textId="77777777" w:rsidR="002A4FC2" w:rsidRDefault="00595B07">
            <w:pPr>
              <w:jc w:val="center"/>
            </w:pPr>
            <w:r>
              <w:t>140,48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312ED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9E1CB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7FE78" w14:textId="77777777" w:rsidR="002A4FC2" w:rsidRDefault="00595B07">
            <w:pPr>
              <w:jc w:val="center"/>
            </w:pPr>
            <w:r>
              <w:t>126,37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9ED48" w14:textId="77777777" w:rsidR="002A4FC2" w:rsidRDefault="00595B07">
            <w:pPr>
              <w:jc w:val="center"/>
            </w:pPr>
            <w:r>
              <w:t>126,37</w:t>
            </w:r>
          </w:p>
        </w:tc>
      </w:tr>
      <w:tr w:rsidR="002A4FC2" w14:paraId="7C9C4379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3D62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7FDE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82206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DE065" w14:textId="77777777" w:rsidR="002A4FC2" w:rsidRDefault="00595B07">
            <w: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86F1" w14:textId="77777777" w:rsidR="002A4FC2" w:rsidRDefault="00595B07">
            <w:pPr>
              <w:jc w:val="center"/>
            </w:pPr>
            <w:r>
              <w:t>54,63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395F4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99A5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F06E9" w14:textId="77777777" w:rsidR="002A4FC2" w:rsidRDefault="00595B07">
            <w:pPr>
              <w:jc w:val="center"/>
            </w:pPr>
            <w:r>
              <w:t>56,77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90CC8" w14:textId="77777777" w:rsidR="002A4FC2" w:rsidRDefault="00595B07">
            <w:pPr>
              <w:jc w:val="center"/>
            </w:pPr>
            <w:r>
              <w:t>56,77</w:t>
            </w:r>
          </w:p>
        </w:tc>
      </w:tr>
      <w:tr w:rsidR="002A4FC2" w14:paraId="3CEB461F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6BAD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82E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5E9F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9A6CB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099F3" w14:textId="77777777" w:rsidR="002A4FC2" w:rsidRDefault="00595B07">
            <w:pPr>
              <w:jc w:val="center"/>
            </w:pPr>
            <w:r>
              <w:t>39 392,01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F082D" w14:textId="77777777" w:rsidR="002A4FC2" w:rsidRDefault="00595B07">
            <w:pPr>
              <w:jc w:val="center"/>
            </w:pPr>
            <w:r>
              <w:t>39 558,44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9546E" w14:textId="77777777" w:rsidR="002A4FC2" w:rsidRDefault="00595B07">
            <w:pPr>
              <w:jc w:val="center"/>
            </w:pPr>
            <w:r>
              <w:t>39 731,58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8CEA4" w14:textId="77777777" w:rsidR="002A4FC2" w:rsidRDefault="00595B07">
            <w:pPr>
              <w:jc w:val="center"/>
            </w:pPr>
            <w:r>
              <w:t>39 911,63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C1269" w14:textId="77777777" w:rsidR="002A4FC2" w:rsidRDefault="00595B07">
            <w:pPr>
              <w:jc w:val="center"/>
            </w:pPr>
            <w:r>
              <w:t>40 098,88</w:t>
            </w:r>
          </w:p>
        </w:tc>
      </w:tr>
      <w:tr w:rsidR="002A4FC2" w14:paraId="1B27A3B6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F665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4015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32BA" w14:textId="77777777" w:rsidR="002A4FC2" w:rsidRDefault="00595B07">
            <w:pPr>
              <w:jc w:val="center"/>
            </w:pPr>
            <w:r>
              <w:t>МКУК «МКЦ АЧРМО»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40640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A8AF" w14:textId="77777777" w:rsidR="002A4FC2" w:rsidRDefault="00595B07">
            <w:pPr>
              <w:jc w:val="center"/>
            </w:pPr>
            <w:r>
              <w:t>23 393,46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3F679" w14:textId="77777777" w:rsidR="002A4FC2" w:rsidRDefault="00595B07">
            <w:pPr>
              <w:jc w:val="center"/>
            </w:pPr>
            <w:r>
              <w:t>23 524,62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362F1" w14:textId="77777777" w:rsidR="002A4FC2" w:rsidRDefault="00595B07">
            <w:pPr>
              <w:jc w:val="center"/>
            </w:pPr>
            <w:r>
              <w:t>23 661,03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76901" w14:textId="77777777" w:rsidR="002A4FC2" w:rsidRDefault="00595B07">
            <w:pPr>
              <w:jc w:val="center"/>
            </w:pPr>
            <w:r>
              <w:t>23 807,91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420B5" w14:textId="77777777" w:rsidR="002A4FC2" w:rsidRDefault="00595B07">
            <w:pPr>
              <w:jc w:val="center"/>
            </w:pPr>
            <w:r>
              <w:t>23 950,45</w:t>
            </w:r>
          </w:p>
        </w:tc>
      </w:tr>
      <w:tr w:rsidR="002A4FC2" w14:paraId="23A15962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3C6E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3476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46F1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66E9A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0F18" w14:textId="77777777" w:rsidR="002A4FC2" w:rsidRDefault="00595B07">
            <w:pPr>
              <w:jc w:val="center"/>
            </w:pPr>
            <w:r>
              <w:t>23 393,46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DD04" w14:textId="77777777" w:rsidR="002A4FC2" w:rsidRDefault="00595B07">
            <w:pPr>
              <w:jc w:val="center"/>
            </w:pPr>
            <w:r>
              <w:t>23 524,62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CBF5E" w14:textId="77777777" w:rsidR="002A4FC2" w:rsidRDefault="00595B07">
            <w:pPr>
              <w:jc w:val="center"/>
            </w:pPr>
            <w:r>
              <w:t>23 661,03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6359F" w14:textId="77777777" w:rsidR="002A4FC2" w:rsidRDefault="00595B07">
            <w:pPr>
              <w:jc w:val="center"/>
            </w:pPr>
            <w:r>
              <w:t>23 807,91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B848" w14:textId="77777777" w:rsidR="002A4FC2" w:rsidRDefault="00595B07">
            <w:pPr>
              <w:jc w:val="center"/>
            </w:pPr>
            <w:r>
              <w:t>23 950,45</w:t>
            </w:r>
          </w:p>
        </w:tc>
      </w:tr>
      <w:tr w:rsidR="002A4FC2" w14:paraId="7F2F8EE4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BE8D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1FC0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AFA2" w14:textId="77777777" w:rsidR="002A4FC2" w:rsidRDefault="00595B07">
            <w:pPr>
              <w:jc w:val="center"/>
            </w:pPr>
            <w:r>
              <w:t>МКУК "ИКМЧР"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E478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2AAEF" w14:textId="77777777" w:rsidR="002A4FC2" w:rsidRDefault="00595B07">
            <w:pPr>
              <w:jc w:val="center"/>
            </w:pPr>
            <w:r>
              <w:t>5 216,30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5669" w14:textId="77777777" w:rsidR="002A4FC2" w:rsidRDefault="00595B07">
            <w:pPr>
              <w:jc w:val="center"/>
            </w:pPr>
            <w:r>
              <w:t>5 248,33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3CDD8" w14:textId="77777777" w:rsidR="002A4FC2" w:rsidRDefault="00595B07">
            <w:pPr>
              <w:jc w:val="center"/>
            </w:pPr>
            <w:r>
              <w:t>5 281,66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86D3" w14:textId="77777777" w:rsidR="002A4FC2" w:rsidRDefault="00595B07">
            <w:pPr>
              <w:jc w:val="center"/>
            </w:pPr>
            <w:r>
              <w:t>5 316,30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D1EB3" w14:textId="77777777" w:rsidR="002A4FC2" w:rsidRDefault="00595B07">
            <w:pPr>
              <w:jc w:val="center"/>
            </w:pPr>
            <w:r>
              <w:t>5 352,35</w:t>
            </w:r>
          </w:p>
        </w:tc>
      </w:tr>
      <w:tr w:rsidR="002A4FC2" w14:paraId="101ABA84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C72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D70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CF0F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C5B46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66AB1" w14:textId="77777777" w:rsidR="002A4FC2" w:rsidRDefault="00595B07">
            <w:pPr>
              <w:jc w:val="center"/>
            </w:pPr>
            <w:r>
              <w:t>5 216,30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7CF1B" w14:textId="77777777" w:rsidR="002A4FC2" w:rsidRDefault="00595B07">
            <w:pPr>
              <w:jc w:val="center"/>
            </w:pPr>
            <w:r>
              <w:t>5 248,33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1319A" w14:textId="77777777" w:rsidR="002A4FC2" w:rsidRDefault="00595B07">
            <w:pPr>
              <w:jc w:val="center"/>
            </w:pPr>
            <w:r>
              <w:t>5 281,66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89EE9" w14:textId="77777777" w:rsidR="002A4FC2" w:rsidRDefault="00595B07">
            <w:pPr>
              <w:jc w:val="center"/>
            </w:pPr>
            <w:r>
              <w:t>5 316,30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532CD" w14:textId="77777777" w:rsidR="002A4FC2" w:rsidRDefault="00595B07">
            <w:pPr>
              <w:jc w:val="center"/>
            </w:pPr>
            <w:r>
              <w:t>5 352,35</w:t>
            </w:r>
          </w:p>
        </w:tc>
      </w:tr>
      <w:tr w:rsidR="002A4FC2" w14:paraId="286C8E80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1DD6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8A4F" w14:textId="77777777" w:rsidR="002A4FC2" w:rsidRDefault="002A4FC2"/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E45F" w14:textId="77777777" w:rsidR="002A4FC2" w:rsidRDefault="00595B07">
            <w:pPr>
              <w:pStyle w:val="af7"/>
              <w:ind w:left="0"/>
              <w:jc w:val="both"/>
              <w:rPr>
                <w:sz w:val="28"/>
                <w:szCs w:val="28"/>
              </w:rPr>
            </w:pPr>
            <w:r>
              <w:t>МКУ ДО «ДШИ»</w:t>
            </w:r>
          </w:p>
          <w:p w14:paraId="1ADAEB1A" w14:textId="77777777" w:rsidR="002A4FC2" w:rsidRDefault="002A4FC2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A0F13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12271" w14:textId="77777777" w:rsidR="002A4FC2" w:rsidRDefault="00595B07">
            <w:pPr>
              <w:jc w:val="center"/>
            </w:pPr>
            <w:r>
              <w:t>18 309,94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34162" w14:textId="77777777" w:rsidR="002A4FC2" w:rsidRDefault="00595B07">
            <w:pPr>
              <w:jc w:val="center"/>
            </w:pPr>
            <w:r>
              <w:t>18 364,06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04204" w14:textId="77777777" w:rsidR="002A4FC2" w:rsidRDefault="00595B07">
            <w:pPr>
              <w:jc w:val="center"/>
            </w:pPr>
            <w:r>
              <w:t>18 420,34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15F21" w14:textId="77777777" w:rsidR="002A4FC2" w:rsidRDefault="00595B07">
            <w:pPr>
              <w:jc w:val="center"/>
            </w:pPr>
            <w:r>
              <w:t xml:space="preserve">18 </w:t>
            </w:r>
            <w:r>
              <w:t>473,90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B605C" w14:textId="77777777" w:rsidR="002A4FC2" w:rsidRDefault="00595B07">
            <w:pPr>
              <w:jc w:val="center"/>
            </w:pPr>
            <w:r>
              <w:t>18 539,78</w:t>
            </w:r>
          </w:p>
        </w:tc>
      </w:tr>
      <w:tr w:rsidR="002A4FC2" w14:paraId="1B2B94F8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9F9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1F15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2253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9EBE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BE200" w14:textId="77777777" w:rsidR="002A4FC2" w:rsidRDefault="00595B07">
            <w:pPr>
              <w:jc w:val="center"/>
            </w:pPr>
            <w:r>
              <w:t>18 309,94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9E0F4" w14:textId="77777777" w:rsidR="002A4FC2" w:rsidRDefault="00595B07">
            <w:pPr>
              <w:jc w:val="center"/>
            </w:pPr>
            <w:r>
              <w:t>18 364,06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7F15D" w14:textId="77777777" w:rsidR="002A4FC2" w:rsidRDefault="00595B07">
            <w:pPr>
              <w:jc w:val="center"/>
            </w:pPr>
            <w:r>
              <w:t>18 420,34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7F62" w14:textId="77777777" w:rsidR="002A4FC2" w:rsidRDefault="00595B07">
            <w:pPr>
              <w:jc w:val="center"/>
            </w:pPr>
            <w:r>
              <w:t>18 473,90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AC384" w14:textId="77777777" w:rsidR="002A4FC2" w:rsidRDefault="00595B07">
            <w:pPr>
              <w:jc w:val="center"/>
            </w:pPr>
            <w:r>
              <w:t>18 539,78</w:t>
            </w:r>
          </w:p>
        </w:tc>
      </w:tr>
      <w:tr w:rsidR="002A4FC2" w14:paraId="67695838" w14:textId="77777777">
        <w:trPr>
          <w:trHeight w:val="25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EA4CA" w14:textId="77777777" w:rsidR="002A4FC2" w:rsidRDefault="00595B07">
            <w:pPr>
              <w:jc w:val="center"/>
            </w:pPr>
            <w:r>
              <w:t>1.2.2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CA26" w14:textId="77777777" w:rsidR="002A4FC2" w:rsidRDefault="00595B07">
            <w:pPr>
              <w:jc w:val="center"/>
            </w:pPr>
            <w:r>
              <w:t>Реализация муниципальной политики в сфере культуры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FBE1" w14:textId="77777777" w:rsidR="002A4FC2" w:rsidRDefault="00595B07">
            <w:pPr>
              <w:jc w:val="center"/>
            </w:pPr>
            <w:r>
              <w:t>Отдел культуры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CC0B" w14:textId="77777777" w:rsidR="002A4FC2" w:rsidRDefault="00595B07">
            <w: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8BA6" w14:textId="77777777" w:rsidR="002A4FC2" w:rsidRDefault="00595B07">
            <w:pPr>
              <w:jc w:val="center"/>
            </w:pPr>
            <w:r>
              <w:t>3 064,02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4E58" w14:textId="77777777" w:rsidR="002A4FC2" w:rsidRDefault="00595B07">
            <w:pPr>
              <w:jc w:val="center"/>
            </w:pPr>
            <w:r>
              <w:t>3 429,41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8D84" w14:textId="77777777" w:rsidR="002A4FC2" w:rsidRDefault="00595B07">
            <w:pPr>
              <w:jc w:val="center"/>
            </w:pPr>
            <w:r>
              <w:t>3 838,55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CB0E" w14:textId="77777777" w:rsidR="002A4FC2" w:rsidRDefault="00595B07">
            <w:pPr>
              <w:jc w:val="center"/>
            </w:pPr>
            <w:r>
              <w:t>4 296,69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CA93" w14:textId="77777777" w:rsidR="002A4FC2" w:rsidRDefault="00595B07">
            <w:pPr>
              <w:jc w:val="center"/>
            </w:pPr>
            <w:r>
              <w:t>4 809,71</w:t>
            </w:r>
          </w:p>
        </w:tc>
      </w:tr>
      <w:tr w:rsidR="002A4FC2" w14:paraId="5DE1A198" w14:textId="77777777">
        <w:trPr>
          <w:trHeight w:val="25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4EFC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EFF1" w14:textId="77777777" w:rsidR="002A4FC2" w:rsidRDefault="002A4FC2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B497" w14:textId="77777777" w:rsidR="002A4FC2" w:rsidRDefault="002A4FC2"/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B5A1" w14:textId="77777777" w:rsidR="002A4FC2" w:rsidRDefault="00595B07">
            <w:r>
              <w:t>местный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EB36" w14:textId="77777777" w:rsidR="002A4FC2" w:rsidRDefault="00595B07">
            <w:pPr>
              <w:jc w:val="center"/>
            </w:pPr>
            <w:r>
              <w:t>3 064,02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24B3" w14:textId="77777777" w:rsidR="002A4FC2" w:rsidRDefault="00595B07">
            <w:pPr>
              <w:jc w:val="center"/>
            </w:pPr>
            <w:r>
              <w:t>3 429,41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B5B3" w14:textId="77777777" w:rsidR="002A4FC2" w:rsidRDefault="00595B07">
            <w:pPr>
              <w:jc w:val="center"/>
            </w:pPr>
            <w:r>
              <w:t xml:space="preserve">3 </w:t>
            </w:r>
            <w:r>
              <w:t>838,55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8997" w14:textId="77777777" w:rsidR="002A4FC2" w:rsidRDefault="00595B07">
            <w:pPr>
              <w:jc w:val="center"/>
            </w:pPr>
            <w:r>
              <w:t>4 296,69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3F8C" w14:textId="77777777" w:rsidR="002A4FC2" w:rsidRDefault="00595B07">
            <w:pPr>
              <w:jc w:val="center"/>
            </w:pPr>
            <w:r>
              <w:t>4 809,71</w:t>
            </w:r>
          </w:p>
        </w:tc>
      </w:tr>
    </w:tbl>
    <w:p w14:paraId="0B0C1EFC" w14:textId="77777777" w:rsidR="002A4FC2" w:rsidRDefault="002A4FC2" w:rsidP="00DF32C4">
      <w:pPr>
        <w:rPr>
          <w:b/>
          <w:bCs/>
          <w:sz w:val="28"/>
          <w:szCs w:val="28"/>
        </w:rPr>
      </w:pPr>
      <w:bookmarkStart w:id="9" w:name="_GoBack"/>
      <w:bookmarkEnd w:id="9"/>
    </w:p>
    <w:sectPr w:rsidR="002A4FC2">
      <w:pgSz w:w="16838" w:h="11906" w:orient="landscape"/>
      <w:pgMar w:top="1701" w:right="99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40736" w14:textId="77777777" w:rsidR="00595B07" w:rsidRDefault="00595B07">
      <w:r>
        <w:separator/>
      </w:r>
    </w:p>
  </w:endnote>
  <w:endnote w:type="continuationSeparator" w:id="0">
    <w:p w14:paraId="161B9F62" w14:textId="77777777" w:rsidR="00595B07" w:rsidRDefault="0059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Liberation Serif">
    <w:altName w:val="Cambria"/>
    <w:charset w:val="CC"/>
    <w:family w:val="roman"/>
    <w:pitch w:val="default"/>
    <w:sig w:usb0="00000000" w:usb1="00000000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4A35F" w14:textId="77777777" w:rsidR="00595B07" w:rsidRDefault="00595B07">
      <w:r>
        <w:separator/>
      </w:r>
    </w:p>
  </w:footnote>
  <w:footnote w:type="continuationSeparator" w:id="0">
    <w:p w14:paraId="2D29A3C0" w14:textId="77777777" w:rsidR="00595B07" w:rsidRDefault="00595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878EC"/>
    <w:multiLevelType w:val="multilevel"/>
    <w:tmpl w:val="022878E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261B8"/>
    <w:multiLevelType w:val="multilevel"/>
    <w:tmpl w:val="492261B8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E1925"/>
    <w:multiLevelType w:val="multilevel"/>
    <w:tmpl w:val="685E19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A3699"/>
    <w:multiLevelType w:val="multilevel"/>
    <w:tmpl w:val="790A3699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77"/>
    <w:rsid w:val="00010536"/>
    <w:rsid w:val="00064387"/>
    <w:rsid w:val="00086746"/>
    <w:rsid w:val="001738D2"/>
    <w:rsid w:val="001D4D44"/>
    <w:rsid w:val="00220F65"/>
    <w:rsid w:val="002A4FC2"/>
    <w:rsid w:val="002B375B"/>
    <w:rsid w:val="003B7D90"/>
    <w:rsid w:val="00464E39"/>
    <w:rsid w:val="004A1733"/>
    <w:rsid w:val="004A17B3"/>
    <w:rsid w:val="005136E0"/>
    <w:rsid w:val="00520D8A"/>
    <w:rsid w:val="00531A00"/>
    <w:rsid w:val="00532882"/>
    <w:rsid w:val="00545B80"/>
    <w:rsid w:val="005878EE"/>
    <w:rsid w:val="00595B07"/>
    <w:rsid w:val="00672ABE"/>
    <w:rsid w:val="006B24C7"/>
    <w:rsid w:val="0078325A"/>
    <w:rsid w:val="00804D1F"/>
    <w:rsid w:val="00844045"/>
    <w:rsid w:val="0086776D"/>
    <w:rsid w:val="00891783"/>
    <w:rsid w:val="00893444"/>
    <w:rsid w:val="008A16F9"/>
    <w:rsid w:val="00A81450"/>
    <w:rsid w:val="00AC2D7E"/>
    <w:rsid w:val="00B43212"/>
    <w:rsid w:val="00B55F87"/>
    <w:rsid w:val="00B76CAD"/>
    <w:rsid w:val="00B921DC"/>
    <w:rsid w:val="00BC2B0C"/>
    <w:rsid w:val="00BC3764"/>
    <w:rsid w:val="00C660C6"/>
    <w:rsid w:val="00C74EDF"/>
    <w:rsid w:val="00CB0FE2"/>
    <w:rsid w:val="00CC70AC"/>
    <w:rsid w:val="00D73A28"/>
    <w:rsid w:val="00DB2EDA"/>
    <w:rsid w:val="00DE5B61"/>
    <w:rsid w:val="00DF32C4"/>
    <w:rsid w:val="00E3255C"/>
    <w:rsid w:val="00E76877"/>
    <w:rsid w:val="00E909F6"/>
    <w:rsid w:val="00EB61CE"/>
    <w:rsid w:val="00EC0F92"/>
    <w:rsid w:val="00ED05AB"/>
    <w:rsid w:val="00F4048E"/>
    <w:rsid w:val="00FA6BAD"/>
    <w:rsid w:val="0B627F3F"/>
    <w:rsid w:val="1D024402"/>
    <w:rsid w:val="34E86EE3"/>
    <w:rsid w:val="4ACE2143"/>
    <w:rsid w:val="6B3F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8E1C"/>
  <w15:docId w15:val="{34DDF4FA-70D3-48FC-9F64-31904BE2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184" w:lineRule="auto"/>
      <w:jc w:val="center"/>
      <w:outlineLvl w:val="0"/>
    </w:pPr>
    <w:rPr>
      <w:rFonts w:eastAsia="SimSu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204" w:lineRule="auto"/>
      <w:ind w:right="204" w:hanging="72"/>
      <w:outlineLvl w:val="2"/>
    </w:pPr>
    <w:rPr>
      <w:rFonts w:ascii="Arial Narrow" w:eastAsia="SimSun" w:hAnsi="Arial Narrow" w:cs="Arial Narrow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800080"/>
      <w:u w:val="single"/>
    </w:rPr>
  </w:style>
  <w:style w:type="character" w:styleId="a4">
    <w:name w:val="annotation reference"/>
    <w:uiPriority w:val="99"/>
    <w:semiHidden/>
    <w:qFormat/>
    <w:rPr>
      <w:rFonts w:cs="Times New Roman"/>
      <w:sz w:val="16"/>
      <w:szCs w:val="16"/>
    </w:rPr>
  </w:style>
  <w:style w:type="character" w:styleId="a5">
    <w:name w:val="Hyperlink"/>
    <w:uiPriority w:val="99"/>
    <w:semiHidden/>
    <w:unhideWhenUsed/>
    <w:qFormat/>
    <w:rPr>
      <w:color w:val="0000FF"/>
      <w:u w:val="single"/>
    </w:rPr>
  </w:style>
  <w:style w:type="character" w:styleId="a6">
    <w:name w:val="page number"/>
    <w:uiPriority w:val="99"/>
    <w:qFormat/>
  </w:style>
  <w:style w:type="character" w:styleId="a7">
    <w:name w:val="line number"/>
    <w:uiPriority w:val="99"/>
    <w:semiHidden/>
    <w:unhideWhenUsed/>
    <w:qFormat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Tahoma" w:hAnsi="Tahoma"/>
      <w:sz w:val="16"/>
      <w:szCs w:val="16"/>
      <w:lang w:val="zh-CN" w:eastAsia="zh-CN"/>
    </w:rPr>
  </w:style>
  <w:style w:type="paragraph" w:styleId="ab">
    <w:name w:val="annotation text"/>
    <w:basedOn w:val="a"/>
    <w:link w:val="11"/>
    <w:uiPriority w:val="99"/>
    <w:semiHidden/>
    <w:qFormat/>
    <w:rPr>
      <w:rFonts w:eastAsiaTheme="minorHAnsi" w:cstheme="minorBidi"/>
      <w:sz w:val="20"/>
      <w:szCs w:val="20"/>
      <w:lang w:eastAsia="en-US"/>
    </w:rPr>
  </w:style>
  <w:style w:type="paragraph" w:styleId="ac">
    <w:name w:val="annotation subject"/>
    <w:basedOn w:val="ab"/>
    <w:next w:val="ab"/>
    <w:link w:val="ad"/>
    <w:uiPriority w:val="99"/>
    <w:semiHidden/>
    <w:unhideWhenUsed/>
    <w:qFormat/>
    <w:pPr>
      <w:spacing w:after="200" w:line="276" w:lineRule="auto"/>
    </w:pPr>
    <w:rPr>
      <w:rFonts w:ascii="Calibri" w:eastAsia="Times New Roman" w:hAnsi="Calibri" w:cs="Times New Roman"/>
      <w:b/>
      <w:bCs/>
      <w:lang w:val="zh-CN" w:eastAsia="zh-CN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pPr>
      <w:spacing w:after="160" w:line="259" w:lineRule="auto"/>
    </w:pPr>
    <w:rPr>
      <w:rFonts w:eastAsiaTheme="minorHAnsi"/>
      <w:lang w:eastAsia="en-US"/>
    </w:rPr>
  </w:style>
  <w:style w:type="paragraph" w:styleId="af3">
    <w:name w:val="Subtitle"/>
    <w:basedOn w:val="a"/>
    <w:next w:val="a"/>
    <w:link w:val="af4"/>
    <w:uiPriority w:val="11"/>
    <w:qFormat/>
    <w:pPr>
      <w:spacing w:after="60" w:line="276" w:lineRule="auto"/>
      <w:jc w:val="center"/>
      <w:outlineLvl w:val="1"/>
    </w:pPr>
    <w:rPr>
      <w:rFonts w:ascii="Calibri Light" w:hAnsi="Calibri Light"/>
    </w:rPr>
  </w:style>
  <w:style w:type="table" w:styleId="af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Elegant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Arial Narrow" w:eastAsia="SimSun" w:hAnsi="Arial Narrow" w:cs="Arial Narrow"/>
      <w:b/>
      <w:bCs/>
      <w:lang w:eastAsia="ru-RU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41">
    <w:name w:val="Абзац списка4"/>
    <w:basedOn w:val="a"/>
    <w:uiPriority w:val="99"/>
    <w:qFormat/>
    <w:pPr>
      <w:ind w:left="720"/>
    </w:pPr>
    <w:rPr>
      <w:rFonts w:eastAsia="Calibri"/>
    </w:rPr>
  </w:style>
  <w:style w:type="character" w:customStyle="1" w:styleId="af8">
    <w:name w:val="Абзац списка Знак"/>
    <w:link w:val="af7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ругое_"/>
    <w:basedOn w:val="a0"/>
    <w:link w:val="afa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afa">
    <w:name w:val="Другое"/>
    <w:basedOn w:val="a"/>
    <w:link w:val="af9"/>
    <w:qFormat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11">
    <w:name w:val="Текст примечания Знак1"/>
    <w:basedOn w:val="a0"/>
    <w:link w:val="ab"/>
    <w:uiPriority w:val="99"/>
    <w:semiHidden/>
    <w:qFormat/>
    <w:locked/>
    <w:rPr>
      <w:rFonts w:ascii="Times New Roman" w:hAnsi="Times New Roman"/>
      <w:sz w:val="20"/>
      <w:szCs w:val="20"/>
    </w:rPr>
  </w:style>
  <w:style w:type="character" w:customStyle="1" w:styleId="afb">
    <w:name w:val="Текст примечания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qFormat/>
    <w:pPr>
      <w:ind w:left="720"/>
    </w:pPr>
    <w:rPr>
      <w:rFonts w:eastAsia="Calibri"/>
    </w:rPr>
  </w:style>
  <w:style w:type="character" w:customStyle="1" w:styleId="afc">
    <w:name w:val="Основной текст_"/>
    <w:link w:val="42"/>
    <w:qFormat/>
    <w:locked/>
    <w:rPr>
      <w:rFonts w:cs="Times New Roman"/>
      <w:sz w:val="26"/>
      <w:szCs w:val="26"/>
      <w:shd w:val="clear" w:color="auto" w:fill="FFFFFF"/>
    </w:rPr>
  </w:style>
  <w:style w:type="paragraph" w:customStyle="1" w:styleId="42">
    <w:name w:val="Основной текст4"/>
    <w:basedOn w:val="a"/>
    <w:link w:val="afc"/>
    <w:qFormat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ahoma" w:eastAsia="Times New Roman" w:hAnsi="Tahoma" w:cs="Times New Roman"/>
      <w:sz w:val="16"/>
      <w:szCs w:val="16"/>
      <w:lang w:val="zh-CN" w:eastAsia="zh-CN"/>
    </w:rPr>
  </w:style>
  <w:style w:type="paragraph" w:customStyle="1" w:styleId="13">
    <w:name w:val="Обычный1"/>
    <w:uiPriority w:val="99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eastAsia="fa-IR" w:bidi="fa-IR"/>
    </w:rPr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5">
    <w:name w:val="Основной текст (5)_"/>
    <w:link w:val="50"/>
    <w:uiPriority w:val="99"/>
    <w:qFormat/>
    <w:locked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ad">
    <w:name w:val="Тема примечания Знак"/>
    <w:basedOn w:val="afb"/>
    <w:link w:val="ac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val="zh-CN" w:eastAsia="zh-CN"/>
    </w:rPr>
  </w:style>
  <w:style w:type="paragraph" w:styleId="afd">
    <w:name w:val="No Spacing"/>
    <w:uiPriority w:val="99"/>
    <w:qFormat/>
    <w:rPr>
      <w:rFonts w:ascii="Calibri" w:eastAsia="Times New Roman" w:hAnsi="Calibri" w:cs="Times New Roman"/>
      <w:sz w:val="22"/>
      <w:szCs w:val="22"/>
    </w:rPr>
  </w:style>
  <w:style w:type="paragraph" w:customStyle="1" w:styleId="2">
    <w:name w:val="Абзац списка2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31">
    <w:name w:val="Абзац списка3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20">
    <w:name w:val="Обычный2"/>
    <w:uiPriority w:val="99"/>
    <w:qFormat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customStyle="1" w:styleId="51">
    <w:name w:val="Абзац списка5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32">
    <w:name w:val="Обычный3"/>
    <w:uiPriority w:val="99"/>
    <w:qFormat/>
    <w:pPr>
      <w:widowControl w:val="0"/>
      <w:snapToGrid w:val="0"/>
    </w:pPr>
    <w:rPr>
      <w:rFonts w:ascii="Times New Roman" w:eastAsia="Times New Roman" w:hAnsi="Times New Roman" w:cs="Times New Roman"/>
    </w:rPr>
  </w:style>
  <w:style w:type="character" w:customStyle="1" w:styleId="14">
    <w:name w:val="Тема примечания Знак1"/>
    <w:uiPriority w:val="99"/>
    <w:semiHidden/>
    <w:qFormat/>
    <w:rPr>
      <w:rFonts w:ascii="Calibri" w:eastAsia="Times New Roman" w:hAnsi="Calibri" w:cs="Times New Roman" w:hint="default"/>
      <w:b/>
      <w:bCs/>
      <w:sz w:val="20"/>
      <w:szCs w:val="20"/>
      <w:lang w:eastAsia="ru-RU"/>
    </w:rPr>
  </w:style>
  <w:style w:type="paragraph" w:customStyle="1" w:styleId="8">
    <w:name w:val="Абзац списка8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6">
    <w:name w:val="Абзац списка6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43">
    <w:name w:val="Обычный4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7">
    <w:name w:val="Абзац списка7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52">
    <w:name w:val="Обычный5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60">
    <w:name w:val="Обычный6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character" w:customStyle="1" w:styleId="110">
    <w:name w:val="Основной текст + 11"/>
    <w:uiPriority w:val="99"/>
    <w:qFormat/>
    <w:rPr>
      <w:color w:val="000000"/>
      <w:spacing w:val="0"/>
      <w:w w:val="100"/>
      <w:position w:val="0"/>
      <w:sz w:val="23"/>
      <w:shd w:val="clear" w:color="auto" w:fill="FFFFFF"/>
      <w:lang w:val="ru-RU" w:eastAsia="zh-CN"/>
    </w:rPr>
  </w:style>
  <w:style w:type="character" w:customStyle="1" w:styleId="CommentTextChar">
    <w:name w:val="Comment Text Char"/>
    <w:uiPriority w:val="99"/>
    <w:semiHidden/>
    <w:qFormat/>
    <w:rPr>
      <w:rFonts w:ascii="Calibri" w:hAnsi="Calibri" w:cs="Calibri"/>
      <w:sz w:val="20"/>
      <w:szCs w:val="20"/>
    </w:rPr>
  </w:style>
  <w:style w:type="character" w:customStyle="1" w:styleId="BalloonTextChar">
    <w:name w:val="Balloon Text Char"/>
    <w:uiPriority w:val="99"/>
    <w:semiHidden/>
    <w:qFormat/>
    <w:rPr>
      <w:sz w:val="0"/>
      <w:szCs w:val="0"/>
    </w:rPr>
  </w:style>
  <w:style w:type="character" w:customStyle="1" w:styleId="HeaderChar">
    <w:name w:val="Header Char"/>
    <w:uiPriority w:val="99"/>
    <w:semiHidden/>
    <w:qFormat/>
    <w:rPr>
      <w:rFonts w:ascii="Calibri" w:hAnsi="Calibri" w:cs="Calibri"/>
    </w:rPr>
  </w:style>
  <w:style w:type="character" w:customStyle="1" w:styleId="FooterChar">
    <w:name w:val="Footer Char"/>
    <w:uiPriority w:val="99"/>
    <w:semiHidden/>
    <w:qFormat/>
    <w:rPr>
      <w:rFonts w:ascii="Calibri" w:hAnsi="Calibri" w:cs="Calibri"/>
    </w:rPr>
  </w:style>
  <w:style w:type="character" w:customStyle="1" w:styleId="CommentSubjectChar">
    <w:name w:val="Comment Subject Char"/>
    <w:uiPriority w:val="99"/>
    <w:semiHidden/>
    <w:qFormat/>
    <w:rPr>
      <w:rFonts w:ascii="Calibri" w:hAnsi="Calibri" w:cs="Calibri"/>
      <w:b/>
      <w:bCs/>
      <w:sz w:val="20"/>
      <w:szCs w:val="20"/>
    </w:rPr>
  </w:style>
  <w:style w:type="table" w:customStyle="1" w:styleId="15">
    <w:name w:val="Сетка таблицы1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Изысканная таблица1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21">
    <w:name w:val="Сетка таблицы2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Изысканная таблица2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33">
    <w:name w:val="Сетка таблицы3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Изысканная таблица3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44">
    <w:name w:val="Сетка таблицы4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Изысканная таблица4"/>
    <w:basedOn w:val="a1"/>
    <w:uiPriority w:val="99"/>
    <w:qFormat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53">
    <w:name w:val="Сетка таблицы5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Изысканная таблица5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61">
    <w:name w:val="Сетка таблицы6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Изысканная таблица6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70">
    <w:name w:val="Сетка таблицы7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Изысканная таблица7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80">
    <w:name w:val="Сетка таблицы8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Изысканная таблица8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9">
    <w:name w:val="Сетка таблицы9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Изысканная таблица9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100">
    <w:name w:val="Сетка таблицы10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Изысканная таблица10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character" w:customStyle="1" w:styleId="CommentTextChar2">
    <w:name w:val="Comment Text Char2"/>
    <w:uiPriority w:val="99"/>
    <w:semiHidden/>
    <w:locked/>
    <w:rPr>
      <w:rFonts w:ascii="Calibri" w:hAnsi="Calibri" w:cs="Calibri"/>
      <w:sz w:val="20"/>
      <w:szCs w:val="20"/>
    </w:rPr>
  </w:style>
  <w:style w:type="character" w:customStyle="1" w:styleId="CommentTextChar1">
    <w:name w:val="Comment Text Char1"/>
    <w:uiPriority w:val="99"/>
    <w:semiHidden/>
    <w:qFormat/>
    <w:rPr>
      <w:sz w:val="20"/>
      <w:szCs w:val="20"/>
      <w:lang w:val="zh-CN" w:eastAsia="en-US"/>
    </w:rPr>
  </w:style>
  <w:style w:type="character" w:customStyle="1" w:styleId="CommentSubjectChar2">
    <w:name w:val="Comment Subject Char2"/>
    <w:uiPriority w:val="99"/>
    <w:semiHidden/>
    <w:qFormat/>
    <w:locked/>
    <w:rPr>
      <w:rFonts w:ascii="Calibri" w:hAnsi="Calibri" w:cs="Calibri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qFormat/>
    <w:rPr>
      <w:rFonts w:ascii="Calibri" w:hAnsi="Calibri" w:cs="Calibri"/>
      <w:b/>
      <w:bCs/>
      <w:sz w:val="20"/>
      <w:szCs w:val="20"/>
      <w:lang w:val="zh-CN" w:eastAsia="en-US"/>
    </w:rPr>
  </w:style>
  <w:style w:type="table" w:customStyle="1" w:styleId="111">
    <w:name w:val="Сетка таблицы11"/>
    <w:basedOn w:val="a1"/>
    <w:uiPriority w:val="99"/>
    <w:qFormat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2">
    <w:name w:val="Абзац списка11"/>
    <w:basedOn w:val="a"/>
    <w:uiPriority w:val="99"/>
    <w:pPr>
      <w:ind w:left="720"/>
    </w:pPr>
    <w:rPr>
      <w:rFonts w:ascii="Calibri" w:hAnsi="Calibri" w:cs="Calibri"/>
    </w:rPr>
  </w:style>
  <w:style w:type="paragraph" w:customStyle="1" w:styleId="113">
    <w:name w:val="Обычный11"/>
    <w:uiPriority w:val="99"/>
    <w:qFormat/>
    <w:pPr>
      <w:widowControl w:val="0"/>
      <w:snapToGrid w:val="0"/>
    </w:pPr>
    <w:rPr>
      <w:rFonts w:ascii="Times New Roman" w:eastAsia="Times New Roman" w:hAnsi="Times New Roman" w:cs="Times New Roman"/>
    </w:rPr>
  </w:style>
  <w:style w:type="table" w:customStyle="1" w:styleId="114">
    <w:name w:val="Изысканная таблица11"/>
    <w:basedOn w:val="a1"/>
    <w:uiPriority w:val="99"/>
    <w:qFormat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7">
    <w:name w:val="Рецензия1"/>
    <w:hidden/>
    <w:uiPriority w:val="99"/>
    <w:semiHidden/>
    <w:qFormat/>
    <w:rPr>
      <w:rFonts w:ascii="Calibri" w:eastAsia="Calibri" w:hAnsi="Calibri" w:cs="Calibri"/>
      <w:sz w:val="22"/>
      <w:szCs w:val="22"/>
      <w:lang w:eastAsia="en-US"/>
    </w:rPr>
  </w:style>
  <w:style w:type="table" w:customStyle="1" w:styleId="120">
    <w:name w:val="Изысканная таблица12"/>
    <w:uiPriority w:val="99"/>
    <w:qFormat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Подзаголовок Знак"/>
    <w:basedOn w:val="a0"/>
    <w:link w:val="af3"/>
    <w:uiPriority w:val="11"/>
    <w:qFormat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e">
    <w:name w:val="Подпись к таблице_"/>
    <w:basedOn w:val="a0"/>
    <w:link w:val="aff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Подпись к таблице"/>
    <w:basedOn w:val="a"/>
    <w:link w:val="afe"/>
    <w:qFormat/>
    <w:pPr>
      <w:widowControl w:val="0"/>
      <w:jc w:val="center"/>
    </w:pPr>
    <w:rPr>
      <w:sz w:val="28"/>
      <w:szCs w:val="28"/>
      <w:lang w:eastAsia="en-US"/>
    </w:rPr>
  </w:style>
  <w:style w:type="paragraph" w:customStyle="1" w:styleId="18">
    <w:name w:val="Основной текст1"/>
    <w:basedOn w:val="a"/>
    <w:qFormat/>
    <w:pPr>
      <w:widowControl w:val="0"/>
      <w:ind w:firstLine="400"/>
    </w:pPr>
    <w:rPr>
      <w:color w:val="000000"/>
      <w:sz w:val="28"/>
      <w:szCs w:val="28"/>
      <w:lang w:bidi="ru-RU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  <w:lang w:eastAsia="en-US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xl65">
    <w:name w:val="xl6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67">
    <w:name w:val="xl6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71">
    <w:name w:val="xl7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77">
    <w:name w:val="xl7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</w:style>
  <w:style w:type="paragraph" w:customStyle="1" w:styleId="xl78">
    <w:name w:val="xl7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81">
    <w:name w:val="xl81"/>
    <w:basedOn w:val="a"/>
    <w:qFormat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2">
    <w:name w:val="xl8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4">
    <w:name w:val="xl94"/>
    <w:basedOn w:val="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5">
    <w:name w:val="xl9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qFormat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qFormat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13058941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0589418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log.gov.ru/rn38/about_fts/docs/1229964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06964742" TargetMode="External"/><Relationship Id="rId10" Type="http://schemas.openxmlformats.org/officeDocument/2006/relationships/hyperlink" Target="https://docs.cntd.ru/document/4069647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06964742" TargetMode="External"/><Relationship Id="rId14" Type="http://schemas.openxmlformats.org/officeDocument/2006/relationships/hyperlink" Target="https://docs.cntd.ru/document/406964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6E7A-0280-4644-A9DB-250AAE47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5394</Words>
  <Characters>30747</Characters>
  <Application>Microsoft Office Word</Application>
  <DocSecurity>0</DocSecurity>
  <Lines>256</Lines>
  <Paragraphs>72</Paragraphs>
  <ScaleCrop>false</ScaleCrop>
  <Company/>
  <LinksUpToDate>false</LinksUpToDate>
  <CharactersWithSpaces>36069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15k158</cp:lastModifiedBy>
  <cp:revision>2</cp:revision>
  <cp:lastPrinted>2025-09-12T03:35:00Z</cp:lastPrinted>
  <dcterms:created xsi:type="dcterms:W3CDTF">2025-10-05T22:15:00Z</dcterms:created>
  <dcterms:modified xsi:type="dcterms:W3CDTF">2025-10-05T22:15:00Z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7BCECA64D3A14FA89EB0384E5394BA14_13</vt:lpwstr>
  </property>
</Properties>
</file>