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C4AD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9DE9CE6" wp14:editId="2C35E44B">
            <wp:extent cx="573405" cy="715010"/>
            <wp:effectExtent l="0" t="0" r="0" b="889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734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9E8C7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AB40285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6D17531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5C89C093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BADB746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25CB32C" w14:textId="77777777" w:rsidR="00FD5F73" w:rsidRDefault="00FD5F73" w:rsidP="00FD5F7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9528868" w14:textId="4F9EDB40" w:rsidR="00FD5F73" w:rsidRDefault="00FD5F73" w:rsidP="00FD5F73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D10D7F">
        <w:rPr>
          <w:rFonts w:ascii="Arial" w:hAnsi="Arial" w:cs="Arial"/>
        </w:rPr>
        <w:t>07</w:t>
      </w:r>
      <w:r>
        <w:rPr>
          <w:rFonts w:ascii="Arial" w:hAnsi="Arial" w:cs="Arial"/>
        </w:rPr>
        <w:t>»</w:t>
      </w:r>
      <w:r w:rsidR="00D10D7F">
        <w:rPr>
          <w:rFonts w:ascii="Arial" w:hAnsi="Arial" w:cs="Arial"/>
        </w:rPr>
        <w:t xml:space="preserve"> апреля</w:t>
      </w:r>
      <w:r>
        <w:rPr>
          <w:rFonts w:ascii="Arial" w:hAnsi="Arial" w:cs="Arial"/>
        </w:rPr>
        <w:t xml:space="preserve"> 20</w:t>
      </w:r>
      <w:r w:rsidR="00D10D7F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№</w:t>
      </w:r>
      <w:r w:rsidR="00D10D7F">
        <w:rPr>
          <w:rFonts w:ascii="Arial" w:hAnsi="Arial" w:cs="Arial"/>
        </w:rPr>
        <w:t>92</w:t>
      </w:r>
    </w:p>
    <w:p w14:paraId="6E47ED6C" w14:textId="77777777" w:rsidR="00FD5F73" w:rsidRDefault="00FD5F73" w:rsidP="00FD5F73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р.п. Жигалово</w:t>
      </w:r>
    </w:p>
    <w:p w14:paraId="586C3AF3" w14:textId="77777777" w:rsidR="00FD5F73" w:rsidRDefault="00FD5F73" w:rsidP="00FD5F73">
      <w:pPr>
        <w:widowControl w:val="0"/>
        <w:rPr>
          <w:rFonts w:ascii="Arial" w:hAnsi="Arial" w:cs="Arial"/>
          <w:b/>
          <w:sz w:val="32"/>
          <w:szCs w:val="32"/>
        </w:rPr>
      </w:pPr>
    </w:p>
    <w:p w14:paraId="4B1E59B6" w14:textId="77777777" w:rsidR="00FD5F73" w:rsidRDefault="00FD5F73" w:rsidP="00FD5F73">
      <w:pPr>
        <w:ind w:right="-2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ЖИГАЛОВСКОГО МУНИЦИПАЛЬНОГО ОКРУГА</w:t>
      </w:r>
    </w:p>
    <w:p w14:paraId="6664885C" w14:textId="77777777" w:rsidR="00FD5F73" w:rsidRDefault="00FD5F73" w:rsidP="00FD5F73">
      <w:pPr>
        <w:ind w:right="-2"/>
        <w:contextualSpacing/>
        <w:jc w:val="center"/>
        <w:rPr>
          <w:bCs/>
        </w:rPr>
      </w:pPr>
      <w:r>
        <w:rPr>
          <w:rFonts w:ascii="Arial" w:hAnsi="Arial" w:cs="Arial"/>
          <w:b/>
          <w:sz w:val="32"/>
          <w:szCs w:val="32"/>
        </w:rPr>
        <w:t>ИРКУТСКОЙ ОБЛАСТИ НА 2026 ГОД</w:t>
      </w:r>
    </w:p>
    <w:p w14:paraId="39D02B2E" w14:textId="77777777" w:rsidR="00FD5F73" w:rsidRDefault="00FD5F73" w:rsidP="00FD5F73">
      <w:pPr>
        <w:pStyle w:val="ConsPlusNormal"/>
        <w:ind w:left="-284" w:firstLine="540"/>
        <w:jc w:val="center"/>
        <w:rPr>
          <w:rFonts w:ascii="Arial" w:hAnsi="Arial" w:cs="Arial"/>
          <w:sz w:val="24"/>
          <w:szCs w:val="24"/>
        </w:rPr>
      </w:pPr>
    </w:p>
    <w:p w14:paraId="021563EC" w14:textId="77777777" w:rsidR="00FD5F73" w:rsidRDefault="00FD5F73" w:rsidP="00FD5F73">
      <w:pPr>
        <w:pStyle w:val="ConsPlusNormal"/>
        <w:ind w:left="-284" w:firstLine="540"/>
        <w:jc w:val="both"/>
        <w:rPr>
          <w:rFonts w:ascii="Arial" w:hAnsi="Arial" w:cs="Arial"/>
          <w:sz w:val="24"/>
          <w:szCs w:val="24"/>
        </w:rPr>
      </w:pPr>
    </w:p>
    <w:p w14:paraId="09A710E8" w14:textId="77777777" w:rsidR="00FD5F73" w:rsidRPr="000819B3" w:rsidRDefault="00FD5F73" w:rsidP="00FD5F73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</w:t>
      </w:r>
      <w:r w:rsidRPr="000819B3">
        <w:rPr>
          <w:rFonts w:ascii="Arial" w:hAnsi="Arial" w:cs="Arial"/>
          <w:bCs/>
          <w:sz w:val="24"/>
          <w:szCs w:val="24"/>
        </w:rPr>
        <w:t xml:space="preserve">В соответствии </w:t>
      </w:r>
      <w:r>
        <w:rPr>
          <w:rFonts w:ascii="Arial" w:hAnsi="Arial" w:cs="Arial"/>
          <w:bCs/>
          <w:sz w:val="24"/>
          <w:szCs w:val="24"/>
        </w:rPr>
        <w:t xml:space="preserve">с </w:t>
      </w:r>
      <w:r w:rsidRPr="000819B3">
        <w:rPr>
          <w:rFonts w:ascii="Arial" w:hAnsi="Arial" w:cs="Arial"/>
          <w:bCs/>
          <w:sz w:val="24"/>
          <w:szCs w:val="24"/>
          <w:shd w:val="clear" w:color="auto" w:fill="FFFFFF"/>
        </w:rPr>
        <w:t>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Pr="000819B3">
        <w:rPr>
          <w:rFonts w:ascii="Arial" w:hAnsi="Arial" w:cs="Arial"/>
          <w:bCs/>
          <w:sz w:val="24"/>
          <w:szCs w:val="24"/>
        </w:rPr>
        <w:t xml:space="preserve">, Постановлением Правительства РФ от 25 июня 2021 года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 руководствуясь решением Думы Жигаловского муниципального округа </w:t>
      </w:r>
      <w:r w:rsidRPr="00A5227D">
        <w:rPr>
          <w:rFonts w:ascii="Arial" w:hAnsi="Arial" w:cs="Arial"/>
          <w:bCs/>
          <w:sz w:val="24"/>
          <w:szCs w:val="24"/>
        </w:rPr>
        <w:t xml:space="preserve">от </w:t>
      </w:r>
      <w:r>
        <w:rPr>
          <w:rFonts w:ascii="Arial" w:hAnsi="Arial" w:cs="Arial"/>
          <w:bCs/>
          <w:sz w:val="24"/>
          <w:szCs w:val="24"/>
        </w:rPr>
        <w:t xml:space="preserve">19 </w:t>
      </w:r>
      <w:r w:rsidRPr="00287B72">
        <w:rPr>
          <w:rFonts w:ascii="Arial" w:hAnsi="Arial" w:cs="Arial"/>
          <w:bCs/>
          <w:sz w:val="24"/>
          <w:szCs w:val="24"/>
        </w:rPr>
        <w:t>февраля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5227D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6</w:t>
      </w:r>
      <w:r w:rsidRPr="00A5227D">
        <w:rPr>
          <w:rFonts w:ascii="Arial" w:hAnsi="Arial" w:cs="Arial"/>
          <w:bCs/>
          <w:sz w:val="24"/>
          <w:szCs w:val="24"/>
        </w:rPr>
        <w:t xml:space="preserve"> г. № </w:t>
      </w:r>
      <w:r>
        <w:rPr>
          <w:rFonts w:ascii="Arial" w:hAnsi="Arial" w:cs="Arial"/>
          <w:bCs/>
          <w:sz w:val="24"/>
          <w:szCs w:val="24"/>
        </w:rPr>
        <w:t>12</w:t>
      </w:r>
      <w:r w:rsidRPr="00A5227D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0819B3">
        <w:rPr>
          <w:rFonts w:ascii="Arial" w:hAnsi="Arial" w:cs="Arial"/>
          <w:bCs/>
          <w:sz w:val="24"/>
          <w:szCs w:val="24"/>
        </w:rPr>
        <w:t>«Об утверждении Положения о муниципальном контроле</w:t>
      </w:r>
      <w:r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Pr="000819B3">
        <w:rPr>
          <w:rFonts w:ascii="Arial" w:hAnsi="Arial" w:cs="Arial"/>
          <w:bCs/>
          <w:sz w:val="24"/>
          <w:szCs w:val="24"/>
        </w:rPr>
        <w:t xml:space="preserve"> на территории Жигаловского муниципал</w:t>
      </w:r>
      <w:r>
        <w:rPr>
          <w:rFonts w:ascii="Arial" w:hAnsi="Arial" w:cs="Arial"/>
          <w:bCs/>
          <w:sz w:val="24"/>
          <w:szCs w:val="24"/>
        </w:rPr>
        <w:t>ьного округа Иркутской области»,</w:t>
      </w:r>
      <w:r w:rsidRPr="000819B3">
        <w:rPr>
          <w:rFonts w:ascii="Arial" w:hAnsi="Arial" w:cs="Arial"/>
          <w:sz w:val="24"/>
          <w:szCs w:val="24"/>
        </w:rPr>
        <w:t xml:space="preserve"> Уставом Жигаловского муниципального округа</w:t>
      </w:r>
      <w:r>
        <w:rPr>
          <w:rFonts w:ascii="Arial" w:hAnsi="Arial" w:cs="Arial"/>
          <w:sz w:val="24"/>
          <w:szCs w:val="24"/>
        </w:rPr>
        <w:t>, Администрация Жигаловского муниципального округа,</w:t>
      </w:r>
    </w:p>
    <w:p w14:paraId="6940424A" w14:textId="77777777" w:rsidR="00FD5F73" w:rsidRDefault="00FD5F73" w:rsidP="00FD5F7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613BEF95" w14:textId="77777777" w:rsidR="00FD5F73" w:rsidRDefault="00FD5F73" w:rsidP="00FD5F7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3630876" w14:textId="77777777" w:rsidR="00FD5F73" w:rsidRDefault="00FD5F73" w:rsidP="00FD5F73">
      <w:pPr>
        <w:pStyle w:val="ConsPlusNormal"/>
        <w:ind w:firstLine="540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19486ED6" w14:textId="77777777" w:rsidR="00FD5F73" w:rsidRDefault="00FD5F73" w:rsidP="00FD5F73">
      <w:pPr>
        <w:pStyle w:val="ConsPlusNormal"/>
        <w:ind w:firstLine="540"/>
        <w:jc w:val="center"/>
        <w:rPr>
          <w:rFonts w:ascii="Arial" w:hAnsi="Arial" w:cs="Arial"/>
          <w:b/>
          <w:bCs/>
          <w:sz w:val="30"/>
          <w:szCs w:val="30"/>
        </w:rPr>
      </w:pPr>
    </w:p>
    <w:p w14:paraId="0AD0C4AA" w14:textId="77777777" w:rsidR="00FD5F73" w:rsidRDefault="00FD5F73" w:rsidP="00FD5F73">
      <w:pPr>
        <w:ind w:firstLine="709"/>
        <w:jc w:val="both"/>
        <w:rPr>
          <w:rFonts w:ascii="Arial" w:hAnsi="Arial" w:cs="Arial"/>
        </w:rPr>
      </w:pPr>
      <w:r w:rsidRPr="000819B3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 </w:t>
      </w:r>
      <w:r w:rsidRPr="000819B3">
        <w:rPr>
          <w:rFonts w:ascii="Arial" w:hAnsi="Arial" w:cs="Arial"/>
        </w:rPr>
        <w:t xml:space="preserve">Утвердить прилагаемую программу </w:t>
      </w:r>
      <w:r w:rsidRPr="000819B3">
        <w:rPr>
          <w:rFonts w:ascii="Arial" w:hAnsi="Arial" w:cs="Arial"/>
          <w:bCs/>
        </w:rPr>
        <w:t xml:space="preserve">профилактики рисков причинения вреда (ущерба) охраняемым законом ценностям </w:t>
      </w:r>
      <w:r w:rsidRPr="000819B3">
        <w:rPr>
          <w:rFonts w:ascii="Arial" w:hAnsi="Arial" w:cs="Arial"/>
        </w:rPr>
        <w:t>при осущес</w:t>
      </w:r>
      <w:r>
        <w:rPr>
          <w:rFonts w:ascii="Arial" w:hAnsi="Arial" w:cs="Arial"/>
        </w:rPr>
        <w:t xml:space="preserve">твлении муниципального  </w:t>
      </w:r>
      <w:r w:rsidRPr="000819B3">
        <w:rPr>
          <w:rFonts w:ascii="Arial" w:hAnsi="Arial" w:cs="Arial"/>
        </w:rPr>
        <w:t xml:space="preserve"> контроля </w:t>
      </w:r>
      <w:r>
        <w:rPr>
          <w:rFonts w:ascii="Arial" w:hAnsi="Arial" w:cs="Arial"/>
        </w:rPr>
        <w:t xml:space="preserve">в сфере благоустройства </w:t>
      </w:r>
      <w:r w:rsidRPr="000819B3">
        <w:rPr>
          <w:rFonts w:ascii="Arial" w:hAnsi="Arial" w:cs="Arial"/>
        </w:rPr>
        <w:t>на территории Жигаловского муниципального округа Иркутской области на 2026 год.</w:t>
      </w:r>
    </w:p>
    <w:p w14:paraId="061554B9" w14:textId="77777777" w:rsidR="00FD5F73" w:rsidRPr="000819B3" w:rsidRDefault="00FD5F73" w:rsidP="00FD5F7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Признать утратившим силу постановление Администрации муниципального образования «Жигаловский район» от 12 декабря 2024 года № 229 «</w:t>
      </w:r>
      <w:r w:rsidRPr="000819B3">
        <w:rPr>
          <w:rFonts w:ascii="Arial" w:hAnsi="Arial" w:cs="Arial"/>
          <w:bCs/>
        </w:rPr>
        <w:t>Об утверждении</w:t>
      </w:r>
      <w:r>
        <w:rPr>
          <w:rFonts w:ascii="Arial" w:hAnsi="Arial" w:cs="Arial"/>
          <w:bCs/>
        </w:rPr>
        <w:t xml:space="preserve"> </w:t>
      </w:r>
      <w:r w:rsidRPr="000819B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Pr="000819B3">
        <w:rPr>
          <w:rFonts w:ascii="Arial" w:hAnsi="Arial" w:cs="Arial"/>
          <w:bCs/>
        </w:rPr>
        <w:t>программы профилактики рисков причинения вреда (ущерба) охраняемым законом ценностям</w:t>
      </w:r>
      <w:r>
        <w:rPr>
          <w:rFonts w:ascii="Arial" w:hAnsi="Arial" w:cs="Arial"/>
          <w:bCs/>
        </w:rPr>
        <w:t xml:space="preserve"> при осуществлении муниципального контроля по благоустройству на межселенной территории муниципального образования «Жигаловский район» на 2025 год».</w:t>
      </w:r>
    </w:p>
    <w:p w14:paraId="7B600210" w14:textId="77777777" w:rsidR="00FD5F73" w:rsidRPr="000819B3" w:rsidRDefault="00FD5F73" w:rsidP="00FD5F73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819B3">
        <w:rPr>
          <w:rFonts w:ascii="Arial" w:hAnsi="Arial" w:cs="Arial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</w:t>
      </w:r>
      <w:r w:rsidRPr="000819B3">
        <w:rPr>
          <w:rFonts w:ascii="Arial" w:hAnsi="Arial" w:cs="Arial"/>
        </w:rPr>
        <w:lastRenderedPageBreak/>
        <w:t>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2D3C1D3E" w14:textId="77777777" w:rsidR="00FD5F73" w:rsidRPr="000819B3" w:rsidRDefault="00FD5F73" w:rsidP="00FD5F73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0819B3">
        <w:rPr>
          <w:rFonts w:ascii="Arial" w:hAnsi="Arial" w:cs="Arial"/>
        </w:rPr>
        <w:t>. Настоящее постановление вступает в силу после его официального опубликования.</w:t>
      </w:r>
    </w:p>
    <w:p w14:paraId="763AB00F" w14:textId="77777777" w:rsidR="00FD5F73" w:rsidRDefault="00FD5F73" w:rsidP="00FD5F73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</w:t>
      </w:r>
      <w:r w:rsidRPr="000819B3">
        <w:rPr>
          <w:rFonts w:ascii="Arial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</w:t>
      </w:r>
      <w:r>
        <w:rPr>
          <w:rFonts w:ascii="Arial" w:hAnsi="Arial" w:cs="Arial"/>
          <w:color w:val="000000"/>
          <w:sz w:val="24"/>
          <w:szCs w:val="24"/>
        </w:rPr>
        <w:t xml:space="preserve"> Желябовского В.В.</w:t>
      </w:r>
    </w:p>
    <w:p w14:paraId="448115CD" w14:textId="77777777" w:rsidR="00FD5F73" w:rsidRPr="0038401C" w:rsidRDefault="00FD5F73" w:rsidP="00FD5F7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72E381C" w14:textId="77777777" w:rsidR="00FD5F73" w:rsidRDefault="00FD5F73" w:rsidP="00FD5F73">
      <w:pPr>
        <w:ind w:left="-28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4764"/>
      </w:tblGrid>
      <w:tr w:rsidR="00FD5F73" w14:paraId="5AC0F014" w14:textId="77777777" w:rsidTr="0076766E">
        <w:tc>
          <w:tcPr>
            <w:tcW w:w="4927" w:type="dxa"/>
            <w:shd w:val="clear" w:color="auto" w:fill="auto"/>
          </w:tcPr>
          <w:p w14:paraId="332B4D75" w14:textId="77777777" w:rsidR="00FD5F73" w:rsidRPr="008723C0" w:rsidRDefault="00FD5F73" w:rsidP="0076766E">
            <w:pPr>
              <w:widowControl w:val="0"/>
              <w:rPr>
                <w:rFonts w:ascii="Arial" w:hAnsi="Arial" w:cs="Arial"/>
              </w:rPr>
            </w:pPr>
            <w:r w:rsidRPr="008723C0">
              <w:rPr>
                <w:rFonts w:ascii="Arial" w:hAnsi="Arial" w:cs="Arial"/>
              </w:rPr>
              <w:t xml:space="preserve">Мэр Жигаловского </w:t>
            </w:r>
          </w:p>
          <w:p w14:paraId="1F475FB1" w14:textId="77777777" w:rsidR="00FD5F73" w:rsidRPr="008723C0" w:rsidRDefault="00FD5F73" w:rsidP="0076766E">
            <w:pPr>
              <w:widowControl w:val="0"/>
              <w:rPr>
                <w:rFonts w:ascii="Arial" w:hAnsi="Arial" w:cs="Arial"/>
              </w:rPr>
            </w:pPr>
            <w:r w:rsidRPr="008723C0">
              <w:rPr>
                <w:rFonts w:ascii="Arial" w:hAnsi="Arial" w:cs="Arial"/>
              </w:rPr>
              <w:t>муниципального округа</w:t>
            </w:r>
          </w:p>
        </w:tc>
        <w:tc>
          <w:tcPr>
            <w:tcW w:w="4820" w:type="dxa"/>
            <w:shd w:val="clear" w:color="auto" w:fill="auto"/>
          </w:tcPr>
          <w:p w14:paraId="102EC925" w14:textId="77777777" w:rsidR="00FD5F73" w:rsidRPr="008723C0" w:rsidRDefault="00FD5F73" w:rsidP="0076766E">
            <w:pPr>
              <w:widowControl w:val="0"/>
              <w:jc w:val="right"/>
              <w:rPr>
                <w:rFonts w:ascii="Arial" w:hAnsi="Arial" w:cs="Arial"/>
              </w:rPr>
            </w:pPr>
          </w:p>
          <w:p w14:paraId="6DE73AA0" w14:textId="77777777" w:rsidR="00FD5F73" w:rsidRPr="008723C0" w:rsidRDefault="00FD5F73" w:rsidP="0076766E">
            <w:pPr>
              <w:widowControl w:val="0"/>
              <w:rPr>
                <w:rFonts w:ascii="Arial" w:hAnsi="Arial" w:cs="Arial"/>
              </w:rPr>
            </w:pPr>
            <w:r w:rsidRPr="008723C0">
              <w:rPr>
                <w:rFonts w:ascii="Arial" w:hAnsi="Arial" w:cs="Arial"/>
              </w:rPr>
              <w:t xml:space="preserve">                                 И.Н. Федоровский</w:t>
            </w:r>
          </w:p>
        </w:tc>
      </w:tr>
    </w:tbl>
    <w:p w14:paraId="36C71518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E810DCB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7FAD095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3C20A192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4AE335C8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9930809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8A7F498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E5F5552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7A58E60E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3F7E9AED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770A490A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0A107C1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1CB37286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2B3D3860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6A88F78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B94CB34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46447736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4B9E2D0E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E335525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25624DC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1DD10383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7680682B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37292093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3FD3710F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2DA51522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3128742C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77FD8603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540B0C9C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46EFAFB0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7433C5CE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1386BFF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C93C85C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7C7A7080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03AC648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69D55B4C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391C53B8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0EC48B4B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252080BC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AF76085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F3EBF4F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53E103F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901EC80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9DA930A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147A460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479C420" w14:textId="77777777" w:rsidR="00FD5F73" w:rsidRDefault="00FD5F73" w:rsidP="00FD5F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8603980" w14:textId="77777777" w:rsidR="00FD5F73" w:rsidRPr="000819B3" w:rsidRDefault="00FD5F73" w:rsidP="00D10D7F">
      <w:pPr>
        <w:tabs>
          <w:tab w:val="right" w:pos="9637"/>
        </w:tabs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                                      </w:t>
      </w:r>
      <w:r w:rsidRPr="000819B3">
        <w:rPr>
          <w:rFonts w:ascii="Courier New" w:hAnsi="Courier New" w:cs="Courier New"/>
          <w:sz w:val="22"/>
          <w:szCs w:val="22"/>
        </w:rPr>
        <w:t>УТВЕРЖДЕНА</w:t>
      </w:r>
    </w:p>
    <w:p w14:paraId="3E8A922E" w14:textId="77777777" w:rsidR="00FD5F73" w:rsidRPr="000819B3" w:rsidRDefault="00FD5F73" w:rsidP="00D10D7F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постановлением А</w:t>
      </w:r>
      <w:r w:rsidRPr="000819B3">
        <w:rPr>
          <w:rFonts w:ascii="Courier New" w:hAnsi="Courier New" w:cs="Courier New"/>
          <w:sz w:val="22"/>
          <w:szCs w:val="22"/>
        </w:rPr>
        <w:t xml:space="preserve">дминистрации </w:t>
      </w:r>
    </w:p>
    <w:p w14:paraId="6516CEC4" w14:textId="77777777" w:rsidR="00FD5F73" w:rsidRPr="000819B3" w:rsidRDefault="00FD5F73" w:rsidP="00D10D7F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37073029" w14:textId="45BFB305" w:rsidR="00FD5F73" w:rsidRPr="000819B3" w:rsidRDefault="00FD5F73" w:rsidP="00D10D7F">
      <w:pPr>
        <w:ind w:left="4956"/>
        <w:jc w:val="right"/>
        <w:rPr>
          <w:rFonts w:ascii="Courier New" w:hAnsi="Courier New" w:cs="Courier New"/>
          <w:sz w:val="22"/>
          <w:szCs w:val="22"/>
        </w:rPr>
      </w:pPr>
      <w:r w:rsidRPr="000819B3">
        <w:rPr>
          <w:rFonts w:ascii="Courier New" w:hAnsi="Courier New" w:cs="Courier New"/>
          <w:sz w:val="22"/>
          <w:szCs w:val="22"/>
        </w:rPr>
        <w:t>от «</w:t>
      </w:r>
      <w:r w:rsidR="00D10D7F">
        <w:rPr>
          <w:rFonts w:ascii="Courier New" w:hAnsi="Courier New" w:cs="Courier New"/>
          <w:sz w:val="22"/>
          <w:szCs w:val="22"/>
        </w:rPr>
        <w:t>07</w:t>
      </w:r>
      <w:r w:rsidRPr="000819B3">
        <w:rPr>
          <w:rFonts w:ascii="Courier New" w:hAnsi="Courier New" w:cs="Courier New"/>
          <w:sz w:val="22"/>
          <w:szCs w:val="22"/>
        </w:rPr>
        <w:t xml:space="preserve">» </w:t>
      </w:r>
      <w:r w:rsidR="00D10D7F">
        <w:rPr>
          <w:rFonts w:ascii="Courier New" w:hAnsi="Courier New" w:cs="Courier New"/>
          <w:sz w:val="22"/>
          <w:szCs w:val="22"/>
        </w:rPr>
        <w:t xml:space="preserve">апреля </w:t>
      </w:r>
      <w:r w:rsidRPr="000819B3">
        <w:rPr>
          <w:rFonts w:ascii="Courier New" w:hAnsi="Courier New" w:cs="Courier New"/>
          <w:sz w:val="22"/>
          <w:szCs w:val="22"/>
        </w:rPr>
        <w:t>202</w:t>
      </w:r>
      <w:r>
        <w:rPr>
          <w:rFonts w:ascii="Courier New" w:hAnsi="Courier New" w:cs="Courier New"/>
          <w:sz w:val="22"/>
          <w:szCs w:val="22"/>
        </w:rPr>
        <w:t>6 года №</w:t>
      </w:r>
      <w:r w:rsidR="00D10D7F">
        <w:rPr>
          <w:rFonts w:ascii="Courier New" w:hAnsi="Courier New" w:cs="Courier New"/>
          <w:sz w:val="22"/>
          <w:szCs w:val="22"/>
        </w:rPr>
        <w:t>92</w:t>
      </w:r>
    </w:p>
    <w:p w14:paraId="29CF7182" w14:textId="77777777" w:rsidR="00FD5F73" w:rsidRDefault="00FD5F73" w:rsidP="00FD5F73">
      <w:pPr>
        <w:rPr>
          <w:rFonts w:ascii="Arial" w:hAnsi="Arial" w:cs="Arial"/>
        </w:rPr>
      </w:pPr>
    </w:p>
    <w:p w14:paraId="16424F30" w14:textId="77777777" w:rsidR="00FD5F73" w:rsidRPr="00535631" w:rsidRDefault="00FD5F73" w:rsidP="00FD5F73">
      <w:pPr>
        <w:ind w:left="531" w:right="593" w:hanging="10"/>
        <w:jc w:val="center"/>
        <w:rPr>
          <w:color w:val="FF0000"/>
        </w:rPr>
      </w:pPr>
    </w:p>
    <w:p w14:paraId="08E49871" w14:textId="77777777" w:rsidR="00FD5F73" w:rsidRPr="0005691C" w:rsidRDefault="00FD5F73" w:rsidP="00FD5F73">
      <w:pPr>
        <w:ind w:right="593"/>
        <w:jc w:val="center"/>
        <w:rPr>
          <w:rFonts w:ascii="Arial" w:hAnsi="Arial" w:cs="Arial"/>
          <w:b/>
          <w:sz w:val="32"/>
          <w:szCs w:val="32"/>
        </w:rPr>
      </w:pPr>
      <w:r w:rsidRPr="0005691C">
        <w:rPr>
          <w:rFonts w:ascii="Arial" w:hAnsi="Arial" w:cs="Arial"/>
          <w:b/>
          <w:sz w:val="32"/>
          <w:szCs w:val="32"/>
        </w:rPr>
        <w:t>П</w:t>
      </w:r>
      <w:r>
        <w:rPr>
          <w:rFonts w:ascii="Arial" w:hAnsi="Arial" w:cs="Arial"/>
          <w:b/>
          <w:sz w:val="32"/>
          <w:szCs w:val="32"/>
        </w:rPr>
        <w:t>РОГРАММА ПРОФИЛАКТИКИ РИСКОВ ПРИЧИНЕНИЯ ВРЕДА(УЩЕРБА) ОХРАНЯЕМЫМ ЗАКОНОМ ЦЕННОСТЯМ ПРИ ОСУЩЕСТВЛЕНИИ МУНИЦИПАЛЬНОГО КОНТРОЛЯ В СФЕРЕ БЛАГОУСТРОЙСТВА НА ТЕРРИТОРИИ ЖИГАЛОВСКОГО МУНИЦИПАЛЬНОГО ОКРУГА ИРКУТСКОЙ ОБЛАСТИ НА 2026 ГОД</w:t>
      </w:r>
    </w:p>
    <w:p w14:paraId="44B8DCC6" w14:textId="77777777" w:rsidR="00FD5F73" w:rsidRPr="0005691C" w:rsidRDefault="00FD5F73" w:rsidP="00FD5F73">
      <w:pPr>
        <w:spacing w:after="65"/>
        <w:ind w:left="1"/>
        <w:jc w:val="center"/>
        <w:rPr>
          <w:rFonts w:ascii="Arial" w:hAnsi="Arial" w:cs="Arial"/>
          <w:sz w:val="32"/>
          <w:szCs w:val="32"/>
        </w:rPr>
      </w:pPr>
    </w:p>
    <w:p w14:paraId="02FA7AD7" w14:textId="77777777" w:rsidR="00FD5F73" w:rsidRPr="00D3183D" w:rsidRDefault="00FD5F73" w:rsidP="00FD5F73">
      <w:pPr>
        <w:ind w:left="531" w:right="589" w:hanging="10"/>
        <w:jc w:val="center"/>
        <w:rPr>
          <w:rFonts w:ascii="Arial" w:hAnsi="Arial" w:cs="Arial"/>
        </w:rPr>
      </w:pPr>
      <w:r w:rsidRPr="00D3183D">
        <w:rPr>
          <w:rFonts w:ascii="Arial" w:hAnsi="Arial" w:cs="Arial"/>
        </w:rPr>
        <w:t>1. ОБЩИЕ ПОЛОЖЕНИЯ</w:t>
      </w:r>
    </w:p>
    <w:p w14:paraId="5E473497" w14:textId="77777777" w:rsidR="00FD5F73" w:rsidRDefault="00FD5F73" w:rsidP="00FD5F73">
      <w:pPr>
        <w:spacing w:after="56"/>
        <w:ind w:left="1"/>
        <w:jc w:val="both"/>
      </w:pPr>
      <w:r>
        <w:t xml:space="preserve"> </w:t>
      </w:r>
    </w:p>
    <w:p w14:paraId="6CB95E52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       1.1.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Жигаловского муниципального </w:t>
      </w:r>
      <w:r>
        <w:rPr>
          <w:rFonts w:ascii="Arial" w:hAnsi="Arial" w:cs="Arial"/>
        </w:rPr>
        <w:t>округа</w:t>
      </w:r>
      <w:r w:rsidRPr="00E34B61">
        <w:rPr>
          <w:rFonts w:ascii="Arial" w:hAnsi="Arial" w:cs="Arial"/>
        </w:rPr>
        <w:t xml:space="preserve"> на 202</w:t>
      </w:r>
      <w:r>
        <w:rPr>
          <w:rFonts w:ascii="Arial" w:hAnsi="Arial" w:cs="Arial"/>
        </w:rPr>
        <w:t>6</w:t>
      </w:r>
      <w:r w:rsidRPr="00E34B61">
        <w:rPr>
          <w:rFonts w:ascii="Arial" w:hAnsi="Arial" w:cs="Arial"/>
        </w:rPr>
        <w:t xml:space="preserve"> год (далее – программа) устанавливает порядок проведения </w:t>
      </w:r>
      <w:r w:rsidRPr="00287B72">
        <w:rPr>
          <w:rFonts w:ascii="Arial" w:hAnsi="Arial" w:cs="Arial"/>
        </w:rPr>
        <w:t>Комитетом по работе с территориями Жигаловского муниципального округа</w:t>
      </w:r>
      <w:r w:rsidRPr="00E0007F">
        <w:rPr>
          <w:rFonts w:ascii="Arial" w:hAnsi="Arial" w:cs="Arial"/>
          <w:color w:val="FF0000"/>
        </w:rPr>
        <w:t xml:space="preserve"> </w:t>
      </w:r>
      <w:r w:rsidRPr="00E34B61">
        <w:rPr>
          <w:rFonts w:ascii="Arial" w:hAnsi="Arial" w:cs="Arial"/>
        </w:rPr>
        <w:t xml:space="preserve">(далее - контрольный (надзорный) орган),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Жигаловского муниципального </w:t>
      </w:r>
      <w:r>
        <w:rPr>
          <w:rFonts w:ascii="Arial" w:hAnsi="Arial" w:cs="Arial"/>
        </w:rPr>
        <w:t>округа</w:t>
      </w:r>
      <w:r w:rsidRPr="00E34B61">
        <w:rPr>
          <w:rFonts w:ascii="Arial" w:hAnsi="Arial" w:cs="Arial"/>
        </w:rPr>
        <w:t xml:space="preserve"> (далее – муниципальный контроль). </w:t>
      </w:r>
    </w:p>
    <w:p w14:paraId="1E645BFD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       1.2. 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приоритетными по отношению к проведению контрольных мероприятий (проверок). </w:t>
      </w:r>
    </w:p>
    <w:p w14:paraId="0B29B77B" w14:textId="77777777" w:rsidR="00FD5F73" w:rsidRPr="00E34B61" w:rsidRDefault="00FD5F73" w:rsidP="00FD5F73">
      <w:pPr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</w:t>
      </w:r>
    </w:p>
    <w:p w14:paraId="5A70907F" w14:textId="77777777" w:rsidR="00FD5F73" w:rsidRPr="00065414" w:rsidRDefault="00FD5F73" w:rsidP="00FD5F73">
      <w:pPr>
        <w:ind w:left="529" w:right="57" w:hanging="6"/>
        <w:jc w:val="center"/>
        <w:rPr>
          <w:rFonts w:ascii="Arial" w:hAnsi="Arial" w:cs="Arial"/>
        </w:rPr>
      </w:pPr>
      <w:r w:rsidRPr="00065414">
        <w:rPr>
          <w:rFonts w:ascii="Arial" w:hAnsi="Arial" w:cs="Arial"/>
        </w:rPr>
        <w:t>2.</w:t>
      </w:r>
      <w:r w:rsidRPr="00E34B61">
        <w:rPr>
          <w:rFonts w:ascii="Arial" w:hAnsi="Arial" w:cs="Arial"/>
          <w:b/>
        </w:rPr>
        <w:t xml:space="preserve"> </w:t>
      </w:r>
      <w:r w:rsidRPr="00065414">
        <w:rPr>
          <w:rFonts w:ascii="Arial" w:hAnsi="Arial" w:cs="Arial"/>
        </w:rPr>
        <w:t>АНАЛИЗ ТЕКУЩЕГО СОСТОЯНИЯ ОСУЩЕСТВЛЕНИЯ ВИДА КОНТРОЛЯ, ОПИСАНИЕ ТЕКУЩЕГО УРОВНЯ РАЗВИТИЯ ПРОФИЛАКТИЧЕСКОЙ ДЕЯТЕЛЬНОСТИ</w:t>
      </w:r>
      <w:r>
        <w:rPr>
          <w:rFonts w:ascii="Arial" w:hAnsi="Arial" w:cs="Arial"/>
        </w:rPr>
        <w:t xml:space="preserve"> </w:t>
      </w:r>
      <w:r w:rsidRPr="00065414">
        <w:rPr>
          <w:rFonts w:ascii="Arial" w:hAnsi="Arial" w:cs="Arial"/>
        </w:rPr>
        <w:t>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2B64356D" w14:textId="77777777" w:rsidR="00FD5F73" w:rsidRPr="00E34B61" w:rsidRDefault="00FD5F73" w:rsidP="00FD5F73">
      <w:pPr>
        <w:spacing w:after="57"/>
        <w:ind w:left="1"/>
        <w:jc w:val="center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</w:t>
      </w:r>
    </w:p>
    <w:p w14:paraId="3E624F8B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  <w:bCs/>
        </w:rPr>
      </w:pPr>
      <w:r w:rsidRPr="00E34B61">
        <w:rPr>
          <w:rFonts w:ascii="Arial" w:hAnsi="Arial" w:cs="Arial"/>
        </w:rPr>
        <w:t xml:space="preserve">        2.1. Мероприятия по муниципальному контролю в сфере благоустройства осуществляются </w:t>
      </w:r>
      <w:r w:rsidRPr="00E34B61">
        <w:rPr>
          <w:rFonts w:ascii="Arial" w:hAnsi="Arial" w:cs="Arial"/>
          <w:bCs/>
        </w:rPr>
        <w:t xml:space="preserve">в форме проведения </w:t>
      </w:r>
      <w:r w:rsidRPr="00287B72">
        <w:rPr>
          <w:rFonts w:ascii="Arial" w:hAnsi="Arial" w:cs="Arial"/>
          <w:bCs/>
        </w:rPr>
        <w:t xml:space="preserve">внеплановых контрольных мероприятий </w:t>
      </w:r>
      <w:r w:rsidRPr="00E34B61">
        <w:rPr>
          <w:rFonts w:ascii="Arial" w:hAnsi="Arial" w:cs="Arial"/>
          <w:bCs/>
        </w:rPr>
        <w:t xml:space="preserve">соблюдения </w:t>
      </w:r>
      <w:r w:rsidRPr="00E34B61">
        <w:rPr>
          <w:rFonts w:ascii="Arial" w:hAnsi="Arial" w:cs="Arial"/>
        </w:rPr>
        <w:t xml:space="preserve">на территории </w:t>
      </w:r>
      <w:r>
        <w:rPr>
          <w:rFonts w:ascii="Arial" w:hAnsi="Arial" w:cs="Arial"/>
        </w:rPr>
        <w:t>Жигаловского муниципального округа</w:t>
      </w:r>
      <w:r w:rsidRPr="00E34B61">
        <w:rPr>
          <w:rFonts w:ascii="Arial" w:hAnsi="Arial" w:cs="Arial"/>
          <w:bCs/>
        </w:rPr>
        <w:t xml:space="preserve"> требований, установленных нормативными правовыми актами Российской Федерации, Иркутской области и </w:t>
      </w:r>
      <w:r w:rsidRPr="00287B72">
        <w:rPr>
          <w:rFonts w:ascii="Arial" w:hAnsi="Arial" w:cs="Arial"/>
          <w:bCs/>
        </w:rPr>
        <w:t>Жигаловского муниципального округа Иркутской области</w:t>
      </w:r>
      <w:r w:rsidRPr="00E34B61">
        <w:rPr>
          <w:rFonts w:ascii="Arial" w:hAnsi="Arial" w:cs="Arial"/>
          <w:bCs/>
        </w:rPr>
        <w:t>, исполнения решений, принимаемых по результатам контрольных мероприятий.</w:t>
      </w:r>
    </w:p>
    <w:p w14:paraId="5C926322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  <w:bCs/>
        </w:rPr>
        <w:t xml:space="preserve">         </w:t>
      </w:r>
      <w:r w:rsidRPr="00E34B61">
        <w:rPr>
          <w:rFonts w:ascii="Arial" w:hAnsi="Arial" w:cs="Arial"/>
        </w:rPr>
        <w:t xml:space="preserve">Основными проблемами, которые по своей сути являются причинами основной части нарушений требований в сфере благоустройства контролируемыми лицами являются:  </w:t>
      </w:r>
    </w:p>
    <w:p w14:paraId="76F1EECF" w14:textId="77777777" w:rsidR="00FD5F73" w:rsidRPr="00544799" w:rsidRDefault="00FD5F73" w:rsidP="00FD5F73">
      <w:pPr>
        <w:numPr>
          <w:ilvl w:val="0"/>
          <w:numId w:val="2"/>
        </w:numPr>
        <w:spacing w:after="90"/>
        <w:ind w:left="0" w:right="55" w:firstLine="581"/>
        <w:jc w:val="both"/>
        <w:rPr>
          <w:rFonts w:ascii="Arial" w:hAnsi="Arial" w:cs="Arial"/>
        </w:rPr>
      </w:pPr>
      <w:r w:rsidRPr="00544799">
        <w:rPr>
          <w:rFonts w:ascii="Arial" w:hAnsi="Arial" w:cs="Arial"/>
        </w:rPr>
        <w:t xml:space="preserve">непонимание необходимости исполнения требований в сфере благоустройства;  </w:t>
      </w:r>
    </w:p>
    <w:p w14:paraId="3A6364C6" w14:textId="77777777" w:rsidR="00FD5F73" w:rsidRPr="00E34B61" w:rsidRDefault="00FD5F73" w:rsidP="00FD5F73">
      <w:pPr>
        <w:numPr>
          <w:ilvl w:val="0"/>
          <w:numId w:val="2"/>
        </w:numPr>
        <w:ind w:left="0" w:firstLine="581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lastRenderedPageBreak/>
        <w:t>отсутствие информирования о требованиях в сфере благоустройства;</w:t>
      </w:r>
    </w:p>
    <w:p w14:paraId="121DD739" w14:textId="77777777" w:rsidR="00FD5F73" w:rsidRPr="00E34B61" w:rsidRDefault="00FD5F73" w:rsidP="00FD5F73">
      <w:pPr>
        <w:numPr>
          <w:ilvl w:val="0"/>
          <w:numId w:val="2"/>
        </w:numPr>
        <w:ind w:left="0" w:firstLine="581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отсутствие системы обратной связи по вопросам применения требований правил благоустройства, в том числе с использованием современных информационно-телекоммуникационных технологий. </w:t>
      </w:r>
    </w:p>
    <w:p w14:paraId="1DD670A3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контроля. </w:t>
      </w:r>
    </w:p>
    <w:p w14:paraId="46ABE944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        2.2. В 202</w:t>
      </w:r>
      <w:r>
        <w:rPr>
          <w:rFonts w:ascii="Arial" w:hAnsi="Arial" w:cs="Arial"/>
        </w:rPr>
        <w:t>6</w:t>
      </w:r>
      <w:r w:rsidRPr="00E34B61">
        <w:rPr>
          <w:rFonts w:ascii="Arial" w:hAnsi="Arial" w:cs="Arial"/>
        </w:rPr>
        <w:t xml:space="preserve"> году в целях профилактики нарушений обязательных требований планируется: </w:t>
      </w:r>
    </w:p>
    <w:p w14:paraId="4C20BD8E" w14:textId="77777777" w:rsidR="00FD5F73" w:rsidRPr="00E34B61" w:rsidRDefault="00FD5F73" w:rsidP="00FD5F73">
      <w:pPr>
        <w:spacing w:after="13"/>
        <w:ind w:left="716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E34B61">
        <w:rPr>
          <w:rFonts w:ascii="Arial" w:hAnsi="Arial" w:cs="Arial"/>
        </w:rPr>
        <w:t xml:space="preserve">постоянное совершенствование и развитие тематического раздела </w:t>
      </w:r>
    </w:p>
    <w:p w14:paraId="1F14C0FD" w14:textId="77777777" w:rsidR="00FD5F73" w:rsidRPr="00E34B61" w:rsidRDefault="00FD5F73" w:rsidP="00FD5F73">
      <w:pPr>
        <w:ind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на официальном сайте Жигаловского муниципального </w:t>
      </w:r>
      <w:r>
        <w:rPr>
          <w:rFonts w:ascii="Arial" w:hAnsi="Arial" w:cs="Arial"/>
        </w:rPr>
        <w:t>округа</w:t>
      </w:r>
      <w:r w:rsidRPr="00E34B61">
        <w:rPr>
          <w:rFonts w:ascii="Arial" w:hAnsi="Arial" w:cs="Arial"/>
        </w:rPr>
        <w:t xml:space="preserve"> в информационно телекоммуникационной сети «Интернет» (далее - официальный интернет-сайт): </w:t>
      </w:r>
    </w:p>
    <w:p w14:paraId="7A3C5990" w14:textId="77777777" w:rsidR="00FD5F73" w:rsidRPr="00E34B61" w:rsidRDefault="00FD5F73" w:rsidP="00FD5F73">
      <w:pPr>
        <w:spacing w:after="67"/>
        <w:ind w:left="-4" w:hanging="10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        а) обновление (при необходимости) перечня наименований, реквизитов и текстов нормативных правовых актов и (или) их отдельных частей (положений) </w:t>
      </w:r>
      <w:r w:rsidRPr="00E34B61">
        <w:rPr>
          <w:rFonts w:ascii="Arial" w:hAnsi="Arial" w:cs="Arial"/>
        </w:rPr>
        <w:tab/>
        <w:t xml:space="preserve">оценка </w:t>
      </w:r>
      <w:r w:rsidRPr="00E34B61">
        <w:rPr>
          <w:rFonts w:ascii="Arial" w:hAnsi="Arial" w:cs="Arial"/>
        </w:rPr>
        <w:tab/>
        <w:t xml:space="preserve">соблюдения </w:t>
      </w:r>
      <w:r w:rsidRPr="00E34B61">
        <w:rPr>
          <w:rFonts w:ascii="Arial" w:hAnsi="Arial" w:cs="Arial"/>
        </w:rPr>
        <w:tab/>
        <w:t xml:space="preserve">которых </w:t>
      </w:r>
      <w:r w:rsidRPr="00E34B61">
        <w:rPr>
          <w:rFonts w:ascii="Arial" w:hAnsi="Arial" w:cs="Arial"/>
        </w:rPr>
        <w:tab/>
        <w:t xml:space="preserve">является </w:t>
      </w:r>
      <w:r w:rsidRPr="00E34B61">
        <w:rPr>
          <w:rFonts w:ascii="Arial" w:hAnsi="Arial" w:cs="Arial"/>
        </w:rPr>
        <w:tab/>
        <w:t xml:space="preserve">предметом муниципального контроля, а также информации   о должностных лицах, осуществляющих муниципальный контроль, их контактных данных; </w:t>
      </w:r>
    </w:p>
    <w:p w14:paraId="7844D73B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        б) дополнительное информирование подконтрольных лиц через новостной блок официального интернет-сайта об изменениях законодательства;  </w:t>
      </w:r>
    </w:p>
    <w:p w14:paraId="0401DE42" w14:textId="77777777" w:rsidR="00FD5F73" w:rsidRPr="00703BFA" w:rsidRDefault="00FD5F73" w:rsidP="00FD5F73">
      <w:pPr>
        <w:pStyle w:val="a3"/>
        <w:numPr>
          <w:ilvl w:val="0"/>
          <w:numId w:val="14"/>
        </w:numPr>
        <w:spacing w:after="13"/>
        <w:ind w:right="55"/>
        <w:jc w:val="both"/>
        <w:rPr>
          <w:rFonts w:ascii="Arial" w:hAnsi="Arial" w:cs="Arial"/>
        </w:rPr>
      </w:pPr>
      <w:r w:rsidRPr="00703BFA">
        <w:rPr>
          <w:rFonts w:ascii="Arial" w:hAnsi="Arial" w:cs="Arial"/>
        </w:rPr>
        <w:t xml:space="preserve">устное консультирование контролируемых лиц и (или) их </w:t>
      </w:r>
    </w:p>
    <w:p w14:paraId="56B84C23" w14:textId="77777777" w:rsidR="00FD5F73" w:rsidRPr="00E34B61" w:rsidRDefault="00FD5F73" w:rsidP="00FD5F73">
      <w:pPr>
        <w:ind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представителей на личном приеме, а также по телефону по вопросам соблюдения обязательных требований; </w:t>
      </w:r>
    </w:p>
    <w:p w14:paraId="774DC376" w14:textId="77777777" w:rsidR="00FD5F73" w:rsidRPr="00E34B61" w:rsidRDefault="00FD5F73" w:rsidP="00FD5F73">
      <w:pPr>
        <w:spacing w:after="13"/>
        <w:ind w:left="716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E34B61">
        <w:rPr>
          <w:rFonts w:ascii="Arial" w:hAnsi="Arial" w:cs="Arial"/>
        </w:rPr>
        <w:t xml:space="preserve">ежегодное обобщение правоприменительной практики с указанием </w:t>
      </w:r>
    </w:p>
    <w:p w14:paraId="7D508385" w14:textId="77777777" w:rsidR="00FD5F73" w:rsidRPr="00E34B61" w:rsidRDefault="00FD5F73" w:rsidP="00FD5F73">
      <w:pPr>
        <w:ind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наиболее часто встречающихся случаев нарушений обязательных требований с рекомендациями в отношении мер, которые должны приниматься в целях недопущения таких нарушений; </w:t>
      </w:r>
    </w:p>
    <w:p w14:paraId="14D276B0" w14:textId="77777777" w:rsidR="00FD5F73" w:rsidRPr="00E34B61" w:rsidRDefault="00FD5F73" w:rsidP="00FD5F73">
      <w:pPr>
        <w:spacing w:after="13"/>
        <w:ind w:left="716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E34B61">
        <w:rPr>
          <w:rFonts w:ascii="Arial" w:hAnsi="Arial" w:cs="Arial"/>
        </w:rPr>
        <w:t xml:space="preserve">объявление предостережений о недопустимости нарушения обязательных требований. </w:t>
      </w:r>
    </w:p>
    <w:p w14:paraId="691FEAAB" w14:textId="77777777" w:rsidR="00FD5F73" w:rsidRPr="00E34B61" w:rsidRDefault="00FD5F73" w:rsidP="00FD5F73">
      <w:pPr>
        <w:ind w:left="-6"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         2.3. С учетом запланированных на 202</w:t>
      </w:r>
      <w:r>
        <w:rPr>
          <w:rFonts w:ascii="Arial" w:hAnsi="Arial" w:cs="Arial"/>
        </w:rPr>
        <w:t>6</w:t>
      </w:r>
      <w:r w:rsidRPr="00E34B61">
        <w:rPr>
          <w:rFonts w:ascii="Arial" w:hAnsi="Arial" w:cs="Arial"/>
        </w:rPr>
        <w:t xml:space="preserve"> год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 Жигаловского муниципального</w:t>
      </w:r>
      <w:r>
        <w:rPr>
          <w:rFonts w:ascii="Arial" w:hAnsi="Arial" w:cs="Arial"/>
        </w:rPr>
        <w:t xml:space="preserve"> округа</w:t>
      </w:r>
      <w:r w:rsidRPr="00E34B61">
        <w:rPr>
          <w:rFonts w:ascii="Arial" w:hAnsi="Arial" w:cs="Arial"/>
        </w:rPr>
        <w:t xml:space="preserve">. </w:t>
      </w:r>
    </w:p>
    <w:p w14:paraId="087A8CD3" w14:textId="77777777" w:rsidR="00FD5F73" w:rsidRPr="00E34B61" w:rsidRDefault="00FD5F73" w:rsidP="00FD5F73">
      <w:pPr>
        <w:ind w:left="1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</w:t>
      </w:r>
    </w:p>
    <w:p w14:paraId="607920F0" w14:textId="77777777" w:rsidR="00FD5F73" w:rsidRPr="00E21113" w:rsidRDefault="00FD5F73" w:rsidP="00FD5F73">
      <w:pPr>
        <w:ind w:left="531" w:right="520" w:hanging="10"/>
        <w:jc w:val="center"/>
        <w:rPr>
          <w:rFonts w:ascii="Arial" w:hAnsi="Arial" w:cs="Arial"/>
        </w:rPr>
      </w:pPr>
      <w:r w:rsidRPr="00E21113">
        <w:rPr>
          <w:rFonts w:ascii="Arial" w:hAnsi="Arial" w:cs="Arial"/>
        </w:rPr>
        <w:t>3. ЦЕЛИ И ЗАДАЧИ РЕАЛИЗАЦИИ ПРОГРАММЫ ПРОФИЛАКТИКИ РИСКОВ ПРИЧИНЕНИЯ ВРЕДА</w:t>
      </w:r>
    </w:p>
    <w:p w14:paraId="21F1906C" w14:textId="77777777" w:rsidR="00FD5F73" w:rsidRPr="00E34B61" w:rsidRDefault="00FD5F73" w:rsidP="00FD5F73">
      <w:pPr>
        <w:spacing w:after="70"/>
        <w:ind w:right="5"/>
        <w:jc w:val="both"/>
        <w:rPr>
          <w:rFonts w:ascii="Arial" w:hAnsi="Arial" w:cs="Arial"/>
        </w:rPr>
      </w:pPr>
      <w:r w:rsidRPr="00E34B61">
        <w:rPr>
          <w:rFonts w:ascii="Arial" w:hAnsi="Arial" w:cs="Arial"/>
          <w:b/>
        </w:rPr>
        <w:t xml:space="preserve"> </w:t>
      </w:r>
    </w:p>
    <w:p w14:paraId="4B3E5507" w14:textId="77777777" w:rsidR="00FD5F73" w:rsidRPr="00E34B61" w:rsidRDefault="00FD5F73" w:rsidP="00FD5F73">
      <w:pPr>
        <w:spacing w:after="83"/>
        <w:ind w:left="-6" w:right="55" w:firstLine="527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3.1. Целями программы являются: </w:t>
      </w:r>
    </w:p>
    <w:p w14:paraId="3150C68F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1)</w:t>
      </w:r>
      <w:r w:rsidRPr="00E34B61">
        <w:rPr>
          <w:rFonts w:ascii="Arial" w:hAnsi="Arial" w:cs="Arial"/>
        </w:rPr>
        <w:t>стимулирование добросовестного соблюдения контролируемыми лицами обязательных требований, а также минимизация риска причинения вреда (ущерба) охраняемым законом ценностям, вызванного возможными нарушениями обязательных требований (снижение потенциальной выгоды от таких нарушений)</w:t>
      </w:r>
      <w:r w:rsidRPr="000843A8">
        <w:rPr>
          <w:rFonts w:ascii="Arial" w:hAnsi="Arial" w:cs="Arial"/>
          <w:color w:val="FF0000"/>
        </w:rPr>
        <w:t>.</w:t>
      </w:r>
      <w:r w:rsidRPr="00E34B61">
        <w:rPr>
          <w:rFonts w:ascii="Arial" w:hAnsi="Arial" w:cs="Arial"/>
        </w:rPr>
        <w:t xml:space="preserve"> </w:t>
      </w:r>
    </w:p>
    <w:p w14:paraId="02DE2DB3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2) </w:t>
      </w:r>
      <w:r w:rsidRPr="00E34B61">
        <w:rPr>
          <w:rFonts w:ascii="Arial" w:hAnsi="Arial" w:cs="Arial"/>
        </w:rPr>
        <w:t xml:space="preserve">устранение причин и факторов, способствующих нарушениям обязательных требований; </w:t>
      </w:r>
    </w:p>
    <w:p w14:paraId="208BE606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3) </w:t>
      </w:r>
      <w:r w:rsidRPr="00E34B61">
        <w:rPr>
          <w:rFonts w:ascii="Arial" w:hAnsi="Arial" w:cs="Arial"/>
        </w:rPr>
        <w:t xml:space="preserve">создание благоприятных условий для скорейшего доведения обязательных требований до контролируемых лиц, повышение информированности о способах их соблюдения. </w:t>
      </w:r>
    </w:p>
    <w:p w14:paraId="32043E4A" w14:textId="77777777" w:rsidR="00FD5F73" w:rsidRPr="00E34B61" w:rsidRDefault="00FD5F73" w:rsidP="00FD5F73">
      <w:pPr>
        <w:ind w:right="55" w:firstLine="559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3.2. Задачами настоящей программы являются: </w:t>
      </w:r>
    </w:p>
    <w:p w14:paraId="67D659A6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1) </w:t>
      </w:r>
      <w:r w:rsidRPr="00E34B61">
        <w:rPr>
          <w:rFonts w:ascii="Arial" w:hAnsi="Arial" w:cs="Arial"/>
        </w:rPr>
        <w:t xml:space="preserve">формирование у контролируемых лиц единообразного понимания обязательных требований; </w:t>
      </w:r>
    </w:p>
    <w:p w14:paraId="253A1B0F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2) </w:t>
      </w:r>
      <w:r w:rsidRPr="00E34B61">
        <w:rPr>
          <w:rFonts w:ascii="Arial" w:hAnsi="Arial" w:cs="Arial"/>
        </w:rPr>
        <w:t xml:space="preserve">повышение прозрачности деятельности при осуществлении муниципального контроля; </w:t>
      </w:r>
    </w:p>
    <w:p w14:paraId="412CDB8D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3) </w:t>
      </w:r>
      <w:r w:rsidRPr="00E34B61">
        <w:rPr>
          <w:rFonts w:ascii="Arial" w:hAnsi="Arial" w:cs="Arial"/>
        </w:rPr>
        <w:t xml:space="preserve">выявление наиболее часто встречающихся случаев нарушений обязательных требований, подготовка и размещение на официальном интернет-сайте соответствующих руководств в целях недопущения указанных нарушений. </w:t>
      </w:r>
    </w:p>
    <w:p w14:paraId="70EF868A" w14:textId="77777777" w:rsidR="00FD5F73" w:rsidRPr="00E34B61" w:rsidRDefault="00FD5F73" w:rsidP="00FD5F73">
      <w:pPr>
        <w:spacing w:after="60"/>
        <w:jc w:val="both"/>
        <w:rPr>
          <w:rFonts w:ascii="Arial" w:hAnsi="Arial" w:cs="Arial"/>
        </w:rPr>
      </w:pPr>
    </w:p>
    <w:p w14:paraId="30093F90" w14:textId="77777777" w:rsidR="00FD5F73" w:rsidRPr="00E21113" w:rsidRDefault="00FD5F73" w:rsidP="00FD5F73">
      <w:pPr>
        <w:spacing w:after="89"/>
        <w:ind w:right="593"/>
        <w:jc w:val="center"/>
        <w:rPr>
          <w:rFonts w:ascii="Arial" w:hAnsi="Arial" w:cs="Arial"/>
        </w:rPr>
      </w:pPr>
      <w:r w:rsidRPr="00E21113">
        <w:rPr>
          <w:rFonts w:ascii="Arial" w:hAnsi="Arial" w:cs="Arial"/>
        </w:rPr>
        <w:t>4. ПЕРЕЧЕНЬ ПРОФИЛАКТИЧЕСКИХ МЕРОПРИЯТИЙ, СРОКИ</w:t>
      </w:r>
    </w:p>
    <w:p w14:paraId="6DD852A6" w14:textId="77777777" w:rsidR="00FD5F73" w:rsidRDefault="00FD5F73" w:rsidP="00FD5F73">
      <w:pPr>
        <w:ind w:left="531" w:right="591" w:hanging="10"/>
        <w:jc w:val="center"/>
        <w:rPr>
          <w:rFonts w:ascii="Arial" w:hAnsi="Arial" w:cs="Arial"/>
        </w:rPr>
      </w:pPr>
      <w:r w:rsidRPr="00E21113">
        <w:rPr>
          <w:rFonts w:ascii="Arial" w:hAnsi="Arial" w:cs="Arial"/>
        </w:rPr>
        <w:t>(ПЕРИОДИЧНОСТЬ) ИХ ПРОВЕДЕНИЯ</w:t>
      </w:r>
    </w:p>
    <w:p w14:paraId="1EE79441" w14:textId="77777777" w:rsidR="00FD5F73" w:rsidRPr="00E21113" w:rsidRDefault="00FD5F73" w:rsidP="00FD5F73">
      <w:pPr>
        <w:ind w:left="531" w:right="591" w:hanging="10"/>
        <w:jc w:val="center"/>
        <w:rPr>
          <w:rFonts w:ascii="Arial" w:hAnsi="Arial" w:cs="Arial"/>
        </w:rPr>
      </w:pPr>
    </w:p>
    <w:p w14:paraId="352F5576" w14:textId="77777777" w:rsidR="00FD5F73" w:rsidRPr="00E34B61" w:rsidRDefault="00FD5F73" w:rsidP="00FD5F73">
      <w:pPr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34B61">
        <w:rPr>
          <w:rFonts w:ascii="Arial" w:hAnsi="Arial" w:cs="Arial"/>
        </w:rPr>
        <w:t xml:space="preserve">4.1. 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 </w:t>
      </w:r>
    </w:p>
    <w:p w14:paraId="73EE4D28" w14:textId="77777777" w:rsidR="00FD5F73" w:rsidRPr="00E34B61" w:rsidRDefault="00FD5F73" w:rsidP="00FD5F73">
      <w:pPr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1) </w:t>
      </w:r>
      <w:r w:rsidRPr="00E34B61">
        <w:rPr>
          <w:rFonts w:ascii="Arial" w:hAnsi="Arial" w:cs="Arial"/>
        </w:rPr>
        <w:t xml:space="preserve">принцип понятности - представление контролируемым лицам информации об обязательных требованиях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 </w:t>
      </w:r>
    </w:p>
    <w:p w14:paraId="1812E7B4" w14:textId="77777777" w:rsidR="00FD5F73" w:rsidRPr="00E34B61" w:rsidRDefault="00FD5F73" w:rsidP="00FD5F73">
      <w:pPr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2) </w:t>
      </w:r>
      <w:r w:rsidRPr="00E34B61">
        <w:rPr>
          <w:rFonts w:ascii="Arial" w:hAnsi="Arial" w:cs="Arial"/>
        </w:rPr>
        <w:t xml:space="preserve">принцип информационной открытости - доступность для контролируемых лиц сведений об организации и проведении профилактических мероприятий; </w:t>
      </w:r>
    </w:p>
    <w:p w14:paraId="284F94B9" w14:textId="77777777" w:rsidR="00FD5F73" w:rsidRPr="00E34B61" w:rsidRDefault="00FD5F73" w:rsidP="00FD5F73">
      <w:pPr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3) </w:t>
      </w:r>
      <w:r w:rsidRPr="00E34B61">
        <w:rPr>
          <w:rFonts w:ascii="Arial" w:hAnsi="Arial" w:cs="Arial"/>
        </w:rPr>
        <w:t xml:space="preserve">принцип обязательности - строгая необходимость проведения профилактических мероприятий; </w:t>
      </w:r>
    </w:p>
    <w:p w14:paraId="100936C1" w14:textId="77777777" w:rsidR="00FD5F73" w:rsidRPr="00E34B61" w:rsidRDefault="00FD5F73" w:rsidP="00FD5F73">
      <w:pPr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4) </w:t>
      </w:r>
      <w:r w:rsidRPr="00E34B61">
        <w:rPr>
          <w:rFonts w:ascii="Arial" w:hAnsi="Arial" w:cs="Arial"/>
        </w:rPr>
        <w:t xml:space="preserve">принцип полноты охвата - привлечение к настоящей программе максимально-возможного числа контролируемых лиц; </w:t>
      </w:r>
    </w:p>
    <w:p w14:paraId="4C8650C5" w14:textId="77777777" w:rsidR="00FD5F73" w:rsidRPr="00E34B61" w:rsidRDefault="00FD5F73" w:rsidP="00FD5F73">
      <w:pPr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5) </w:t>
      </w:r>
      <w:r w:rsidRPr="00E34B61">
        <w:rPr>
          <w:rFonts w:ascii="Arial" w:hAnsi="Arial" w:cs="Arial"/>
        </w:rPr>
        <w:t xml:space="preserve">принцип релевантности - самостоятельный выбор контрольным (надзорным) органом формы профилактических мероприятий, исходя из вида муниципального контроля, с учетом особенностей контролируемых лиц </w:t>
      </w:r>
    </w:p>
    <w:p w14:paraId="57D57A6B" w14:textId="77777777" w:rsidR="00FD5F73" w:rsidRPr="00E34B61" w:rsidRDefault="00FD5F73" w:rsidP="00FD5F73">
      <w:pPr>
        <w:ind w:right="55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(специфика деятельности, оптимальный способ коммуникации); </w:t>
      </w:r>
    </w:p>
    <w:p w14:paraId="33C64771" w14:textId="77777777" w:rsidR="00FD5F73" w:rsidRPr="00E34B61" w:rsidRDefault="00FD5F73" w:rsidP="00FD5F73">
      <w:pPr>
        <w:spacing w:after="13"/>
        <w:ind w:left="8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6) </w:t>
      </w:r>
      <w:r w:rsidRPr="00E34B61">
        <w:rPr>
          <w:rFonts w:ascii="Arial" w:hAnsi="Arial" w:cs="Arial"/>
        </w:rPr>
        <w:t xml:space="preserve">принцип актуальности - анализ и актуализация настоящей программы. </w:t>
      </w:r>
    </w:p>
    <w:p w14:paraId="58AF9B75" w14:textId="77777777" w:rsidR="00FD5F73" w:rsidRPr="00E34B61" w:rsidRDefault="00FD5F73" w:rsidP="00FD5F73">
      <w:pPr>
        <w:spacing w:after="63"/>
        <w:ind w:left="-6" w:right="55" w:firstLine="573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>4.2. Перечень основных профилактических мероприятий на 202</w:t>
      </w:r>
      <w:r>
        <w:rPr>
          <w:rFonts w:ascii="Arial" w:hAnsi="Arial" w:cs="Arial"/>
        </w:rPr>
        <w:t>6</w:t>
      </w:r>
      <w:r w:rsidRPr="00E34B61">
        <w:rPr>
          <w:rFonts w:ascii="Arial" w:hAnsi="Arial" w:cs="Arial"/>
        </w:rPr>
        <w:t xml:space="preserve"> год установлен в таблице № 1 к настоящей программе. </w:t>
      </w:r>
    </w:p>
    <w:p w14:paraId="63EBB670" w14:textId="77777777" w:rsidR="00FD5F73" w:rsidRPr="000D1E00" w:rsidRDefault="00FD5F73" w:rsidP="00FD5F73">
      <w:pPr>
        <w:ind w:left="4678" w:right="55" w:firstLine="3130"/>
        <w:rPr>
          <w:rFonts w:ascii="Courier New" w:hAnsi="Courier New" w:cs="Courier New"/>
        </w:rPr>
      </w:pPr>
      <w:r w:rsidRPr="000D1E00">
        <w:rPr>
          <w:rFonts w:ascii="Courier New" w:hAnsi="Courier New" w:cs="Courier New"/>
        </w:rPr>
        <w:t xml:space="preserve">Таблица № 1  </w:t>
      </w:r>
    </w:p>
    <w:tbl>
      <w:tblPr>
        <w:tblStyle w:val="TableGrid"/>
        <w:tblW w:w="96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2" w:type="dxa"/>
          <w:right w:w="19" w:type="dxa"/>
        </w:tblCellMar>
        <w:tblLook w:val="04A0" w:firstRow="1" w:lastRow="0" w:firstColumn="1" w:lastColumn="0" w:noHBand="0" w:noVBand="1"/>
      </w:tblPr>
      <w:tblGrid>
        <w:gridCol w:w="569"/>
        <w:gridCol w:w="4479"/>
        <w:gridCol w:w="2365"/>
        <w:gridCol w:w="2265"/>
      </w:tblGrid>
      <w:tr w:rsidR="00FD5F73" w:rsidRPr="00C9549C" w14:paraId="6229E457" w14:textId="77777777" w:rsidTr="0076766E">
        <w:trPr>
          <w:trHeight w:val="208"/>
          <w:jc w:val="center"/>
        </w:trPr>
        <w:tc>
          <w:tcPr>
            <w:tcW w:w="569" w:type="dxa"/>
          </w:tcPr>
          <w:p w14:paraId="64C2C5D8" w14:textId="77777777" w:rsidR="00FD5F73" w:rsidRPr="00C9549C" w:rsidRDefault="00FD5F73" w:rsidP="0076766E">
            <w:pPr>
              <w:spacing w:after="46"/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№ </w:t>
            </w:r>
          </w:p>
          <w:p w14:paraId="1F2CE389" w14:textId="77777777" w:rsidR="00FD5F73" w:rsidRPr="00C9549C" w:rsidRDefault="00FD5F73" w:rsidP="0076766E">
            <w:pPr>
              <w:ind w:left="48" w:right="43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п/п</w:t>
            </w:r>
          </w:p>
        </w:tc>
        <w:tc>
          <w:tcPr>
            <w:tcW w:w="4479" w:type="dxa"/>
          </w:tcPr>
          <w:p w14:paraId="1821C01C" w14:textId="77777777" w:rsidR="00FD5F73" w:rsidRPr="00C9549C" w:rsidRDefault="00FD5F73" w:rsidP="0076766E">
            <w:pPr>
              <w:ind w:left="48" w:right="43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Профилактические мероприятия</w:t>
            </w:r>
          </w:p>
        </w:tc>
        <w:tc>
          <w:tcPr>
            <w:tcW w:w="2365" w:type="dxa"/>
          </w:tcPr>
          <w:p w14:paraId="61D3B4A2" w14:textId="77777777" w:rsidR="00FD5F73" w:rsidRPr="00C9549C" w:rsidRDefault="00FD5F73" w:rsidP="0076766E">
            <w:pPr>
              <w:ind w:left="48" w:right="4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Периодичность проведения</w:t>
            </w:r>
          </w:p>
        </w:tc>
        <w:tc>
          <w:tcPr>
            <w:tcW w:w="2265" w:type="dxa"/>
          </w:tcPr>
          <w:p w14:paraId="11C5891D" w14:textId="77777777" w:rsidR="00FD5F73" w:rsidRPr="00C9549C" w:rsidRDefault="00FD5F73" w:rsidP="0076766E">
            <w:pPr>
              <w:ind w:left="48" w:right="4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Адресат мероприятия</w:t>
            </w:r>
          </w:p>
        </w:tc>
      </w:tr>
      <w:tr w:rsidR="00FD5F73" w:rsidRPr="00C9549C" w14:paraId="2BF36068" w14:textId="77777777" w:rsidTr="0076766E">
        <w:trPr>
          <w:trHeight w:val="208"/>
          <w:jc w:val="center"/>
        </w:trPr>
        <w:tc>
          <w:tcPr>
            <w:tcW w:w="569" w:type="dxa"/>
          </w:tcPr>
          <w:p w14:paraId="7C29D064" w14:textId="77777777" w:rsidR="00FD5F73" w:rsidRPr="00C9549C" w:rsidRDefault="00FD5F73" w:rsidP="0076766E">
            <w:pPr>
              <w:ind w:left="48" w:right="43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1 </w:t>
            </w:r>
          </w:p>
        </w:tc>
        <w:tc>
          <w:tcPr>
            <w:tcW w:w="4479" w:type="dxa"/>
          </w:tcPr>
          <w:p w14:paraId="6B2C9705" w14:textId="77777777" w:rsidR="00FD5F73" w:rsidRPr="00C9549C" w:rsidRDefault="00FD5F73" w:rsidP="0076766E">
            <w:pPr>
              <w:ind w:left="48" w:right="43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2 </w:t>
            </w:r>
          </w:p>
        </w:tc>
        <w:tc>
          <w:tcPr>
            <w:tcW w:w="2365" w:type="dxa"/>
          </w:tcPr>
          <w:p w14:paraId="28AA7D0D" w14:textId="77777777" w:rsidR="00FD5F73" w:rsidRPr="00C9549C" w:rsidRDefault="00FD5F73" w:rsidP="0076766E">
            <w:pPr>
              <w:ind w:left="48" w:right="4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3 </w:t>
            </w:r>
          </w:p>
        </w:tc>
        <w:tc>
          <w:tcPr>
            <w:tcW w:w="2265" w:type="dxa"/>
          </w:tcPr>
          <w:p w14:paraId="2F8C144B" w14:textId="77777777" w:rsidR="00FD5F73" w:rsidRPr="00C9549C" w:rsidRDefault="00FD5F73" w:rsidP="0076766E">
            <w:pPr>
              <w:ind w:left="48" w:right="4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4 </w:t>
            </w:r>
          </w:p>
        </w:tc>
      </w:tr>
      <w:tr w:rsidR="00FD5F73" w:rsidRPr="00C9549C" w14:paraId="57DEDE99" w14:textId="77777777" w:rsidTr="0076766E">
        <w:trPr>
          <w:trHeight w:val="768"/>
          <w:jc w:val="center"/>
        </w:trPr>
        <w:tc>
          <w:tcPr>
            <w:tcW w:w="569" w:type="dxa"/>
          </w:tcPr>
          <w:p w14:paraId="32C6437C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1.</w:t>
            </w:r>
          </w:p>
        </w:tc>
        <w:tc>
          <w:tcPr>
            <w:tcW w:w="4479" w:type="dxa"/>
          </w:tcPr>
          <w:p w14:paraId="7B17AD62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Размещение на официальном сайте контрольного (надзорного) органа актуальной информации: </w:t>
            </w:r>
          </w:p>
        </w:tc>
        <w:tc>
          <w:tcPr>
            <w:tcW w:w="2365" w:type="dxa"/>
          </w:tcPr>
          <w:p w14:paraId="5663716D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265" w:type="dxa"/>
          </w:tcPr>
          <w:p w14:paraId="400340EF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</w:p>
        </w:tc>
      </w:tr>
      <w:tr w:rsidR="00FD5F73" w:rsidRPr="00C9549C" w14:paraId="47CDA405" w14:textId="77777777" w:rsidTr="0076766E">
        <w:trPr>
          <w:trHeight w:val="1156"/>
          <w:jc w:val="center"/>
        </w:trPr>
        <w:tc>
          <w:tcPr>
            <w:tcW w:w="569" w:type="dxa"/>
            <w:vMerge w:val="restart"/>
          </w:tcPr>
          <w:p w14:paraId="1C0E8241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73A7B5F3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тексты нормативных правовых актов, регулирующих осуществление муниципального контроля; </w:t>
            </w:r>
          </w:p>
        </w:tc>
        <w:tc>
          <w:tcPr>
            <w:tcW w:w="2365" w:type="dxa"/>
          </w:tcPr>
          <w:p w14:paraId="03FC3047" w14:textId="77777777" w:rsidR="00FD5F73" w:rsidRPr="00C66847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66847">
              <w:rPr>
                <w:rFonts w:ascii="Courier New" w:hAnsi="Courier New" w:cs="Courier New"/>
                <w:color w:val="232222"/>
                <w:sz w:val="22"/>
                <w:shd w:val="clear" w:color="auto" w:fill="FFFFFF"/>
              </w:rPr>
              <w:t>при внесении изменений в законодательство</w:t>
            </w:r>
            <w:r w:rsidRPr="00C66847">
              <w:rPr>
                <w:rFonts w:ascii="Courier New" w:hAnsi="Courier New" w:cs="Courier New"/>
                <w:color w:val="FF0000"/>
                <w:sz w:val="22"/>
              </w:rPr>
              <w:t xml:space="preserve"> </w:t>
            </w:r>
          </w:p>
        </w:tc>
        <w:tc>
          <w:tcPr>
            <w:tcW w:w="2265" w:type="dxa"/>
          </w:tcPr>
          <w:p w14:paraId="7CD4D726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Юридические лица, индивидуальные предприниматели, граждане</w:t>
            </w:r>
          </w:p>
          <w:p w14:paraId="0C4ED853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FD5F73" w:rsidRPr="00C9549C" w14:paraId="48CB3449" w14:textId="77777777" w:rsidTr="0076766E">
        <w:trPr>
          <w:trHeight w:val="1511"/>
          <w:jc w:val="center"/>
        </w:trPr>
        <w:tc>
          <w:tcPr>
            <w:tcW w:w="569" w:type="dxa"/>
            <w:vMerge/>
          </w:tcPr>
          <w:p w14:paraId="371A32AD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0316EF0B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 </w:t>
            </w:r>
          </w:p>
        </w:tc>
        <w:tc>
          <w:tcPr>
            <w:tcW w:w="2365" w:type="dxa"/>
          </w:tcPr>
          <w:p w14:paraId="21DD2475" w14:textId="77777777" w:rsidR="00FD5F73" w:rsidRPr="00C66847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  <w:r w:rsidRPr="00C66847">
              <w:rPr>
                <w:rFonts w:ascii="Courier New" w:hAnsi="Courier New" w:cs="Courier New"/>
                <w:color w:val="232222"/>
                <w:sz w:val="22"/>
                <w:shd w:val="clear" w:color="auto" w:fill="FFFFFF"/>
              </w:rPr>
              <w:t>при внесении изменений в законодательство</w:t>
            </w:r>
          </w:p>
          <w:p w14:paraId="3BCC5D78" w14:textId="77777777" w:rsidR="00FD5F73" w:rsidRPr="00C66847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265" w:type="dxa"/>
          </w:tcPr>
          <w:p w14:paraId="2A2AA195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40859491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5FA1446F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79228DE5" w14:textId="77777777" w:rsidTr="0076766E">
        <w:trPr>
          <w:trHeight w:val="2822"/>
          <w:jc w:val="center"/>
        </w:trPr>
        <w:tc>
          <w:tcPr>
            <w:tcW w:w="569" w:type="dxa"/>
            <w:vMerge/>
          </w:tcPr>
          <w:p w14:paraId="36A1A5D1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72631FD6" w14:textId="77777777" w:rsidR="00FD5F73" w:rsidRPr="00C9549C" w:rsidRDefault="00D10D7F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hyperlink r:id="rId9">
              <w:r w:rsidR="00FD5F73" w:rsidRPr="00C9549C">
                <w:rPr>
                  <w:rFonts w:ascii="Courier New" w:hAnsi="Courier New" w:cs="Courier New"/>
                  <w:sz w:val="22"/>
                </w:rPr>
                <w:t>перечень</w:t>
              </w:r>
            </w:hyperlink>
            <w:hyperlink r:id="rId10">
              <w:r w:rsidR="00FD5F73" w:rsidRPr="00C9549C">
                <w:rPr>
                  <w:rFonts w:ascii="Courier New" w:hAnsi="Courier New" w:cs="Courier New"/>
                  <w:sz w:val="22"/>
                </w:rPr>
                <w:t xml:space="preserve"> </w:t>
              </w:r>
            </w:hyperlink>
            <w:r w:rsidR="00FD5F73" w:rsidRPr="00C9549C">
              <w:rPr>
                <w:rFonts w:ascii="Courier New" w:hAnsi="Courier New" w:cs="Courier New"/>
                <w:sz w:val="22"/>
              </w:rPr>
              <w:t xml:space="preserve"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</w:tc>
        <w:tc>
          <w:tcPr>
            <w:tcW w:w="2365" w:type="dxa"/>
          </w:tcPr>
          <w:p w14:paraId="5FC9379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поддерживать в актуальном состоянии </w:t>
            </w:r>
          </w:p>
        </w:tc>
        <w:tc>
          <w:tcPr>
            <w:tcW w:w="2265" w:type="dxa"/>
          </w:tcPr>
          <w:p w14:paraId="4565CC5B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6D5DA39C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3C5A8EBC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6ED371E2" w14:textId="77777777" w:rsidTr="0076766E">
        <w:trPr>
          <w:trHeight w:val="1274"/>
          <w:jc w:val="center"/>
        </w:trPr>
        <w:tc>
          <w:tcPr>
            <w:tcW w:w="569" w:type="dxa"/>
            <w:vMerge/>
          </w:tcPr>
          <w:p w14:paraId="3DAA94F6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54216421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перечень индикаторов риска нарушения обязательных требований </w:t>
            </w:r>
          </w:p>
        </w:tc>
        <w:tc>
          <w:tcPr>
            <w:tcW w:w="2365" w:type="dxa"/>
          </w:tcPr>
          <w:p w14:paraId="200B19C3" w14:textId="77777777" w:rsidR="00FD5F73" w:rsidRPr="00C9549C" w:rsidRDefault="00FD5F73" w:rsidP="0076766E">
            <w:pPr>
              <w:ind w:left="48" w:right="4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не позднее 3 </w:t>
            </w:r>
          </w:p>
          <w:p w14:paraId="64E80429" w14:textId="77777777" w:rsidR="00FD5F73" w:rsidRPr="00C9549C" w:rsidRDefault="00FD5F73" w:rsidP="0076766E">
            <w:pPr>
              <w:ind w:left="48" w:right="2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рабочих дней после утверждения </w:t>
            </w:r>
          </w:p>
        </w:tc>
        <w:tc>
          <w:tcPr>
            <w:tcW w:w="2265" w:type="dxa"/>
          </w:tcPr>
          <w:p w14:paraId="33F48D2F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47D91A51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color w:val="FF6600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</w:tc>
      </w:tr>
      <w:tr w:rsidR="00FD5F73" w:rsidRPr="00C9549C" w14:paraId="1DDE1D0D" w14:textId="77777777" w:rsidTr="0076766E">
        <w:trPr>
          <w:trHeight w:val="1274"/>
          <w:jc w:val="center"/>
        </w:trPr>
        <w:tc>
          <w:tcPr>
            <w:tcW w:w="569" w:type="dxa"/>
          </w:tcPr>
          <w:p w14:paraId="40C4F0D9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5E589783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исчерпывающий перечень сведений, которые могут запрашиваться контрольным (надзорным) органом у контролируемого лица; </w:t>
            </w:r>
          </w:p>
        </w:tc>
        <w:tc>
          <w:tcPr>
            <w:tcW w:w="2365" w:type="dxa"/>
          </w:tcPr>
          <w:p w14:paraId="07B95EE6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в течение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года, </w:t>
            </w:r>
          </w:p>
          <w:p w14:paraId="6D7A5D04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поддерживать в актуальном состоянии </w:t>
            </w:r>
          </w:p>
        </w:tc>
        <w:tc>
          <w:tcPr>
            <w:tcW w:w="2265" w:type="dxa"/>
          </w:tcPr>
          <w:p w14:paraId="0A4F5CE4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21AB42D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422EF0F1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51DF770D" w14:textId="77777777" w:rsidTr="0076766E">
        <w:tblPrEx>
          <w:jc w:val="left"/>
          <w:tblCellMar>
            <w:top w:w="77" w:type="dxa"/>
          </w:tblCellMar>
        </w:tblPrEx>
        <w:trPr>
          <w:trHeight w:val="1599"/>
        </w:trPr>
        <w:tc>
          <w:tcPr>
            <w:tcW w:w="569" w:type="dxa"/>
            <w:vMerge w:val="restart"/>
          </w:tcPr>
          <w:p w14:paraId="6D0D4AD8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31FD397B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сведения о способах получения консультаций по вопросам соблюдения обязательных требований; </w:t>
            </w:r>
          </w:p>
          <w:p w14:paraId="5A92E4A5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2365" w:type="dxa"/>
          </w:tcPr>
          <w:p w14:paraId="505A7A49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в течение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года, </w:t>
            </w:r>
          </w:p>
          <w:p w14:paraId="3A123563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поддерживать в актуальном состоянии </w:t>
            </w:r>
          </w:p>
        </w:tc>
        <w:tc>
          <w:tcPr>
            <w:tcW w:w="2265" w:type="dxa"/>
          </w:tcPr>
          <w:p w14:paraId="6796DBE6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217EE498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1C144D2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0AE0AB9C" w14:textId="77777777" w:rsidTr="0076766E">
        <w:tblPrEx>
          <w:jc w:val="left"/>
          <w:tblCellMar>
            <w:top w:w="77" w:type="dxa"/>
          </w:tblCellMar>
        </w:tblPrEx>
        <w:trPr>
          <w:trHeight w:val="1481"/>
        </w:trPr>
        <w:tc>
          <w:tcPr>
            <w:tcW w:w="569" w:type="dxa"/>
            <w:vMerge/>
          </w:tcPr>
          <w:p w14:paraId="04E710EF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2F8140D2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доклады, содержащие результаты обобщения правоприменительной практики контрольного (надзорного) органа; </w:t>
            </w:r>
          </w:p>
        </w:tc>
        <w:tc>
          <w:tcPr>
            <w:tcW w:w="2365" w:type="dxa"/>
          </w:tcPr>
          <w:p w14:paraId="0CA08146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в срок до 3 дней со дня утверждения доклада (с периодичностью,</w:t>
            </w:r>
          </w:p>
          <w:p w14:paraId="048C0AC3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не реже одного раза в год)</w:t>
            </w:r>
          </w:p>
        </w:tc>
        <w:tc>
          <w:tcPr>
            <w:tcW w:w="2265" w:type="dxa"/>
          </w:tcPr>
          <w:p w14:paraId="0B859463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1E9A60A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2379989E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2AD8B68F" w14:textId="77777777" w:rsidTr="0076766E">
        <w:tblPrEx>
          <w:jc w:val="left"/>
          <w:tblCellMar>
            <w:top w:w="77" w:type="dxa"/>
          </w:tblCellMar>
        </w:tblPrEx>
        <w:trPr>
          <w:trHeight w:val="1211"/>
        </w:trPr>
        <w:tc>
          <w:tcPr>
            <w:tcW w:w="569" w:type="dxa"/>
            <w:vMerge/>
          </w:tcPr>
          <w:p w14:paraId="68243AB7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50ED5D6A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ежегодный доклад о муниципальном контроле; </w:t>
            </w:r>
          </w:p>
        </w:tc>
        <w:tc>
          <w:tcPr>
            <w:tcW w:w="2365" w:type="dxa"/>
          </w:tcPr>
          <w:p w14:paraId="3D258AAB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в срок до 3 дней со дня утверждения доклада (не </w:t>
            </w:r>
            <w:r w:rsidRPr="00287B72">
              <w:rPr>
                <w:rFonts w:ascii="Courier New" w:hAnsi="Courier New" w:cs="Courier New"/>
                <w:sz w:val="22"/>
              </w:rPr>
              <w:t>позднее 15 марта 2027 года)</w:t>
            </w:r>
          </w:p>
        </w:tc>
        <w:tc>
          <w:tcPr>
            <w:tcW w:w="2265" w:type="dxa"/>
          </w:tcPr>
          <w:p w14:paraId="64458FD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5BAB52FD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569B9CBC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FD5F73" w:rsidRPr="00C9549C" w14:paraId="4C25ABDD" w14:textId="77777777" w:rsidTr="0076766E">
        <w:tblPrEx>
          <w:jc w:val="left"/>
          <w:tblCellMar>
            <w:top w:w="77" w:type="dxa"/>
          </w:tblCellMar>
        </w:tblPrEx>
        <w:trPr>
          <w:trHeight w:val="1860"/>
        </w:trPr>
        <w:tc>
          <w:tcPr>
            <w:tcW w:w="569" w:type="dxa"/>
            <w:vMerge/>
          </w:tcPr>
          <w:p w14:paraId="56E052C1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76D3A8E7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письменные разъяснения, подписанные уполномоченным должностным лицом </w:t>
            </w:r>
          </w:p>
        </w:tc>
        <w:tc>
          <w:tcPr>
            <w:tcW w:w="2365" w:type="dxa"/>
          </w:tcPr>
          <w:p w14:paraId="31038A40" w14:textId="77777777" w:rsidR="00FD5F73" w:rsidRPr="00C9549C" w:rsidRDefault="00FD5F73" w:rsidP="0076766E">
            <w:pPr>
              <w:ind w:left="48" w:right="57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в случае</w:t>
            </w:r>
          </w:p>
          <w:p w14:paraId="6FDB751D" w14:textId="77777777" w:rsidR="00FD5F73" w:rsidRPr="00C9549C" w:rsidRDefault="00FD5F73" w:rsidP="0076766E">
            <w:pPr>
              <w:ind w:left="48" w:right="55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осуществления</w:t>
            </w:r>
          </w:p>
          <w:p w14:paraId="5128DEC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консультирования</w:t>
            </w:r>
          </w:p>
          <w:p w14:paraId="27F690D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по однотипным обращениям</w:t>
            </w:r>
          </w:p>
          <w:p w14:paraId="391E81AF" w14:textId="77777777" w:rsidR="00FD5F73" w:rsidRPr="00C9549C" w:rsidRDefault="00FD5F73" w:rsidP="0076766E">
            <w:pPr>
              <w:ind w:left="48" w:right="50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контролируемых лиц</w:t>
            </w:r>
          </w:p>
        </w:tc>
        <w:tc>
          <w:tcPr>
            <w:tcW w:w="2265" w:type="dxa"/>
          </w:tcPr>
          <w:p w14:paraId="6261F5A8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631A1B2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7B8F867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3BC895F8" w14:textId="77777777" w:rsidTr="0076766E">
        <w:tblPrEx>
          <w:jc w:val="left"/>
          <w:tblCellMar>
            <w:top w:w="74" w:type="dxa"/>
            <w:right w:w="10" w:type="dxa"/>
          </w:tblCellMar>
        </w:tblPrEx>
        <w:trPr>
          <w:trHeight w:val="2146"/>
        </w:trPr>
        <w:tc>
          <w:tcPr>
            <w:tcW w:w="569" w:type="dxa"/>
            <w:vMerge w:val="restart"/>
          </w:tcPr>
          <w:p w14:paraId="5C3F1F37" w14:textId="77777777" w:rsidR="00FD5F73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2.</w:t>
            </w:r>
          </w:p>
          <w:p w14:paraId="7C9D6A54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3E050131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610B8532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1201CB8C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69EA816A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6473AB41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447DBE18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26F284A0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40D6A2CD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0530608D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2BF4BF0A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6751B6DA" w14:textId="77777777" w:rsidR="00FD5F73" w:rsidRDefault="00FD5F73" w:rsidP="0076766E">
            <w:pPr>
              <w:rPr>
                <w:rFonts w:ascii="Courier New" w:hAnsi="Courier New" w:cs="Courier New"/>
                <w:sz w:val="22"/>
              </w:rPr>
            </w:pPr>
          </w:p>
          <w:p w14:paraId="44E0A954" w14:textId="77777777" w:rsidR="00FD5F73" w:rsidRPr="00D63953" w:rsidRDefault="00FD5F73" w:rsidP="0076766E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3.</w:t>
            </w:r>
          </w:p>
        </w:tc>
        <w:tc>
          <w:tcPr>
            <w:tcW w:w="4479" w:type="dxa"/>
          </w:tcPr>
          <w:p w14:paraId="79CCD713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Программы профилактики на 2026 год  </w:t>
            </w:r>
          </w:p>
        </w:tc>
        <w:tc>
          <w:tcPr>
            <w:tcW w:w="2365" w:type="dxa"/>
          </w:tcPr>
          <w:p w14:paraId="4263F2C2" w14:textId="1CAF7F28" w:rsidR="00FD5F73" w:rsidRPr="00C9549C" w:rsidRDefault="00FD5F73" w:rsidP="00C66847">
            <w:pPr>
              <w:ind w:left="48" w:right="290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не позднее 1 октября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</w:t>
            </w:r>
          </w:p>
          <w:p w14:paraId="0F64C3E3" w14:textId="13ADDF20" w:rsidR="00FD5F73" w:rsidRPr="00C9549C" w:rsidRDefault="00FD5F73" w:rsidP="00C66847">
            <w:pPr>
              <w:ind w:left="48" w:right="5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(проект Программы для общественного</w:t>
            </w:r>
          </w:p>
          <w:p w14:paraId="27BB92EA" w14:textId="10558DF1" w:rsidR="00FD5F73" w:rsidRPr="00C9549C" w:rsidRDefault="00FD5F73" w:rsidP="00C66847">
            <w:pPr>
              <w:ind w:left="48" w:right="56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обсуждения); размещение</w:t>
            </w:r>
          </w:p>
          <w:p w14:paraId="61FFDE5E" w14:textId="3D331CAF" w:rsidR="00FD5F73" w:rsidRPr="00C9549C" w:rsidRDefault="00FD5F73" w:rsidP="00C66847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в течение 5 дней со дня утверждения</w:t>
            </w:r>
          </w:p>
          <w:p w14:paraId="3002A14E" w14:textId="6CE04003" w:rsidR="00FD5F73" w:rsidRPr="00C9549C" w:rsidRDefault="00FD5F73" w:rsidP="00C66847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(утвержденной Программы)</w:t>
            </w:r>
          </w:p>
        </w:tc>
        <w:tc>
          <w:tcPr>
            <w:tcW w:w="2265" w:type="dxa"/>
          </w:tcPr>
          <w:p w14:paraId="6FF2E90D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54E38F0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38F22029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563A0EB2" w14:textId="77777777" w:rsidTr="0076766E">
        <w:tblPrEx>
          <w:jc w:val="left"/>
          <w:tblCellMar>
            <w:top w:w="74" w:type="dxa"/>
            <w:right w:w="10" w:type="dxa"/>
          </w:tblCellMar>
        </w:tblPrEx>
        <w:trPr>
          <w:trHeight w:val="3212"/>
        </w:trPr>
        <w:tc>
          <w:tcPr>
            <w:tcW w:w="569" w:type="dxa"/>
            <w:vMerge/>
          </w:tcPr>
          <w:p w14:paraId="192E131A" w14:textId="77777777" w:rsidR="00FD5F73" w:rsidRPr="00C9549C" w:rsidRDefault="00FD5F73" w:rsidP="0076766E">
            <w:pPr>
              <w:spacing w:after="160"/>
              <w:ind w:left="48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79" w:type="dxa"/>
          </w:tcPr>
          <w:p w14:paraId="179F9547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Информирование контролируемых лиц и иных заинтересованных лиц по вопросам соблюдения обязательных требований посредством публикаций на официальном сайте контрольного (надзорного) органа </w:t>
            </w:r>
          </w:p>
        </w:tc>
        <w:tc>
          <w:tcPr>
            <w:tcW w:w="2365" w:type="dxa"/>
          </w:tcPr>
          <w:p w14:paraId="602E8D8C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в течение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 </w:t>
            </w:r>
          </w:p>
        </w:tc>
        <w:tc>
          <w:tcPr>
            <w:tcW w:w="2265" w:type="dxa"/>
          </w:tcPr>
          <w:p w14:paraId="74F91C02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13B4650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0A93769D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0874523C" w14:textId="77777777" w:rsidTr="0076766E">
        <w:tblPrEx>
          <w:jc w:val="left"/>
          <w:tblCellMar>
            <w:top w:w="74" w:type="dxa"/>
            <w:right w:w="10" w:type="dxa"/>
          </w:tblCellMar>
        </w:tblPrEx>
        <w:trPr>
          <w:trHeight w:val="2053"/>
        </w:trPr>
        <w:tc>
          <w:tcPr>
            <w:tcW w:w="569" w:type="dxa"/>
          </w:tcPr>
          <w:p w14:paraId="0C529C35" w14:textId="77777777" w:rsidR="00FD5F73" w:rsidRPr="00C9549C" w:rsidRDefault="00FD5F73" w:rsidP="0076766E">
            <w:pPr>
              <w:ind w:left="48" w:right="50"/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4</w:t>
            </w:r>
            <w:r w:rsidRPr="00C9549C">
              <w:rPr>
                <w:rFonts w:ascii="Courier New" w:hAnsi="Courier New" w:cs="Courier New"/>
                <w:sz w:val="22"/>
              </w:rPr>
              <w:t xml:space="preserve">. </w:t>
            </w:r>
          </w:p>
        </w:tc>
        <w:tc>
          <w:tcPr>
            <w:tcW w:w="4479" w:type="dxa"/>
          </w:tcPr>
          <w:p w14:paraId="583F530D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Обобщение контрольным (надзорным) органом правоприменительной практики осуществления муниципального контроля в части компетенции </w:t>
            </w:r>
          </w:p>
        </w:tc>
        <w:tc>
          <w:tcPr>
            <w:tcW w:w="2365" w:type="dxa"/>
          </w:tcPr>
          <w:p w14:paraId="10620399" w14:textId="77777777" w:rsidR="00FD5F73" w:rsidRPr="00C9549C" w:rsidRDefault="00FD5F73" w:rsidP="0076766E">
            <w:pPr>
              <w:ind w:left="48" w:right="47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ежегодно, не </w:t>
            </w:r>
          </w:p>
          <w:p w14:paraId="1B30D150" w14:textId="77777777" w:rsidR="00FD5F73" w:rsidRPr="00C9549C" w:rsidRDefault="00FD5F73" w:rsidP="0076766E">
            <w:pPr>
              <w:spacing w:after="54"/>
              <w:ind w:left="48" w:right="47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позднее </w:t>
            </w:r>
          </w:p>
          <w:p w14:paraId="3ADA9D8A" w14:textId="77777777" w:rsidR="00FD5F73" w:rsidRPr="00C9549C" w:rsidRDefault="00FD5F73" w:rsidP="0076766E">
            <w:pPr>
              <w:spacing w:after="54"/>
              <w:ind w:left="48" w:right="47"/>
              <w:jc w:val="center"/>
              <w:rPr>
                <w:rFonts w:ascii="Courier New" w:hAnsi="Courier New" w:cs="Courier New"/>
                <w:sz w:val="22"/>
              </w:rPr>
            </w:pPr>
            <w:r w:rsidRPr="00287B72">
              <w:rPr>
                <w:rFonts w:ascii="Courier New" w:hAnsi="Courier New" w:cs="Courier New"/>
                <w:sz w:val="22"/>
              </w:rPr>
              <w:t xml:space="preserve">1 мая 2026 года </w:t>
            </w:r>
          </w:p>
        </w:tc>
        <w:tc>
          <w:tcPr>
            <w:tcW w:w="2265" w:type="dxa"/>
          </w:tcPr>
          <w:p w14:paraId="6FDA88CD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2DBF203A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18441F6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6738250B" w14:textId="77777777" w:rsidTr="0076766E">
        <w:tblPrEx>
          <w:jc w:val="left"/>
          <w:tblCellMar>
            <w:top w:w="74" w:type="dxa"/>
            <w:right w:w="10" w:type="dxa"/>
          </w:tblCellMar>
        </w:tblPrEx>
        <w:trPr>
          <w:trHeight w:val="1236"/>
        </w:trPr>
        <w:tc>
          <w:tcPr>
            <w:tcW w:w="569" w:type="dxa"/>
          </w:tcPr>
          <w:p w14:paraId="71838FA7" w14:textId="77777777" w:rsidR="00FD5F73" w:rsidRPr="00C9549C" w:rsidRDefault="00FD5F73" w:rsidP="0076766E">
            <w:pPr>
              <w:ind w:left="48" w:right="41"/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5</w:t>
            </w:r>
            <w:r w:rsidRPr="00C9549C">
              <w:rPr>
                <w:rFonts w:ascii="Courier New" w:hAnsi="Courier New" w:cs="Courier New"/>
                <w:sz w:val="22"/>
              </w:rPr>
              <w:t xml:space="preserve">. </w:t>
            </w:r>
          </w:p>
        </w:tc>
        <w:tc>
          <w:tcPr>
            <w:tcW w:w="4479" w:type="dxa"/>
          </w:tcPr>
          <w:p w14:paraId="5F2ADAEC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Объявление предостережения о недопустимости нарушения обязательных требований в установленных российским законодательством случаях </w:t>
            </w:r>
          </w:p>
        </w:tc>
        <w:tc>
          <w:tcPr>
            <w:tcW w:w="2365" w:type="dxa"/>
          </w:tcPr>
          <w:p w14:paraId="0A1D874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В соответствии с законодательством </w:t>
            </w:r>
          </w:p>
          <w:p w14:paraId="29DA4ADD" w14:textId="77777777" w:rsidR="00FD5F73" w:rsidRPr="00C9549C" w:rsidRDefault="00FD5F73" w:rsidP="0076766E">
            <w:pPr>
              <w:ind w:left="48" w:right="47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Российской Федерации </w:t>
            </w:r>
          </w:p>
        </w:tc>
        <w:tc>
          <w:tcPr>
            <w:tcW w:w="2265" w:type="dxa"/>
          </w:tcPr>
          <w:p w14:paraId="3676C4FF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057033C5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3C7ECAD5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70A0E16F" w14:textId="77777777" w:rsidTr="0076766E">
        <w:tblPrEx>
          <w:jc w:val="left"/>
          <w:tblCellMar>
            <w:top w:w="74" w:type="dxa"/>
            <w:right w:w="10" w:type="dxa"/>
          </w:tblCellMar>
        </w:tblPrEx>
        <w:trPr>
          <w:trHeight w:val="1437"/>
        </w:trPr>
        <w:tc>
          <w:tcPr>
            <w:tcW w:w="569" w:type="dxa"/>
          </w:tcPr>
          <w:p w14:paraId="6FF204C3" w14:textId="77777777" w:rsidR="00FD5F73" w:rsidRPr="00C9549C" w:rsidRDefault="00FD5F73" w:rsidP="0076766E">
            <w:pPr>
              <w:ind w:left="48" w:right="41"/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. </w:t>
            </w:r>
          </w:p>
        </w:tc>
        <w:tc>
          <w:tcPr>
            <w:tcW w:w="4479" w:type="dxa"/>
          </w:tcPr>
          <w:p w14:paraId="32ADB104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Консультирование должностным лицом контрольного (надзорного) органа (по телефону, посредством видеоконференц - связи,</w:t>
            </w:r>
            <w:r w:rsidRPr="00AB4529">
              <w:rPr>
                <w:shd w:val="clear" w:color="auto" w:fill="FFFFFF"/>
              </w:rPr>
              <w:t xml:space="preserve"> </w:t>
            </w:r>
            <w:r w:rsidRPr="00AB4529">
              <w:rPr>
                <w:rFonts w:ascii="Courier New" w:hAnsi="Courier New" w:cs="Courier New"/>
                <w:sz w:val="22"/>
                <w:shd w:val="clear" w:color="auto" w:fill="FFFFFF"/>
              </w:rPr>
              <w:t>использования мобильного приложения «Инспектор»</w:t>
            </w:r>
            <w:r w:rsidRPr="00AB4529">
              <w:rPr>
                <w:rFonts w:ascii="Courier New" w:hAnsi="Courier New" w:cs="Courier New"/>
                <w:sz w:val="22"/>
              </w:rPr>
              <w:t xml:space="preserve"> </w:t>
            </w:r>
            <w:r w:rsidRPr="00C9549C">
              <w:rPr>
                <w:rFonts w:ascii="Courier New" w:hAnsi="Courier New" w:cs="Courier New"/>
                <w:sz w:val="22"/>
              </w:rPr>
              <w:t xml:space="preserve">на личном приеме либо в ходе проведения профилактического мероприятия, контрольного (надзорного) мероприятия) по вопросам, связанным с организацией и осуществлением муниципального контроля в отношении контролируемых лиц </w:t>
            </w:r>
          </w:p>
        </w:tc>
        <w:tc>
          <w:tcPr>
            <w:tcW w:w="2365" w:type="dxa"/>
          </w:tcPr>
          <w:p w14:paraId="4C6CA9D0" w14:textId="77777777" w:rsidR="00FD5F73" w:rsidRPr="00C9549C" w:rsidRDefault="00FD5F73" w:rsidP="0076766E">
            <w:pPr>
              <w:ind w:left="48" w:right="45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По обращениям </w:t>
            </w:r>
          </w:p>
          <w:p w14:paraId="7FBB75B6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контролируемых лиц и их </w:t>
            </w:r>
          </w:p>
          <w:p w14:paraId="559FCF90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представителей, поступившим в течении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 </w:t>
            </w:r>
          </w:p>
        </w:tc>
        <w:tc>
          <w:tcPr>
            <w:tcW w:w="2265" w:type="dxa"/>
          </w:tcPr>
          <w:p w14:paraId="6EEA984F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38E1F61A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4FAB1065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C9549C" w14:paraId="5BE56D48" w14:textId="77777777" w:rsidTr="0076766E">
        <w:tblPrEx>
          <w:jc w:val="left"/>
          <w:tblCellMar>
            <w:top w:w="74" w:type="dxa"/>
            <w:right w:w="10" w:type="dxa"/>
          </w:tblCellMar>
        </w:tblPrEx>
        <w:trPr>
          <w:trHeight w:val="3139"/>
        </w:trPr>
        <w:tc>
          <w:tcPr>
            <w:tcW w:w="569" w:type="dxa"/>
          </w:tcPr>
          <w:p w14:paraId="66F54AFE" w14:textId="77777777" w:rsidR="00FD5F73" w:rsidRPr="00C9549C" w:rsidRDefault="00FD5F73" w:rsidP="0076766E">
            <w:pPr>
              <w:ind w:left="48" w:right="41"/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lastRenderedPageBreak/>
              <w:t>7</w:t>
            </w:r>
            <w:r w:rsidRPr="00C9549C">
              <w:rPr>
                <w:rFonts w:ascii="Courier New" w:hAnsi="Courier New" w:cs="Courier New"/>
                <w:sz w:val="22"/>
              </w:rPr>
              <w:t xml:space="preserve">. </w:t>
            </w:r>
          </w:p>
        </w:tc>
        <w:tc>
          <w:tcPr>
            <w:tcW w:w="4479" w:type="dxa"/>
          </w:tcPr>
          <w:p w14:paraId="6B4AF339" w14:textId="77777777" w:rsidR="00FD5F73" w:rsidRPr="00C9549C" w:rsidRDefault="00FD5F73" w:rsidP="0076766E">
            <w:pPr>
              <w:ind w:left="48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Разработка и утверждение программы профилактики рисков причинения вреда </w:t>
            </w:r>
          </w:p>
          <w:p w14:paraId="3561C2B3" w14:textId="77777777" w:rsidR="00FD5F73" w:rsidRPr="00C9549C" w:rsidRDefault="00FD5F73" w:rsidP="0076766E">
            <w:pPr>
              <w:ind w:left="48" w:right="34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(ущерба) охраняемым законом ценностям по муниципальному контролю в сфере благоустройства на 2026 год </w:t>
            </w:r>
          </w:p>
        </w:tc>
        <w:tc>
          <w:tcPr>
            <w:tcW w:w="2365" w:type="dxa"/>
          </w:tcPr>
          <w:p w14:paraId="02772393" w14:textId="77777777" w:rsidR="00FD5F73" w:rsidRPr="00C9549C" w:rsidRDefault="00FD5F73" w:rsidP="0076766E">
            <w:pPr>
              <w:ind w:left="48" w:right="47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не позднее  </w:t>
            </w:r>
          </w:p>
          <w:p w14:paraId="2F9C6A03" w14:textId="77777777" w:rsidR="00FD5F73" w:rsidRPr="00C9549C" w:rsidRDefault="00FD5F73" w:rsidP="0076766E">
            <w:pPr>
              <w:spacing w:after="30"/>
              <w:ind w:left="48" w:right="120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1 октября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 (разработка); не позднее 20 декабря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C9549C">
              <w:rPr>
                <w:rFonts w:ascii="Courier New" w:hAnsi="Courier New" w:cs="Courier New"/>
                <w:sz w:val="22"/>
              </w:rPr>
              <w:t xml:space="preserve"> года </w:t>
            </w:r>
          </w:p>
          <w:p w14:paraId="1E9BC3FE" w14:textId="77777777" w:rsidR="00FD5F73" w:rsidRPr="00C9549C" w:rsidRDefault="00FD5F73" w:rsidP="0076766E">
            <w:pPr>
              <w:ind w:left="48" w:right="47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(утверждение) </w:t>
            </w:r>
          </w:p>
          <w:p w14:paraId="58BABC04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2265" w:type="dxa"/>
            <w:vAlign w:val="center"/>
          </w:tcPr>
          <w:p w14:paraId="0ECBD001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Юридические лица, индивидуальные </w:t>
            </w:r>
          </w:p>
          <w:p w14:paraId="3BF77514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>предприниматели, граждане</w:t>
            </w:r>
          </w:p>
          <w:p w14:paraId="1F535B61" w14:textId="77777777" w:rsidR="00FD5F73" w:rsidRPr="00C9549C" w:rsidRDefault="00FD5F73" w:rsidP="0076766E">
            <w:pPr>
              <w:ind w:left="48"/>
              <w:jc w:val="center"/>
              <w:rPr>
                <w:rFonts w:ascii="Courier New" w:hAnsi="Courier New" w:cs="Courier New"/>
                <w:sz w:val="22"/>
              </w:rPr>
            </w:pPr>
            <w:r w:rsidRPr="00C9549C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</w:tbl>
    <w:p w14:paraId="0B9E4338" w14:textId="77777777" w:rsidR="00FD5F73" w:rsidRPr="00E34B61" w:rsidRDefault="00FD5F73" w:rsidP="00FD5F73">
      <w:pPr>
        <w:spacing w:after="80"/>
        <w:rPr>
          <w:rFonts w:ascii="Arial" w:hAnsi="Arial" w:cs="Arial"/>
        </w:rPr>
      </w:pPr>
      <w:r w:rsidRPr="00E34B61">
        <w:rPr>
          <w:rFonts w:ascii="Arial" w:hAnsi="Arial" w:cs="Arial"/>
          <w:b/>
        </w:rPr>
        <w:t xml:space="preserve"> </w:t>
      </w:r>
    </w:p>
    <w:p w14:paraId="51856993" w14:textId="77777777" w:rsidR="00FD5F73" w:rsidRPr="00C35378" w:rsidRDefault="00FD5F73" w:rsidP="00FD5F73">
      <w:pPr>
        <w:ind w:left="531" w:right="521" w:hanging="10"/>
        <w:jc w:val="center"/>
        <w:rPr>
          <w:rFonts w:ascii="Arial" w:hAnsi="Arial" w:cs="Arial"/>
        </w:rPr>
      </w:pPr>
      <w:r w:rsidRPr="00C35378">
        <w:rPr>
          <w:rFonts w:ascii="Arial" w:hAnsi="Arial" w:cs="Arial"/>
        </w:rPr>
        <w:t xml:space="preserve">5. ПОКАЗАТЕЛИ РЕЗУЛЬТАТИВНОСТИ И ЭФФЕКТИВНОСТИ ПРОГРАММЫ ПРОФИЛАКТИКИ РИСКОВ ПРИЧИНЕНИЯ ВРЕДА </w:t>
      </w:r>
    </w:p>
    <w:p w14:paraId="06300904" w14:textId="77777777" w:rsidR="00FD5F73" w:rsidRPr="00C35378" w:rsidRDefault="00FD5F73" w:rsidP="00FD5F73">
      <w:pPr>
        <w:ind w:left="709"/>
        <w:rPr>
          <w:rFonts w:ascii="Arial" w:hAnsi="Arial" w:cs="Arial"/>
        </w:rPr>
      </w:pPr>
      <w:r w:rsidRPr="00C35378">
        <w:rPr>
          <w:rFonts w:ascii="Arial" w:hAnsi="Arial" w:cs="Arial"/>
        </w:rPr>
        <w:t xml:space="preserve"> </w:t>
      </w:r>
    </w:p>
    <w:p w14:paraId="7BD6A568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5.1. Отдельное финансирование на проведение контрольных мероприятий и реализации настоящей программы не предусмотрено. </w:t>
      </w:r>
    </w:p>
    <w:p w14:paraId="74948781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Перечень уполномоченных лиц, ответственных за организацию и проведение профилактических мероприятий программы, установлен в таблице №2.  </w:t>
      </w:r>
    </w:p>
    <w:p w14:paraId="011F6278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Текущее управление и контроль за ходом реализации программы осуществляет </w:t>
      </w:r>
      <w:r>
        <w:rPr>
          <w:rFonts w:ascii="Arial" w:hAnsi="Arial" w:cs="Arial"/>
        </w:rPr>
        <w:t xml:space="preserve">Председатель Комитета по работе с территориями Жигаловского </w:t>
      </w:r>
      <w:r w:rsidRPr="00287B72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округа</w:t>
      </w:r>
      <w:r w:rsidRPr="00E34B61">
        <w:rPr>
          <w:rFonts w:ascii="Arial" w:hAnsi="Arial" w:cs="Arial"/>
        </w:rPr>
        <w:t>.</w:t>
      </w:r>
    </w:p>
    <w:p w14:paraId="2C1139C9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Мониторинг реализации программы осуществляется на регулярной основе. </w:t>
      </w:r>
    </w:p>
    <w:p w14:paraId="2BE2A399" w14:textId="77777777" w:rsidR="00FD5F73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контрольного (надзорного) органа. </w:t>
      </w:r>
    </w:p>
    <w:p w14:paraId="30AADFD0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</w:p>
    <w:p w14:paraId="26590BBD" w14:textId="77777777" w:rsidR="00FD5F73" w:rsidRPr="000D1E00" w:rsidRDefault="00FD5F73" w:rsidP="00FD5F73">
      <w:pPr>
        <w:ind w:left="10" w:right="56" w:hanging="10"/>
        <w:jc w:val="right"/>
        <w:rPr>
          <w:rFonts w:ascii="Courier New" w:hAnsi="Courier New" w:cs="Courier New"/>
        </w:rPr>
      </w:pPr>
      <w:r w:rsidRPr="000D1E00">
        <w:rPr>
          <w:rFonts w:ascii="Courier New" w:hAnsi="Courier New" w:cs="Courier New"/>
        </w:rPr>
        <w:t xml:space="preserve">Таблица № 2  </w:t>
      </w:r>
    </w:p>
    <w:p w14:paraId="41241356" w14:textId="77777777" w:rsidR="00FD5F73" w:rsidRPr="00E34B61" w:rsidRDefault="00FD5F73" w:rsidP="00FD5F73">
      <w:pPr>
        <w:ind w:left="10" w:right="56" w:hanging="10"/>
        <w:jc w:val="right"/>
        <w:rPr>
          <w:rFonts w:ascii="Arial" w:hAnsi="Arial" w:cs="Arial"/>
        </w:rPr>
      </w:pPr>
    </w:p>
    <w:tbl>
      <w:tblPr>
        <w:tblStyle w:val="TableGrid"/>
        <w:tblW w:w="9350" w:type="dxa"/>
        <w:tblInd w:w="-62" w:type="dxa"/>
        <w:tblCellMar>
          <w:left w:w="65" w:type="dxa"/>
          <w:right w:w="22" w:type="dxa"/>
        </w:tblCellMar>
        <w:tblLook w:val="04A0" w:firstRow="1" w:lastRow="0" w:firstColumn="1" w:lastColumn="0" w:noHBand="0" w:noVBand="1"/>
      </w:tblPr>
      <w:tblGrid>
        <w:gridCol w:w="719"/>
        <w:gridCol w:w="2318"/>
        <w:gridCol w:w="2266"/>
        <w:gridCol w:w="1985"/>
        <w:gridCol w:w="2062"/>
      </w:tblGrid>
      <w:tr w:rsidR="00FD5F73" w:rsidRPr="00E34B61" w14:paraId="09B2AC17" w14:textId="77777777" w:rsidTr="0076766E">
        <w:trPr>
          <w:trHeight w:val="61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98E2" w14:textId="77777777" w:rsidR="00FD5F73" w:rsidRPr="00E34B61" w:rsidRDefault="00FD5F73" w:rsidP="0076766E">
            <w:pPr>
              <w:spacing w:after="46"/>
              <w:ind w:left="166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№ </w:t>
            </w:r>
          </w:p>
          <w:p w14:paraId="3823CE99" w14:textId="77777777" w:rsidR="00FD5F73" w:rsidRPr="00E34B61" w:rsidRDefault="00FD5F73" w:rsidP="0076766E">
            <w:pPr>
              <w:ind w:right="59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п/п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9BC6" w14:textId="77777777" w:rsidR="00FD5F73" w:rsidRPr="00E34B61" w:rsidRDefault="00FD5F73" w:rsidP="0076766E">
            <w:pPr>
              <w:ind w:right="64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ФИО </w:t>
            </w:r>
          </w:p>
          <w:p w14:paraId="7B99CCC0" w14:textId="77777777" w:rsidR="00FD5F73" w:rsidRPr="00E34B61" w:rsidRDefault="00FD5F73" w:rsidP="0076766E">
            <w:pPr>
              <w:ind w:right="2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C913" w14:textId="77777777" w:rsidR="00FD5F73" w:rsidRPr="00E34B61" w:rsidRDefault="00FD5F73" w:rsidP="0076766E">
            <w:pPr>
              <w:ind w:right="61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Должность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CA52" w14:textId="77777777" w:rsidR="00FD5F73" w:rsidRPr="00E34B61" w:rsidRDefault="00FD5F73" w:rsidP="0076766E">
            <w:pPr>
              <w:ind w:right="59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Функции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A5A0" w14:textId="77777777" w:rsidR="00FD5F73" w:rsidRPr="00E34B61" w:rsidRDefault="00FD5F73" w:rsidP="0076766E">
            <w:pPr>
              <w:ind w:right="57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Контакты </w:t>
            </w:r>
          </w:p>
        </w:tc>
      </w:tr>
      <w:tr w:rsidR="00FD5F73" w:rsidRPr="00E34B61" w14:paraId="3D2AFB73" w14:textId="77777777" w:rsidTr="0076766E">
        <w:trPr>
          <w:trHeight w:val="254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B457" w14:textId="77777777" w:rsidR="00FD5F73" w:rsidRPr="00E34B61" w:rsidRDefault="00FD5F73" w:rsidP="0076766E">
            <w:pPr>
              <w:ind w:right="58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1</w:t>
            </w:r>
            <w:r>
              <w:rPr>
                <w:rFonts w:ascii="Courier New" w:hAnsi="Courier New" w:cs="Courier New"/>
                <w:sz w:val="22"/>
              </w:rPr>
              <w:t>.</w:t>
            </w: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3A1C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Лунёв Дмитрий Айварович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091B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287B72">
              <w:rPr>
                <w:rFonts w:ascii="Courier New" w:hAnsi="Courier New" w:cs="Courier New"/>
                <w:sz w:val="22"/>
              </w:rPr>
              <w:t xml:space="preserve">Председатель Комитета по работе с территориями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2ED9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Организация и координация </w:t>
            </w:r>
          </w:p>
          <w:p w14:paraId="52C4ECBC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деятельности по реализации программы Организация и проведение </w:t>
            </w:r>
          </w:p>
          <w:p w14:paraId="67BAC116" w14:textId="77777777" w:rsidR="00FD5F73" w:rsidRPr="00E34B61" w:rsidRDefault="00FD5F73" w:rsidP="0076766E">
            <w:pPr>
              <w:ind w:left="23" w:hanging="23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мероприятий программы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4C34" w14:textId="77777777" w:rsidR="00FD5F73" w:rsidRPr="00E34B61" w:rsidRDefault="00FD5F73" w:rsidP="0076766E">
            <w:pPr>
              <w:ind w:left="70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(8395 51) 3-12-03 </w:t>
            </w:r>
          </w:p>
          <w:p w14:paraId="280E06E3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  <w:tr w:rsidR="00FD5F73" w:rsidRPr="00E34B61" w14:paraId="1905671A" w14:textId="77777777" w:rsidTr="0076766E">
        <w:trPr>
          <w:trHeight w:val="168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321C" w14:textId="77777777" w:rsidR="00FD5F73" w:rsidRPr="00E34B61" w:rsidRDefault="00FD5F73" w:rsidP="0076766E">
            <w:pPr>
              <w:ind w:right="58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2</w:t>
            </w:r>
            <w:r>
              <w:rPr>
                <w:rFonts w:ascii="Courier New" w:hAnsi="Courier New" w:cs="Courier New"/>
                <w:sz w:val="22"/>
              </w:rPr>
              <w:t>.</w:t>
            </w: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3303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Стрелов Дмитрий Юрьевич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E7EF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Начальник </w:t>
            </w:r>
            <w:r>
              <w:rPr>
                <w:rFonts w:ascii="Courier New" w:hAnsi="Courier New" w:cs="Courier New"/>
                <w:sz w:val="22"/>
              </w:rPr>
              <w:t>управления благоустройства и ЖКХ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A0C2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Организация и проведение </w:t>
            </w:r>
          </w:p>
          <w:p w14:paraId="174AD94B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мероприятий программы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C92C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(8395 51) 3-25-58  </w:t>
            </w:r>
          </w:p>
          <w:p w14:paraId="73F855ED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</w:tbl>
    <w:p w14:paraId="7F51099D" w14:textId="77777777" w:rsidR="00FD5F73" w:rsidRPr="00E34B61" w:rsidRDefault="00FD5F73" w:rsidP="00FD5F73">
      <w:pPr>
        <w:spacing w:after="80"/>
        <w:rPr>
          <w:rFonts w:ascii="Courier New" w:eastAsia="Calibri" w:hAnsi="Courier New" w:cs="Courier New"/>
          <w:sz w:val="22"/>
        </w:rPr>
      </w:pPr>
      <w:r w:rsidRPr="00E34B61">
        <w:rPr>
          <w:rFonts w:ascii="Courier New" w:eastAsia="Calibri" w:hAnsi="Courier New" w:cs="Courier New"/>
          <w:sz w:val="22"/>
        </w:rPr>
        <w:t xml:space="preserve"> </w:t>
      </w:r>
      <w:r w:rsidRPr="00E34B61">
        <w:rPr>
          <w:rFonts w:ascii="Courier New" w:eastAsia="Calibri" w:hAnsi="Courier New" w:cs="Courier New"/>
          <w:sz w:val="22"/>
        </w:rPr>
        <w:tab/>
      </w:r>
    </w:p>
    <w:p w14:paraId="62EABC93" w14:textId="77777777" w:rsidR="00FD5F73" w:rsidRPr="00E34B61" w:rsidRDefault="00FD5F73" w:rsidP="00FD5F73">
      <w:pPr>
        <w:spacing w:after="80"/>
        <w:ind w:firstLine="694"/>
        <w:jc w:val="both"/>
        <w:rPr>
          <w:rFonts w:ascii="Arial" w:eastAsia="Calibri" w:hAnsi="Arial" w:cs="Arial"/>
        </w:rPr>
      </w:pPr>
      <w:r w:rsidRPr="00E34B61">
        <w:rPr>
          <w:rFonts w:ascii="Arial" w:hAnsi="Arial" w:cs="Arial"/>
        </w:rPr>
        <w:t xml:space="preserve">Ожидаемый результат программы - снижение количества выявленных нарушений обязательных требований, требований, установленных муниципальными </w:t>
      </w:r>
      <w:r w:rsidRPr="00E34B61">
        <w:rPr>
          <w:rFonts w:ascii="Arial" w:hAnsi="Arial" w:cs="Arial"/>
        </w:rPr>
        <w:lastRenderedPageBreak/>
        <w:t xml:space="preserve">правовыми актами при увеличении количества и качества проводимых профилактических мероприятий. </w:t>
      </w:r>
    </w:p>
    <w:p w14:paraId="62514D02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мероприятий. </w:t>
      </w:r>
    </w:p>
    <w:p w14:paraId="64043E5C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Целевые показатели результативности мероприятий программы по муниципальному: </w:t>
      </w:r>
    </w:p>
    <w:p w14:paraId="11D93A33" w14:textId="77777777" w:rsidR="00FD5F73" w:rsidRPr="007746D0" w:rsidRDefault="00FD5F73" w:rsidP="00FD5F73">
      <w:pPr>
        <w:pStyle w:val="a3"/>
        <w:numPr>
          <w:ilvl w:val="0"/>
          <w:numId w:val="12"/>
        </w:numPr>
        <w:spacing w:after="13"/>
        <w:ind w:right="55"/>
        <w:jc w:val="both"/>
        <w:rPr>
          <w:rFonts w:ascii="Arial" w:hAnsi="Arial" w:cs="Arial"/>
        </w:rPr>
      </w:pPr>
      <w:r w:rsidRPr="007746D0">
        <w:rPr>
          <w:rFonts w:ascii="Arial" w:hAnsi="Arial" w:cs="Arial"/>
        </w:rPr>
        <w:t xml:space="preserve">Количество выявленных нарушений обязательных требований, шт. </w:t>
      </w:r>
    </w:p>
    <w:p w14:paraId="559A63C8" w14:textId="77777777" w:rsidR="00FD5F73" w:rsidRPr="007746D0" w:rsidRDefault="00FD5F73" w:rsidP="00FD5F73">
      <w:pPr>
        <w:pStyle w:val="a3"/>
        <w:numPr>
          <w:ilvl w:val="0"/>
          <w:numId w:val="12"/>
        </w:numPr>
        <w:spacing w:after="13"/>
        <w:ind w:right="55"/>
        <w:jc w:val="both"/>
        <w:rPr>
          <w:rFonts w:ascii="Arial" w:hAnsi="Arial" w:cs="Arial"/>
        </w:rPr>
      </w:pPr>
      <w:r w:rsidRPr="007746D0">
        <w:rPr>
          <w:rFonts w:ascii="Arial" w:hAnsi="Arial" w:cs="Arial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 </w:t>
      </w:r>
    </w:p>
    <w:p w14:paraId="1EF2E4C6" w14:textId="77777777" w:rsidR="00FD5F73" w:rsidRPr="00E34B61" w:rsidRDefault="00FD5F73" w:rsidP="00FD5F73">
      <w:pPr>
        <w:spacing w:after="91"/>
        <w:ind w:left="-142" w:right="55" w:firstLine="709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Показатели эффективности: </w:t>
      </w:r>
    </w:p>
    <w:p w14:paraId="673F2FBB" w14:textId="77777777" w:rsidR="00FD5F73" w:rsidRPr="007746D0" w:rsidRDefault="00FD5F73" w:rsidP="00FD5F73">
      <w:pPr>
        <w:pStyle w:val="a3"/>
        <w:spacing w:after="13"/>
        <w:ind w:left="0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1) </w:t>
      </w:r>
      <w:r w:rsidRPr="007746D0">
        <w:rPr>
          <w:rFonts w:ascii="Arial" w:hAnsi="Arial" w:cs="Arial"/>
        </w:rPr>
        <w:t xml:space="preserve">Снижение количества выявленных при проведении контрольно- надзорных мероприятий нарушений обязательных требований. </w:t>
      </w:r>
    </w:p>
    <w:p w14:paraId="7E1714C9" w14:textId="77777777" w:rsidR="00FD5F73" w:rsidRPr="00E34B61" w:rsidRDefault="00FD5F73" w:rsidP="00FD5F73">
      <w:pPr>
        <w:spacing w:after="13"/>
        <w:ind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2) </w:t>
      </w:r>
      <w:r w:rsidRPr="00E34B61">
        <w:rPr>
          <w:rFonts w:ascii="Arial" w:hAnsi="Arial" w:cs="Arial"/>
        </w:rPr>
        <w:t xml:space="preserve">Количество проведенных профилактических мероприятий контрольным (надзорным) органом, ед. </w:t>
      </w:r>
    </w:p>
    <w:p w14:paraId="56856CE3" w14:textId="77777777" w:rsidR="00FD5F73" w:rsidRPr="007746D0" w:rsidRDefault="00FD5F73" w:rsidP="00FD5F73">
      <w:pPr>
        <w:pStyle w:val="a3"/>
        <w:numPr>
          <w:ilvl w:val="0"/>
          <w:numId w:val="12"/>
        </w:numPr>
        <w:spacing w:after="13"/>
        <w:ind w:right="55"/>
        <w:jc w:val="both"/>
        <w:rPr>
          <w:rFonts w:ascii="Arial" w:hAnsi="Arial" w:cs="Arial"/>
        </w:rPr>
      </w:pPr>
      <w:r w:rsidRPr="007746D0">
        <w:rPr>
          <w:rFonts w:ascii="Arial" w:hAnsi="Arial" w:cs="Arial"/>
        </w:rPr>
        <w:t xml:space="preserve">Доля профилактических мероприятий в объеме контрольно-надзорных мероприятий, %. </w:t>
      </w:r>
    </w:p>
    <w:p w14:paraId="57AF22B2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 </w:t>
      </w:r>
    </w:p>
    <w:p w14:paraId="74D2E585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Отчетным периодом для определения значений показателей является календарный год. </w:t>
      </w:r>
    </w:p>
    <w:p w14:paraId="59BC1DDE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Результаты оценки фактических (достигнутых) значений показателей включаются в ежегодные доклады по осуществлению муниципального контроля. </w:t>
      </w:r>
    </w:p>
    <w:p w14:paraId="20D2C5E9" w14:textId="77777777" w:rsidR="00FD5F73" w:rsidRPr="00E34B61" w:rsidRDefault="00FD5F73" w:rsidP="00FD5F73">
      <w:pPr>
        <w:ind w:left="-14" w:right="55" w:firstLine="708"/>
        <w:jc w:val="both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Результаты оценки фактических (достигнутых) значений показателей результатов деятельности установлены в таблице № 3. </w:t>
      </w:r>
    </w:p>
    <w:p w14:paraId="50FF4393" w14:textId="77777777" w:rsidR="00FD5F73" w:rsidRPr="00E34B61" w:rsidRDefault="00FD5F73" w:rsidP="00FD5F73">
      <w:pPr>
        <w:ind w:left="10" w:right="56" w:hanging="10"/>
        <w:jc w:val="right"/>
        <w:rPr>
          <w:rFonts w:ascii="Arial" w:hAnsi="Arial" w:cs="Arial"/>
        </w:rPr>
      </w:pPr>
      <w:r w:rsidRPr="00E34B61">
        <w:rPr>
          <w:rFonts w:ascii="Arial" w:hAnsi="Arial" w:cs="Arial"/>
        </w:rPr>
        <w:t xml:space="preserve">Таблица № 3 </w:t>
      </w:r>
    </w:p>
    <w:p w14:paraId="6BD046A0" w14:textId="77777777" w:rsidR="00FD5F73" w:rsidRPr="00E34B61" w:rsidRDefault="00FD5F73" w:rsidP="00FD5F73">
      <w:pPr>
        <w:ind w:left="10" w:right="56" w:hanging="10"/>
        <w:jc w:val="right"/>
        <w:rPr>
          <w:rFonts w:ascii="Arial" w:hAnsi="Arial" w:cs="Arial"/>
        </w:rPr>
      </w:pPr>
    </w:p>
    <w:tbl>
      <w:tblPr>
        <w:tblStyle w:val="TableGrid"/>
        <w:tblW w:w="9973" w:type="dxa"/>
        <w:tblInd w:w="-208" w:type="dxa"/>
        <w:tblLayout w:type="fixed"/>
        <w:tblCellMar>
          <w:top w:w="78" w:type="dxa"/>
          <w:left w:w="60" w:type="dxa"/>
          <w:right w:w="7" w:type="dxa"/>
        </w:tblCellMar>
        <w:tblLook w:val="04A0" w:firstRow="1" w:lastRow="0" w:firstColumn="1" w:lastColumn="0" w:noHBand="0" w:noVBand="1"/>
      </w:tblPr>
      <w:tblGrid>
        <w:gridCol w:w="351"/>
        <w:gridCol w:w="2611"/>
        <w:gridCol w:w="1417"/>
        <w:gridCol w:w="1701"/>
        <w:gridCol w:w="709"/>
        <w:gridCol w:w="1276"/>
        <w:gridCol w:w="1134"/>
        <w:gridCol w:w="774"/>
      </w:tblGrid>
      <w:tr w:rsidR="00FD5F73" w:rsidRPr="00E34B61" w14:paraId="5DE2B2B1" w14:textId="77777777" w:rsidTr="0076766E">
        <w:trPr>
          <w:trHeight w:val="309"/>
        </w:trPr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25B5E" w14:textId="77777777" w:rsidR="00FD5F73" w:rsidRPr="00E34B61" w:rsidRDefault="00FD5F73" w:rsidP="0076766E">
            <w:pPr>
              <w:spacing w:after="49"/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№ </w:t>
            </w:r>
          </w:p>
          <w:p w14:paraId="16E7E6B7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п/п </w:t>
            </w:r>
          </w:p>
        </w:tc>
        <w:tc>
          <w:tcPr>
            <w:tcW w:w="2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8AAB7B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Наименование мероприятия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185F2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Сроки исполнения </w:t>
            </w:r>
          </w:p>
        </w:tc>
        <w:tc>
          <w:tcPr>
            <w:tcW w:w="5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5CD8" w14:textId="77777777" w:rsidR="00FD5F73" w:rsidRPr="00E34B61" w:rsidRDefault="00FD5F73" w:rsidP="0076766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Показатели результатов деятельности</w:t>
            </w:r>
          </w:p>
        </w:tc>
      </w:tr>
      <w:tr w:rsidR="00FD5F73" w:rsidRPr="00E34B61" w14:paraId="18447CB0" w14:textId="77777777" w:rsidTr="0076766E">
        <w:trPr>
          <w:trHeight w:val="910"/>
        </w:trPr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238A" w14:textId="77777777" w:rsidR="00FD5F73" w:rsidRPr="00E34B61" w:rsidRDefault="00FD5F73" w:rsidP="0076766E">
            <w:pPr>
              <w:spacing w:after="160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6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4CE9" w14:textId="77777777" w:rsidR="00FD5F73" w:rsidRPr="00E34B61" w:rsidRDefault="00FD5F73" w:rsidP="0076766E">
            <w:pPr>
              <w:spacing w:after="160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5013" w14:textId="77777777" w:rsidR="00FD5F73" w:rsidRPr="00E34B61" w:rsidRDefault="00FD5F73" w:rsidP="0076766E">
            <w:pPr>
              <w:spacing w:after="160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C30B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Наименование показателя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442E" w14:textId="77777777" w:rsidR="00FD5F73" w:rsidRPr="00E34B61" w:rsidRDefault="00FD5F73" w:rsidP="0076766E">
            <w:pPr>
              <w:spacing w:after="54"/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ед. из</w:t>
            </w:r>
          </w:p>
          <w:p w14:paraId="1D10619E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BA20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Плановое значение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1B4B" w14:textId="77777777" w:rsidR="00FD5F73" w:rsidRPr="00E34B61" w:rsidRDefault="00FD5F73" w:rsidP="0076766E">
            <w:pPr>
              <w:spacing w:after="39"/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Фактическое значение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D287" w14:textId="77777777" w:rsidR="00FD5F73" w:rsidRPr="00E34B61" w:rsidRDefault="00FD5F73" w:rsidP="0076766E">
            <w:pPr>
              <w:ind w:left="2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Отклонение,</w:t>
            </w:r>
          </w:p>
          <w:p w14:paraId="6EFA6D6A" w14:textId="77777777" w:rsidR="00FD5F73" w:rsidRPr="00E34B61" w:rsidRDefault="00FD5F73" w:rsidP="0076766E">
            <w:pPr>
              <w:ind w:left="2"/>
              <w:jc w:val="center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(-/+, %)</w:t>
            </w:r>
          </w:p>
        </w:tc>
      </w:tr>
      <w:tr w:rsidR="00FD5F73" w:rsidRPr="00E34B61" w14:paraId="581837DB" w14:textId="77777777" w:rsidTr="0076766E">
        <w:trPr>
          <w:trHeight w:val="2218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251C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1.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6D59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Программа профилактики рисков причинения вреда (ущерба) охраняемым </w:t>
            </w:r>
          </w:p>
          <w:p w14:paraId="7A0BE8CA" w14:textId="77777777" w:rsidR="00FD5F73" w:rsidRPr="00E34B61" w:rsidRDefault="00FD5F73" w:rsidP="0076766E">
            <w:pPr>
              <w:spacing w:after="3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законом </w:t>
            </w:r>
          </w:p>
          <w:p w14:paraId="35EE7815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ценностям по муниципальному контролю на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E34B61">
              <w:rPr>
                <w:rFonts w:ascii="Courier New" w:hAnsi="Courier New" w:cs="Courier New"/>
                <w:sz w:val="22"/>
              </w:rPr>
              <w:t xml:space="preserve"> год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8A49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202</w:t>
            </w:r>
            <w:r>
              <w:rPr>
                <w:rFonts w:ascii="Courier New" w:hAnsi="Courier New" w:cs="Courier New"/>
                <w:sz w:val="22"/>
              </w:rPr>
              <w:t>6</w:t>
            </w:r>
            <w:r w:rsidRPr="00E34B61">
              <w:rPr>
                <w:rFonts w:ascii="Courier New" w:hAnsi="Courier New" w:cs="Courier New"/>
                <w:sz w:val="22"/>
              </w:rPr>
              <w:t xml:space="preserve">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BF07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>Выполнение запланирован</w:t>
            </w:r>
          </w:p>
          <w:p w14:paraId="4A874556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ных </w:t>
            </w:r>
          </w:p>
          <w:p w14:paraId="427BCD42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мероприятий </w:t>
            </w:r>
          </w:p>
          <w:p w14:paraId="227E2EBA" w14:textId="77777777" w:rsidR="00FD5F73" w:rsidRPr="00E34B61" w:rsidRDefault="00FD5F73" w:rsidP="0076766E">
            <w:pPr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4F90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% </w:t>
            </w:r>
          </w:p>
          <w:p w14:paraId="0EA037C8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BFC9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100%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4A7A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699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  <w:p w14:paraId="308421FA" w14:textId="77777777" w:rsidR="00FD5F73" w:rsidRPr="00E34B61" w:rsidRDefault="00FD5F73" w:rsidP="0076766E">
            <w:pPr>
              <w:ind w:left="2"/>
              <w:rPr>
                <w:rFonts w:ascii="Courier New" w:hAnsi="Courier New" w:cs="Courier New"/>
                <w:sz w:val="22"/>
              </w:rPr>
            </w:pPr>
            <w:r w:rsidRPr="00E34B61">
              <w:rPr>
                <w:rFonts w:ascii="Courier New" w:hAnsi="Courier New" w:cs="Courier New"/>
                <w:sz w:val="22"/>
              </w:rPr>
              <w:t xml:space="preserve"> </w:t>
            </w:r>
          </w:p>
        </w:tc>
      </w:tr>
    </w:tbl>
    <w:p w14:paraId="3423A3B4" w14:textId="77777777" w:rsidR="00FD5F73" w:rsidRPr="00E34B61" w:rsidRDefault="00FD5F73" w:rsidP="00FD5F73">
      <w:pPr>
        <w:rPr>
          <w:rFonts w:ascii="Courier New" w:hAnsi="Courier New" w:cs="Courier New"/>
          <w:sz w:val="22"/>
        </w:rPr>
      </w:pPr>
    </w:p>
    <w:p w14:paraId="564BED62" w14:textId="77777777" w:rsidR="00FD5F73" w:rsidRDefault="00FD5F73" w:rsidP="00FD5F73">
      <w:pPr>
        <w:jc w:val="right"/>
        <w:rPr>
          <w:rFonts w:ascii="Courier New" w:hAnsi="Courier New" w:cs="Courier New"/>
          <w:sz w:val="22"/>
          <w:szCs w:val="22"/>
        </w:rPr>
      </w:pPr>
    </w:p>
    <w:p w14:paraId="4D6835C5" w14:textId="77777777" w:rsidR="004D7A29" w:rsidRDefault="004D7A29">
      <w:pPr>
        <w:jc w:val="right"/>
        <w:rPr>
          <w:rFonts w:ascii="Courier New" w:hAnsi="Courier New" w:cs="Courier New"/>
          <w:sz w:val="22"/>
          <w:szCs w:val="22"/>
        </w:rPr>
      </w:pPr>
    </w:p>
    <w:sectPr w:rsidR="004D7A29" w:rsidSect="00101ADE">
      <w:type w:val="continuous"/>
      <w:pgSz w:w="11905" w:h="16838"/>
      <w:pgMar w:top="1134" w:right="565" w:bottom="1276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F2A3C" w14:textId="77777777" w:rsidR="001864BE" w:rsidRDefault="001864BE">
      <w:r>
        <w:separator/>
      </w:r>
    </w:p>
  </w:endnote>
  <w:endnote w:type="continuationSeparator" w:id="0">
    <w:p w14:paraId="61B7807C" w14:textId="77777777" w:rsidR="001864BE" w:rsidRDefault="0018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F09D9" w14:textId="77777777" w:rsidR="001864BE" w:rsidRDefault="001864BE">
      <w:r>
        <w:separator/>
      </w:r>
    </w:p>
  </w:footnote>
  <w:footnote w:type="continuationSeparator" w:id="0">
    <w:p w14:paraId="0ED8BA5B" w14:textId="77777777" w:rsidR="001864BE" w:rsidRDefault="0018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A02"/>
    <w:multiLevelType w:val="hybridMultilevel"/>
    <w:tmpl w:val="155A6B2A"/>
    <w:lvl w:ilvl="0" w:tplc="A9E65FDE">
      <w:start w:val="1"/>
      <w:numFmt w:val="decimal"/>
      <w:lvlText w:val="%1)"/>
      <w:lvlJc w:val="left"/>
      <w:pPr>
        <w:ind w:left="714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" w15:restartNumberingAfterBreak="0">
    <w:nsid w:val="09E55724"/>
    <w:multiLevelType w:val="hybridMultilevel"/>
    <w:tmpl w:val="F04ADBA4"/>
    <w:lvl w:ilvl="0" w:tplc="CFDE18FE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BD128D"/>
    <w:multiLevelType w:val="hybridMultilevel"/>
    <w:tmpl w:val="E3A6FBA0"/>
    <w:lvl w:ilvl="0" w:tplc="B66AAE44">
      <w:start w:val="1"/>
      <w:numFmt w:val="decimal"/>
      <w:lvlText w:val="%1."/>
      <w:lvlJc w:val="left"/>
      <w:pPr>
        <w:ind w:left="1418" w:hanging="360"/>
      </w:pPr>
    </w:lvl>
    <w:lvl w:ilvl="1" w:tplc="14C2CB7E">
      <w:start w:val="1"/>
      <w:numFmt w:val="lowerLetter"/>
      <w:lvlText w:val="%2."/>
      <w:lvlJc w:val="left"/>
      <w:pPr>
        <w:ind w:left="2138" w:hanging="360"/>
      </w:pPr>
    </w:lvl>
    <w:lvl w:ilvl="2" w:tplc="2E5E11EE">
      <w:start w:val="1"/>
      <w:numFmt w:val="lowerRoman"/>
      <w:lvlText w:val="%3."/>
      <w:lvlJc w:val="right"/>
      <w:pPr>
        <w:ind w:left="2858" w:hanging="180"/>
      </w:pPr>
    </w:lvl>
    <w:lvl w:ilvl="3" w:tplc="3120F454">
      <w:start w:val="1"/>
      <w:numFmt w:val="decimal"/>
      <w:lvlText w:val="%4."/>
      <w:lvlJc w:val="left"/>
      <w:pPr>
        <w:ind w:left="3578" w:hanging="360"/>
      </w:pPr>
    </w:lvl>
    <w:lvl w:ilvl="4" w:tplc="DCE023A2">
      <w:start w:val="1"/>
      <w:numFmt w:val="lowerLetter"/>
      <w:lvlText w:val="%5."/>
      <w:lvlJc w:val="left"/>
      <w:pPr>
        <w:ind w:left="4298" w:hanging="360"/>
      </w:pPr>
    </w:lvl>
    <w:lvl w:ilvl="5" w:tplc="8834CEF2">
      <w:start w:val="1"/>
      <w:numFmt w:val="lowerRoman"/>
      <w:lvlText w:val="%6."/>
      <w:lvlJc w:val="right"/>
      <w:pPr>
        <w:ind w:left="5018" w:hanging="180"/>
      </w:pPr>
    </w:lvl>
    <w:lvl w:ilvl="6" w:tplc="D156804E">
      <w:start w:val="1"/>
      <w:numFmt w:val="decimal"/>
      <w:lvlText w:val="%7."/>
      <w:lvlJc w:val="left"/>
      <w:pPr>
        <w:ind w:left="5738" w:hanging="360"/>
      </w:pPr>
    </w:lvl>
    <w:lvl w:ilvl="7" w:tplc="9D94A536">
      <w:start w:val="1"/>
      <w:numFmt w:val="lowerLetter"/>
      <w:lvlText w:val="%8."/>
      <w:lvlJc w:val="left"/>
      <w:pPr>
        <w:ind w:left="6458" w:hanging="360"/>
      </w:pPr>
    </w:lvl>
    <w:lvl w:ilvl="8" w:tplc="A02C47A4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14984B92"/>
    <w:multiLevelType w:val="hybridMultilevel"/>
    <w:tmpl w:val="DA266D1E"/>
    <w:lvl w:ilvl="0" w:tplc="89D4F522">
      <w:start w:val="1"/>
      <w:numFmt w:val="bullet"/>
      <w:lvlText w:val="-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3292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6C68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BAFA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2476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CC7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74F6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1C3A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7C6D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D35D1"/>
    <w:multiLevelType w:val="hybridMultilevel"/>
    <w:tmpl w:val="6CE88A94"/>
    <w:lvl w:ilvl="0" w:tplc="F7481BEA">
      <w:start w:val="1"/>
      <w:numFmt w:val="decimal"/>
      <w:lvlText w:val="%1)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94CF70">
      <w:start w:val="1"/>
      <w:numFmt w:val="lowerLetter"/>
      <w:lvlText w:val="%2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CA5DD4">
      <w:start w:val="1"/>
      <w:numFmt w:val="lowerRoman"/>
      <w:lvlText w:val="%3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A03800">
      <w:start w:val="1"/>
      <w:numFmt w:val="decimal"/>
      <w:lvlText w:val="%4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FE7258">
      <w:start w:val="1"/>
      <w:numFmt w:val="lowerLetter"/>
      <w:lvlText w:val="%5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4CE148">
      <w:start w:val="1"/>
      <w:numFmt w:val="lowerRoman"/>
      <w:lvlText w:val="%6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56CFA6">
      <w:start w:val="1"/>
      <w:numFmt w:val="decimal"/>
      <w:lvlText w:val="%7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834E8">
      <w:start w:val="1"/>
      <w:numFmt w:val="lowerLetter"/>
      <w:lvlText w:val="%8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00B36A">
      <w:start w:val="1"/>
      <w:numFmt w:val="lowerRoman"/>
      <w:lvlText w:val="%9"/>
      <w:lvlJc w:val="left"/>
      <w:pPr>
        <w:ind w:left="7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F4794D"/>
    <w:multiLevelType w:val="hybridMultilevel"/>
    <w:tmpl w:val="C69A7CFE"/>
    <w:lvl w:ilvl="0" w:tplc="07662ADC">
      <w:start w:val="1"/>
      <w:numFmt w:val="decimal"/>
      <w:lvlText w:val="%1)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32760C03"/>
    <w:multiLevelType w:val="hybridMultilevel"/>
    <w:tmpl w:val="92A2ECCA"/>
    <w:lvl w:ilvl="0" w:tplc="87A687DC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0FE4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8A92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B287C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3C737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D4210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8EC3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32ABC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9EE76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C65D91"/>
    <w:multiLevelType w:val="hybridMultilevel"/>
    <w:tmpl w:val="8FD2D638"/>
    <w:lvl w:ilvl="0" w:tplc="A086D8F2">
      <w:start w:val="1"/>
      <w:numFmt w:val="decimal"/>
      <w:lvlText w:val="%1)"/>
      <w:lvlJc w:val="left"/>
      <w:pPr>
        <w:ind w:left="347"/>
      </w:pPr>
      <w:rPr>
        <w:rFonts w:ascii="Arial" w:eastAsia="Times New Roman" w:hAnsi="Arial" w:cs="Arial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0FE4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8A92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B287C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3C737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D4210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8EC3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32ABC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9EE76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017525"/>
    <w:multiLevelType w:val="hybridMultilevel"/>
    <w:tmpl w:val="97BC94C6"/>
    <w:lvl w:ilvl="0" w:tplc="D6E6B6FA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282EF0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38BF9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0B5EA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F242CC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2828C6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3409A0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025DA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3E8C8E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B71835"/>
    <w:multiLevelType w:val="hybridMultilevel"/>
    <w:tmpl w:val="92F66250"/>
    <w:lvl w:ilvl="0" w:tplc="255C863E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D4820C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8E326C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C60A0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C4FE80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C067A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BECCA2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20196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1856F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093658"/>
    <w:multiLevelType w:val="hybridMultilevel"/>
    <w:tmpl w:val="CF2205A6"/>
    <w:lvl w:ilvl="0" w:tplc="3892BFE2">
      <w:start w:val="1"/>
      <w:numFmt w:val="decimal"/>
      <w:lvlText w:val="%1)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1" w15:restartNumberingAfterBreak="0">
    <w:nsid w:val="62A349D3"/>
    <w:multiLevelType w:val="hybridMultilevel"/>
    <w:tmpl w:val="CFDCBE8C"/>
    <w:lvl w:ilvl="0" w:tplc="8992280E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2E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DCF0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6A7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4B7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065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21D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252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68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BA4F69"/>
    <w:multiLevelType w:val="hybridMultilevel"/>
    <w:tmpl w:val="C616E8C8"/>
    <w:lvl w:ilvl="0" w:tplc="DD6E77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2EF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DCF0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6A7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4B7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065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21D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252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68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E5402"/>
    <w:multiLevelType w:val="hybridMultilevel"/>
    <w:tmpl w:val="9558FD52"/>
    <w:lvl w:ilvl="0" w:tplc="E0D8413C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3A25E4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F80D08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AA93BE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E2700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8D03C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4201E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9A9354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639A2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3"/>
  </w:num>
  <w:num w:numId="7">
    <w:abstractNumId w:val="6"/>
  </w:num>
  <w:num w:numId="8">
    <w:abstractNumId w:val="12"/>
  </w:num>
  <w:num w:numId="9">
    <w:abstractNumId w:val="0"/>
  </w:num>
  <w:num w:numId="10">
    <w:abstractNumId w:val="7"/>
  </w:num>
  <w:num w:numId="11">
    <w:abstractNumId w:val="10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11"/>
    <w:rsid w:val="00013D00"/>
    <w:rsid w:val="00050433"/>
    <w:rsid w:val="00065414"/>
    <w:rsid w:val="000819B3"/>
    <w:rsid w:val="000843A8"/>
    <w:rsid w:val="000A0661"/>
    <w:rsid w:val="000B5018"/>
    <w:rsid w:val="000D1E00"/>
    <w:rsid w:val="00101ADE"/>
    <w:rsid w:val="00104479"/>
    <w:rsid w:val="001276F0"/>
    <w:rsid w:val="001606F1"/>
    <w:rsid w:val="00176064"/>
    <w:rsid w:val="001864BE"/>
    <w:rsid w:val="001B00B2"/>
    <w:rsid w:val="001E2AC8"/>
    <w:rsid w:val="001E5AB0"/>
    <w:rsid w:val="001F339A"/>
    <w:rsid w:val="00220314"/>
    <w:rsid w:val="002211CE"/>
    <w:rsid w:val="002265AA"/>
    <w:rsid w:val="0024764C"/>
    <w:rsid w:val="00262C80"/>
    <w:rsid w:val="002666CA"/>
    <w:rsid w:val="00276DF1"/>
    <w:rsid w:val="00287B72"/>
    <w:rsid w:val="00291126"/>
    <w:rsid w:val="002D5C01"/>
    <w:rsid w:val="002E1711"/>
    <w:rsid w:val="002F565F"/>
    <w:rsid w:val="003014B5"/>
    <w:rsid w:val="003143A4"/>
    <w:rsid w:val="00335965"/>
    <w:rsid w:val="00350F89"/>
    <w:rsid w:val="00375CBE"/>
    <w:rsid w:val="0038401C"/>
    <w:rsid w:val="00391ADA"/>
    <w:rsid w:val="003B4ADA"/>
    <w:rsid w:val="003C014A"/>
    <w:rsid w:val="003D1EC1"/>
    <w:rsid w:val="003D63D4"/>
    <w:rsid w:val="003E11A4"/>
    <w:rsid w:val="00426C4B"/>
    <w:rsid w:val="004333ED"/>
    <w:rsid w:val="00474647"/>
    <w:rsid w:val="00487690"/>
    <w:rsid w:val="004B4E26"/>
    <w:rsid w:val="004D7A29"/>
    <w:rsid w:val="00544799"/>
    <w:rsid w:val="00551702"/>
    <w:rsid w:val="00560391"/>
    <w:rsid w:val="00563333"/>
    <w:rsid w:val="005B3249"/>
    <w:rsid w:val="005E776F"/>
    <w:rsid w:val="0060200B"/>
    <w:rsid w:val="00615052"/>
    <w:rsid w:val="0066265B"/>
    <w:rsid w:val="00690255"/>
    <w:rsid w:val="006B46E4"/>
    <w:rsid w:val="006D16CD"/>
    <w:rsid w:val="00703BFA"/>
    <w:rsid w:val="00705026"/>
    <w:rsid w:val="00741B62"/>
    <w:rsid w:val="00772AEE"/>
    <w:rsid w:val="007746D0"/>
    <w:rsid w:val="007923C1"/>
    <w:rsid w:val="00797BAA"/>
    <w:rsid w:val="007B4BB5"/>
    <w:rsid w:val="007C5869"/>
    <w:rsid w:val="007F5981"/>
    <w:rsid w:val="008229DA"/>
    <w:rsid w:val="00824391"/>
    <w:rsid w:val="0082523C"/>
    <w:rsid w:val="00862A26"/>
    <w:rsid w:val="00863E82"/>
    <w:rsid w:val="008707A8"/>
    <w:rsid w:val="00870F3B"/>
    <w:rsid w:val="008723C0"/>
    <w:rsid w:val="00883331"/>
    <w:rsid w:val="008B777C"/>
    <w:rsid w:val="008C48D4"/>
    <w:rsid w:val="008E0C1B"/>
    <w:rsid w:val="008E76BD"/>
    <w:rsid w:val="0090562E"/>
    <w:rsid w:val="00920DE6"/>
    <w:rsid w:val="00986A6A"/>
    <w:rsid w:val="00987619"/>
    <w:rsid w:val="009A460C"/>
    <w:rsid w:val="009B2364"/>
    <w:rsid w:val="009B3942"/>
    <w:rsid w:val="009C0F9D"/>
    <w:rsid w:val="009F7DE2"/>
    <w:rsid w:val="00A26B4A"/>
    <w:rsid w:val="00A27FF9"/>
    <w:rsid w:val="00A30B84"/>
    <w:rsid w:val="00A3118B"/>
    <w:rsid w:val="00A433F5"/>
    <w:rsid w:val="00A5227D"/>
    <w:rsid w:val="00A5548A"/>
    <w:rsid w:val="00AA351C"/>
    <w:rsid w:val="00AB4529"/>
    <w:rsid w:val="00B31A3A"/>
    <w:rsid w:val="00BA0331"/>
    <w:rsid w:val="00BA7482"/>
    <w:rsid w:val="00BB02A6"/>
    <w:rsid w:val="00BB7CA6"/>
    <w:rsid w:val="00BD3028"/>
    <w:rsid w:val="00C14404"/>
    <w:rsid w:val="00C35378"/>
    <w:rsid w:val="00C61F69"/>
    <w:rsid w:val="00C66847"/>
    <w:rsid w:val="00C76AA2"/>
    <w:rsid w:val="00CB6806"/>
    <w:rsid w:val="00CD3616"/>
    <w:rsid w:val="00D10D7F"/>
    <w:rsid w:val="00D3016D"/>
    <w:rsid w:val="00D3183D"/>
    <w:rsid w:val="00D411AB"/>
    <w:rsid w:val="00D63953"/>
    <w:rsid w:val="00DA4ACF"/>
    <w:rsid w:val="00DE352B"/>
    <w:rsid w:val="00DF00B5"/>
    <w:rsid w:val="00E0007F"/>
    <w:rsid w:val="00E17E31"/>
    <w:rsid w:val="00E21113"/>
    <w:rsid w:val="00EF759A"/>
    <w:rsid w:val="00F12473"/>
    <w:rsid w:val="00F44CD9"/>
    <w:rsid w:val="00F75A17"/>
    <w:rsid w:val="00FB733C"/>
    <w:rsid w:val="00FD5F73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5BE95"/>
  <w15:docId w15:val="{4BC2B624-EE64-40CE-A0CF-1F4F9A1A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i/>
      <w:iCs/>
      <w:sz w:val="36"/>
      <w:szCs w:val="20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bCs/>
      <w:sz w:val="4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i/>
      <w:iCs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Strong"/>
    <w:qFormat/>
    <w:rPr>
      <w:b/>
      <w:bCs/>
    </w:rPr>
  </w:style>
  <w:style w:type="character" w:customStyle="1" w:styleId="afe">
    <w:name w:val="Стиль Строгий"/>
    <w:rPr>
      <w:b/>
      <w:bCs/>
      <w:color w:val="333333"/>
    </w:rPr>
  </w:style>
  <w:style w:type="paragraph" w:customStyle="1" w:styleId="13">
    <w:name w:val="Абзац списк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ConsPlusNormal0">
    <w:name w:val="ConsPlusNormal Знак"/>
    <w:link w:val="ConsPlusNormal"/>
    <w:rsid w:val="00E17E31"/>
    <w:rPr>
      <w:rFonts w:ascii="Calibri" w:eastAsia="Times New Roman" w:hAnsi="Calibri" w:cs="Calibri"/>
      <w:szCs w:val="20"/>
      <w:lang w:eastAsia="ru-RU"/>
    </w:rPr>
  </w:style>
  <w:style w:type="table" w:customStyle="1" w:styleId="TableGrid">
    <w:name w:val="TableGrid"/>
    <w:rsid w:val="004D7A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D1F9C-0BEE-425D-8414-4DF4E900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2026-03-18T05:30:00Z</cp:lastPrinted>
  <dcterms:created xsi:type="dcterms:W3CDTF">2026-03-27T03:36:00Z</dcterms:created>
  <dcterms:modified xsi:type="dcterms:W3CDTF">2026-04-08T07:29:00Z</dcterms:modified>
</cp:coreProperties>
</file>