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2" w:rsidRPr="007215F2" w:rsidRDefault="00310A7F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20</w:t>
      </w:r>
      <w:r w:rsidR="00D805E9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.0</w:t>
      </w:r>
      <w:r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9</w:t>
      </w:r>
      <w:r w:rsidR="00D805E9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.2</w:t>
      </w:r>
      <w:r w:rsidR="007D44F6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 w:rsidR="00D805E9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22</w:t>
      </w:r>
      <w:r w:rsidR="00073DB3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г. № </w:t>
      </w:r>
      <w:r w:rsidR="00D805E9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4/1</w:t>
      </w:r>
      <w:r w:rsidR="007D44F6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6</w:t>
      </w:r>
      <w:r w:rsidR="007215F2" w:rsidRPr="00310A7F">
        <w:rPr>
          <w:rFonts w:ascii="Arial" w:eastAsia="Calibri" w:hAnsi="Arial" w:cs="Arial"/>
          <w:b/>
          <w:bCs/>
          <w:sz w:val="32"/>
          <w:szCs w:val="32"/>
          <w:lang w:eastAsia="ru-RU"/>
        </w:rPr>
        <w:t>- ДМО</w:t>
      </w:r>
      <w:r w:rsidR="007D44F6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7D44F6">
        <w:rPr>
          <w:rFonts w:ascii="Arial" w:eastAsia="Calibri" w:hAnsi="Arial" w:cs="Arial"/>
          <w:b/>
          <w:bCs/>
          <w:sz w:val="32"/>
          <w:szCs w:val="32"/>
          <w:lang w:eastAsia="ru-RU"/>
        </w:rPr>
        <w:t>ТЫРГЕТУЙ</w:t>
      </w: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»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7215F2" w:rsidRPr="007215F2" w:rsidRDefault="007215F2" w:rsidP="007215F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7215F2" w:rsidRPr="007215F2" w:rsidRDefault="007215F2" w:rsidP="007215F2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  <w:lang w:eastAsia="ru-RU"/>
        </w:rPr>
      </w:pP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</w:t>
      </w:r>
      <w:r w:rsidR="007D44F6">
        <w:rPr>
          <w:rFonts w:ascii="Arial" w:eastAsia="Calibri" w:hAnsi="Arial" w:cs="Arial"/>
          <w:b/>
          <w:sz w:val="32"/>
          <w:szCs w:val="32"/>
          <w:lang w:eastAsia="ru-RU"/>
        </w:rPr>
        <w:t>ТЫРГЕТУЙ</w:t>
      </w: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7215F2" w:rsidRPr="00773C02" w:rsidRDefault="007215F2" w:rsidP="00C273B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215F2" w:rsidRPr="007215F2" w:rsidRDefault="00B964F3" w:rsidP="00DE0813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В соответствии с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п.4.3 ч.1 ст.25.1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Федеральн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ого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закон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»,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</w:t>
      </w:r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 xml:space="preserve"> Дума муниципального образования «</w:t>
      </w:r>
      <w:proofErr w:type="spellStart"/>
      <w:r w:rsidR="007D44F6">
        <w:rPr>
          <w:rFonts w:ascii="Arial" w:eastAsia="Times New Roman" w:hAnsi="Arial" w:cs="Arial"/>
          <w:bCs/>
          <w:kern w:val="32"/>
          <w:sz w:val="24"/>
          <w:szCs w:val="24"/>
        </w:rPr>
        <w:t>Тыргетуй</w:t>
      </w:r>
      <w:proofErr w:type="spellEnd"/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»,</w:t>
      </w:r>
      <w:proofErr w:type="gramEnd"/>
    </w:p>
    <w:p w:rsidR="007215F2" w:rsidRPr="007215F2" w:rsidRDefault="007215F2" w:rsidP="006712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11816" w:rsidRDefault="007215F2" w:rsidP="00411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РЕШИЛА:</w:t>
      </w:r>
    </w:p>
    <w:p w:rsidR="00773C02" w:rsidRPr="00773C02" w:rsidRDefault="00773C02" w:rsidP="004118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4F8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="007D44F6">
        <w:rPr>
          <w:rFonts w:ascii="Arial" w:eastAsia="Calibri" w:hAnsi="Arial" w:cs="Arial"/>
          <w:sz w:val="24"/>
          <w:szCs w:val="24"/>
          <w:lang w:eastAsia="ru-RU"/>
        </w:rPr>
        <w:t>Тыргетуй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» следующие изменения:</w:t>
      </w:r>
    </w:p>
    <w:p w:rsidR="00E64F85" w:rsidRP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E64F85">
        <w:rPr>
          <w:rFonts w:ascii="Arial" w:hAnsi="Arial" w:cs="Arial"/>
          <w:color w:val="000000" w:themeColor="text1"/>
          <w:spacing w:val="-1"/>
          <w:sz w:val="24"/>
          <w:szCs w:val="24"/>
        </w:rPr>
        <w:t>- статью 7.1 изложить в следующей редакции:</w:t>
      </w:r>
    </w:p>
    <w:p w:rsidR="00E64F85" w:rsidRPr="00E64F85" w:rsidRDefault="00E64F85" w:rsidP="00E64F85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E64F85">
        <w:rPr>
          <w:rFonts w:ascii="Arial" w:hAnsi="Arial" w:cs="Arial"/>
          <w:color w:val="000000" w:themeColor="text1"/>
          <w:spacing w:val="-1"/>
          <w:sz w:val="24"/>
          <w:szCs w:val="24"/>
        </w:rPr>
        <w:t>«Статья 7.1. Муниципальный контроль</w:t>
      </w:r>
    </w:p>
    <w:p w:rsidR="00E64F85" w:rsidRPr="00665E0F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E64F85">
        <w:rPr>
          <w:rFonts w:ascii="Arial" w:eastAsia="+mn-ea" w:hAnsi="Arial" w:cs="Arial"/>
          <w:kern w:val="24"/>
          <w:sz w:val="24"/>
          <w:szCs w:val="24"/>
        </w:rPr>
        <w:t xml:space="preserve">1. </w:t>
      </w:r>
      <w:proofErr w:type="gramStart"/>
      <w:r w:rsidRPr="00E64F85">
        <w:rPr>
          <w:rFonts w:ascii="Arial" w:eastAsia="+mn-ea" w:hAnsi="Arial" w:cs="Arial"/>
          <w:kern w:val="24"/>
          <w:sz w:val="24"/>
          <w:szCs w:val="24"/>
        </w:rPr>
        <w:t>Органы местного самоуправления</w:t>
      </w:r>
      <w:r w:rsidRPr="00665E0F">
        <w:rPr>
          <w:rFonts w:ascii="Arial" w:eastAsia="+mn-ea" w:hAnsi="Arial" w:cs="Arial"/>
          <w:iCs/>
          <w:kern w:val="24"/>
          <w:sz w:val="24"/>
        </w:rPr>
        <w:t xml:space="preserve">Поселения </w:t>
      </w:r>
      <w:r w:rsidRPr="00665E0F">
        <w:rPr>
          <w:rFonts w:ascii="Arial" w:eastAsia="+mn-ea" w:hAnsi="Arial" w:cs="Arial"/>
          <w:kern w:val="24"/>
          <w:sz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E64F85" w:rsidRPr="00665E0F" w:rsidRDefault="00E64F85" w:rsidP="00E64F85">
      <w:pPr>
        <w:pStyle w:val="a6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Муниципальный контроль подлежит осуществлению при наличии в границах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 объектов соответствующего вида контроля.</w:t>
      </w:r>
    </w:p>
    <w:p w:rsidR="00E64F85" w:rsidRPr="00665E0F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2. Определение органов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E64F85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64F85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>- первый абзац части 4 статьи 45 изложить в следующей редакции:</w:t>
      </w:r>
    </w:p>
    <w:p w:rsidR="00E64F85" w:rsidRPr="0011758B" w:rsidRDefault="00E64F85" w:rsidP="00E64F85">
      <w:pPr>
        <w:pStyle w:val="a6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 xml:space="preserve">«4. </w:t>
      </w:r>
      <w:proofErr w:type="gramStart"/>
      <w:r>
        <w:rPr>
          <w:rFonts w:ascii="Arial" w:eastAsia="+mn-ea" w:hAnsi="Arial" w:cs="Arial"/>
          <w:kern w:val="24"/>
          <w:sz w:val="24"/>
        </w:rPr>
        <w:t xml:space="preserve">Глава Поселения обязан опубликовать зарегистрированные Устав муниципального образовании,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 сведений  об Уставе муниципального образования, муниципальном правовом акте о внесении изменений и дополнений в </w:t>
      </w:r>
      <w:r>
        <w:rPr>
          <w:rFonts w:ascii="Arial" w:eastAsia="+mn-ea" w:hAnsi="Arial" w:cs="Arial"/>
          <w:kern w:val="24"/>
          <w:sz w:val="24"/>
        </w:rPr>
        <w:lastRenderedPageBreak/>
        <w:t>Устав муниципального образования в государственный реестр уставов муниципальных образований Иркутской области.»;</w:t>
      </w:r>
      <w:proofErr w:type="gramEnd"/>
    </w:p>
    <w:p w:rsidR="00E64F85" w:rsidRPr="0011758B" w:rsidRDefault="00E64F85" w:rsidP="00E64F85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11758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в статьях 21, 45, 47, 48, 51 исключить формы слова «(обнародование)».</w:t>
      </w:r>
    </w:p>
    <w:p w:rsidR="007215F2" w:rsidRDefault="007C35E3" w:rsidP="00E64F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 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215F2" w:rsidRPr="007215F2" w:rsidRDefault="007C35E3" w:rsidP="00DE08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Главе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муниципальный правовой акт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215F2"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D44F6">
        <w:rPr>
          <w:rFonts w:ascii="Arial" w:eastAsia="Calibri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="007215F2"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="007215F2" w:rsidRPr="007215F2">
        <w:rPr>
          <w:rFonts w:ascii="Arial" w:eastAsia="Calibri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215F2" w:rsidRDefault="007C35E3" w:rsidP="00DE0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15F2" w:rsidRPr="007215F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государственной регистрации и опубликования в 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периодическом печатном средстве массовой информации «</w:t>
      </w:r>
      <w:proofErr w:type="spellStart"/>
      <w:r w:rsidR="007D4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7215F2"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DE0813" w:rsidRDefault="00DE0813" w:rsidP="00DE08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02" w:rsidRDefault="00773C02" w:rsidP="00DE08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F2" w:rsidRPr="007215F2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 </w:t>
      </w:r>
    </w:p>
    <w:p w:rsidR="007215F2" w:rsidRPr="00C273BA" w:rsidRDefault="007215F2" w:rsidP="00DE08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 образования «</w:t>
      </w:r>
      <w:proofErr w:type="spellStart"/>
      <w:r w:rsidR="007D4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Тыргетуй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  </w:t>
      </w:r>
      <w:proofErr w:type="spellStart"/>
      <w:r w:rsidR="007D4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Л.Н.Иванова</w:t>
      </w:r>
      <w:proofErr w:type="spellEnd"/>
    </w:p>
    <w:sectPr w:rsidR="007215F2" w:rsidRPr="00C273BA" w:rsidSect="00411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3A7"/>
    <w:multiLevelType w:val="hybridMultilevel"/>
    <w:tmpl w:val="54EEBBD8"/>
    <w:lvl w:ilvl="0" w:tplc="06D8C5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00"/>
    <w:rsid w:val="00073DB3"/>
    <w:rsid w:val="00177225"/>
    <w:rsid w:val="001C1139"/>
    <w:rsid w:val="00211AB0"/>
    <w:rsid w:val="002708B2"/>
    <w:rsid w:val="00310A7F"/>
    <w:rsid w:val="00411816"/>
    <w:rsid w:val="00666A10"/>
    <w:rsid w:val="006712D6"/>
    <w:rsid w:val="006D4C2D"/>
    <w:rsid w:val="007215F2"/>
    <w:rsid w:val="00773C02"/>
    <w:rsid w:val="007C35E3"/>
    <w:rsid w:val="007D44F6"/>
    <w:rsid w:val="007E04C6"/>
    <w:rsid w:val="007F4D9A"/>
    <w:rsid w:val="00A00BBD"/>
    <w:rsid w:val="00A3253A"/>
    <w:rsid w:val="00AC2300"/>
    <w:rsid w:val="00B02374"/>
    <w:rsid w:val="00B90BA6"/>
    <w:rsid w:val="00B94947"/>
    <w:rsid w:val="00B964F3"/>
    <w:rsid w:val="00C0680A"/>
    <w:rsid w:val="00C273BA"/>
    <w:rsid w:val="00C67A36"/>
    <w:rsid w:val="00CC4541"/>
    <w:rsid w:val="00CD2A16"/>
    <w:rsid w:val="00D805E9"/>
    <w:rsid w:val="00D84B54"/>
    <w:rsid w:val="00DE0813"/>
    <w:rsid w:val="00E64F85"/>
    <w:rsid w:val="00E9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D9A"/>
    <w:pPr>
      <w:ind w:left="720"/>
      <w:contextualSpacing/>
    </w:pPr>
  </w:style>
  <w:style w:type="paragraph" w:styleId="a6">
    <w:name w:val="No Spacing"/>
    <w:link w:val="a7"/>
    <w:uiPriority w:val="1"/>
    <w:qFormat/>
    <w:rsid w:val="00E6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64F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2021-12-24T08:42:00Z</cp:lastPrinted>
  <dcterms:created xsi:type="dcterms:W3CDTF">2021-05-31T06:52:00Z</dcterms:created>
  <dcterms:modified xsi:type="dcterms:W3CDTF">2022-09-22T04:10:00Z</dcterms:modified>
</cp:coreProperties>
</file>