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5C" w:rsidRDefault="0052025C" w:rsidP="00DA6B68">
      <w:pPr>
        <w:jc w:val="center"/>
        <w:rPr>
          <w:b/>
          <w:sz w:val="28"/>
          <w:szCs w:val="28"/>
        </w:rPr>
      </w:pPr>
    </w:p>
    <w:p w:rsidR="0052025C" w:rsidRDefault="0052025C" w:rsidP="0052025C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Данное  решение опубликовано в Вестнике МО « 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 xml:space="preserve">» № 4 (2) от 19 </w:t>
      </w:r>
    </w:p>
    <w:p w:rsidR="0052025C" w:rsidRDefault="0052025C" w:rsidP="0052025C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апреля  2013 года. </w:t>
      </w:r>
    </w:p>
    <w:p w:rsidR="0052025C" w:rsidRDefault="0052025C" w:rsidP="0052025C">
      <w:pPr>
        <w:spacing w:before="120" w:line="240" w:lineRule="exact"/>
        <w:rPr>
          <w:sz w:val="28"/>
          <w:szCs w:val="28"/>
        </w:rPr>
      </w:pPr>
    </w:p>
    <w:p w:rsidR="0052025C" w:rsidRDefault="0052025C" w:rsidP="00DA6B68">
      <w:pPr>
        <w:jc w:val="center"/>
        <w:rPr>
          <w:b/>
          <w:sz w:val="28"/>
          <w:szCs w:val="28"/>
        </w:rPr>
      </w:pPr>
    </w:p>
    <w:p w:rsidR="0052025C" w:rsidRDefault="0052025C" w:rsidP="00DA6B68">
      <w:pPr>
        <w:jc w:val="center"/>
        <w:rPr>
          <w:b/>
          <w:sz w:val="28"/>
          <w:szCs w:val="28"/>
        </w:rPr>
      </w:pPr>
    </w:p>
    <w:p w:rsidR="00DA6B68" w:rsidRPr="00DA6B68" w:rsidRDefault="00DA6B68" w:rsidP="00DA6B68">
      <w:pPr>
        <w:jc w:val="center"/>
        <w:rPr>
          <w:b/>
          <w:sz w:val="28"/>
          <w:szCs w:val="28"/>
        </w:rPr>
      </w:pPr>
      <w:r w:rsidRPr="00DA6B68">
        <w:rPr>
          <w:b/>
          <w:sz w:val="28"/>
          <w:szCs w:val="28"/>
        </w:rPr>
        <w:t>РОССИЙСКАЯ ФЕДЕРАЦИЯ</w:t>
      </w:r>
    </w:p>
    <w:p w:rsidR="00DA6B68" w:rsidRPr="00DA6B68" w:rsidRDefault="00DA6B68" w:rsidP="00DA6B68">
      <w:pPr>
        <w:jc w:val="center"/>
        <w:rPr>
          <w:b/>
          <w:sz w:val="28"/>
          <w:szCs w:val="28"/>
        </w:rPr>
      </w:pPr>
      <w:r w:rsidRPr="00DA6B68">
        <w:rPr>
          <w:b/>
          <w:sz w:val="28"/>
          <w:szCs w:val="28"/>
        </w:rPr>
        <w:t>ИРКУТСКАЯ ОБЛАСТЬ</w:t>
      </w:r>
    </w:p>
    <w:p w:rsidR="00DA6B68" w:rsidRPr="00DA6B68" w:rsidRDefault="00DA6B68" w:rsidP="00DA6B68">
      <w:pPr>
        <w:jc w:val="center"/>
        <w:rPr>
          <w:b/>
          <w:sz w:val="28"/>
          <w:szCs w:val="28"/>
        </w:rPr>
      </w:pPr>
      <w:r w:rsidRPr="00DA6B68">
        <w:rPr>
          <w:b/>
          <w:sz w:val="28"/>
          <w:szCs w:val="28"/>
        </w:rPr>
        <w:t>БОХАНСКИЙ РАЙОН</w:t>
      </w:r>
    </w:p>
    <w:p w:rsidR="00DA6B68" w:rsidRPr="00DA6B68" w:rsidRDefault="00DA6B68" w:rsidP="00DA6B68">
      <w:pPr>
        <w:jc w:val="center"/>
        <w:rPr>
          <w:b/>
          <w:sz w:val="28"/>
          <w:szCs w:val="28"/>
        </w:rPr>
      </w:pPr>
      <w:r w:rsidRPr="00DA6B68">
        <w:rPr>
          <w:b/>
          <w:sz w:val="28"/>
          <w:szCs w:val="28"/>
        </w:rPr>
        <w:t xml:space="preserve">ДУМА </w:t>
      </w:r>
    </w:p>
    <w:p w:rsidR="00DA6B68" w:rsidRPr="00DA6B68" w:rsidRDefault="00DA6B68" w:rsidP="00DA6B68">
      <w:pPr>
        <w:jc w:val="center"/>
        <w:rPr>
          <w:b/>
          <w:sz w:val="28"/>
          <w:szCs w:val="28"/>
        </w:rPr>
      </w:pPr>
      <w:r w:rsidRPr="00DA6B68">
        <w:rPr>
          <w:b/>
          <w:sz w:val="28"/>
          <w:szCs w:val="28"/>
        </w:rPr>
        <w:t>МУНИЦИПАЛЬНОГО ОБРАЗОВАНИЯ «ТИХОНОВКА»</w:t>
      </w:r>
    </w:p>
    <w:p w:rsidR="00DA6B68" w:rsidRPr="00DA6B68" w:rsidRDefault="00DA6B68" w:rsidP="00DA6B68">
      <w:pPr>
        <w:rPr>
          <w:sz w:val="28"/>
          <w:szCs w:val="28"/>
        </w:rPr>
      </w:pPr>
    </w:p>
    <w:p w:rsidR="00DA6B68" w:rsidRPr="00DA6B68" w:rsidRDefault="00DA6B68" w:rsidP="00DA6B68">
      <w:pPr>
        <w:jc w:val="both"/>
        <w:rPr>
          <w:sz w:val="28"/>
          <w:szCs w:val="28"/>
        </w:rPr>
      </w:pPr>
      <w:r w:rsidRPr="00DA6B68">
        <w:rPr>
          <w:sz w:val="28"/>
          <w:szCs w:val="28"/>
        </w:rPr>
        <w:t>Тридцать шестая сессия                                                                Второго созыва</w:t>
      </w:r>
    </w:p>
    <w:p w:rsidR="00DA6B68" w:rsidRPr="00DA6B68" w:rsidRDefault="00DA6B68" w:rsidP="00DA6B68">
      <w:pPr>
        <w:jc w:val="both"/>
        <w:rPr>
          <w:sz w:val="28"/>
          <w:szCs w:val="28"/>
        </w:rPr>
      </w:pPr>
      <w:r w:rsidRPr="00DA6B68">
        <w:rPr>
          <w:sz w:val="28"/>
          <w:szCs w:val="28"/>
        </w:rPr>
        <w:t>08 апреля 2013 г.                                                                                 с. Тихоновка</w:t>
      </w:r>
    </w:p>
    <w:p w:rsidR="00DA6B68" w:rsidRPr="00DA6B68" w:rsidRDefault="00DA6B68" w:rsidP="00DA6B68">
      <w:pPr>
        <w:jc w:val="both"/>
        <w:rPr>
          <w:sz w:val="28"/>
          <w:szCs w:val="28"/>
        </w:rPr>
      </w:pPr>
    </w:p>
    <w:p w:rsidR="00DA6B68" w:rsidRPr="00DA6B68" w:rsidRDefault="00DA6B68" w:rsidP="00DA6B68">
      <w:pPr>
        <w:jc w:val="center"/>
        <w:rPr>
          <w:sz w:val="28"/>
          <w:szCs w:val="28"/>
        </w:rPr>
      </w:pPr>
      <w:r w:rsidRPr="00DA6B68">
        <w:rPr>
          <w:sz w:val="28"/>
          <w:szCs w:val="28"/>
        </w:rPr>
        <w:t>РЕШЕНИЕ № 155</w:t>
      </w:r>
    </w:p>
    <w:p w:rsidR="00BF3D9B" w:rsidRPr="00DA6B68" w:rsidRDefault="00BF3D9B" w:rsidP="00BF3D9B">
      <w:pPr>
        <w:jc w:val="both"/>
        <w:rPr>
          <w:sz w:val="28"/>
          <w:szCs w:val="28"/>
        </w:rPr>
      </w:pPr>
    </w:p>
    <w:p w:rsidR="00DA6B68" w:rsidRDefault="00BF3D9B" w:rsidP="00BF3D9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</w:t>
      </w:r>
    </w:p>
    <w:p w:rsidR="00DA6B68" w:rsidRDefault="00BF3D9B" w:rsidP="00BF3D9B">
      <w:pPr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экспертизы </w:t>
      </w:r>
      <w:proofErr w:type="gramStart"/>
      <w:r>
        <w:rPr>
          <w:sz w:val="28"/>
          <w:szCs w:val="28"/>
        </w:rPr>
        <w:t>нормативных</w:t>
      </w:r>
      <w:proofErr w:type="gramEnd"/>
    </w:p>
    <w:p w:rsidR="00DA6B68" w:rsidRDefault="00BF3D9B" w:rsidP="00BF3D9B">
      <w:pPr>
        <w:rPr>
          <w:sz w:val="28"/>
          <w:szCs w:val="28"/>
        </w:rPr>
      </w:pPr>
      <w:r>
        <w:rPr>
          <w:sz w:val="28"/>
          <w:szCs w:val="28"/>
        </w:rPr>
        <w:t xml:space="preserve">правовых актов и проектов нормативных </w:t>
      </w:r>
    </w:p>
    <w:p w:rsidR="00BF3D9B" w:rsidRDefault="00DA6B68" w:rsidP="00BF3D9B">
      <w:pPr>
        <w:rPr>
          <w:sz w:val="28"/>
          <w:szCs w:val="28"/>
        </w:rPr>
      </w:pPr>
      <w:r>
        <w:rPr>
          <w:sz w:val="28"/>
          <w:szCs w:val="28"/>
        </w:rPr>
        <w:t>правовых актов Думы МО «Тихоновка»</w:t>
      </w:r>
    </w:p>
    <w:p w:rsidR="00BF3D9B" w:rsidRDefault="00BF3D9B" w:rsidP="00BF3D9B">
      <w:pPr>
        <w:rPr>
          <w:sz w:val="28"/>
          <w:szCs w:val="28"/>
        </w:rPr>
      </w:pPr>
    </w:p>
    <w:p w:rsidR="00BF3D9B" w:rsidRDefault="00BF3D9B" w:rsidP="00BF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</w:t>
      </w:r>
      <w:r w:rsidR="00DA6B68">
        <w:rPr>
          <w:sz w:val="28"/>
          <w:szCs w:val="28"/>
        </w:rPr>
        <w:t>вых актов», Уставом МО Дума МО «Тихоновка»</w:t>
      </w:r>
    </w:p>
    <w:p w:rsidR="00BF3D9B" w:rsidRDefault="00BF3D9B" w:rsidP="00BF3D9B">
      <w:pPr>
        <w:rPr>
          <w:sz w:val="28"/>
          <w:szCs w:val="28"/>
        </w:rPr>
      </w:pPr>
    </w:p>
    <w:p w:rsidR="00BF3D9B" w:rsidRDefault="00BF3D9B" w:rsidP="00BF3D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F3D9B" w:rsidRDefault="00BF3D9B" w:rsidP="00BF3D9B">
      <w:pPr>
        <w:rPr>
          <w:sz w:val="28"/>
          <w:szCs w:val="28"/>
        </w:rPr>
      </w:pPr>
    </w:p>
    <w:p w:rsidR="00BF3D9B" w:rsidRDefault="00BF3D9B" w:rsidP="00BF3D9B">
      <w:pPr>
        <w:rPr>
          <w:sz w:val="28"/>
          <w:szCs w:val="28"/>
        </w:rPr>
      </w:pPr>
      <w:r>
        <w:rPr>
          <w:sz w:val="28"/>
          <w:szCs w:val="28"/>
        </w:rPr>
        <w:tab/>
        <w:t>1.Утвердить порядок проведения антикоррупционной экспертизы нормативных правовых актов и проект</w:t>
      </w:r>
      <w:r w:rsidR="00DA6B68">
        <w:rPr>
          <w:sz w:val="28"/>
          <w:szCs w:val="28"/>
        </w:rPr>
        <w:t>ов нормативных правовых актов Думы МО «Тихоновка»</w:t>
      </w:r>
    </w:p>
    <w:p w:rsidR="00BF3D9B" w:rsidRDefault="00DA6B68" w:rsidP="00BF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2.Главе администрации</w:t>
      </w:r>
      <w:r w:rsidR="00BF3D9B">
        <w:rPr>
          <w:sz w:val="28"/>
          <w:szCs w:val="28"/>
        </w:rPr>
        <w:t xml:space="preserve"> обеспечить проведение антикоррупционной экспертизы нормативных правовых актов и проектов нормативных правовых актов Думы МО.</w:t>
      </w:r>
    </w:p>
    <w:p w:rsidR="00BF3D9B" w:rsidRDefault="00BF3D9B" w:rsidP="00BF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 момента принятия. </w:t>
      </w:r>
    </w:p>
    <w:p w:rsidR="00BF3D9B" w:rsidRDefault="00BF3D9B" w:rsidP="00BF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постановление с приложени</w:t>
      </w:r>
      <w:r w:rsidR="00DA6B68">
        <w:rPr>
          <w:sz w:val="28"/>
          <w:szCs w:val="28"/>
        </w:rPr>
        <w:t>ем в Вестнике МО «Тихоновка».</w:t>
      </w:r>
    </w:p>
    <w:p w:rsidR="00BF3D9B" w:rsidRDefault="00BF3D9B" w:rsidP="00BF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3D9B" w:rsidRDefault="00BF3D9B" w:rsidP="00BF3D9B">
      <w:pPr>
        <w:rPr>
          <w:sz w:val="28"/>
          <w:szCs w:val="28"/>
        </w:rPr>
      </w:pPr>
    </w:p>
    <w:p w:rsidR="00BF3D9B" w:rsidRDefault="00DA6B68" w:rsidP="00DA6B6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МО «Тихоновка» ____________ М.В. Скоробогатова</w:t>
      </w:r>
    </w:p>
    <w:p w:rsidR="00BF3D9B" w:rsidRDefault="00BF3D9B" w:rsidP="00BF3D9B">
      <w:pPr>
        <w:rPr>
          <w:sz w:val="28"/>
          <w:szCs w:val="28"/>
        </w:rPr>
      </w:pPr>
    </w:p>
    <w:p w:rsidR="00BF3D9B" w:rsidRDefault="00BF3D9B" w:rsidP="00BF3D9B">
      <w:pPr>
        <w:rPr>
          <w:sz w:val="28"/>
          <w:szCs w:val="28"/>
        </w:rPr>
      </w:pPr>
    </w:p>
    <w:p w:rsidR="00BF3D9B" w:rsidRDefault="00BF3D9B" w:rsidP="00BF3D9B">
      <w:pPr>
        <w:rPr>
          <w:sz w:val="28"/>
          <w:szCs w:val="28"/>
        </w:rPr>
      </w:pPr>
    </w:p>
    <w:p w:rsidR="00BF3D9B" w:rsidRDefault="00BF3D9B" w:rsidP="00BF3D9B">
      <w:pPr>
        <w:rPr>
          <w:sz w:val="28"/>
          <w:szCs w:val="28"/>
        </w:rPr>
      </w:pPr>
    </w:p>
    <w:p w:rsidR="00BF3D9B" w:rsidRDefault="00BF3D9B" w:rsidP="00BF3D9B">
      <w:pPr>
        <w:rPr>
          <w:sz w:val="28"/>
          <w:szCs w:val="28"/>
        </w:rPr>
      </w:pPr>
    </w:p>
    <w:p w:rsidR="00BF3D9B" w:rsidRDefault="00BF3D9B" w:rsidP="00BF3D9B">
      <w:pPr>
        <w:rPr>
          <w:sz w:val="28"/>
          <w:szCs w:val="28"/>
        </w:rPr>
      </w:pPr>
    </w:p>
    <w:p w:rsidR="00BF3D9B" w:rsidRDefault="00BF3D9B" w:rsidP="00BF3D9B">
      <w:pPr>
        <w:rPr>
          <w:sz w:val="28"/>
          <w:szCs w:val="28"/>
        </w:rPr>
      </w:pPr>
    </w:p>
    <w:p w:rsidR="00DA6B68" w:rsidRDefault="00DA6B68" w:rsidP="00BF3D9B">
      <w:pPr>
        <w:rPr>
          <w:sz w:val="28"/>
          <w:szCs w:val="28"/>
        </w:rPr>
      </w:pPr>
    </w:p>
    <w:p w:rsidR="00BF3D9B" w:rsidRDefault="00BF3D9B" w:rsidP="00BF3D9B">
      <w:pPr>
        <w:ind w:firstLine="504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Думы</w:t>
      </w:r>
    </w:p>
    <w:p w:rsidR="00BF3D9B" w:rsidRDefault="00DA6B68" w:rsidP="00DA6B68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«Тихоновка»</w:t>
      </w:r>
    </w:p>
    <w:p w:rsidR="00BF3D9B" w:rsidRDefault="00DA6B68" w:rsidP="00DA6B68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от 08.04.2013 г. № 155</w:t>
      </w:r>
    </w:p>
    <w:p w:rsidR="00BF3D9B" w:rsidRDefault="00BF3D9B" w:rsidP="00DA6B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F3D9B" w:rsidRDefault="00BF3D9B" w:rsidP="00DA6B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</w:t>
      </w:r>
      <w:r w:rsidR="00DA6B68">
        <w:rPr>
          <w:sz w:val="28"/>
          <w:szCs w:val="28"/>
        </w:rPr>
        <w:t xml:space="preserve">овых актов Думы </w:t>
      </w:r>
      <w:r>
        <w:rPr>
          <w:sz w:val="28"/>
          <w:szCs w:val="28"/>
        </w:rPr>
        <w:t>муниципального образования</w:t>
      </w:r>
      <w:r w:rsidR="00DA6B68">
        <w:rPr>
          <w:sz w:val="28"/>
          <w:szCs w:val="28"/>
        </w:rPr>
        <w:t xml:space="preserve"> «Тихоновка»</w:t>
      </w:r>
    </w:p>
    <w:p w:rsidR="00BF3D9B" w:rsidRDefault="00BF3D9B" w:rsidP="00BF3D9B">
      <w:pPr>
        <w:rPr>
          <w:sz w:val="28"/>
          <w:szCs w:val="28"/>
        </w:rPr>
      </w:pPr>
    </w:p>
    <w:p w:rsidR="00BF3D9B" w:rsidRDefault="00BF3D9B" w:rsidP="00BF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BF3D9B" w:rsidRDefault="00BF3D9B" w:rsidP="00BF3D9B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BF3D9B" w:rsidRDefault="00BF3D9B" w:rsidP="00BF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1.1.Антикоррупционной экспертизе подлежат проекты всех принимаемых Думой поселения нормативных актов. </w:t>
      </w:r>
    </w:p>
    <w:p w:rsidR="00BF3D9B" w:rsidRDefault="00BF3D9B" w:rsidP="00BF3D9B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 ненормативного характера антикоррупционной экспертизе не подлежат.</w:t>
      </w:r>
    </w:p>
    <w:p w:rsidR="00BF3D9B" w:rsidRDefault="00BF3D9B" w:rsidP="00BF3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действующий нормативный правовой акт при проведении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BF3D9B" w:rsidRDefault="00BF3D9B" w:rsidP="00BF3D9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1.2.Антикоррупционная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BF3D9B" w:rsidRDefault="00BF3D9B" w:rsidP="00BF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1.3Антикоррупционную экспертизу прово</w:t>
      </w:r>
      <w:r w:rsidR="00DA6B68">
        <w:rPr>
          <w:sz w:val="28"/>
          <w:szCs w:val="28"/>
        </w:rPr>
        <w:t>дит специалист  зав</w:t>
      </w:r>
      <w:proofErr w:type="gramStart"/>
      <w:r w:rsidR="00DA6B68">
        <w:rPr>
          <w:sz w:val="28"/>
          <w:szCs w:val="28"/>
        </w:rPr>
        <w:t>.о</w:t>
      </w:r>
      <w:proofErr w:type="gramEnd"/>
      <w:r w:rsidR="00DA6B68">
        <w:rPr>
          <w:sz w:val="28"/>
          <w:szCs w:val="28"/>
        </w:rPr>
        <w:t xml:space="preserve">бщим отделом </w:t>
      </w:r>
      <w:r>
        <w:rPr>
          <w:sz w:val="28"/>
          <w:szCs w:val="28"/>
        </w:rPr>
        <w:t>администрации  поселения.</w:t>
      </w:r>
    </w:p>
    <w:p w:rsidR="00BF3D9B" w:rsidRDefault="00BF3D9B" w:rsidP="00BF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BF3D9B" w:rsidRDefault="00BF3D9B" w:rsidP="00BF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1.5.Результаты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 </w:t>
      </w:r>
      <w:proofErr w:type="gramEnd"/>
    </w:p>
    <w:p w:rsidR="00BF3D9B" w:rsidRDefault="00BF3D9B" w:rsidP="00BF3D9B">
      <w:pPr>
        <w:jc w:val="both"/>
        <w:rPr>
          <w:sz w:val="28"/>
          <w:szCs w:val="28"/>
        </w:rPr>
      </w:pPr>
    </w:p>
    <w:p w:rsidR="00BF3D9B" w:rsidRDefault="00BF3D9B" w:rsidP="00BF3D9B">
      <w:pPr>
        <w:jc w:val="center"/>
        <w:rPr>
          <w:sz w:val="28"/>
          <w:szCs w:val="28"/>
        </w:rPr>
      </w:pPr>
      <w:r>
        <w:rPr>
          <w:sz w:val="28"/>
          <w:szCs w:val="28"/>
        </w:rPr>
        <w:t>2.Порядок проведения антикоррупционной экспертизы</w:t>
      </w:r>
    </w:p>
    <w:p w:rsidR="00BF3D9B" w:rsidRDefault="00BF3D9B" w:rsidP="00BF3D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нормативных правовых актов.</w:t>
      </w:r>
    </w:p>
    <w:p w:rsidR="00BF3D9B" w:rsidRDefault="00BF3D9B" w:rsidP="00BF3D9B">
      <w:pPr>
        <w:jc w:val="center"/>
        <w:rPr>
          <w:sz w:val="28"/>
          <w:szCs w:val="28"/>
        </w:rPr>
      </w:pPr>
    </w:p>
    <w:p w:rsidR="00BF3D9B" w:rsidRDefault="00BF3D9B" w:rsidP="00BF3D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2.1.Разработчик проекта нормативного правового акта представляет про</w:t>
      </w:r>
      <w:r w:rsidR="00DA6B68">
        <w:rPr>
          <w:sz w:val="28"/>
          <w:szCs w:val="28"/>
        </w:rPr>
        <w:t>ект зав</w:t>
      </w:r>
      <w:proofErr w:type="gramStart"/>
      <w:r w:rsidR="00DA6B68">
        <w:rPr>
          <w:sz w:val="28"/>
          <w:szCs w:val="28"/>
        </w:rPr>
        <w:t>.о</w:t>
      </w:r>
      <w:proofErr w:type="gramEnd"/>
      <w:r w:rsidR="00DA6B68">
        <w:rPr>
          <w:sz w:val="28"/>
          <w:szCs w:val="28"/>
        </w:rPr>
        <w:t>бщим отделом администрации</w:t>
      </w:r>
      <w:r>
        <w:rPr>
          <w:sz w:val="28"/>
          <w:szCs w:val="28"/>
        </w:rPr>
        <w:t xml:space="preserve"> поселения для проведения правовой и антикоррупционной экспертизы.</w:t>
      </w:r>
    </w:p>
    <w:p w:rsidR="00BF3D9B" w:rsidRDefault="00BF3D9B" w:rsidP="00BF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Проекты решений Думы района представляются для проведения экспертизы за 10 дней до дня заседания Думы, на котором планируется рассмотрение проекта.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A6B68">
        <w:rPr>
          <w:sz w:val="28"/>
          <w:szCs w:val="28"/>
        </w:rPr>
        <w:t>зав</w:t>
      </w:r>
      <w:proofErr w:type="gramStart"/>
      <w:r w:rsidR="00DA6B68">
        <w:rPr>
          <w:sz w:val="28"/>
          <w:szCs w:val="28"/>
        </w:rPr>
        <w:t>.о</w:t>
      </w:r>
      <w:proofErr w:type="gramEnd"/>
      <w:r w:rsidR="00DA6B68">
        <w:rPr>
          <w:sz w:val="28"/>
          <w:szCs w:val="28"/>
        </w:rPr>
        <w:t xml:space="preserve">бщим отделом администрации </w:t>
      </w:r>
      <w:r>
        <w:rPr>
          <w:sz w:val="28"/>
          <w:szCs w:val="28"/>
        </w:rPr>
        <w:t>осуществляет правовую и антикоррупционную экспертизу проекта нормативного правового акта.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проводится в следующем порядке:</w:t>
      </w:r>
    </w:p>
    <w:p w:rsidR="00BF3D9B" w:rsidRDefault="00BF3D9B" w:rsidP="00BF3D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изучение проекта и приложенных к нему материалов;</w:t>
      </w:r>
    </w:p>
    <w:p w:rsidR="00BF3D9B" w:rsidRDefault="00BF3D9B" w:rsidP="00BF3D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BF3D9B" w:rsidRDefault="00BF3D9B" w:rsidP="00BF3D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BF3D9B" w:rsidRDefault="00BF3D9B" w:rsidP="00BF3D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4)проведение </w:t>
      </w:r>
      <w:proofErr w:type="spellStart"/>
      <w:r>
        <w:rPr>
          <w:sz w:val="28"/>
          <w:szCs w:val="28"/>
        </w:rPr>
        <w:t>антикоррупционнной</w:t>
      </w:r>
      <w:proofErr w:type="spellEnd"/>
      <w:r>
        <w:rPr>
          <w:sz w:val="28"/>
          <w:szCs w:val="28"/>
        </w:rPr>
        <w:t xml:space="preserve"> экспертизы проекта в соответствии с методикой, определенной Правительством РФ. 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результатам экспертизы проекта     готовится     заключение,     которое должно     содержать       выводы   о   соответствии  проекта нормативного акта  актам более   высокой   юридической   силы,   отсутствии либо наличии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способах их устранения.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Вариант: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ходе экспертизы  не выявлено противоречий законодательству 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то на листе согласования либо на проекте делается запись об этом. 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выявлены противоречия законодательству либо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составляется заключение на проект, в котором указываются противоречия 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способы их устранения.</w:t>
      </w:r>
    </w:p>
    <w:p w:rsidR="00DA6B68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2.3.Срок проведения экспертизы, в т.ч. подготовки заключения, 5 дней с момента поступления </w:t>
      </w:r>
      <w:proofErr w:type="spellStart"/>
      <w:r>
        <w:rPr>
          <w:sz w:val="28"/>
          <w:szCs w:val="28"/>
        </w:rPr>
        <w:t>проекта</w:t>
      </w:r>
      <w:r w:rsidR="00DA6B68">
        <w:rPr>
          <w:sz w:val="28"/>
          <w:szCs w:val="28"/>
        </w:rPr>
        <w:t>зав</w:t>
      </w:r>
      <w:proofErr w:type="gramStart"/>
      <w:r w:rsidR="00DA6B68">
        <w:rPr>
          <w:sz w:val="28"/>
          <w:szCs w:val="28"/>
        </w:rPr>
        <w:t>.о</w:t>
      </w:r>
      <w:proofErr w:type="gramEnd"/>
      <w:r w:rsidR="00DA6B68">
        <w:rPr>
          <w:sz w:val="28"/>
          <w:szCs w:val="28"/>
        </w:rPr>
        <w:t>бщим</w:t>
      </w:r>
      <w:proofErr w:type="spellEnd"/>
      <w:r w:rsidR="00DA6B68">
        <w:rPr>
          <w:sz w:val="28"/>
          <w:szCs w:val="28"/>
        </w:rPr>
        <w:t xml:space="preserve"> отделом администрации.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2.4.При наличии в проекте противоречий законодательству,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2.5.После доработки проект представляется на повторную экспертизу.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3.Порядок проведения экспертизы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действующих нормативных правовых актов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3.2.Если в ходе правовой и антикоррупционной  экспертизы не выявлены противоречия 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то на правовом акте (листе согласования) делается запись об этом. 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Вариант:</w:t>
      </w:r>
      <w:r>
        <w:rPr>
          <w:sz w:val="28"/>
          <w:szCs w:val="28"/>
        </w:rPr>
        <w:t xml:space="preserve"> Если в ходе правовой и антикоррупционной  экспертизы не выявлены противоречия 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то вносится запись в журнал учета нормативных актов, прошедших антикоррупционную экспертизу.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результате экспертизы выявлены противоречия законодательству либо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составляется заключение, в котором указываются противоречия 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способы их устранения.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3.5.Заключение направляется главе поселения (председателю Думы), который определяет способ устранения нарушений: отмена правового акта, внесение в него изменений.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(председатель Думы)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Нормативный правой акт Думы поселения,  в результате принятия которого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противоречия законодательству будут устранены, должен быть принят на ближайшем заседании Думы.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BF3D9B" w:rsidRDefault="00BF3D9B" w:rsidP="00BF3D9B">
      <w:pPr>
        <w:autoSpaceDE w:val="0"/>
        <w:autoSpaceDN w:val="0"/>
        <w:adjustRightInd w:val="0"/>
        <w:ind w:firstLine="540"/>
        <w:jc w:val="both"/>
      </w:pP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4.Обеспечение условий для проведения независимой антикоррупционной экспертизы </w:t>
      </w: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F3D9B" w:rsidRDefault="00BF3D9B" w:rsidP="00BF3D9B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4.1.В целях обеспечения возможности проведения независимой антикоррупционной экспертизы проектов но</w:t>
      </w:r>
      <w:r w:rsidR="00DA6B68">
        <w:rPr>
          <w:sz w:val="28"/>
          <w:szCs w:val="28"/>
        </w:rPr>
        <w:t xml:space="preserve">рмативных правовых актов Думы МО «Тихоновка» </w:t>
      </w:r>
      <w:r>
        <w:rPr>
          <w:sz w:val="28"/>
          <w:szCs w:val="28"/>
        </w:rPr>
        <w:t xml:space="preserve"> проект размещается  на официальном сайте муниципального образования в сети Интернет в день поступления его на экспертизу специалисту (юристу, главе)… администрации с указанием дат начала и окончания приема заключений по результатам независимой антикоррупционной экспертизы</w:t>
      </w:r>
      <w:proofErr w:type="gramStart"/>
      <w:r>
        <w:rPr>
          <w:sz w:val="28"/>
          <w:szCs w:val="28"/>
        </w:rPr>
        <w:t>.</w:t>
      </w:r>
      <w:r>
        <w:t>.</w:t>
      </w:r>
      <w:proofErr w:type="gramEnd"/>
    </w:p>
    <w:p w:rsidR="00BF3D9B" w:rsidRDefault="00BF3D9B" w:rsidP="00BF3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</w:t>
      </w:r>
    </w:p>
    <w:p w:rsidR="00BF3D9B" w:rsidRDefault="00BF3D9B" w:rsidP="00BF3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Думой  при принятии данного нормативного акта. </w:t>
      </w:r>
    </w:p>
    <w:p w:rsidR="00BF3D9B" w:rsidRDefault="00BF3D9B" w:rsidP="00BF3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результатам рассмотрения независимому эксперту в тридцатидневный срок с момента поступления заключения главой поселения (председателем Думы)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BF3D9B" w:rsidRDefault="00BF3D9B" w:rsidP="00BF3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независимого эксперта отсутствует предложение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 течение 10 </w:t>
      </w:r>
      <w:r>
        <w:rPr>
          <w:sz w:val="28"/>
          <w:szCs w:val="28"/>
        </w:rPr>
        <w:lastRenderedPageBreak/>
        <w:t xml:space="preserve">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BF3D9B" w:rsidRDefault="00BF3D9B" w:rsidP="00BF3D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0F8E" w:rsidRDefault="00080F8E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3D9B" w:rsidRDefault="00BF3D9B" w:rsidP="00BF3D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3D9B" w:rsidRDefault="00BF3D9B" w:rsidP="00BF3D9B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Порядку проведения </w:t>
      </w:r>
    </w:p>
    <w:p w:rsidR="00BF3D9B" w:rsidRDefault="00BF3D9B" w:rsidP="00BF3D9B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</w:t>
      </w:r>
    </w:p>
    <w:p w:rsidR="00BF3D9B" w:rsidRDefault="00BF3D9B" w:rsidP="00BF3D9B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</w:t>
      </w:r>
    </w:p>
    <w:p w:rsidR="00BF3D9B" w:rsidRDefault="00BF3D9B" w:rsidP="00BF3D9B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проектов нормативных правовых </w:t>
      </w:r>
    </w:p>
    <w:p w:rsidR="00BF3D9B" w:rsidRDefault="00080F8E" w:rsidP="00BF3D9B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актов Думой МО «Тихоновка»</w:t>
      </w:r>
    </w:p>
    <w:p w:rsidR="00BF3D9B" w:rsidRDefault="00BF3D9B" w:rsidP="00BF3D9B">
      <w:pPr>
        <w:tabs>
          <w:tab w:val="center" w:pos="4677"/>
        </w:tabs>
        <w:jc w:val="both"/>
        <w:rPr>
          <w:sz w:val="28"/>
          <w:szCs w:val="28"/>
        </w:rPr>
      </w:pPr>
    </w:p>
    <w:p w:rsidR="00BF3D9B" w:rsidRDefault="00BF3D9B" w:rsidP="00BF3D9B">
      <w:pPr>
        <w:tabs>
          <w:tab w:val="center" w:pos="4677"/>
        </w:tabs>
        <w:jc w:val="both"/>
        <w:rPr>
          <w:sz w:val="28"/>
          <w:szCs w:val="28"/>
        </w:rPr>
      </w:pPr>
    </w:p>
    <w:p w:rsidR="00BF3D9B" w:rsidRDefault="00BF3D9B" w:rsidP="00080F8E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3D9B" w:rsidRDefault="00BF3D9B" w:rsidP="00080F8E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антикоррупционной, правовой экспертизы на …. наименование и реквизиты нормативного  правового акта или  проекта</w:t>
      </w:r>
    </w:p>
    <w:p w:rsidR="00BF3D9B" w:rsidRDefault="00BF3D9B" w:rsidP="00BF3D9B">
      <w:pPr>
        <w:ind w:firstLine="900"/>
        <w:jc w:val="both"/>
        <w:rPr>
          <w:sz w:val="28"/>
          <w:szCs w:val="28"/>
        </w:rPr>
      </w:pPr>
    </w:p>
    <w:p w:rsidR="00BF3D9B" w:rsidRDefault="00BF3D9B" w:rsidP="00BF3D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 ст.3 ФЗ «Об антикоррупционной экспертизе нормативных правовых НПА и проектов НПА» мною, ФИО должность.,  проведена антикоррупционная экспертиза  ……..</w:t>
      </w:r>
    </w:p>
    <w:p w:rsidR="00BF3D9B" w:rsidRDefault="00BF3D9B" w:rsidP="00BF3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экспертизы изучены  нормы нормативного правового акта или проекта 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>
        <w:rPr>
          <w:sz w:val="28"/>
          <w:szCs w:val="28"/>
        </w:rPr>
        <w:t>проверяемости</w:t>
      </w:r>
      <w:proofErr w:type="spellEnd"/>
      <w:r>
        <w:rPr>
          <w:sz w:val="28"/>
          <w:szCs w:val="28"/>
        </w:rPr>
        <w:t xml:space="preserve">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BF3D9B" w:rsidRDefault="00BF3D9B" w:rsidP="00BF3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выявлены   следующие …..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BF3D9B" w:rsidRDefault="00BF3D9B" w:rsidP="00BF3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этих факторов возможно ….</w:t>
      </w:r>
    </w:p>
    <w:p w:rsidR="00BF3D9B" w:rsidRDefault="00BF3D9B" w:rsidP="00BF3D9B">
      <w:pPr>
        <w:ind w:firstLine="708"/>
        <w:jc w:val="both"/>
        <w:rPr>
          <w:sz w:val="28"/>
          <w:szCs w:val="28"/>
        </w:rPr>
      </w:pPr>
    </w:p>
    <w:p w:rsidR="00BF3D9B" w:rsidRDefault="00BF3D9B" w:rsidP="00BF3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проекте также содержатся противоречи</w:t>
      </w:r>
      <w:r w:rsidR="00080F8E">
        <w:rPr>
          <w:sz w:val="28"/>
          <w:szCs w:val="28"/>
        </w:rPr>
        <w:t>я федеральному законодательству</w:t>
      </w:r>
      <w:bookmarkStart w:id="0" w:name="_GoBack"/>
      <w:bookmarkEnd w:id="0"/>
      <w:r>
        <w:rPr>
          <w:sz w:val="28"/>
          <w:szCs w:val="28"/>
        </w:rPr>
        <w:t>.</w:t>
      </w:r>
    </w:p>
    <w:p w:rsidR="00BF3D9B" w:rsidRDefault="00BF3D9B" w:rsidP="00BF3D9B">
      <w:pPr>
        <w:ind w:firstLine="708"/>
        <w:jc w:val="both"/>
        <w:rPr>
          <w:sz w:val="28"/>
          <w:szCs w:val="28"/>
        </w:rPr>
      </w:pPr>
    </w:p>
    <w:p w:rsidR="00BF3D9B" w:rsidRDefault="00BF3D9B" w:rsidP="00BF3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Полагаю необходимым внести изменения в проект.</w:t>
      </w:r>
    </w:p>
    <w:p w:rsidR="00367CC8" w:rsidRDefault="00BF3D9B" w:rsidP="00BF3D9B">
      <w:pPr>
        <w:spacing w:before="120" w:line="240" w:lineRule="exac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Дата                                                                                                              ФИО  </w:t>
      </w:r>
    </w:p>
    <w:p w:rsidR="00367CC8" w:rsidRDefault="00367CC8" w:rsidP="00BF3D9B">
      <w:pPr>
        <w:spacing w:before="120" w:line="240" w:lineRule="exact"/>
        <w:rPr>
          <w:sz w:val="28"/>
          <w:szCs w:val="28"/>
          <w:lang w:val="en-US"/>
        </w:rPr>
      </w:pPr>
    </w:p>
    <w:p w:rsidR="00367CC8" w:rsidRDefault="00367CC8" w:rsidP="00BF3D9B">
      <w:pPr>
        <w:spacing w:before="120" w:line="240" w:lineRule="exact"/>
        <w:rPr>
          <w:sz w:val="28"/>
          <w:szCs w:val="28"/>
          <w:lang w:val="en-US"/>
        </w:rPr>
      </w:pPr>
    </w:p>
    <w:p w:rsidR="00BF3D9B" w:rsidRDefault="00BF3D9B" w:rsidP="00BF3D9B">
      <w:pPr>
        <w:spacing w:before="120" w:line="240" w:lineRule="exact"/>
        <w:rPr>
          <w:sz w:val="28"/>
          <w:szCs w:val="28"/>
        </w:rPr>
      </w:pPr>
    </w:p>
    <w:p w:rsidR="00BF3D9B" w:rsidRDefault="00BF3D9B" w:rsidP="00BF3D9B"/>
    <w:p w:rsidR="00BF3D9B" w:rsidRDefault="00BF3D9B" w:rsidP="00BF3D9B">
      <w:pPr>
        <w:jc w:val="both"/>
        <w:rPr>
          <w:sz w:val="28"/>
          <w:szCs w:val="28"/>
        </w:rPr>
      </w:pPr>
    </w:p>
    <w:p w:rsidR="00BF3D9B" w:rsidRDefault="00BF3D9B" w:rsidP="00BF3D9B">
      <w:pPr>
        <w:jc w:val="both"/>
        <w:rPr>
          <w:sz w:val="28"/>
          <w:szCs w:val="28"/>
        </w:rPr>
      </w:pPr>
    </w:p>
    <w:p w:rsidR="00BF3D9B" w:rsidRDefault="00BF3D9B" w:rsidP="00BF3D9B"/>
    <w:p w:rsidR="00BF3D9B" w:rsidRDefault="00BF3D9B" w:rsidP="00BF3D9B"/>
    <w:p w:rsidR="00BF3D9B" w:rsidRDefault="00BF3D9B" w:rsidP="00BF3D9B"/>
    <w:p w:rsidR="00662E05" w:rsidRDefault="00662E05"/>
    <w:sectPr w:rsidR="00662E05" w:rsidSect="0096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59"/>
    <w:rsid w:val="00080F8E"/>
    <w:rsid w:val="001D3D59"/>
    <w:rsid w:val="00367CC8"/>
    <w:rsid w:val="0044640C"/>
    <w:rsid w:val="0052025C"/>
    <w:rsid w:val="00662E05"/>
    <w:rsid w:val="00961A0C"/>
    <w:rsid w:val="00BF3D9B"/>
    <w:rsid w:val="00D8718B"/>
    <w:rsid w:val="00DA6B68"/>
    <w:rsid w:val="00E2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Albina</cp:lastModifiedBy>
  <cp:revision>3</cp:revision>
  <cp:lastPrinted>2013-05-03T06:08:00Z</cp:lastPrinted>
  <dcterms:created xsi:type="dcterms:W3CDTF">2013-09-23T08:24:00Z</dcterms:created>
  <dcterms:modified xsi:type="dcterms:W3CDTF">2013-09-23T08:24:00Z</dcterms:modified>
</cp:coreProperties>
</file>