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8764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 </w:t>
            </w:r>
            <w:r w:rsidR="008764F0">
              <w:rPr>
                <w:sz w:val="24"/>
                <w:szCs w:val="24"/>
              </w:rPr>
              <w:t>23</w:t>
            </w:r>
            <w:r w:rsidR="00475EC4">
              <w:rPr>
                <w:sz w:val="24"/>
                <w:szCs w:val="24"/>
              </w:rPr>
              <w:t xml:space="preserve"> </w:t>
            </w:r>
            <w:r w:rsidR="008764F0">
              <w:rPr>
                <w:sz w:val="24"/>
                <w:szCs w:val="24"/>
              </w:rPr>
              <w:t>октября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B7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8764F0">
              <w:rPr>
                <w:sz w:val="24"/>
                <w:szCs w:val="24"/>
              </w:rPr>
              <w:t>62</w:t>
            </w:r>
            <w:r w:rsidR="00B7407A">
              <w:rPr>
                <w:sz w:val="24"/>
                <w:szCs w:val="24"/>
              </w:rPr>
              <w:t>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475EC4">
        <w:rPr>
          <w:color w:val="000000"/>
        </w:rPr>
        <w:t xml:space="preserve">Внести </w:t>
      </w:r>
      <w:r w:rsidR="00AB7A13">
        <w:rPr>
          <w:color w:val="000000"/>
        </w:rPr>
        <w:t>изменения в административный регламент по предоставлению муниципальной услуги «</w:t>
      </w:r>
      <w:r w:rsidR="00DD0410">
        <w:rPr>
          <w:color w:val="000000"/>
        </w:rPr>
        <w:t>Установление сервитута в отношении земельного участка,  находящегося в муниципальной собственности или государственная собственность на которые не разграничена</w:t>
      </w:r>
      <w:r w:rsidR="00AB7A13">
        <w:rPr>
          <w:color w:val="000000"/>
        </w:rPr>
        <w:t>»</w:t>
      </w:r>
      <w:r w:rsidR="00401875">
        <w:rPr>
          <w:color w:val="000000"/>
        </w:rPr>
        <w:t xml:space="preserve"> на </w:t>
      </w:r>
      <w:r w:rsidR="00DD0410">
        <w:rPr>
          <w:color w:val="000000"/>
        </w:rPr>
        <w:t xml:space="preserve">межселенной территории и территории сельских поселений  Киренского  муниципального района </w:t>
      </w:r>
      <w:r w:rsidR="00AB7A13">
        <w:rPr>
          <w:color w:val="000000"/>
        </w:rPr>
        <w:t>утвержденный Постановлением администрации Киренского муниц</w:t>
      </w:r>
      <w:r w:rsidR="00817B8D">
        <w:rPr>
          <w:color w:val="000000"/>
        </w:rPr>
        <w:t>ипального района от 0</w:t>
      </w:r>
      <w:r w:rsidR="00DD0410">
        <w:rPr>
          <w:color w:val="000000"/>
        </w:rPr>
        <w:t>6</w:t>
      </w:r>
      <w:r w:rsidR="00817B8D">
        <w:rPr>
          <w:color w:val="000000"/>
        </w:rPr>
        <w:t xml:space="preserve"> сентября 2022 года</w:t>
      </w:r>
      <w:r w:rsidR="00755950">
        <w:rPr>
          <w:color w:val="000000"/>
        </w:rPr>
        <w:t xml:space="preserve"> № 5</w:t>
      </w:r>
      <w:r w:rsidR="00DD0410">
        <w:rPr>
          <w:color w:val="000000"/>
        </w:rPr>
        <w:t>46</w:t>
      </w:r>
      <w:r w:rsidR="00401875">
        <w:rPr>
          <w:color w:val="000000"/>
        </w:rPr>
        <w:t xml:space="preserve"> 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8764F0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ab/>
        <w:t>А.В. Воробьев</w:t>
      </w:r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М.В. Тетерина 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8764F0" w:rsidRDefault="008764F0" w:rsidP="00E863E6">
      <w:pPr>
        <w:tabs>
          <w:tab w:val="left" w:pos="7500"/>
        </w:tabs>
        <w:jc w:val="right"/>
      </w:pPr>
    </w:p>
    <w:p w:rsidR="008764F0" w:rsidRDefault="008764F0" w:rsidP="00E863E6">
      <w:pPr>
        <w:tabs>
          <w:tab w:val="left" w:pos="7500"/>
        </w:tabs>
        <w:jc w:val="right"/>
      </w:pPr>
    </w:p>
    <w:p w:rsidR="008764F0" w:rsidRDefault="008764F0" w:rsidP="00E863E6">
      <w:pPr>
        <w:tabs>
          <w:tab w:val="left" w:pos="7500"/>
        </w:tabs>
        <w:jc w:val="right"/>
      </w:pPr>
    </w:p>
    <w:p w:rsidR="008764F0" w:rsidRDefault="008764F0" w:rsidP="00E863E6">
      <w:pPr>
        <w:tabs>
          <w:tab w:val="left" w:pos="7500"/>
        </w:tabs>
        <w:jc w:val="right"/>
      </w:pPr>
    </w:p>
    <w:p w:rsidR="008764F0" w:rsidRDefault="008764F0" w:rsidP="00E863E6">
      <w:pPr>
        <w:tabs>
          <w:tab w:val="left" w:pos="7500"/>
        </w:tabs>
        <w:jc w:val="right"/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lastRenderedPageBreak/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Default="00536842" w:rsidP="00E863E6">
      <w:pPr>
        <w:tabs>
          <w:tab w:val="left" w:pos="7500"/>
        </w:tabs>
        <w:jc w:val="right"/>
        <w:rPr>
          <w:sz w:val="20"/>
          <w:szCs w:val="20"/>
        </w:rPr>
      </w:pPr>
      <w:r>
        <w:t>о</w:t>
      </w:r>
      <w:r w:rsidR="00E863E6" w:rsidRPr="00532A7C">
        <w:t>т</w:t>
      </w:r>
      <w:r w:rsidR="008C77E0">
        <w:t xml:space="preserve"> </w:t>
      </w:r>
      <w:r w:rsidR="00401875">
        <w:t xml:space="preserve"> </w:t>
      </w:r>
      <w:r w:rsidR="008764F0">
        <w:t>2</w:t>
      </w:r>
      <w:r w:rsidR="00475EC4">
        <w:t xml:space="preserve">3 </w:t>
      </w:r>
      <w:r w:rsidR="008764F0">
        <w:t>октября</w:t>
      </w:r>
      <w:r w:rsidR="00475EC4">
        <w:t xml:space="preserve"> </w:t>
      </w:r>
      <w:r w:rsidR="008C77E0">
        <w:t xml:space="preserve"> 2023</w:t>
      </w:r>
      <w:r w:rsidR="00E863E6" w:rsidRPr="00532A7C">
        <w:t xml:space="preserve">    №</w:t>
      </w:r>
      <w:r w:rsidR="008C77E0">
        <w:t xml:space="preserve"> </w:t>
      </w:r>
      <w:r w:rsidR="008764F0">
        <w:t>625</w:t>
      </w: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401875" w:rsidRDefault="00E863E6" w:rsidP="00E863E6">
      <w:pPr>
        <w:tabs>
          <w:tab w:val="left" w:pos="0"/>
        </w:tabs>
        <w:jc w:val="center"/>
        <w:rPr>
          <w:color w:val="000000"/>
        </w:rPr>
      </w:pPr>
      <w:proofErr w:type="gramStart"/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>по предоставлению муниципальной услуги «</w:t>
      </w:r>
      <w:r w:rsidR="00DD0410">
        <w:rPr>
          <w:color w:val="000000"/>
        </w:rPr>
        <w:t xml:space="preserve">Установление сервитута в отношении земельного участка,  находящегося в муниципальной собственности или государственная собственность на которые не разграничена» на межселенной территории и территории сельских поселений  Киренского  муниципального </w:t>
      </w:r>
      <w:r>
        <w:rPr>
          <w:color w:val="000000"/>
        </w:rPr>
        <w:t xml:space="preserve">утвержденный Постановлением администрации Киренского муниципального района </w:t>
      </w:r>
      <w:proofErr w:type="gramEnd"/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от 0</w:t>
      </w:r>
      <w:r w:rsidR="00DD0410">
        <w:rPr>
          <w:color w:val="000000"/>
        </w:rPr>
        <w:t>6</w:t>
      </w:r>
      <w:r>
        <w:rPr>
          <w:color w:val="000000"/>
        </w:rPr>
        <w:t xml:space="preserve"> сентября 2022 года</w:t>
      </w:r>
      <w:r w:rsidR="00DD0410">
        <w:rPr>
          <w:color w:val="000000"/>
        </w:rPr>
        <w:t xml:space="preserve"> № 546</w:t>
      </w:r>
      <w:r>
        <w:rPr>
          <w:color w:val="000000"/>
        </w:rPr>
        <w:t>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DD0410" w:rsidRDefault="00F61051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01875">
        <w:rPr>
          <w:sz w:val="24"/>
          <w:szCs w:val="24"/>
        </w:rPr>
        <w:t xml:space="preserve">1. </w:t>
      </w:r>
      <w:r>
        <w:rPr>
          <w:sz w:val="24"/>
          <w:szCs w:val="24"/>
        </w:rPr>
        <w:t>пункта 2.</w:t>
      </w:r>
      <w:r w:rsidR="00475EC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863E6" w:rsidRPr="00F61051">
        <w:rPr>
          <w:sz w:val="24"/>
          <w:szCs w:val="24"/>
        </w:rPr>
        <w:t xml:space="preserve">административного регламента </w:t>
      </w:r>
      <w:r w:rsidRPr="00F61051">
        <w:rPr>
          <w:color w:val="000000"/>
          <w:sz w:val="24"/>
          <w:szCs w:val="24"/>
        </w:rPr>
        <w:t xml:space="preserve">по предоставлению муниципальной услуги </w:t>
      </w:r>
      <w:r w:rsidRPr="00DD0410">
        <w:rPr>
          <w:color w:val="000000"/>
          <w:sz w:val="24"/>
          <w:szCs w:val="24"/>
        </w:rPr>
        <w:t>«</w:t>
      </w:r>
      <w:r w:rsidR="00DD0410" w:rsidRPr="00DD0410">
        <w:rPr>
          <w:color w:val="000000"/>
          <w:sz w:val="24"/>
          <w:szCs w:val="24"/>
        </w:rPr>
        <w:t xml:space="preserve">Установление сервитута в отношении земельного участка,  находящегося в государственной или муниципальной собственности или государственная собственность на которые не разграничена» на межселенной территории и территории сельских поселений  Киренского  муниципального </w:t>
      </w:r>
      <w:r w:rsidRPr="00DD0410">
        <w:rPr>
          <w:color w:val="000000"/>
          <w:sz w:val="24"/>
          <w:szCs w:val="24"/>
        </w:rPr>
        <w:t>(далее Админис</w:t>
      </w:r>
      <w:r>
        <w:rPr>
          <w:color w:val="000000"/>
          <w:sz w:val="24"/>
          <w:szCs w:val="24"/>
        </w:rPr>
        <w:t>тративный регламент)</w:t>
      </w:r>
      <w:r w:rsidR="00DD0410">
        <w:rPr>
          <w:color w:val="000000"/>
          <w:sz w:val="24"/>
          <w:szCs w:val="24"/>
        </w:rPr>
        <w:t xml:space="preserve"> </w:t>
      </w:r>
      <w:r w:rsidR="00475EC4">
        <w:rPr>
          <w:color w:val="000000"/>
          <w:sz w:val="24"/>
          <w:szCs w:val="24"/>
        </w:rPr>
        <w:t xml:space="preserve">изложить в новой редакции </w:t>
      </w:r>
      <w:r w:rsidR="00DD0410">
        <w:rPr>
          <w:color w:val="000000"/>
          <w:sz w:val="24"/>
          <w:szCs w:val="24"/>
        </w:rPr>
        <w:t>следующего содержания:</w:t>
      </w:r>
      <w:proofErr w:type="gramEnd"/>
    </w:p>
    <w:p w:rsidR="00DD0410" w:rsidRDefault="00DD0410" w:rsidP="00DD041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«</w:t>
      </w:r>
      <w:r w:rsidR="00475EC4">
        <w:rPr>
          <w:rFonts w:eastAsiaTheme="minorHAnsi"/>
          <w:lang w:eastAsia="en-US"/>
        </w:rPr>
        <w:t>Срок предоставления муниципальной услуги определяется в соответствии с пунктом 3 статьи 39.26 ЗК РФ</w:t>
      </w:r>
      <w:r>
        <w:rPr>
          <w:rFonts w:eastAsiaTheme="minorHAnsi"/>
          <w:lang w:eastAsia="en-US"/>
        </w:rPr>
        <w:t>»;</w:t>
      </w: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F" w:rsidRDefault="003174BF" w:rsidP="00E503CC">
      <w:r>
        <w:separator/>
      </w:r>
    </w:p>
  </w:endnote>
  <w:endnote w:type="continuationSeparator" w:id="0">
    <w:p w:rsidR="003174BF" w:rsidRDefault="003174BF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F" w:rsidRDefault="003174BF" w:rsidP="00E503CC">
      <w:r>
        <w:separator/>
      </w:r>
    </w:p>
  </w:footnote>
  <w:footnote w:type="continuationSeparator" w:id="0">
    <w:p w:rsidR="003174BF" w:rsidRDefault="003174BF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1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8" w:hanging="303"/>
      </w:pPr>
    </w:lvl>
    <w:lvl w:ilvl="2">
      <w:numFmt w:val="bullet"/>
      <w:lvlText w:val="•"/>
      <w:lvlJc w:val="left"/>
      <w:pPr>
        <w:ind w:left="2186" w:hanging="303"/>
      </w:pPr>
    </w:lvl>
    <w:lvl w:ilvl="3">
      <w:numFmt w:val="bullet"/>
      <w:lvlText w:val="•"/>
      <w:lvlJc w:val="left"/>
      <w:pPr>
        <w:ind w:left="3223" w:hanging="303"/>
      </w:pPr>
    </w:lvl>
    <w:lvl w:ilvl="4">
      <w:numFmt w:val="bullet"/>
      <w:lvlText w:val="•"/>
      <w:lvlJc w:val="left"/>
      <w:pPr>
        <w:ind w:left="4260" w:hanging="303"/>
      </w:pPr>
    </w:lvl>
    <w:lvl w:ilvl="5">
      <w:numFmt w:val="bullet"/>
      <w:lvlText w:val="•"/>
      <w:lvlJc w:val="left"/>
      <w:pPr>
        <w:ind w:left="5298" w:hanging="303"/>
      </w:pPr>
    </w:lvl>
    <w:lvl w:ilvl="6">
      <w:numFmt w:val="bullet"/>
      <w:lvlText w:val="•"/>
      <w:lvlJc w:val="left"/>
      <w:pPr>
        <w:ind w:left="6335" w:hanging="303"/>
      </w:pPr>
    </w:lvl>
    <w:lvl w:ilvl="7">
      <w:numFmt w:val="bullet"/>
      <w:lvlText w:val="•"/>
      <w:lvlJc w:val="left"/>
      <w:pPr>
        <w:ind w:left="7373" w:hanging="303"/>
      </w:pPr>
    </w:lvl>
    <w:lvl w:ilvl="8">
      <w:numFmt w:val="bullet"/>
      <w:lvlText w:val="•"/>
      <w:lvlJc w:val="left"/>
      <w:pPr>
        <w:ind w:left="8410" w:hanging="303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3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1"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4" w:hanging="341"/>
      </w:pPr>
    </w:lvl>
    <w:lvl w:ilvl="2">
      <w:numFmt w:val="bullet"/>
      <w:lvlText w:val="•"/>
      <w:lvlJc w:val="left"/>
      <w:pPr>
        <w:ind w:left="2198" w:hanging="341"/>
      </w:pPr>
    </w:lvl>
    <w:lvl w:ilvl="3">
      <w:numFmt w:val="bullet"/>
      <w:lvlText w:val="•"/>
      <w:lvlJc w:val="left"/>
      <w:pPr>
        <w:ind w:left="3241" w:hanging="341"/>
      </w:pPr>
    </w:lvl>
    <w:lvl w:ilvl="4">
      <w:numFmt w:val="bullet"/>
      <w:lvlText w:val="•"/>
      <w:lvlJc w:val="left"/>
      <w:pPr>
        <w:ind w:left="4284" w:hanging="341"/>
      </w:pPr>
    </w:lvl>
    <w:lvl w:ilvl="5">
      <w:numFmt w:val="bullet"/>
      <w:lvlText w:val="•"/>
      <w:lvlJc w:val="left"/>
      <w:pPr>
        <w:ind w:left="5328" w:hanging="341"/>
      </w:pPr>
    </w:lvl>
    <w:lvl w:ilvl="6">
      <w:numFmt w:val="bullet"/>
      <w:lvlText w:val="•"/>
      <w:lvlJc w:val="left"/>
      <w:pPr>
        <w:ind w:left="6371" w:hanging="341"/>
      </w:pPr>
    </w:lvl>
    <w:lvl w:ilvl="7">
      <w:numFmt w:val="bullet"/>
      <w:lvlText w:val="•"/>
      <w:lvlJc w:val="left"/>
      <w:pPr>
        <w:ind w:left="7415" w:hanging="341"/>
      </w:pPr>
    </w:lvl>
    <w:lvl w:ilvl="8">
      <w:numFmt w:val="bullet"/>
      <w:lvlText w:val="•"/>
      <w:lvlJc w:val="left"/>
      <w:pPr>
        <w:ind w:left="8458" w:hanging="341"/>
      </w:pPr>
    </w:lvl>
  </w:abstractNum>
  <w:abstractNum w:abstractNumId="4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1" w:hanging="60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" w:hanging="6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8" w:hanging="603"/>
      </w:pPr>
    </w:lvl>
    <w:lvl w:ilvl="3">
      <w:numFmt w:val="bullet"/>
      <w:lvlText w:val="•"/>
      <w:lvlJc w:val="left"/>
      <w:pPr>
        <w:ind w:left="3271" w:hanging="603"/>
      </w:pPr>
    </w:lvl>
    <w:lvl w:ilvl="4">
      <w:numFmt w:val="bullet"/>
      <w:lvlText w:val="•"/>
      <w:lvlJc w:val="left"/>
      <w:pPr>
        <w:ind w:left="4324" w:hanging="603"/>
      </w:pPr>
    </w:lvl>
    <w:lvl w:ilvl="5">
      <w:numFmt w:val="bullet"/>
      <w:lvlText w:val="•"/>
      <w:lvlJc w:val="left"/>
      <w:pPr>
        <w:ind w:left="5378" w:hanging="603"/>
      </w:pPr>
    </w:lvl>
    <w:lvl w:ilvl="6">
      <w:numFmt w:val="bullet"/>
      <w:lvlText w:val="•"/>
      <w:lvlJc w:val="left"/>
      <w:pPr>
        <w:ind w:left="6431" w:hanging="603"/>
      </w:pPr>
    </w:lvl>
    <w:lvl w:ilvl="7">
      <w:numFmt w:val="bullet"/>
      <w:lvlText w:val="•"/>
      <w:lvlJc w:val="left"/>
      <w:pPr>
        <w:ind w:left="7485" w:hanging="603"/>
      </w:pPr>
    </w:lvl>
    <w:lvl w:ilvl="8">
      <w:numFmt w:val="bullet"/>
      <w:lvlText w:val="•"/>
      <w:lvlJc w:val="left"/>
      <w:pPr>
        <w:ind w:left="8538" w:hanging="60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650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2D5"/>
    <w:rsid w:val="000D179F"/>
    <w:rsid w:val="000D402E"/>
    <w:rsid w:val="000D4E0F"/>
    <w:rsid w:val="000D6C5E"/>
    <w:rsid w:val="000E0DFA"/>
    <w:rsid w:val="000E2161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376B2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1E47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174BF"/>
    <w:rsid w:val="003205F7"/>
    <w:rsid w:val="00321ABF"/>
    <w:rsid w:val="0032252C"/>
    <w:rsid w:val="00324B00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0BF3"/>
    <w:rsid w:val="003C4009"/>
    <w:rsid w:val="003D0B7F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75EC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1B5F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3F08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51C2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4AA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07DBC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99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5599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764F0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D5247"/>
    <w:rsid w:val="008E639E"/>
    <w:rsid w:val="008E721A"/>
    <w:rsid w:val="008E7F8A"/>
    <w:rsid w:val="008F13BC"/>
    <w:rsid w:val="008F1FF2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1C23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D7433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07A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6E2A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51AD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3E8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0410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10FB5"/>
    <w:rsid w:val="00E1490E"/>
    <w:rsid w:val="00E1777A"/>
    <w:rsid w:val="00E17D6B"/>
    <w:rsid w:val="00E301A6"/>
    <w:rsid w:val="00E30620"/>
    <w:rsid w:val="00E33918"/>
    <w:rsid w:val="00E378F5"/>
    <w:rsid w:val="00E409B1"/>
    <w:rsid w:val="00E4160B"/>
    <w:rsid w:val="00E418EB"/>
    <w:rsid w:val="00E44737"/>
    <w:rsid w:val="00E47A34"/>
    <w:rsid w:val="00E503CC"/>
    <w:rsid w:val="00E5143B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1C8D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4CC0"/>
    <w:rsid w:val="00ED4D98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34AA"/>
    <w:pPr>
      <w:widowControl w:val="0"/>
      <w:autoSpaceDE w:val="0"/>
      <w:autoSpaceDN w:val="0"/>
      <w:adjustRightInd w:val="0"/>
      <w:ind w:left="203"/>
      <w:outlineLvl w:val="2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8491-507D-4941-9A44-6CFD0A69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2023-09-13T07:52:00Z</cp:lastPrinted>
  <dcterms:created xsi:type="dcterms:W3CDTF">2023-10-27T02:45:00Z</dcterms:created>
  <dcterms:modified xsi:type="dcterms:W3CDTF">2023-10-27T02:45:00Z</dcterms:modified>
</cp:coreProperties>
</file>