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A99" w:rsidRPr="005F60D4" w:rsidRDefault="00D16911" w:rsidP="00407A99">
      <w:pPr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0D4">
        <w:rPr>
          <w:rFonts w:ascii="Times New Roman" w:hAnsi="Times New Roman" w:cs="Times New Roman"/>
          <w:b/>
          <w:sz w:val="24"/>
          <w:szCs w:val="24"/>
        </w:rPr>
        <w:t>Информация о проведенном контрольном мероприятии</w:t>
      </w:r>
    </w:p>
    <w:p w:rsidR="005F60D4" w:rsidRDefault="009B5AD4" w:rsidP="008311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AD4">
        <w:rPr>
          <w:rFonts w:ascii="Times New Roman" w:hAnsi="Times New Roman" w:cs="Times New Roman"/>
          <w:b/>
          <w:sz w:val="24"/>
          <w:szCs w:val="24"/>
        </w:rPr>
        <w:t xml:space="preserve">«Плановая проверка соблюдения действующего законодательства, </w:t>
      </w:r>
      <w:r w:rsidR="003E38E0" w:rsidRPr="003E38E0">
        <w:rPr>
          <w:rFonts w:ascii="Times New Roman" w:hAnsi="Times New Roman" w:cs="Times New Roman"/>
          <w:b/>
          <w:sz w:val="24"/>
          <w:szCs w:val="24"/>
        </w:rPr>
        <w:t xml:space="preserve">при использовании средств бюджета Перфиловского сельского поселения, проверка целевого и эффективного расходования средств бюджета </w:t>
      </w:r>
      <w:r w:rsidR="00C82E00">
        <w:rPr>
          <w:rFonts w:ascii="Times New Roman" w:hAnsi="Times New Roman" w:cs="Times New Roman"/>
          <w:b/>
          <w:sz w:val="24"/>
          <w:szCs w:val="24"/>
        </w:rPr>
        <w:t xml:space="preserve">Администрацией </w:t>
      </w:r>
      <w:r w:rsidR="003E38E0" w:rsidRPr="003E38E0">
        <w:rPr>
          <w:rFonts w:ascii="Times New Roman" w:hAnsi="Times New Roman" w:cs="Times New Roman"/>
          <w:b/>
          <w:sz w:val="24"/>
          <w:szCs w:val="24"/>
        </w:rPr>
        <w:t>Перфиловского сельского поселения в 2019 году</w:t>
      </w:r>
      <w:r w:rsidR="00EF3881">
        <w:rPr>
          <w:rFonts w:ascii="Times New Roman" w:hAnsi="Times New Roman" w:cs="Times New Roman"/>
          <w:b/>
          <w:sz w:val="24"/>
          <w:szCs w:val="24"/>
        </w:rPr>
        <w:t>.</w:t>
      </w:r>
    </w:p>
    <w:p w:rsidR="009B5AD4" w:rsidRPr="005F60D4" w:rsidRDefault="009B5AD4" w:rsidP="008311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2972"/>
        <w:gridCol w:w="6951"/>
      </w:tblGrid>
      <w:tr w:rsidR="00D16911" w:rsidRPr="002C0438" w:rsidTr="005068CB">
        <w:trPr>
          <w:trHeight w:val="453"/>
        </w:trPr>
        <w:tc>
          <w:tcPr>
            <w:tcW w:w="2972" w:type="dxa"/>
          </w:tcPr>
          <w:p w:rsidR="00D16911" w:rsidRPr="002C0438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6951" w:type="dxa"/>
          </w:tcPr>
          <w:p w:rsidR="00D16911" w:rsidRPr="002C0438" w:rsidRDefault="00407A99" w:rsidP="00D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DA7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C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E7B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4C46" w:rsidRPr="002C0438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510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B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06A5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E7B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60D4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D16911" w:rsidTr="005068CB">
        <w:trPr>
          <w:trHeight w:val="984"/>
        </w:trPr>
        <w:tc>
          <w:tcPr>
            <w:tcW w:w="297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контрольного мероприятия</w:t>
            </w:r>
          </w:p>
        </w:tc>
        <w:tc>
          <w:tcPr>
            <w:tcW w:w="6951" w:type="dxa"/>
          </w:tcPr>
          <w:p w:rsidR="00412601" w:rsidRPr="00D16911" w:rsidRDefault="007C1AF5" w:rsidP="00C4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 Комитета по финанса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м Тулунского района Александрова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Татьян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16911" w:rsidRPr="00D16911" w:rsidTr="005068CB">
        <w:trPr>
          <w:trHeight w:val="1144"/>
        </w:trPr>
        <w:tc>
          <w:tcPr>
            <w:tcW w:w="297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контрольного мероприятия</w:t>
            </w:r>
          </w:p>
        </w:tc>
        <w:tc>
          <w:tcPr>
            <w:tcW w:w="6951" w:type="dxa"/>
          </w:tcPr>
          <w:p w:rsidR="003147E6" w:rsidRPr="00D16911" w:rsidRDefault="00AF62DA" w:rsidP="00DE7B4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2B6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2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AF5" w:rsidRPr="00F86D0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1AF5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работы отдела финансового контроля Комитета по финансам администрации Тулунского муниципального района на 20</w:t>
            </w:r>
            <w:r w:rsidR="00A06A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AF5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год, приказ Комитета по финансам администрации Тулунского муниципального района </w:t>
            </w:r>
            <w:r w:rsidR="00412601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E7B4B">
              <w:rPr>
                <w:rFonts w:ascii="Times New Roman" w:hAnsi="Times New Roman" w:cs="Times New Roman"/>
                <w:sz w:val="24"/>
                <w:szCs w:val="24"/>
              </w:rPr>
              <w:t xml:space="preserve">31.03.2020 </w:t>
            </w:r>
            <w:r w:rsidR="00EF3881" w:rsidRPr="00EF3881">
              <w:rPr>
                <w:rFonts w:ascii="Times New Roman" w:hAnsi="Times New Roman" w:cs="Times New Roman"/>
                <w:sz w:val="24"/>
                <w:szCs w:val="24"/>
              </w:rPr>
              <w:t xml:space="preserve">года № </w:t>
            </w:r>
            <w:r w:rsidR="00DE7B4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70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5EBE" w:rsidRPr="00D16911" w:rsidTr="005A661F">
        <w:trPr>
          <w:trHeight w:val="395"/>
        </w:trPr>
        <w:tc>
          <w:tcPr>
            <w:tcW w:w="2972" w:type="dxa"/>
          </w:tcPr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6951" w:type="dxa"/>
          </w:tcPr>
          <w:p w:rsidR="00F05EBE" w:rsidRPr="00D16911" w:rsidRDefault="005A661F" w:rsidP="008A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</w:tc>
      </w:tr>
      <w:tr w:rsidR="00F05EBE" w:rsidRPr="00D16911" w:rsidTr="004702A9">
        <w:trPr>
          <w:trHeight w:val="1212"/>
        </w:trPr>
        <w:tc>
          <w:tcPr>
            <w:tcW w:w="2972" w:type="dxa"/>
          </w:tcPr>
          <w:p w:rsidR="00DA7F16" w:rsidRDefault="00DA7F16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Цель (тема) контрольного мероприятия</w:t>
            </w:r>
          </w:p>
        </w:tc>
        <w:tc>
          <w:tcPr>
            <w:tcW w:w="6951" w:type="dxa"/>
          </w:tcPr>
          <w:p w:rsidR="003147E6" w:rsidRPr="00120894" w:rsidRDefault="001C7050" w:rsidP="009D66F0">
            <w:pPr>
              <w:pStyle w:val="a6"/>
              <w:tabs>
                <w:tab w:val="left" w:pos="15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5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A06A54" w:rsidRPr="00A06A54">
              <w:rPr>
                <w:rFonts w:ascii="Times New Roman" w:hAnsi="Times New Roman" w:cs="Times New Roman"/>
                <w:sz w:val="24"/>
                <w:szCs w:val="24"/>
              </w:rPr>
              <w:t>соблюдения действующего законодательства</w:t>
            </w:r>
            <w:r w:rsidR="00DE7B4B">
              <w:t xml:space="preserve"> </w:t>
            </w:r>
            <w:r w:rsidR="00DE7B4B" w:rsidRPr="00DE7B4B">
              <w:rPr>
                <w:rFonts w:ascii="Times New Roman" w:hAnsi="Times New Roman" w:cs="Times New Roman"/>
                <w:sz w:val="24"/>
                <w:szCs w:val="24"/>
              </w:rPr>
              <w:t>при использовании средств бюджета Пе</w:t>
            </w:r>
            <w:r w:rsidR="009D66F0">
              <w:rPr>
                <w:rFonts w:ascii="Times New Roman" w:hAnsi="Times New Roman" w:cs="Times New Roman"/>
                <w:sz w:val="24"/>
                <w:szCs w:val="24"/>
              </w:rPr>
              <w:t>рфиловского сельского поселения</w:t>
            </w:r>
            <w:r w:rsidR="00DE7B4B" w:rsidRPr="00DE7B4B">
              <w:rPr>
                <w:rFonts w:ascii="Times New Roman" w:hAnsi="Times New Roman" w:cs="Times New Roman"/>
                <w:sz w:val="24"/>
                <w:szCs w:val="24"/>
              </w:rPr>
              <w:t xml:space="preserve">, проверка целевого и эффективного расходования средств бюджета </w:t>
            </w:r>
            <w:r w:rsidR="00C82E0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="00DE7B4B" w:rsidRPr="00DE7B4B">
              <w:rPr>
                <w:rFonts w:ascii="Times New Roman" w:hAnsi="Times New Roman" w:cs="Times New Roman"/>
                <w:sz w:val="24"/>
                <w:szCs w:val="24"/>
              </w:rPr>
              <w:t>Перфиловского сельского поселения в 2019 году.</w:t>
            </w:r>
          </w:p>
        </w:tc>
      </w:tr>
      <w:tr w:rsidR="00D16911" w:rsidRPr="00D16911" w:rsidTr="005068CB">
        <w:tc>
          <w:tcPr>
            <w:tcW w:w="297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6951" w:type="dxa"/>
          </w:tcPr>
          <w:p w:rsidR="00D16911" w:rsidRPr="00D16911" w:rsidRDefault="000C2D42" w:rsidP="00A0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C1AF5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D16911" w:rsidRPr="00D16911" w:rsidTr="005068CB">
        <w:tc>
          <w:tcPr>
            <w:tcW w:w="297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Сумма проверенных средств (тыс. рублей)</w:t>
            </w:r>
          </w:p>
        </w:tc>
        <w:tc>
          <w:tcPr>
            <w:tcW w:w="6951" w:type="dxa"/>
          </w:tcPr>
          <w:p w:rsidR="00DA7F16" w:rsidRDefault="00DA7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11" w:rsidRPr="00D16911" w:rsidRDefault="00EE0049" w:rsidP="001C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15 013,7</w:t>
            </w:r>
            <w:r w:rsidR="008A1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AF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D16911" w:rsidRPr="005068CB" w:rsidTr="004702A9">
        <w:trPr>
          <w:trHeight w:val="4814"/>
        </w:trPr>
        <w:tc>
          <w:tcPr>
            <w:tcW w:w="2972" w:type="dxa"/>
          </w:tcPr>
          <w:p w:rsidR="00DA7F16" w:rsidRPr="005068CB" w:rsidRDefault="00DA7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11" w:rsidRPr="005068CB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CB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6951" w:type="dxa"/>
          </w:tcPr>
          <w:p w:rsidR="004702A9" w:rsidRPr="004702A9" w:rsidRDefault="00EE0049" w:rsidP="004702A9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0049">
              <w:rPr>
                <w:rFonts w:ascii="Times New Roman" w:hAnsi="Times New Roman" w:cs="Times New Roman"/>
                <w:sz w:val="24"/>
                <w:szCs w:val="24"/>
              </w:rPr>
              <w:t>арушен п. 3 Порядка составления, утверждения и ведения бюджетных смет администрации Перфиловского сельского поселения и муниципальных учреждений, в отношении которых администрация Перфиловского сельского поселения является главным распорядителем бюджетных средств, утвержденный распоряжением главы Перфиловского сельского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 от 10.06.2016г. № 53-ра.</w:t>
            </w:r>
          </w:p>
          <w:p w:rsidR="004702A9" w:rsidRDefault="00EE0049" w:rsidP="004702A9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</w:t>
            </w:r>
            <w:r w:rsidRPr="00EE0049">
              <w:rPr>
                <w:rFonts w:ascii="Times New Roman" w:hAnsi="Times New Roman" w:cs="Times New Roman"/>
                <w:sz w:val="24"/>
                <w:szCs w:val="24"/>
              </w:rPr>
              <w:t>требований части 2 статьи 34 Федерального закона от 05.04.2013 г № 44-ФЗ «О контрактной системе в сфере закупок товаров, работ, услуг для обеспечения муниципальных нужд» Администрация Перфиловского сельского поселения осуществляла закупки, путём заключения контактов (договоров) с единственным поставщиком (подрядчиком, исполнителем), не указав, что цена   контракта является твердой и определяется на весь срок исполнения контракта</w:t>
            </w:r>
            <w:r w:rsidR="004702A9" w:rsidRPr="00470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661F" w:rsidRPr="004702A9" w:rsidRDefault="005A661F" w:rsidP="004702A9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661F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ст. 100 Федерального Закона от 05.05.2013г. № 44-ФЗ «О контрактной системе в сфере закупок товаров, работ, услуг для обеспечения государственных и муниципальных нужд» Администрацией Перфиловского сельского поселения не внесены изменения в Порядок осуществления ведомственного контроля в сфере закупок товаров, работ, услуг в соответствии с действующим законодательством. Отсутствует утвержденный план проверок ведомственных учреждений.</w:t>
            </w:r>
          </w:p>
          <w:p w:rsidR="003E38E0" w:rsidRDefault="003E38E0" w:rsidP="004702A9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38E0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требований п. п. 25, 29.2 Федерального стандарта бухгалтерского учета для организаций государственного сектора «Аренда», утвержденного приказом </w:t>
            </w:r>
            <w:bookmarkStart w:id="0" w:name="_GoBack"/>
            <w:bookmarkEnd w:id="0"/>
            <w:r w:rsidRPr="003E38E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финансов Российской Федерации от 31.12.2016 № 258н, пункта 78 Инструкции по применению Плана счетов бюджетного учета, утвержденного приказом Министерства финансов Российской Федерации от 6 декабря 2010 г. № 162н, </w:t>
            </w:r>
            <w:r w:rsidRPr="003E3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п.200 инструкции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не ведется аналитический учет расчетов по поступлениям в разрезе видов доходов (поступлений), начисленных учреждением в момент возникновения требований к их плательщикам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1F06" w:rsidRDefault="003E38E0" w:rsidP="004702A9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38E0">
              <w:rPr>
                <w:rFonts w:ascii="Times New Roman" w:hAnsi="Times New Roman" w:cs="Times New Roman"/>
                <w:sz w:val="24"/>
                <w:szCs w:val="24"/>
              </w:rPr>
              <w:t>арушены требования ст. 9, пп. 4 п. 4 ст. 10, ст. 13 Закона № 402-ФЗ «О бухгалтерском учете»; п. 258, приложение 5, разд. 3 Методических указаний по применению форм первичных учетных документов и формированию регистров бухучета приказа 52н; п. п. 34, 48, 118 Приказа Минфина России от 01.12.2010 № 157н; п. 20 Федерального стандарта № 256н в части оформления фактов хозяйственной жизни и ведения бухгалтерского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7F43" w:rsidRPr="005068CB" w:rsidRDefault="003E38E0" w:rsidP="005A661F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38E0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п. 7 Порядка принятия решений о разработке муниципальных программ, формирования и реализации указанных программ, утвержденного постановлением Администрации Перфиловского сельского поселения от 25.12.2015г. № 35-па, годовой отчет о реализации муниципальной программы за 2019 год не размещен на официальном сайте администрации в информационно – телекоммуникационной сети «Интернет»</w:t>
            </w:r>
            <w:r w:rsidR="002B7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5068CB" w:rsidTr="005068CB">
        <w:trPr>
          <w:trHeight w:val="980"/>
        </w:trPr>
        <w:tc>
          <w:tcPr>
            <w:tcW w:w="2972" w:type="dxa"/>
          </w:tcPr>
          <w:p w:rsidR="00D16911" w:rsidRPr="005068CB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Меры, принятые по результатам контрольного мероприятия</w:t>
            </w:r>
          </w:p>
        </w:tc>
        <w:tc>
          <w:tcPr>
            <w:tcW w:w="6951" w:type="dxa"/>
          </w:tcPr>
          <w:p w:rsidR="00412601" w:rsidRPr="005068CB" w:rsidRDefault="0091607F" w:rsidP="005A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B">
              <w:rPr>
                <w:rFonts w:ascii="Times New Roman" w:hAnsi="Times New Roman" w:cs="Times New Roman"/>
                <w:sz w:val="24"/>
                <w:szCs w:val="24"/>
              </w:rPr>
              <w:t>В адрес</w:t>
            </w:r>
            <w:r w:rsidR="005068CB" w:rsidRPr="00506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61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Перфиловского сельского поселения </w:t>
            </w:r>
            <w:r w:rsidR="005068CB">
              <w:rPr>
                <w:rFonts w:ascii="Times New Roman" w:hAnsi="Times New Roman" w:cs="Times New Roman"/>
                <w:sz w:val="24"/>
                <w:szCs w:val="24"/>
              </w:rPr>
              <w:t>Тулунского муниципального района</w:t>
            </w:r>
            <w:r w:rsidRPr="005068C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направлено представление о принятии мер по устранению причин и условий допущенных нарушений.</w:t>
            </w:r>
          </w:p>
        </w:tc>
      </w:tr>
    </w:tbl>
    <w:p w:rsidR="00D16911" w:rsidRPr="005068CB" w:rsidRDefault="00D16911" w:rsidP="00DB14C0">
      <w:pPr>
        <w:rPr>
          <w:rFonts w:ascii="Times New Roman" w:hAnsi="Times New Roman" w:cs="Times New Roman"/>
          <w:sz w:val="24"/>
          <w:szCs w:val="24"/>
        </w:rPr>
      </w:pPr>
    </w:p>
    <w:sectPr w:rsidR="00D16911" w:rsidRPr="005068CB" w:rsidSect="008D1F06">
      <w:pgSz w:w="11906" w:h="16838"/>
      <w:pgMar w:top="737" w:right="794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11"/>
    <w:rsid w:val="000154B7"/>
    <w:rsid w:val="00017CAD"/>
    <w:rsid w:val="00046ABD"/>
    <w:rsid w:val="000C2D42"/>
    <w:rsid w:val="000F03D2"/>
    <w:rsid w:val="00120894"/>
    <w:rsid w:val="001332B7"/>
    <w:rsid w:val="001502EA"/>
    <w:rsid w:val="00150439"/>
    <w:rsid w:val="00157877"/>
    <w:rsid w:val="00195C2B"/>
    <w:rsid w:val="001C7050"/>
    <w:rsid w:val="00235521"/>
    <w:rsid w:val="002B6427"/>
    <w:rsid w:val="002B7F43"/>
    <w:rsid w:val="002C0438"/>
    <w:rsid w:val="002E5C73"/>
    <w:rsid w:val="002F425F"/>
    <w:rsid w:val="003147E6"/>
    <w:rsid w:val="0036068E"/>
    <w:rsid w:val="003B75DA"/>
    <w:rsid w:val="003D79E2"/>
    <w:rsid w:val="003E38E0"/>
    <w:rsid w:val="00407A99"/>
    <w:rsid w:val="00412601"/>
    <w:rsid w:val="00431B58"/>
    <w:rsid w:val="004360B2"/>
    <w:rsid w:val="004702A9"/>
    <w:rsid w:val="00484C08"/>
    <w:rsid w:val="004935F0"/>
    <w:rsid w:val="004C5F97"/>
    <w:rsid w:val="004D7271"/>
    <w:rsid w:val="005068CB"/>
    <w:rsid w:val="00510DEE"/>
    <w:rsid w:val="00512E92"/>
    <w:rsid w:val="00571B2D"/>
    <w:rsid w:val="00572FDD"/>
    <w:rsid w:val="00574082"/>
    <w:rsid w:val="005A661F"/>
    <w:rsid w:val="005B2DC7"/>
    <w:rsid w:val="005F60D4"/>
    <w:rsid w:val="00603D88"/>
    <w:rsid w:val="00605E11"/>
    <w:rsid w:val="00701C8A"/>
    <w:rsid w:val="0070421A"/>
    <w:rsid w:val="007224CA"/>
    <w:rsid w:val="0072615A"/>
    <w:rsid w:val="00760C8A"/>
    <w:rsid w:val="00763B8D"/>
    <w:rsid w:val="00767365"/>
    <w:rsid w:val="00771F3C"/>
    <w:rsid w:val="007A32B0"/>
    <w:rsid w:val="007A5497"/>
    <w:rsid w:val="007C1AF5"/>
    <w:rsid w:val="007F0833"/>
    <w:rsid w:val="0083118E"/>
    <w:rsid w:val="00851D3C"/>
    <w:rsid w:val="00887C7A"/>
    <w:rsid w:val="008A1AB4"/>
    <w:rsid w:val="008B4B49"/>
    <w:rsid w:val="008D1F06"/>
    <w:rsid w:val="008D3CB2"/>
    <w:rsid w:val="008E11E6"/>
    <w:rsid w:val="00915FBA"/>
    <w:rsid w:val="0091607F"/>
    <w:rsid w:val="00930570"/>
    <w:rsid w:val="00932763"/>
    <w:rsid w:val="0097351C"/>
    <w:rsid w:val="009B5AD4"/>
    <w:rsid w:val="009C0A64"/>
    <w:rsid w:val="009D66F0"/>
    <w:rsid w:val="00A06A54"/>
    <w:rsid w:val="00A20B96"/>
    <w:rsid w:val="00A64ABC"/>
    <w:rsid w:val="00AF1FDC"/>
    <w:rsid w:val="00AF4C46"/>
    <w:rsid w:val="00AF62DA"/>
    <w:rsid w:val="00AF7CBE"/>
    <w:rsid w:val="00B124A4"/>
    <w:rsid w:val="00B64875"/>
    <w:rsid w:val="00BB1B77"/>
    <w:rsid w:val="00BD1C5A"/>
    <w:rsid w:val="00BE6BD0"/>
    <w:rsid w:val="00C20E1C"/>
    <w:rsid w:val="00C31127"/>
    <w:rsid w:val="00C40651"/>
    <w:rsid w:val="00C467AA"/>
    <w:rsid w:val="00C8199B"/>
    <w:rsid w:val="00C82E00"/>
    <w:rsid w:val="00D01019"/>
    <w:rsid w:val="00D16911"/>
    <w:rsid w:val="00D81CE1"/>
    <w:rsid w:val="00DA7F16"/>
    <w:rsid w:val="00DB14C0"/>
    <w:rsid w:val="00DD7D70"/>
    <w:rsid w:val="00DE7B4B"/>
    <w:rsid w:val="00E04041"/>
    <w:rsid w:val="00E12156"/>
    <w:rsid w:val="00E23E82"/>
    <w:rsid w:val="00EA2F1F"/>
    <w:rsid w:val="00EB5ACC"/>
    <w:rsid w:val="00EE0049"/>
    <w:rsid w:val="00EF3881"/>
    <w:rsid w:val="00F05EBE"/>
    <w:rsid w:val="00F3681D"/>
    <w:rsid w:val="00F63EC5"/>
    <w:rsid w:val="00F7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8DFC8-4854-437B-A673-8D9AC944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DC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4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4082"/>
  </w:style>
  <w:style w:type="paragraph" w:styleId="a8">
    <w:name w:val="List Paragraph"/>
    <w:basedOn w:val="a"/>
    <w:uiPriority w:val="34"/>
    <w:qFormat/>
    <w:rsid w:val="00EB5ACC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</dc:creator>
  <cp:keywords/>
  <dc:description/>
  <cp:lastModifiedBy>Александрова</cp:lastModifiedBy>
  <cp:revision>2</cp:revision>
  <cp:lastPrinted>2020-05-12T02:53:00Z</cp:lastPrinted>
  <dcterms:created xsi:type="dcterms:W3CDTF">2020-05-12T02:54:00Z</dcterms:created>
  <dcterms:modified xsi:type="dcterms:W3CDTF">2020-05-12T02:54:00Z</dcterms:modified>
</cp:coreProperties>
</file>