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9670AD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26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апреля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E41CAE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255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987A3D" w:rsidRPr="009670AD" w:rsidRDefault="00155AFF" w:rsidP="00AD67AB">
            <w:pPr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 xml:space="preserve">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</w:p>
          <w:p w:rsidR="00AD67AB" w:rsidRPr="009670AD" w:rsidRDefault="00AD67AB" w:rsidP="00AD67AB">
            <w:pPr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повышенной готовности</w:t>
            </w:r>
          </w:p>
          <w:p w:rsidR="002C2448" w:rsidRPr="00987A3D" w:rsidRDefault="002C2448" w:rsidP="001D6D3C"/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E41CAE" w:rsidRDefault="00E41CAE" w:rsidP="009670AD">
      <w:pPr>
        <w:pStyle w:val="a8"/>
        <w:spacing w:line="276" w:lineRule="auto"/>
        <w:ind w:left="0" w:firstLine="1134"/>
        <w:jc w:val="both"/>
      </w:pPr>
    </w:p>
    <w:p w:rsidR="00741813" w:rsidRDefault="009670AD" w:rsidP="009670AD">
      <w:pPr>
        <w:pStyle w:val="a8"/>
        <w:spacing w:line="276" w:lineRule="auto"/>
        <w:ind w:left="0" w:firstLine="1134"/>
        <w:jc w:val="both"/>
      </w:pPr>
      <w:r>
        <w:t xml:space="preserve">В связи </w:t>
      </w:r>
      <w:r w:rsidRPr="009670AD">
        <w:t xml:space="preserve">с долгосрочным прогнозом УГМС Иркутской области от 05.04.2023г. № 308-15/2/1608 «Гидрологический бюллетень № 1. </w:t>
      </w:r>
      <w:proofErr w:type="gramStart"/>
      <w:r w:rsidRPr="009670AD">
        <w:t xml:space="preserve">Ожидаемые наивысшие уровни воды половодья и сроки вскрытия рек Иркутской области в 2023 году» - при вскрытии на реках Лена, </w:t>
      </w:r>
      <w:proofErr w:type="spellStart"/>
      <w:r w:rsidRPr="009670AD">
        <w:t>Киренга</w:t>
      </w:r>
      <w:proofErr w:type="spellEnd"/>
      <w:r w:rsidRPr="009670AD">
        <w:t xml:space="preserve"> возможно образование опасных заторов льда, резкое повышение уровня воды, затопление пониженных прибрежных территорий отдельных населенных пунктов</w:t>
      </w:r>
      <w:r w:rsidR="00FC7834">
        <w:t xml:space="preserve">, </w:t>
      </w:r>
      <w:r>
        <w:t xml:space="preserve">в соответствии </w:t>
      </w:r>
      <w:r w:rsidR="00155AFF">
        <w:t xml:space="preserve">с </w:t>
      </w:r>
      <w:r w:rsidR="00FA3A2E">
        <w:t>Решени</w:t>
      </w:r>
      <w:r w:rsidR="00B766E9">
        <w:t>ем</w:t>
      </w:r>
      <w:r w:rsidR="00A73010">
        <w:t xml:space="preserve"> </w:t>
      </w:r>
      <w:r w:rsidR="00FC7834">
        <w:t xml:space="preserve">рабочей группы </w:t>
      </w:r>
      <w:r w:rsidR="00A73010">
        <w:t xml:space="preserve">КЧС и ОПБ администрации Киренского муниципального района от </w:t>
      </w:r>
      <w:r>
        <w:t>25</w:t>
      </w:r>
      <w:r w:rsidR="00A73010">
        <w:t xml:space="preserve"> </w:t>
      </w:r>
      <w:r>
        <w:t>апреля</w:t>
      </w:r>
      <w:r w:rsidR="00FA3A2E">
        <w:t xml:space="preserve"> </w:t>
      </w:r>
      <w:r w:rsidR="0041329B">
        <w:t>20</w:t>
      </w:r>
      <w:r w:rsidR="00FC7834">
        <w:t>2</w:t>
      </w:r>
      <w:r>
        <w:t>3</w:t>
      </w:r>
      <w:r w:rsidR="0041329B">
        <w:t xml:space="preserve"> года </w:t>
      </w:r>
      <w:r w:rsidR="00FA3A2E">
        <w:t xml:space="preserve">№ </w:t>
      </w:r>
      <w:r>
        <w:t>10</w:t>
      </w:r>
      <w:r w:rsidR="00FA3A2E">
        <w:t xml:space="preserve">,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</w:t>
      </w:r>
      <w:proofErr w:type="gramEnd"/>
      <w:r w:rsidR="009B00C1" w:rsidRPr="00964507">
        <w:t>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503503">
      <w:pPr>
        <w:spacing w:line="276" w:lineRule="auto"/>
        <w:ind w:firstLine="1134"/>
        <w:jc w:val="center"/>
      </w:pPr>
    </w:p>
    <w:p w:rsidR="00AD67AB" w:rsidRDefault="009670AD" w:rsidP="009670AD">
      <w:pPr>
        <w:pStyle w:val="a8"/>
        <w:numPr>
          <w:ilvl w:val="0"/>
          <w:numId w:val="4"/>
        </w:numPr>
        <w:spacing w:line="276" w:lineRule="auto"/>
        <w:ind w:left="0" w:firstLine="360"/>
        <w:jc w:val="both"/>
      </w:pPr>
      <w:r>
        <w:t xml:space="preserve">Ввести на территории Киренского района </w:t>
      </w:r>
      <w:r w:rsidR="00AD67AB">
        <w:t xml:space="preserve">режим функционирования повышенной готовности </w:t>
      </w:r>
      <w:r w:rsidR="00B9129A">
        <w:t xml:space="preserve">для </w:t>
      </w:r>
      <w:r w:rsidR="00044BF0">
        <w:t xml:space="preserve">Киренского </w:t>
      </w:r>
      <w:r w:rsidR="00B9129A">
        <w:t xml:space="preserve">муниципального звена ТП РСЧС </w:t>
      </w:r>
      <w:r>
        <w:t>с 26 апреля 202</w:t>
      </w:r>
      <w:r w:rsidR="009478B4">
        <w:t>3</w:t>
      </w:r>
      <w:r>
        <w:t xml:space="preserve"> года до особого распоряжения.</w:t>
      </w:r>
    </w:p>
    <w:p w:rsidR="009670AD" w:rsidRDefault="009670AD" w:rsidP="009670AD">
      <w:pPr>
        <w:pStyle w:val="a8"/>
        <w:numPr>
          <w:ilvl w:val="0"/>
          <w:numId w:val="4"/>
        </w:numPr>
        <w:spacing w:line="276" w:lineRule="auto"/>
        <w:ind w:left="0" w:firstLine="360"/>
        <w:jc w:val="both"/>
      </w:pPr>
      <w:r>
        <w:t xml:space="preserve">Определить ответственным за осуществление мероприятий по предупреждению чрезвычайных ситуаций на период режима функционирования повышенной готовности для </w:t>
      </w:r>
      <w:r w:rsidR="00044BF0">
        <w:t xml:space="preserve">Киренского </w:t>
      </w:r>
      <w:r>
        <w:t>муниципального звена ТП РСЧС заместителя мэра, председателя Комитета по имуществу и ЖКХ Кравченко И.А.</w:t>
      </w:r>
    </w:p>
    <w:p w:rsidR="009670AD" w:rsidRPr="009670AD" w:rsidRDefault="009670AD" w:rsidP="009670AD">
      <w:pPr>
        <w:pStyle w:val="a8"/>
        <w:numPr>
          <w:ilvl w:val="0"/>
          <w:numId w:val="4"/>
        </w:numPr>
        <w:jc w:val="both"/>
      </w:pPr>
      <w:r w:rsidRPr="009670AD">
        <w:t>Главам муниципальных образований Киренского района:</w:t>
      </w: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>1) обеспечить проведение мониторинга водных объектов;</w:t>
      </w: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>2)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теплоснабжения и энергоснабжения;</w:t>
      </w: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ind w:left="780"/>
        <w:jc w:val="both"/>
        <w:textAlignment w:val="baseline"/>
      </w:pP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ind w:left="780"/>
        <w:jc w:val="both"/>
        <w:textAlignment w:val="baseline"/>
      </w:pP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ind w:left="780"/>
        <w:jc w:val="both"/>
        <w:textAlignment w:val="baseline"/>
      </w:pP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ind w:left="780"/>
        <w:jc w:val="both"/>
        <w:textAlignment w:val="baseline"/>
      </w:pP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ind w:left="780"/>
        <w:jc w:val="both"/>
        <w:textAlignment w:val="baseline"/>
      </w:pP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 xml:space="preserve">3) осуществить меры по поддержанию в готовности к использованию резервов материально-технических средств, а также резервных источников энергоснабжения на объектах социальной сферы; </w:t>
      </w: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 xml:space="preserve">4)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 xml:space="preserve">5) обеспечить своевременное доведение до населения информации о правилах поведения в  паводковый период; </w:t>
      </w:r>
    </w:p>
    <w:p w:rsidR="009670AD" w:rsidRP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>6) обеспечить готовность сил и сре</w:t>
      </w:r>
      <w:proofErr w:type="gramStart"/>
      <w:r w:rsidRPr="009670AD">
        <w:t>дств к св</w:t>
      </w:r>
      <w:proofErr w:type="gramEnd"/>
      <w:r w:rsidRPr="009670AD">
        <w:t xml:space="preserve">оевременному реагированию на предпосылки возникновения чрезвычайных ситуаций; </w:t>
      </w:r>
    </w:p>
    <w:p w:rsidR="009670AD" w:rsidRDefault="009670AD" w:rsidP="009670AD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670AD">
        <w:t>7) при возникновении предпосылок к чрезвычайной ситуации своевременно информировать МКУ «ЕДДС-112 Киренского района».</w:t>
      </w:r>
    </w:p>
    <w:p w:rsidR="009670AD" w:rsidRPr="00D1418E" w:rsidRDefault="009670AD" w:rsidP="009670AD">
      <w:pPr>
        <w:spacing w:line="276" w:lineRule="auto"/>
        <w:jc w:val="both"/>
      </w:pPr>
      <w:r>
        <w:t xml:space="preserve">    4. Настоящее постановление вступает в законную силу со дня его подписания.</w:t>
      </w:r>
    </w:p>
    <w:p w:rsidR="009670AD" w:rsidRDefault="009670AD" w:rsidP="009670AD">
      <w:pPr>
        <w:spacing w:line="276" w:lineRule="auto"/>
        <w:jc w:val="both"/>
      </w:pPr>
      <w:r>
        <w:t xml:space="preserve">    5.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9670AD">
      <w:pPr>
        <w:spacing w:line="276" w:lineRule="auto"/>
        <w:jc w:val="both"/>
      </w:pPr>
      <w:r>
        <w:rPr>
          <w:bCs/>
        </w:rPr>
        <w:t xml:space="preserve">    </w:t>
      </w:r>
      <w:r w:rsidRPr="009670AD">
        <w:rPr>
          <w:bCs/>
        </w:rPr>
        <w:t xml:space="preserve">6.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670AD" w:rsidRDefault="009670AD" w:rsidP="009670AD">
      <w:pPr>
        <w:spacing w:line="276" w:lineRule="auto"/>
        <w:jc w:val="both"/>
      </w:pPr>
    </w:p>
    <w:p w:rsidR="001431EE" w:rsidRDefault="001431EE" w:rsidP="00B9129A">
      <w:pPr>
        <w:pStyle w:val="a8"/>
        <w:spacing w:line="276" w:lineRule="auto"/>
        <w:ind w:left="0"/>
        <w:jc w:val="both"/>
      </w:pP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И.о. главы администрации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E97B3B" w:rsidRDefault="00E97B3B">
      <w:pPr>
        <w:rPr>
          <w:b/>
        </w:rPr>
      </w:pPr>
    </w:p>
    <w:p w:rsidR="00E97B3B" w:rsidRDefault="00E97B3B">
      <w:pPr>
        <w:rPr>
          <w:b/>
        </w:rPr>
      </w:pPr>
    </w:p>
    <w:p w:rsidR="00E97B3B" w:rsidRDefault="00E97B3B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C631C9" w:rsidRDefault="00C631C9">
      <w:pPr>
        <w:rPr>
          <w:b/>
        </w:rPr>
      </w:pPr>
    </w:p>
    <w:p w:rsidR="00D86512" w:rsidRDefault="00D86512">
      <w:pPr>
        <w:rPr>
          <w:b/>
        </w:rPr>
      </w:pPr>
    </w:p>
    <w:p w:rsidR="00D86512" w:rsidRDefault="00D86512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7629"/>
    <w:rsid w:val="00520E01"/>
    <w:rsid w:val="005259AA"/>
    <w:rsid w:val="00530158"/>
    <w:rsid w:val="0053051E"/>
    <w:rsid w:val="005445F4"/>
    <w:rsid w:val="00555A41"/>
    <w:rsid w:val="005640E6"/>
    <w:rsid w:val="00596B78"/>
    <w:rsid w:val="00596C41"/>
    <w:rsid w:val="005A2614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78B4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2E08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1CAE"/>
    <w:rsid w:val="00E44737"/>
    <w:rsid w:val="00E47A34"/>
    <w:rsid w:val="00E603C3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03EC-52CD-404F-B0B6-956319E3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8</cp:revision>
  <cp:lastPrinted>2023-04-26T08:20:00Z</cp:lastPrinted>
  <dcterms:created xsi:type="dcterms:W3CDTF">2020-10-22T02:47:00Z</dcterms:created>
  <dcterms:modified xsi:type="dcterms:W3CDTF">2023-04-26T08:24:00Z</dcterms:modified>
</cp:coreProperties>
</file>