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F1D" w:rsidRPr="00B85F1D" w:rsidRDefault="00B85F1D" w:rsidP="00B85F1D">
      <w:pPr>
        <w:autoSpaceDE w:val="0"/>
        <w:autoSpaceDN w:val="0"/>
        <w:adjustRightInd w:val="0"/>
        <w:spacing w:after="0" w:line="240" w:lineRule="auto"/>
        <w:outlineLvl w:val="4"/>
        <w:rPr>
          <w:rFonts w:ascii="Tahoma" w:hAnsi="Tahoma" w:cs="Tahoma"/>
          <w:sz w:val="20"/>
          <w:szCs w:val="20"/>
        </w:rPr>
      </w:pPr>
      <w:r w:rsidRPr="00B85F1D">
        <w:rPr>
          <w:rFonts w:ascii="Tahoma" w:hAnsi="Tahoma" w:cs="Tahoma"/>
          <w:sz w:val="20"/>
          <w:szCs w:val="20"/>
        </w:rPr>
        <w:t xml:space="preserve">Документ предоставлен </w:t>
      </w:r>
      <w:hyperlink r:id="rId4" w:history="1">
        <w:r w:rsidRPr="00B85F1D">
          <w:rPr>
            <w:rFonts w:ascii="Tahoma" w:hAnsi="Tahoma" w:cs="Tahoma"/>
            <w:color w:val="0000FF"/>
            <w:sz w:val="20"/>
            <w:szCs w:val="20"/>
          </w:rPr>
          <w:t>КонсультантПлюс</w:t>
        </w:r>
      </w:hyperlink>
    </w:p>
    <w:p w:rsidR="00B85F1D" w:rsidRPr="00B85F1D" w:rsidRDefault="00B85F1D" w:rsidP="00B85F1D">
      <w:pPr>
        <w:autoSpaceDE w:val="0"/>
        <w:autoSpaceDN w:val="0"/>
        <w:adjustRightInd w:val="0"/>
        <w:spacing w:after="0" w:line="240" w:lineRule="auto"/>
        <w:outlineLvl w:val="4"/>
        <w:rPr>
          <w:rFonts w:ascii="Tahoma" w:hAnsi="Tahoma" w:cs="Tahoma"/>
          <w:sz w:val="20"/>
          <w:szCs w:val="20"/>
        </w:rPr>
      </w:pPr>
    </w:p>
    <w:p w:rsidR="00B85F1D" w:rsidRPr="00B85F1D" w:rsidRDefault="00B85F1D" w:rsidP="00B85F1D">
      <w:pPr>
        <w:autoSpaceDE w:val="0"/>
        <w:autoSpaceDN w:val="0"/>
        <w:adjustRightInd w:val="0"/>
        <w:spacing w:after="0" w:line="240" w:lineRule="auto"/>
        <w:jc w:val="both"/>
        <w:outlineLvl w:val="0"/>
        <w:rPr>
          <w:rFonts w:ascii="Arial" w:hAnsi="Arial" w:cs="Arial"/>
          <w:sz w:val="20"/>
          <w:szCs w:val="20"/>
        </w:rPr>
      </w:pPr>
    </w:p>
    <w:tbl>
      <w:tblPr>
        <w:tblW w:w="5000" w:type="pct"/>
        <w:tblCellMar>
          <w:left w:w="0" w:type="dxa"/>
          <w:right w:w="0" w:type="dxa"/>
        </w:tblCellMar>
        <w:tblLook w:val="0000"/>
      </w:tblPr>
      <w:tblGrid>
        <w:gridCol w:w="5103"/>
        <w:gridCol w:w="5104"/>
      </w:tblGrid>
      <w:tr w:rsidR="00B85F1D" w:rsidRPr="00B85F1D">
        <w:tc>
          <w:tcPr>
            <w:tcW w:w="5103" w:type="dxa"/>
          </w:tcPr>
          <w:p w:rsidR="00B85F1D" w:rsidRPr="00B85F1D" w:rsidRDefault="00B85F1D" w:rsidP="00B85F1D">
            <w:pPr>
              <w:autoSpaceDE w:val="0"/>
              <w:autoSpaceDN w:val="0"/>
              <w:adjustRightInd w:val="0"/>
              <w:spacing w:after="0" w:line="240" w:lineRule="auto"/>
              <w:rPr>
                <w:rFonts w:ascii="Arial" w:hAnsi="Arial" w:cs="Arial"/>
                <w:sz w:val="20"/>
                <w:szCs w:val="20"/>
              </w:rPr>
            </w:pPr>
            <w:r w:rsidRPr="00B85F1D">
              <w:rPr>
                <w:rFonts w:ascii="Arial" w:hAnsi="Arial" w:cs="Arial"/>
                <w:sz w:val="20"/>
                <w:szCs w:val="20"/>
              </w:rPr>
              <w:t>31 июля 2020 года</w:t>
            </w:r>
          </w:p>
        </w:tc>
        <w:tc>
          <w:tcPr>
            <w:tcW w:w="5103" w:type="dxa"/>
          </w:tcPr>
          <w:p w:rsidR="00B85F1D" w:rsidRPr="00B85F1D" w:rsidRDefault="00B85F1D" w:rsidP="00B85F1D">
            <w:pPr>
              <w:autoSpaceDE w:val="0"/>
              <w:autoSpaceDN w:val="0"/>
              <w:adjustRightInd w:val="0"/>
              <w:spacing w:after="0" w:line="240" w:lineRule="auto"/>
              <w:jc w:val="right"/>
              <w:rPr>
                <w:rFonts w:ascii="Arial" w:hAnsi="Arial" w:cs="Arial"/>
                <w:sz w:val="20"/>
                <w:szCs w:val="20"/>
              </w:rPr>
            </w:pPr>
            <w:r w:rsidRPr="00B85F1D">
              <w:rPr>
                <w:rFonts w:ascii="Arial" w:hAnsi="Arial" w:cs="Arial"/>
                <w:sz w:val="20"/>
                <w:szCs w:val="20"/>
              </w:rPr>
              <w:t>N 248-ФЗ</w:t>
            </w:r>
          </w:p>
        </w:tc>
      </w:tr>
    </w:tbl>
    <w:p w:rsidR="00B85F1D" w:rsidRPr="00B85F1D" w:rsidRDefault="00B85F1D" w:rsidP="00B85F1D">
      <w:pPr>
        <w:pBdr>
          <w:top w:val="single" w:sz="6" w:space="0" w:color="auto"/>
        </w:pBdr>
        <w:autoSpaceDE w:val="0"/>
        <w:autoSpaceDN w:val="0"/>
        <w:adjustRightInd w:val="0"/>
        <w:spacing w:before="100" w:after="100" w:line="240" w:lineRule="auto"/>
        <w:jc w:val="both"/>
        <w:rPr>
          <w:rFonts w:ascii="Arial" w:hAnsi="Arial" w:cs="Arial"/>
          <w:sz w:val="2"/>
          <w:szCs w:val="2"/>
        </w:rPr>
      </w:pP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jc w:val="center"/>
        <w:outlineLvl w:val="1"/>
        <w:rPr>
          <w:rFonts w:ascii="Arial" w:hAnsi="Arial" w:cs="Arial"/>
          <w:b/>
          <w:bCs/>
          <w:sz w:val="20"/>
          <w:szCs w:val="20"/>
        </w:rPr>
      </w:pPr>
      <w:r w:rsidRPr="00B85F1D">
        <w:rPr>
          <w:rFonts w:ascii="Arial" w:hAnsi="Arial" w:cs="Arial"/>
          <w:b/>
          <w:bCs/>
          <w:sz w:val="20"/>
          <w:szCs w:val="20"/>
        </w:rPr>
        <w:t>РОССИЙСКАЯ ФЕДЕРАЦИЯ</w:t>
      </w:r>
    </w:p>
    <w:p w:rsidR="00B85F1D" w:rsidRPr="00B85F1D" w:rsidRDefault="00B85F1D" w:rsidP="00B85F1D">
      <w:pPr>
        <w:autoSpaceDE w:val="0"/>
        <w:autoSpaceDN w:val="0"/>
        <w:adjustRightInd w:val="0"/>
        <w:spacing w:after="0" w:line="240" w:lineRule="auto"/>
        <w:jc w:val="center"/>
        <w:outlineLvl w:val="1"/>
        <w:rPr>
          <w:rFonts w:ascii="Arial" w:hAnsi="Arial" w:cs="Arial"/>
          <w:b/>
          <w:bCs/>
          <w:sz w:val="20"/>
          <w:szCs w:val="20"/>
        </w:rPr>
      </w:pPr>
    </w:p>
    <w:p w:rsidR="00B85F1D" w:rsidRPr="00B85F1D" w:rsidRDefault="00B85F1D" w:rsidP="00B85F1D">
      <w:pPr>
        <w:autoSpaceDE w:val="0"/>
        <w:autoSpaceDN w:val="0"/>
        <w:adjustRightInd w:val="0"/>
        <w:spacing w:after="0" w:line="240" w:lineRule="auto"/>
        <w:jc w:val="center"/>
        <w:outlineLvl w:val="1"/>
        <w:rPr>
          <w:rFonts w:ascii="Arial" w:hAnsi="Arial" w:cs="Arial"/>
          <w:b/>
          <w:bCs/>
          <w:sz w:val="20"/>
          <w:szCs w:val="20"/>
        </w:rPr>
      </w:pPr>
      <w:r w:rsidRPr="00B85F1D">
        <w:rPr>
          <w:rFonts w:ascii="Arial" w:hAnsi="Arial" w:cs="Arial"/>
          <w:b/>
          <w:bCs/>
          <w:sz w:val="20"/>
          <w:szCs w:val="20"/>
        </w:rPr>
        <w:t>ФЕДЕРАЛЬНЫЙ ЗАКОН</w:t>
      </w: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p>
    <w:p w:rsidR="00B85F1D" w:rsidRPr="00B85F1D" w:rsidRDefault="00B85F1D" w:rsidP="00B85F1D">
      <w:pPr>
        <w:autoSpaceDE w:val="0"/>
        <w:autoSpaceDN w:val="0"/>
        <w:adjustRightInd w:val="0"/>
        <w:spacing w:after="0" w:line="240" w:lineRule="auto"/>
        <w:jc w:val="center"/>
        <w:outlineLvl w:val="1"/>
        <w:rPr>
          <w:rFonts w:ascii="Arial" w:hAnsi="Arial" w:cs="Arial"/>
          <w:b/>
          <w:bCs/>
          <w:sz w:val="20"/>
          <w:szCs w:val="20"/>
        </w:rPr>
      </w:pPr>
      <w:r w:rsidRPr="00B85F1D">
        <w:rPr>
          <w:rFonts w:ascii="Arial" w:hAnsi="Arial" w:cs="Arial"/>
          <w:b/>
          <w:bCs/>
          <w:sz w:val="20"/>
          <w:szCs w:val="20"/>
        </w:rPr>
        <w:t>О ГОСУДАРСТВЕННОМ КОНТРОЛЕ (НАДЗОРЕ)</w:t>
      </w:r>
    </w:p>
    <w:p w:rsidR="00B85F1D" w:rsidRPr="00B85F1D" w:rsidRDefault="00B85F1D" w:rsidP="00B85F1D">
      <w:pPr>
        <w:autoSpaceDE w:val="0"/>
        <w:autoSpaceDN w:val="0"/>
        <w:adjustRightInd w:val="0"/>
        <w:spacing w:after="0" w:line="240" w:lineRule="auto"/>
        <w:jc w:val="center"/>
        <w:outlineLvl w:val="1"/>
        <w:rPr>
          <w:rFonts w:ascii="Arial" w:hAnsi="Arial" w:cs="Arial"/>
          <w:b/>
          <w:bCs/>
          <w:sz w:val="20"/>
          <w:szCs w:val="20"/>
        </w:rPr>
      </w:pPr>
      <w:r w:rsidRPr="00B85F1D">
        <w:rPr>
          <w:rFonts w:ascii="Arial" w:hAnsi="Arial" w:cs="Arial"/>
          <w:b/>
          <w:bCs/>
          <w:sz w:val="20"/>
          <w:szCs w:val="20"/>
        </w:rPr>
        <w:t>И МУНИЦИПАЛЬНОМ КОНТРОЛЕ В РОССИЙСКОЙ ФЕДЕРАЦИИ</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jc w:val="right"/>
        <w:rPr>
          <w:rFonts w:ascii="Arial" w:hAnsi="Arial" w:cs="Arial"/>
          <w:sz w:val="20"/>
          <w:szCs w:val="20"/>
        </w:rPr>
      </w:pPr>
      <w:r w:rsidRPr="00B85F1D">
        <w:rPr>
          <w:rFonts w:ascii="Arial" w:hAnsi="Arial" w:cs="Arial"/>
          <w:sz w:val="20"/>
          <w:szCs w:val="20"/>
        </w:rPr>
        <w:t>Принят</w:t>
      </w:r>
    </w:p>
    <w:p w:rsidR="00B85F1D" w:rsidRPr="00B85F1D" w:rsidRDefault="00B85F1D" w:rsidP="00B85F1D">
      <w:pPr>
        <w:autoSpaceDE w:val="0"/>
        <w:autoSpaceDN w:val="0"/>
        <w:adjustRightInd w:val="0"/>
        <w:spacing w:after="0" w:line="240" w:lineRule="auto"/>
        <w:jc w:val="right"/>
        <w:rPr>
          <w:rFonts w:ascii="Arial" w:hAnsi="Arial" w:cs="Arial"/>
          <w:sz w:val="20"/>
          <w:szCs w:val="20"/>
        </w:rPr>
      </w:pPr>
      <w:r w:rsidRPr="00B85F1D">
        <w:rPr>
          <w:rFonts w:ascii="Arial" w:hAnsi="Arial" w:cs="Arial"/>
          <w:sz w:val="20"/>
          <w:szCs w:val="20"/>
        </w:rPr>
        <w:t>Государственной Думой</w:t>
      </w:r>
    </w:p>
    <w:p w:rsidR="00B85F1D" w:rsidRPr="00B85F1D" w:rsidRDefault="00B85F1D" w:rsidP="00B85F1D">
      <w:pPr>
        <w:autoSpaceDE w:val="0"/>
        <w:autoSpaceDN w:val="0"/>
        <w:adjustRightInd w:val="0"/>
        <w:spacing w:after="0" w:line="240" w:lineRule="auto"/>
        <w:jc w:val="right"/>
        <w:rPr>
          <w:rFonts w:ascii="Arial" w:hAnsi="Arial" w:cs="Arial"/>
          <w:sz w:val="20"/>
          <w:szCs w:val="20"/>
        </w:rPr>
      </w:pPr>
      <w:r w:rsidRPr="00B85F1D">
        <w:rPr>
          <w:rFonts w:ascii="Arial" w:hAnsi="Arial" w:cs="Arial"/>
          <w:sz w:val="20"/>
          <w:szCs w:val="20"/>
        </w:rPr>
        <w:t>22 июля 2020 года</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jc w:val="right"/>
        <w:rPr>
          <w:rFonts w:ascii="Arial" w:hAnsi="Arial" w:cs="Arial"/>
          <w:sz w:val="20"/>
          <w:szCs w:val="20"/>
        </w:rPr>
      </w:pPr>
      <w:r w:rsidRPr="00B85F1D">
        <w:rPr>
          <w:rFonts w:ascii="Arial" w:hAnsi="Arial" w:cs="Arial"/>
          <w:sz w:val="20"/>
          <w:szCs w:val="20"/>
        </w:rPr>
        <w:t>Одобрен</w:t>
      </w:r>
    </w:p>
    <w:p w:rsidR="00B85F1D" w:rsidRPr="00B85F1D" w:rsidRDefault="00B85F1D" w:rsidP="00B85F1D">
      <w:pPr>
        <w:autoSpaceDE w:val="0"/>
        <w:autoSpaceDN w:val="0"/>
        <w:adjustRightInd w:val="0"/>
        <w:spacing w:after="0" w:line="240" w:lineRule="auto"/>
        <w:jc w:val="right"/>
        <w:rPr>
          <w:rFonts w:ascii="Arial" w:hAnsi="Arial" w:cs="Arial"/>
          <w:sz w:val="20"/>
          <w:szCs w:val="20"/>
        </w:rPr>
      </w:pPr>
      <w:r w:rsidRPr="00B85F1D">
        <w:rPr>
          <w:rFonts w:ascii="Arial" w:hAnsi="Arial" w:cs="Arial"/>
          <w:sz w:val="20"/>
          <w:szCs w:val="20"/>
        </w:rPr>
        <w:t>Советом Федерации</w:t>
      </w:r>
    </w:p>
    <w:p w:rsidR="00B85F1D" w:rsidRPr="00B85F1D" w:rsidRDefault="00B85F1D" w:rsidP="00B85F1D">
      <w:pPr>
        <w:autoSpaceDE w:val="0"/>
        <w:autoSpaceDN w:val="0"/>
        <w:adjustRightInd w:val="0"/>
        <w:spacing w:after="0" w:line="240" w:lineRule="auto"/>
        <w:jc w:val="right"/>
        <w:rPr>
          <w:rFonts w:ascii="Arial" w:hAnsi="Arial" w:cs="Arial"/>
          <w:sz w:val="20"/>
          <w:szCs w:val="20"/>
        </w:rPr>
      </w:pPr>
      <w:r w:rsidRPr="00B85F1D">
        <w:rPr>
          <w:rFonts w:ascii="Arial" w:hAnsi="Arial" w:cs="Arial"/>
          <w:sz w:val="20"/>
          <w:szCs w:val="20"/>
        </w:rPr>
        <w:t>24 июля 2020 года</w:t>
      </w:r>
    </w:p>
    <w:p w:rsidR="00B85F1D" w:rsidRPr="00B85F1D" w:rsidRDefault="00B85F1D" w:rsidP="00B85F1D">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B85F1D" w:rsidRPr="00B85F1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85F1D" w:rsidRPr="00B85F1D" w:rsidRDefault="00B85F1D" w:rsidP="00B85F1D">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B85F1D" w:rsidRPr="00B85F1D" w:rsidRDefault="00B85F1D" w:rsidP="00B85F1D">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B85F1D" w:rsidRPr="00B85F1D" w:rsidRDefault="00B85F1D" w:rsidP="00B85F1D">
            <w:pPr>
              <w:autoSpaceDE w:val="0"/>
              <w:autoSpaceDN w:val="0"/>
              <w:adjustRightInd w:val="0"/>
              <w:spacing w:after="0" w:line="240" w:lineRule="auto"/>
              <w:jc w:val="center"/>
              <w:rPr>
                <w:rFonts w:ascii="Arial" w:hAnsi="Arial" w:cs="Arial"/>
                <w:color w:val="392C69"/>
                <w:sz w:val="20"/>
                <w:szCs w:val="20"/>
              </w:rPr>
            </w:pPr>
            <w:r w:rsidRPr="00B85F1D">
              <w:rPr>
                <w:rFonts w:ascii="Arial" w:hAnsi="Arial" w:cs="Arial"/>
                <w:color w:val="392C69"/>
                <w:sz w:val="20"/>
                <w:szCs w:val="20"/>
              </w:rPr>
              <w:t>Список изменяющих документов</w:t>
            </w:r>
          </w:p>
          <w:p w:rsidR="00B85F1D" w:rsidRPr="00B85F1D" w:rsidRDefault="00B85F1D" w:rsidP="00B85F1D">
            <w:pPr>
              <w:autoSpaceDE w:val="0"/>
              <w:autoSpaceDN w:val="0"/>
              <w:adjustRightInd w:val="0"/>
              <w:spacing w:after="0" w:line="240" w:lineRule="auto"/>
              <w:jc w:val="center"/>
              <w:rPr>
                <w:rFonts w:ascii="Arial" w:hAnsi="Arial" w:cs="Arial"/>
                <w:color w:val="392C69"/>
                <w:sz w:val="20"/>
                <w:szCs w:val="20"/>
              </w:rPr>
            </w:pPr>
            <w:r w:rsidRPr="00B85F1D">
              <w:rPr>
                <w:rFonts w:ascii="Arial" w:hAnsi="Arial" w:cs="Arial"/>
                <w:color w:val="392C69"/>
                <w:sz w:val="20"/>
                <w:szCs w:val="20"/>
              </w:rPr>
              <w:t xml:space="preserve">(в ред. Федеральных законов от 11.06.2021 </w:t>
            </w:r>
            <w:hyperlink r:id="rId5" w:history="1">
              <w:r w:rsidRPr="00B85F1D">
                <w:rPr>
                  <w:rFonts w:ascii="Arial" w:hAnsi="Arial" w:cs="Arial"/>
                  <w:color w:val="0000FF"/>
                  <w:sz w:val="20"/>
                  <w:szCs w:val="20"/>
                </w:rPr>
                <w:t>N 170-ФЗ</w:t>
              </w:r>
            </w:hyperlink>
            <w:r w:rsidRPr="00B85F1D">
              <w:rPr>
                <w:rFonts w:ascii="Arial" w:hAnsi="Arial" w:cs="Arial"/>
                <w:color w:val="392C69"/>
                <w:sz w:val="20"/>
                <w:szCs w:val="20"/>
              </w:rPr>
              <w:t>,</w:t>
            </w:r>
          </w:p>
          <w:p w:rsidR="00B85F1D" w:rsidRPr="00B85F1D" w:rsidRDefault="00B85F1D" w:rsidP="00B85F1D">
            <w:pPr>
              <w:autoSpaceDE w:val="0"/>
              <w:autoSpaceDN w:val="0"/>
              <w:adjustRightInd w:val="0"/>
              <w:spacing w:after="0" w:line="240" w:lineRule="auto"/>
              <w:jc w:val="center"/>
              <w:rPr>
                <w:rFonts w:ascii="Arial" w:hAnsi="Arial" w:cs="Arial"/>
                <w:color w:val="392C69"/>
                <w:sz w:val="20"/>
                <w:szCs w:val="20"/>
              </w:rPr>
            </w:pPr>
            <w:r w:rsidRPr="00B85F1D">
              <w:rPr>
                <w:rFonts w:ascii="Arial" w:hAnsi="Arial" w:cs="Arial"/>
                <w:color w:val="392C69"/>
                <w:sz w:val="20"/>
                <w:szCs w:val="20"/>
              </w:rPr>
              <w:t xml:space="preserve">от 02.07.2021 </w:t>
            </w:r>
            <w:hyperlink r:id="rId6" w:history="1">
              <w:r w:rsidRPr="00B85F1D">
                <w:rPr>
                  <w:rFonts w:ascii="Arial" w:hAnsi="Arial" w:cs="Arial"/>
                  <w:color w:val="0000FF"/>
                  <w:sz w:val="20"/>
                  <w:szCs w:val="20"/>
                </w:rPr>
                <w:t>N 359-ФЗ</w:t>
              </w:r>
            </w:hyperlink>
            <w:r w:rsidRPr="00B85F1D">
              <w:rPr>
                <w:rFonts w:ascii="Arial" w:hAnsi="Arial" w:cs="Arial"/>
                <w:color w:val="392C69"/>
                <w:sz w:val="20"/>
                <w:szCs w:val="20"/>
              </w:rPr>
              <w:t xml:space="preserve">, от 06.12.2021 </w:t>
            </w:r>
            <w:hyperlink r:id="rId7" w:history="1">
              <w:r w:rsidRPr="00B85F1D">
                <w:rPr>
                  <w:rFonts w:ascii="Arial" w:hAnsi="Arial" w:cs="Arial"/>
                  <w:color w:val="0000FF"/>
                  <w:sz w:val="20"/>
                  <w:szCs w:val="20"/>
                </w:rPr>
                <w:t>N 408-ФЗ</w:t>
              </w:r>
            </w:hyperlink>
            <w:r w:rsidRPr="00B85F1D">
              <w:rPr>
                <w:rFonts w:ascii="Arial" w:hAnsi="Arial" w:cs="Arial"/>
                <w:color w:val="392C69"/>
                <w:sz w:val="20"/>
                <w:szCs w:val="20"/>
              </w:rPr>
              <w:t xml:space="preserve">, от 14.07.2022 </w:t>
            </w:r>
            <w:hyperlink r:id="rId8" w:history="1">
              <w:r w:rsidRPr="00B85F1D">
                <w:rPr>
                  <w:rFonts w:ascii="Arial" w:hAnsi="Arial" w:cs="Arial"/>
                  <w:color w:val="0000FF"/>
                  <w:sz w:val="20"/>
                  <w:szCs w:val="20"/>
                </w:rPr>
                <w:t>N 253-ФЗ</w:t>
              </w:r>
            </w:hyperlink>
            <w:r w:rsidRPr="00B85F1D">
              <w:rPr>
                <w:rFonts w:ascii="Arial" w:hAnsi="Arial" w:cs="Arial"/>
                <w:color w:val="392C69"/>
                <w:sz w:val="20"/>
                <w:szCs w:val="20"/>
              </w:rPr>
              <w:t>,</w:t>
            </w:r>
          </w:p>
          <w:p w:rsidR="00B85F1D" w:rsidRPr="00B85F1D" w:rsidRDefault="00B85F1D" w:rsidP="00B85F1D">
            <w:pPr>
              <w:autoSpaceDE w:val="0"/>
              <w:autoSpaceDN w:val="0"/>
              <w:adjustRightInd w:val="0"/>
              <w:spacing w:after="0" w:line="240" w:lineRule="auto"/>
              <w:jc w:val="center"/>
              <w:rPr>
                <w:rFonts w:ascii="Arial" w:hAnsi="Arial" w:cs="Arial"/>
                <w:color w:val="392C69"/>
                <w:sz w:val="20"/>
                <w:szCs w:val="20"/>
              </w:rPr>
            </w:pPr>
            <w:r w:rsidRPr="00B85F1D">
              <w:rPr>
                <w:rFonts w:ascii="Arial" w:hAnsi="Arial" w:cs="Arial"/>
                <w:color w:val="392C69"/>
                <w:sz w:val="20"/>
                <w:szCs w:val="20"/>
              </w:rPr>
              <w:t xml:space="preserve">от 14.07.2022 </w:t>
            </w:r>
            <w:hyperlink r:id="rId9" w:history="1">
              <w:r w:rsidRPr="00B85F1D">
                <w:rPr>
                  <w:rFonts w:ascii="Arial" w:hAnsi="Arial" w:cs="Arial"/>
                  <w:color w:val="0000FF"/>
                  <w:sz w:val="20"/>
                  <w:szCs w:val="20"/>
                </w:rPr>
                <w:t>N 271-ФЗ</w:t>
              </w:r>
            </w:hyperlink>
            <w:r w:rsidRPr="00B85F1D">
              <w:rPr>
                <w:rFonts w:ascii="Arial" w:hAnsi="Arial" w:cs="Arial"/>
                <w:color w:val="392C69"/>
                <w:sz w:val="20"/>
                <w:szCs w:val="20"/>
              </w:rPr>
              <w:t xml:space="preserve">, от 05.12.2022 </w:t>
            </w:r>
            <w:hyperlink r:id="rId10" w:history="1">
              <w:r w:rsidRPr="00B85F1D">
                <w:rPr>
                  <w:rFonts w:ascii="Arial" w:hAnsi="Arial" w:cs="Arial"/>
                  <w:color w:val="0000FF"/>
                  <w:sz w:val="20"/>
                  <w:szCs w:val="20"/>
                </w:rPr>
                <w:t>N 498-ФЗ</w:t>
              </w:r>
            </w:hyperlink>
            <w:r w:rsidRPr="00B85F1D">
              <w:rPr>
                <w:rFonts w:ascii="Arial" w:hAnsi="Arial" w:cs="Arial"/>
                <w:color w:val="392C69"/>
                <w:sz w:val="20"/>
                <w:szCs w:val="20"/>
              </w:rPr>
              <w:t xml:space="preserve">, от 03.04.2023 </w:t>
            </w:r>
            <w:hyperlink r:id="rId11" w:history="1">
              <w:r w:rsidRPr="00B85F1D">
                <w:rPr>
                  <w:rFonts w:ascii="Arial" w:hAnsi="Arial" w:cs="Arial"/>
                  <w:color w:val="0000FF"/>
                  <w:sz w:val="20"/>
                  <w:szCs w:val="20"/>
                </w:rPr>
                <w:t>N 100-ФЗ</w:t>
              </w:r>
            </w:hyperlink>
            <w:r w:rsidRPr="00B85F1D">
              <w:rPr>
                <w:rFonts w:ascii="Arial" w:hAnsi="Arial" w:cs="Arial"/>
                <w:color w:val="392C69"/>
                <w:sz w:val="20"/>
                <w:szCs w:val="20"/>
              </w:rPr>
              <w:t>,</w:t>
            </w:r>
          </w:p>
          <w:p w:rsidR="00B85F1D" w:rsidRPr="00B85F1D" w:rsidRDefault="00B85F1D" w:rsidP="00B85F1D">
            <w:pPr>
              <w:autoSpaceDE w:val="0"/>
              <w:autoSpaceDN w:val="0"/>
              <w:adjustRightInd w:val="0"/>
              <w:spacing w:after="0" w:line="240" w:lineRule="auto"/>
              <w:jc w:val="center"/>
              <w:rPr>
                <w:rFonts w:ascii="Arial" w:hAnsi="Arial" w:cs="Arial"/>
                <w:color w:val="392C69"/>
                <w:sz w:val="20"/>
                <w:szCs w:val="20"/>
              </w:rPr>
            </w:pPr>
            <w:r w:rsidRPr="00B85F1D">
              <w:rPr>
                <w:rFonts w:ascii="Arial" w:hAnsi="Arial" w:cs="Arial"/>
                <w:color w:val="392C69"/>
                <w:sz w:val="20"/>
                <w:szCs w:val="20"/>
              </w:rPr>
              <w:t xml:space="preserve">от 24.07.2023 </w:t>
            </w:r>
            <w:hyperlink r:id="rId12" w:history="1">
              <w:r w:rsidRPr="00B85F1D">
                <w:rPr>
                  <w:rFonts w:ascii="Arial" w:hAnsi="Arial" w:cs="Arial"/>
                  <w:color w:val="0000FF"/>
                  <w:sz w:val="20"/>
                  <w:szCs w:val="20"/>
                </w:rPr>
                <w:t>N 358-ФЗ</w:t>
              </w:r>
            </w:hyperlink>
            <w:r w:rsidRPr="00B85F1D">
              <w:rPr>
                <w:rFonts w:ascii="Arial" w:hAnsi="Arial" w:cs="Arial"/>
                <w:color w:val="392C69"/>
                <w:sz w:val="20"/>
                <w:szCs w:val="20"/>
              </w:rPr>
              <w:t xml:space="preserve">, от 04.08.2023 </w:t>
            </w:r>
            <w:hyperlink r:id="rId13" w:history="1">
              <w:r w:rsidRPr="00B85F1D">
                <w:rPr>
                  <w:rFonts w:ascii="Arial" w:hAnsi="Arial" w:cs="Arial"/>
                  <w:color w:val="0000FF"/>
                  <w:sz w:val="20"/>
                  <w:szCs w:val="20"/>
                </w:rPr>
                <w:t>N 483-ФЗ</w:t>
              </w:r>
            </w:hyperlink>
            <w:r w:rsidRPr="00B85F1D">
              <w:rPr>
                <w:rFonts w:ascii="Arial" w:hAnsi="Arial" w:cs="Arial"/>
                <w:color w:val="392C69"/>
                <w:sz w:val="20"/>
                <w:szCs w:val="20"/>
              </w:rPr>
              <w:t xml:space="preserve">, от 19.10.2023 </w:t>
            </w:r>
            <w:hyperlink r:id="rId14" w:history="1">
              <w:r w:rsidRPr="00B85F1D">
                <w:rPr>
                  <w:rFonts w:ascii="Arial" w:hAnsi="Arial" w:cs="Arial"/>
                  <w:color w:val="0000FF"/>
                  <w:sz w:val="20"/>
                  <w:szCs w:val="20"/>
                </w:rPr>
                <w:t>N 506-ФЗ</w:t>
              </w:r>
            </w:hyperlink>
            <w:r w:rsidRPr="00B85F1D">
              <w:rPr>
                <w:rFonts w:ascii="Arial" w:hAnsi="Arial" w:cs="Arial"/>
                <w:color w:val="392C69"/>
                <w:sz w:val="20"/>
                <w:szCs w:val="20"/>
              </w:rPr>
              <w:t>,</w:t>
            </w:r>
          </w:p>
          <w:p w:rsidR="00B85F1D" w:rsidRPr="00B85F1D" w:rsidRDefault="00B85F1D" w:rsidP="00B85F1D">
            <w:pPr>
              <w:autoSpaceDE w:val="0"/>
              <w:autoSpaceDN w:val="0"/>
              <w:adjustRightInd w:val="0"/>
              <w:spacing w:after="0" w:line="240" w:lineRule="auto"/>
              <w:jc w:val="center"/>
              <w:rPr>
                <w:rFonts w:ascii="Arial" w:hAnsi="Arial" w:cs="Arial"/>
                <w:color w:val="392C69"/>
                <w:sz w:val="20"/>
                <w:szCs w:val="20"/>
              </w:rPr>
            </w:pPr>
            <w:r w:rsidRPr="00B85F1D">
              <w:rPr>
                <w:rFonts w:ascii="Arial" w:hAnsi="Arial" w:cs="Arial"/>
                <w:color w:val="392C69"/>
                <w:sz w:val="20"/>
                <w:szCs w:val="20"/>
              </w:rPr>
              <w:t xml:space="preserve">от 25.12.2023 </w:t>
            </w:r>
            <w:hyperlink r:id="rId15" w:history="1">
              <w:r w:rsidRPr="00B85F1D">
                <w:rPr>
                  <w:rFonts w:ascii="Arial" w:hAnsi="Arial" w:cs="Arial"/>
                  <w:color w:val="0000FF"/>
                  <w:sz w:val="20"/>
                  <w:szCs w:val="20"/>
                </w:rPr>
                <w:t>N 625-ФЗ</w:t>
              </w:r>
            </w:hyperlink>
            <w:r w:rsidRPr="00B85F1D">
              <w:rPr>
                <w:rFonts w:ascii="Arial" w:hAnsi="Arial" w:cs="Arial"/>
                <w:color w:val="392C69"/>
                <w:sz w:val="20"/>
                <w:szCs w:val="20"/>
              </w:rPr>
              <w:t xml:space="preserve">, от 25.12.2023 </w:t>
            </w:r>
            <w:hyperlink r:id="rId16" w:history="1">
              <w:r w:rsidRPr="00B85F1D">
                <w:rPr>
                  <w:rFonts w:ascii="Arial" w:hAnsi="Arial" w:cs="Arial"/>
                  <w:color w:val="0000FF"/>
                  <w:sz w:val="20"/>
                  <w:szCs w:val="20"/>
                </w:rPr>
                <w:t>N 637-ФЗ</w:t>
              </w:r>
            </w:hyperlink>
            <w:r w:rsidRPr="00B85F1D">
              <w:rPr>
                <w:rFonts w:ascii="Arial" w:hAnsi="Arial" w:cs="Arial"/>
                <w:color w:val="392C69"/>
                <w:sz w:val="20"/>
                <w:szCs w:val="20"/>
              </w:rPr>
              <w:t xml:space="preserve">, от 08.08.2024 </w:t>
            </w:r>
            <w:hyperlink r:id="rId17" w:history="1">
              <w:r w:rsidRPr="00B85F1D">
                <w:rPr>
                  <w:rFonts w:ascii="Arial" w:hAnsi="Arial" w:cs="Arial"/>
                  <w:color w:val="0000FF"/>
                  <w:sz w:val="20"/>
                  <w:szCs w:val="20"/>
                </w:rPr>
                <w:t>N 289-ФЗ</w:t>
              </w:r>
            </w:hyperlink>
            <w:r w:rsidRPr="00B85F1D">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B85F1D" w:rsidRPr="00B85F1D" w:rsidRDefault="00B85F1D" w:rsidP="00B85F1D">
            <w:pPr>
              <w:autoSpaceDE w:val="0"/>
              <w:autoSpaceDN w:val="0"/>
              <w:adjustRightInd w:val="0"/>
              <w:spacing w:after="0" w:line="240" w:lineRule="auto"/>
              <w:jc w:val="center"/>
              <w:rPr>
                <w:rFonts w:ascii="Arial" w:hAnsi="Arial" w:cs="Arial"/>
                <w:color w:val="392C69"/>
                <w:sz w:val="20"/>
                <w:szCs w:val="20"/>
              </w:rPr>
            </w:pPr>
          </w:p>
        </w:tc>
      </w:tr>
    </w:tbl>
    <w:p w:rsidR="00B85F1D" w:rsidRPr="00B85F1D" w:rsidRDefault="00B85F1D" w:rsidP="00B85F1D">
      <w:pPr>
        <w:autoSpaceDE w:val="0"/>
        <w:autoSpaceDN w:val="0"/>
        <w:adjustRightInd w:val="0"/>
        <w:spacing w:after="0" w:line="240" w:lineRule="auto"/>
        <w:jc w:val="center"/>
        <w:rPr>
          <w:rFonts w:ascii="Arial" w:hAnsi="Arial" w:cs="Arial"/>
          <w:sz w:val="20"/>
          <w:szCs w:val="20"/>
        </w:rPr>
      </w:pPr>
    </w:p>
    <w:p w:rsidR="00B85F1D" w:rsidRPr="00B85F1D" w:rsidRDefault="00B85F1D" w:rsidP="00B85F1D">
      <w:pPr>
        <w:autoSpaceDE w:val="0"/>
        <w:autoSpaceDN w:val="0"/>
        <w:adjustRightInd w:val="0"/>
        <w:spacing w:after="0" w:line="240" w:lineRule="auto"/>
        <w:jc w:val="center"/>
        <w:outlineLvl w:val="1"/>
        <w:rPr>
          <w:rFonts w:ascii="Arial" w:hAnsi="Arial" w:cs="Arial"/>
          <w:b/>
          <w:bCs/>
          <w:sz w:val="20"/>
          <w:szCs w:val="20"/>
        </w:rPr>
      </w:pPr>
      <w:r w:rsidRPr="00B85F1D">
        <w:rPr>
          <w:rFonts w:ascii="Arial" w:hAnsi="Arial" w:cs="Arial"/>
          <w:b/>
          <w:bCs/>
          <w:sz w:val="20"/>
          <w:szCs w:val="20"/>
        </w:rPr>
        <w:t>РАЗДЕЛ I. ОСНОВНЫЕ ПОЛОЖЕНИЯ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Глава 1. Предмет регулирования настоящего Федерального закона</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1. Государственный контроль (надзор), муниципальный контроль в Российской Федерации</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Для целей настоящего Федерального закона к государственному контролю (надзору), муниципальному контролю не относятся: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2) оперативно-разыскная </w:t>
      </w:r>
      <w:hyperlink r:id="rId18" w:history="1">
        <w:r w:rsidRPr="00B85F1D">
          <w:rPr>
            <w:rFonts w:ascii="Arial" w:hAnsi="Arial" w:cs="Arial"/>
            <w:color w:val="0000FF"/>
            <w:sz w:val="20"/>
            <w:szCs w:val="20"/>
          </w:rPr>
          <w:t>деятельность</w:t>
        </w:r>
      </w:hyperlink>
      <w:r w:rsidRPr="00B85F1D">
        <w:rPr>
          <w:rFonts w:ascii="Arial" w:hAnsi="Arial" w:cs="Arial"/>
          <w:sz w:val="20"/>
          <w:szCs w:val="20"/>
        </w:rPr>
        <w:t xml:space="preserve">, </w:t>
      </w:r>
      <w:hyperlink r:id="rId19" w:history="1">
        <w:r w:rsidRPr="00B85F1D">
          <w:rPr>
            <w:rFonts w:ascii="Arial" w:hAnsi="Arial" w:cs="Arial"/>
            <w:color w:val="0000FF"/>
            <w:sz w:val="20"/>
            <w:szCs w:val="20"/>
          </w:rPr>
          <w:t>дознание</w:t>
        </w:r>
      </w:hyperlink>
      <w:r w:rsidRPr="00B85F1D">
        <w:rPr>
          <w:rFonts w:ascii="Arial" w:hAnsi="Arial" w:cs="Arial"/>
          <w:sz w:val="20"/>
          <w:szCs w:val="20"/>
        </w:rPr>
        <w:t xml:space="preserve"> и предварительное </w:t>
      </w:r>
      <w:hyperlink r:id="rId20" w:history="1">
        <w:r w:rsidRPr="00B85F1D">
          <w:rPr>
            <w:rFonts w:ascii="Arial" w:hAnsi="Arial" w:cs="Arial"/>
            <w:color w:val="0000FF"/>
            <w:sz w:val="20"/>
            <w:szCs w:val="20"/>
          </w:rPr>
          <w:t>следствие</w:t>
        </w:r>
      </w:hyperlink>
      <w:r w:rsidRPr="00B85F1D">
        <w:rPr>
          <w:rFonts w:ascii="Arial" w:hAnsi="Arial" w:cs="Arial"/>
          <w:sz w:val="20"/>
          <w:szCs w:val="20"/>
        </w:rPr>
        <w:t>;</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3) </w:t>
      </w:r>
      <w:hyperlink r:id="rId21" w:history="1">
        <w:r w:rsidRPr="00B85F1D">
          <w:rPr>
            <w:rFonts w:ascii="Arial" w:hAnsi="Arial" w:cs="Arial"/>
            <w:color w:val="0000FF"/>
            <w:sz w:val="20"/>
            <w:szCs w:val="20"/>
          </w:rPr>
          <w:t>производство</w:t>
        </w:r>
      </w:hyperlink>
      <w:r w:rsidRPr="00B85F1D">
        <w:rPr>
          <w:rFonts w:ascii="Arial" w:hAnsi="Arial" w:cs="Arial"/>
          <w:sz w:val="20"/>
          <w:szCs w:val="20"/>
        </w:rPr>
        <w:t xml:space="preserve"> и </w:t>
      </w:r>
      <w:hyperlink r:id="rId22" w:history="1">
        <w:r w:rsidRPr="00B85F1D">
          <w:rPr>
            <w:rFonts w:ascii="Arial" w:hAnsi="Arial" w:cs="Arial"/>
            <w:color w:val="0000FF"/>
            <w:sz w:val="20"/>
            <w:szCs w:val="20"/>
          </w:rPr>
          <w:t>исполнение</w:t>
        </w:r>
      </w:hyperlink>
      <w:r w:rsidRPr="00B85F1D">
        <w:rPr>
          <w:rFonts w:ascii="Arial" w:hAnsi="Arial" w:cs="Arial"/>
          <w:sz w:val="20"/>
          <w:szCs w:val="20"/>
        </w:rPr>
        <w:t xml:space="preserve"> постановлений по делам об административных правонарушениях;</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4) рассмотрение дел о нарушении </w:t>
      </w:r>
      <w:hyperlink r:id="rId23" w:history="1">
        <w:r w:rsidRPr="00B85F1D">
          <w:rPr>
            <w:rFonts w:ascii="Arial" w:hAnsi="Arial" w:cs="Arial"/>
            <w:color w:val="0000FF"/>
            <w:sz w:val="20"/>
            <w:szCs w:val="20"/>
          </w:rPr>
          <w:t>законодательства</w:t>
        </w:r>
      </w:hyperlink>
      <w:r w:rsidRPr="00B85F1D">
        <w:rPr>
          <w:rFonts w:ascii="Arial" w:hAnsi="Arial" w:cs="Arial"/>
          <w:sz w:val="20"/>
          <w:szCs w:val="20"/>
        </w:rPr>
        <w:t xml:space="preserve"> о рекламе;</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lastRenderedPageBreak/>
        <w:t xml:space="preserve">5) проверка устранения обстоятельств, послуживших основанием для назначения административного наказания в виде </w:t>
      </w:r>
      <w:hyperlink r:id="rId24" w:history="1">
        <w:r w:rsidRPr="00B85F1D">
          <w:rPr>
            <w:rFonts w:ascii="Arial" w:hAnsi="Arial" w:cs="Arial"/>
            <w:color w:val="0000FF"/>
            <w:sz w:val="20"/>
            <w:szCs w:val="20"/>
          </w:rPr>
          <w:t>административного приостановления деятельности</w:t>
        </w:r>
      </w:hyperlink>
      <w:r w:rsidRPr="00B85F1D">
        <w:rPr>
          <w:rFonts w:ascii="Arial" w:hAnsi="Arial" w:cs="Arial"/>
          <w:sz w:val="20"/>
          <w:szCs w:val="20"/>
        </w:rPr>
        <w:t>;</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7) деятельность органов прокуратуры по осуществлению прокурорского </w:t>
      </w:r>
      <w:hyperlink r:id="rId25" w:history="1">
        <w:r w:rsidRPr="00B85F1D">
          <w:rPr>
            <w:rFonts w:ascii="Arial" w:hAnsi="Arial" w:cs="Arial"/>
            <w:color w:val="0000FF"/>
            <w:sz w:val="20"/>
            <w:szCs w:val="20"/>
          </w:rPr>
          <w:t>надзора</w:t>
        </w:r>
      </w:hyperlink>
      <w:r w:rsidRPr="00B85F1D">
        <w:rPr>
          <w:rFonts w:ascii="Arial" w:hAnsi="Arial" w:cs="Arial"/>
          <w:sz w:val="20"/>
          <w:szCs w:val="20"/>
        </w:rPr>
        <w:t>;</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8) расследование причин возникновения аварий, несчастных </w:t>
      </w:r>
      <w:hyperlink r:id="rId26" w:history="1">
        <w:r w:rsidRPr="00B85F1D">
          <w:rPr>
            <w:rFonts w:ascii="Arial" w:hAnsi="Arial" w:cs="Arial"/>
            <w:color w:val="0000FF"/>
            <w:sz w:val="20"/>
            <w:szCs w:val="20"/>
          </w:rPr>
          <w:t>случаев</w:t>
        </w:r>
      </w:hyperlink>
      <w:r w:rsidRPr="00B85F1D">
        <w:rPr>
          <w:rFonts w:ascii="Arial" w:hAnsi="Arial" w:cs="Arial"/>
          <w:sz w:val="20"/>
          <w:szCs w:val="20"/>
        </w:rPr>
        <w:t xml:space="preserve"> на производстве, профессиональных заболеваний, инфекционных и массовых неинфекционных </w:t>
      </w:r>
      <w:hyperlink r:id="rId27" w:history="1">
        <w:r w:rsidRPr="00B85F1D">
          <w:rPr>
            <w:rFonts w:ascii="Arial" w:hAnsi="Arial" w:cs="Arial"/>
            <w:color w:val="0000FF"/>
            <w:sz w:val="20"/>
            <w:szCs w:val="20"/>
          </w:rPr>
          <w:t>заболеваний</w:t>
        </w:r>
      </w:hyperlink>
      <w:r w:rsidRPr="00B85F1D">
        <w:rPr>
          <w:rFonts w:ascii="Arial" w:hAnsi="Arial" w:cs="Arial"/>
          <w:sz w:val="20"/>
          <w:szCs w:val="20"/>
        </w:rPr>
        <w:t xml:space="preserve"> (отравлений, поражений) людей, животных и растений, причинения </w:t>
      </w:r>
      <w:hyperlink r:id="rId28" w:history="1">
        <w:r w:rsidRPr="00B85F1D">
          <w:rPr>
            <w:rFonts w:ascii="Arial" w:hAnsi="Arial" w:cs="Arial"/>
            <w:color w:val="0000FF"/>
            <w:sz w:val="20"/>
            <w:szCs w:val="20"/>
          </w:rPr>
          <w:t>вреда</w:t>
        </w:r>
      </w:hyperlink>
      <w:r w:rsidRPr="00B85F1D">
        <w:rPr>
          <w:rFonts w:ascii="Arial" w:hAnsi="Arial" w:cs="Arial"/>
          <w:sz w:val="20"/>
          <w:szCs w:val="20"/>
        </w:rPr>
        <w:t xml:space="preserve"> (ущерба) окружающей среде, имуществу граждан и организаций, государственному и муниципальному имуществу;</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9) деятельность органов </w:t>
      </w:r>
      <w:hyperlink r:id="rId29" w:history="1">
        <w:r w:rsidRPr="00B85F1D">
          <w:rPr>
            <w:rFonts w:ascii="Arial" w:hAnsi="Arial" w:cs="Arial"/>
            <w:color w:val="0000FF"/>
            <w:sz w:val="20"/>
            <w:szCs w:val="20"/>
          </w:rPr>
          <w:t>внешней разведки</w:t>
        </w:r>
      </w:hyperlink>
      <w:r w:rsidRPr="00B85F1D">
        <w:rPr>
          <w:rFonts w:ascii="Arial" w:hAnsi="Arial" w:cs="Arial"/>
          <w:sz w:val="20"/>
          <w:szCs w:val="20"/>
        </w:rPr>
        <w:t xml:space="preserve"> Российской Федерации;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10) деятельность органов </w:t>
      </w:r>
      <w:hyperlink r:id="rId30" w:history="1">
        <w:r w:rsidRPr="00B85F1D">
          <w:rPr>
            <w:rFonts w:ascii="Arial" w:hAnsi="Arial" w:cs="Arial"/>
            <w:color w:val="0000FF"/>
            <w:sz w:val="20"/>
            <w:szCs w:val="20"/>
          </w:rPr>
          <w:t>государственной охраны</w:t>
        </w:r>
      </w:hyperlink>
      <w:r w:rsidRPr="00B85F1D">
        <w:rPr>
          <w:rFonts w:ascii="Arial" w:hAnsi="Arial" w:cs="Arial"/>
          <w:sz w:val="20"/>
          <w:szCs w:val="20"/>
        </w:rPr>
        <w:t>;</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11) деятельность органов </w:t>
      </w:r>
      <w:hyperlink r:id="rId31" w:history="1">
        <w:r w:rsidRPr="00B85F1D">
          <w:rPr>
            <w:rFonts w:ascii="Arial" w:hAnsi="Arial" w:cs="Arial"/>
            <w:color w:val="0000FF"/>
            <w:sz w:val="20"/>
            <w:szCs w:val="20"/>
          </w:rPr>
          <w:t>федеральной службы безопасности</w:t>
        </w:r>
      </w:hyperlink>
      <w:r w:rsidRPr="00B85F1D">
        <w:rPr>
          <w:rFonts w:ascii="Arial" w:hAnsi="Arial" w:cs="Arial"/>
          <w:sz w:val="20"/>
          <w:szCs w:val="20"/>
        </w:rPr>
        <w:t>;</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12) деятельность федерального органа исполнительной власти в сфере мобилизационной подготовки и мобилизации в Российской Федерации.</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(п. 12 введен Федеральным </w:t>
      </w:r>
      <w:hyperlink r:id="rId32" w:history="1">
        <w:r w:rsidRPr="00B85F1D">
          <w:rPr>
            <w:rFonts w:ascii="Arial" w:hAnsi="Arial" w:cs="Arial"/>
            <w:color w:val="0000FF"/>
            <w:sz w:val="20"/>
            <w:szCs w:val="20"/>
          </w:rPr>
          <w:t>законом</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6. Муниципальный контроль осуществляется в рамках полномочий органов местного самоуправления по решению вопросов местного значения.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ar51" w:history="1">
        <w:r w:rsidRPr="00B85F1D">
          <w:rPr>
            <w:rFonts w:ascii="Arial" w:hAnsi="Arial" w:cs="Arial"/>
            <w:color w:val="0000FF"/>
            <w:sz w:val="20"/>
            <w:szCs w:val="20"/>
          </w:rPr>
          <w:t>частью 8</w:t>
        </w:r>
      </w:hyperlink>
      <w:r w:rsidRPr="00B85F1D">
        <w:rPr>
          <w:rFonts w:ascii="Arial" w:hAnsi="Arial" w:cs="Arial"/>
          <w:sz w:val="20"/>
          <w:szCs w:val="20"/>
        </w:rPr>
        <w:t xml:space="preserve"> настоящей статьи.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0" w:name="Par51"/>
      <w:bookmarkEnd w:id="0"/>
      <w:r w:rsidRPr="00B85F1D">
        <w:rPr>
          <w:rFonts w:ascii="Arial" w:hAnsi="Arial" w:cs="Arial"/>
          <w:sz w:val="20"/>
          <w:szCs w:val="20"/>
        </w:rP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2. Сфера применения настоящего Федерального закона</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lastRenderedPageBreak/>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3. Настоящий Федеральный закон применяется в отношении лицензирования, осуществляемого в соответствии с Федеральным </w:t>
      </w:r>
      <w:hyperlink r:id="rId33" w:history="1">
        <w:r w:rsidRPr="00B85F1D">
          <w:rPr>
            <w:rFonts w:ascii="Arial" w:hAnsi="Arial" w:cs="Arial"/>
            <w:color w:val="0000FF"/>
            <w:sz w:val="20"/>
            <w:szCs w:val="20"/>
          </w:rPr>
          <w:t>законом</w:t>
        </w:r>
      </w:hyperlink>
      <w:r w:rsidRPr="00B85F1D">
        <w:rPr>
          <w:rFonts w:ascii="Arial" w:hAnsi="Arial" w:cs="Arial"/>
          <w:sz w:val="20"/>
          <w:szCs w:val="20"/>
        </w:rPr>
        <w:t xml:space="preserve"> от 4 мая 2011 года N 99-ФЗ "О лицензировании отдельных видов деятельности", в следующей части: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2) проведение внеплановых контрольных (надзорных) мероприятий в отношении лицензиатов в порядке и случаях, предусмотренных </w:t>
      </w:r>
      <w:hyperlink w:anchor="Par867" w:history="1">
        <w:r w:rsidRPr="00B85F1D">
          <w:rPr>
            <w:rFonts w:ascii="Arial" w:hAnsi="Arial" w:cs="Arial"/>
            <w:color w:val="0000FF"/>
            <w:sz w:val="20"/>
            <w:szCs w:val="20"/>
          </w:rPr>
          <w:t>главами 12</w:t>
        </w:r>
      </w:hyperlink>
      <w:r w:rsidRPr="00B85F1D">
        <w:rPr>
          <w:rFonts w:ascii="Arial" w:hAnsi="Arial" w:cs="Arial"/>
          <w:sz w:val="20"/>
          <w:szCs w:val="20"/>
        </w:rPr>
        <w:t xml:space="preserve"> и </w:t>
      </w:r>
      <w:hyperlink w:anchor="Par984" w:history="1">
        <w:r w:rsidRPr="00B85F1D">
          <w:rPr>
            <w:rFonts w:ascii="Arial" w:hAnsi="Arial" w:cs="Arial"/>
            <w:color w:val="0000FF"/>
            <w:sz w:val="20"/>
            <w:szCs w:val="20"/>
          </w:rPr>
          <w:t>13</w:t>
        </w:r>
      </w:hyperlink>
      <w:r w:rsidRPr="00B85F1D">
        <w:rPr>
          <w:rFonts w:ascii="Arial" w:hAnsi="Arial" w:cs="Arial"/>
          <w:sz w:val="20"/>
          <w:szCs w:val="20"/>
        </w:rPr>
        <w:t xml:space="preserve"> настоящего Федерального закона;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проведение профилактических мероприятий в отношении лицензиатов.</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(п. 3 введен Федеральным </w:t>
      </w:r>
      <w:hyperlink r:id="rId34" w:history="1">
        <w:r w:rsidRPr="00B85F1D">
          <w:rPr>
            <w:rFonts w:ascii="Arial" w:hAnsi="Arial" w:cs="Arial"/>
            <w:color w:val="0000FF"/>
            <w:sz w:val="20"/>
            <w:szCs w:val="20"/>
          </w:rPr>
          <w:t>законом</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Положения настоящего Федерального закона не применяются к организации и осуществлению:</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(в ред. Федеральных законов от 11.06.2021 </w:t>
      </w:r>
      <w:hyperlink r:id="rId35" w:history="1">
        <w:r w:rsidRPr="00B85F1D">
          <w:rPr>
            <w:rFonts w:ascii="Arial" w:hAnsi="Arial" w:cs="Arial"/>
            <w:color w:val="0000FF"/>
            <w:sz w:val="20"/>
            <w:szCs w:val="20"/>
          </w:rPr>
          <w:t>N 170-ФЗ</w:t>
        </w:r>
      </w:hyperlink>
      <w:r w:rsidRPr="00B85F1D">
        <w:rPr>
          <w:rFonts w:ascii="Arial" w:hAnsi="Arial" w:cs="Arial"/>
          <w:sz w:val="20"/>
          <w:szCs w:val="20"/>
        </w:rPr>
        <w:t xml:space="preserve">, от 03.04.2023 </w:t>
      </w:r>
      <w:hyperlink r:id="rId36" w:history="1">
        <w:r w:rsidRPr="00B85F1D">
          <w:rPr>
            <w:rFonts w:ascii="Arial" w:hAnsi="Arial" w:cs="Arial"/>
            <w:color w:val="0000FF"/>
            <w:sz w:val="20"/>
            <w:szCs w:val="20"/>
          </w:rPr>
          <w:t>N 100-ФЗ</w:t>
        </w:r>
      </w:hyperlink>
      <w:r w:rsidRPr="00B85F1D">
        <w:rPr>
          <w:rFonts w:ascii="Arial" w:hAnsi="Arial" w:cs="Arial"/>
          <w:sz w:val="20"/>
          <w:szCs w:val="20"/>
        </w:rPr>
        <w:t>)</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2) государственного </w:t>
      </w:r>
      <w:hyperlink r:id="rId37" w:history="1">
        <w:r w:rsidRPr="00B85F1D">
          <w:rPr>
            <w:rFonts w:ascii="Arial" w:hAnsi="Arial" w:cs="Arial"/>
            <w:color w:val="0000FF"/>
            <w:sz w:val="20"/>
            <w:szCs w:val="20"/>
          </w:rPr>
          <w:t>контроля</w:t>
        </w:r>
      </w:hyperlink>
      <w:r w:rsidRPr="00B85F1D">
        <w:rPr>
          <w:rFonts w:ascii="Arial" w:hAnsi="Arial" w:cs="Arial"/>
          <w:sz w:val="20"/>
          <w:szCs w:val="20"/>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8" w:history="1">
        <w:r w:rsidRPr="00B85F1D">
          <w:rPr>
            <w:rFonts w:ascii="Arial" w:hAnsi="Arial" w:cs="Arial"/>
            <w:color w:val="0000FF"/>
            <w:sz w:val="20"/>
            <w:szCs w:val="20"/>
          </w:rPr>
          <w:t>контроля</w:t>
        </w:r>
      </w:hyperlink>
      <w:r w:rsidRPr="00B85F1D">
        <w:rPr>
          <w:rFonts w:ascii="Arial" w:hAnsi="Arial" w:cs="Arial"/>
          <w:sz w:val="20"/>
          <w:szCs w:val="20"/>
        </w:rPr>
        <w:t xml:space="preserve"> за обеспечением противодействия иностранным техническим разведкам и технической защиты информации; государственного </w:t>
      </w:r>
      <w:hyperlink r:id="rId39" w:history="1">
        <w:r w:rsidRPr="00B85F1D">
          <w:rPr>
            <w:rFonts w:ascii="Arial" w:hAnsi="Arial" w:cs="Arial"/>
            <w:color w:val="0000FF"/>
            <w:sz w:val="20"/>
            <w:szCs w:val="20"/>
          </w:rPr>
          <w:t>контроля</w:t>
        </w:r>
      </w:hyperlink>
      <w:r w:rsidRPr="00B85F1D">
        <w:rPr>
          <w:rFonts w:ascii="Arial" w:hAnsi="Arial" w:cs="Arial"/>
          <w:sz w:val="20"/>
          <w:szCs w:val="20"/>
        </w:rP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40" w:history="1">
        <w:r w:rsidRPr="00B85F1D">
          <w:rPr>
            <w:rFonts w:ascii="Arial" w:hAnsi="Arial" w:cs="Arial"/>
            <w:color w:val="0000FF"/>
            <w:sz w:val="20"/>
            <w:szCs w:val="20"/>
          </w:rPr>
          <w:t>контроля</w:t>
        </w:r>
      </w:hyperlink>
      <w:r w:rsidRPr="00B85F1D">
        <w:rPr>
          <w:rFonts w:ascii="Arial" w:hAnsi="Arial" w:cs="Arial"/>
          <w:sz w:val="20"/>
          <w:szCs w:val="20"/>
        </w:rPr>
        <w:t xml:space="preserve"> за деятельностью по разработке и производству средств защиты конфиденциальной информации; лицензионного </w:t>
      </w:r>
      <w:hyperlink r:id="rId41" w:history="1">
        <w:r w:rsidRPr="00B85F1D">
          <w:rPr>
            <w:rFonts w:ascii="Arial" w:hAnsi="Arial" w:cs="Arial"/>
            <w:color w:val="0000FF"/>
            <w:sz w:val="20"/>
            <w:szCs w:val="20"/>
          </w:rPr>
          <w:t>контроля</w:t>
        </w:r>
      </w:hyperlink>
      <w:r w:rsidRPr="00B85F1D">
        <w:rPr>
          <w:rFonts w:ascii="Arial" w:hAnsi="Arial" w:cs="Arial"/>
          <w:sz w:val="20"/>
          <w:szCs w:val="20"/>
        </w:rPr>
        <w:t xml:space="preserve"> за деятельностью по технической защите конфиденциальной информации;</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(п. 2 в ред. Федерального </w:t>
      </w:r>
      <w:hyperlink r:id="rId42"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3) государственного портового </w:t>
      </w:r>
      <w:hyperlink r:id="rId43" w:history="1">
        <w:r w:rsidRPr="00B85F1D">
          <w:rPr>
            <w:rFonts w:ascii="Arial" w:hAnsi="Arial" w:cs="Arial"/>
            <w:color w:val="0000FF"/>
            <w:sz w:val="20"/>
            <w:szCs w:val="20"/>
          </w:rPr>
          <w:t>контроля</w:t>
        </w:r>
      </w:hyperlink>
      <w:r w:rsidRPr="00B85F1D">
        <w:rPr>
          <w:rFonts w:ascii="Arial" w:hAnsi="Arial" w:cs="Arial"/>
          <w:sz w:val="20"/>
          <w:szCs w:val="20"/>
        </w:rPr>
        <w:t>;</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4) </w:t>
      </w:r>
      <w:hyperlink r:id="rId44" w:history="1">
        <w:r w:rsidRPr="00B85F1D">
          <w:rPr>
            <w:rFonts w:ascii="Arial" w:hAnsi="Arial" w:cs="Arial"/>
            <w:color w:val="0000FF"/>
            <w:sz w:val="20"/>
            <w:szCs w:val="20"/>
          </w:rPr>
          <w:t>контроля</w:t>
        </w:r>
      </w:hyperlink>
      <w:r w:rsidRPr="00B85F1D">
        <w:rPr>
          <w:rFonts w:ascii="Arial" w:hAnsi="Arial" w:cs="Arial"/>
          <w:sz w:val="20"/>
          <w:szCs w:val="20"/>
        </w:rP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6) государственного </w:t>
      </w:r>
      <w:hyperlink r:id="rId45" w:history="1">
        <w:r w:rsidRPr="00B85F1D">
          <w:rPr>
            <w:rFonts w:ascii="Arial" w:hAnsi="Arial" w:cs="Arial"/>
            <w:color w:val="0000FF"/>
            <w:sz w:val="20"/>
            <w:szCs w:val="20"/>
          </w:rPr>
          <w:t>надзора</w:t>
        </w:r>
      </w:hyperlink>
      <w:r w:rsidRPr="00B85F1D">
        <w:rPr>
          <w:rFonts w:ascii="Arial" w:hAnsi="Arial" w:cs="Arial"/>
          <w:sz w:val="20"/>
          <w:szCs w:val="20"/>
        </w:rPr>
        <w:t xml:space="preserve"> за маломерными судами, используемыми в некоммерческих целях;</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(п. 6 в ред. Федерального </w:t>
      </w:r>
      <w:hyperlink r:id="rId46"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7) </w:t>
      </w:r>
      <w:hyperlink r:id="rId47" w:history="1">
        <w:r w:rsidRPr="00B85F1D">
          <w:rPr>
            <w:rFonts w:ascii="Arial" w:hAnsi="Arial" w:cs="Arial"/>
            <w:color w:val="0000FF"/>
            <w:sz w:val="20"/>
            <w:szCs w:val="20"/>
          </w:rPr>
          <w:t>контроля</w:t>
        </w:r>
      </w:hyperlink>
      <w:r w:rsidRPr="00B85F1D">
        <w:rPr>
          <w:rFonts w:ascii="Arial" w:hAnsi="Arial" w:cs="Arial"/>
          <w:sz w:val="20"/>
          <w:szCs w:val="20"/>
        </w:rPr>
        <w:t xml:space="preserve"> за оборотом наркотических средств, психотропных веществ и их прекурсоров;</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8) государственного финансового </w:t>
      </w:r>
      <w:hyperlink r:id="rId48" w:history="1">
        <w:r w:rsidRPr="00B85F1D">
          <w:rPr>
            <w:rFonts w:ascii="Arial" w:hAnsi="Arial" w:cs="Arial"/>
            <w:color w:val="0000FF"/>
            <w:sz w:val="20"/>
            <w:szCs w:val="20"/>
          </w:rPr>
          <w:t>контроля</w:t>
        </w:r>
      </w:hyperlink>
      <w:r w:rsidRPr="00B85F1D">
        <w:rPr>
          <w:rFonts w:ascii="Arial" w:hAnsi="Arial" w:cs="Arial"/>
          <w:sz w:val="20"/>
          <w:szCs w:val="20"/>
        </w:rPr>
        <w:t xml:space="preserve"> и муниципального финансового контроля, контроля за использованием средств государственными корпорациями;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9) </w:t>
      </w:r>
      <w:hyperlink r:id="rId49" w:history="1">
        <w:r w:rsidRPr="00B85F1D">
          <w:rPr>
            <w:rFonts w:ascii="Arial" w:hAnsi="Arial" w:cs="Arial"/>
            <w:color w:val="0000FF"/>
            <w:sz w:val="20"/>
            <w:szCs w:val="20"/>
          </w:rPr>
          <w:t>контроля</w:t>
        </w:r>
      </w:hyperlink>
      <w:r w:rsidRPr="00B85F1D">
        <w:rPr>
          <w:rFonts w:ascii="Arial" w:hAnsi="Arial" w:cs="Arial"/>
          <w:sz w:val="20"/>
          <w:szCs w:val="20"/>
        </w:rP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50" w:history="1">
        <w:r w:rsidRPr="00B85F1D">
          <w:rPr>
            <w:rFonts w:ascii="Arial" w:hAnsi="Arial" w:cs="Arial"/>
            <w:color w:val="0000FF"/>
            <w:sz w:val="20"/>
            <w:szCs w:val="20"/>
          </w:rPr>
          <w:t>надзора</w:t>
        </w:r>
      </w:hyperlink>
      <w:r w:rsidRPr="00B85F1D">
        <w:rPr>
          <w:rFonts w:ascii="Arial" w:hAnsi="Arial" w:cs="Arial"/>
          <w:sz w:val="20"/>
          <w:szCs w:val="20"/>
        </w:rPr>
        <w:t xml:space="preserve"> в национальной платежной системе;</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(в ред. Федерального </w:t>
      </w:r>
      <w:hyperlink r:id="rId51" w:history="1">
        <w:r w:rsidRPr="00B85F1D">
          <w:rPr>
            <w:rFonts w:ascii="Arial" w:hAnsi="Arial" w:cs="Arial"/>
            <w:color w:val="0000FF"/>
            <w:sz w:val="20"/>
            <w:szCs w:val="20"/>
          </w:rPr>
          <w:t>закона</w:t>
        </w:r>
      </w:hyperlink>
      <w:r w:rsidRPr="00B85F1D">
        <w:rPr>
          <w:rFonts w:ascii="Arial" w:hAnsi="Arial" w:cs="Arial"/>
          <w:sz w:val="20"/>
          <w:szCs w:val="20"/>
        </w:rPr>
        <w:t xml:space="preserve"> от 02.07.2021 N 359-ФЗ)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lastRenderedPageBreak/>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2" w:history="1">
        <w:r w:rsidRPr="00B85F1D">
          <w:rPr>
            <w:rFonts w:ascii="Arial" w:hAnsi="Arial" w:cs="Arial"/>
            <w:color w:val="0000FF"/>
            <w:sz w:val="20"/>
            <w:szCs w:val="20"/>
          </w:rPr>
          <w:t>информации</w:t>
        </w:r>
      </w:hyperlink>
      <w:r w:rsidRPr="00B85F1D">
        <w:rPr>
          <w:rFonts w:ascii="Arial" w:hAnsi="Arial" w:cs="Arial"/>
          <w:sz w:val="20"/>
          <w:szCs w:val="20"/>
        </w:rPr>
        <w:t xml:space="preserve"> и манипулированию рынком;</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(п. 12 в ред. Федерального </w:t>
      </w:r>
      <w:hyperlink r:id="rId53"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14) утратил силу. - Федеральный </w:t>
      </w:r>
      <w:hyperlink r:id="rId54" w:history="1">
        <w:r w:rsidRPr="00B85F1D">
          <w:rPr>
            <w:rFonts w:ascii="Arial" w:hAnsi="Arial" w:cs="Arial"/>
            <w:color w:val="0000FF"/>
            <w:sz w:val="20"/>
            <w:szCs w:val="20"/>
          </w:rPr>
          <w:t>закон</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15) </w:t>
      </w:r>
      <w:hyperlink r:id="rId55" w:history="1">
        <w:r w:rsidRPr="00B85F1D">
          <w:rPr>
            <w:rFonts w:ascii="Arial" w:hAnsi="Arial" w:cs="Arial"/>
            <w:color w:val="0000FF"/>
            <w:sz w:val="20"/>
            <w:szCs w:val="20"/>
          </w:rPr>
          <w:t>контроля</w:t>
        </w:r>
      </w:hyperlink>
      <w:r w:rsidRPr="00B85F1D">
        <w:rPr>
          <w:rFonts w:ascii="Arial" w:hAnsi="Arial" w:cs="Arial"/>
          <w:sz w:val="20"/>
          <w:szCs w:val="20"/>
        </w:rP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16) </w:t>
      </w:r>
      <w:hyperlink r:id="rId56" w:history="1">
        <w:r w:rsidRPr="00B85F1D">
          <w:rPr>
            <w:rFonts w:ascii="Arial" w:hAnsi="Arial" w:cs="Arial"/>
            <w:color w:val="0000FF"/>
            <w:sz w:val="20"/>
            <w:szCs w:val="20"/>
          </w:rPr>
          <w:t>контроля</w:t>
        </w:r>
      </w:hyperlink>
      <w:r w:rsidRPr="00B85F1D">
        <w:rPr>
          <w:rFonts w:ascii="Arial" w:hAnsi="Arial" w:cs="Arial"/>
          <w:sz w:val="20"/>
          <w:szCs w:val="20"/>
        </w:rPr>
        <w:t xml:space="preserve"> за соблюдением законодательства о государственном оборонном заказе;</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17) </w:t>
      </w:r>
      <w:hyperlink r:id="rId57" w:history="1">
        <w:r w:rsidRPr="00B85F1D">
          <w:rPr>
            <w:rFonts w:ascii="Arial" w:hAnsi="Arial" w:cs="Arial"/>
            <w:color w:val="0000FF"/>
            <w:sz w:val="20"/>
            <w:szCs w:val="20"/>
          </w:rPr>
          <w:t>контроля</w:t>
        </w:r>
      </w:hyperlink>
      <w:r w:rsidRPr="00B85F1D">
        <w:rPr>
          <w:rFonts w:ascii="Arial" w:hAnsi="Arial" w:cs="Arial"/>
          <w:sz w:val="20"/>
          <w:szCs w:val="20"/>
        </w:rP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18) лесной </w:t>
      </w:r>
      <w:hyperlink r:id="rId58" w:history="1">
        <w:r w:rsidRPr="00B85F1D">
          <w:rPr>
            <w:rFonts w:ascii="Arial" w:hAnsi="Arial" w:cs="Arial"/>
            <w:color w:val="0000FF"/>
            <w:sz w:val="20"/>
            <w:szCs w:val="20"/>
          </w:rPr>
          <w:t>охраны</w:t>
        </w:r>
      </w:hyperlink>
      <w:r w:rsidRPr="00B85F1D">
        <w:rPr>
          <w:rFonts w:ascii="Arial" w:hAnsi="Arial" w:cs="Arial"/>
          <w:sz w:val="20"/>
          <w:szCs w:val="20"/>
        </w:rPr>
        <w:t>.</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(п. 18 в ред. Федерального </w:t>
      </w:r>
      <w:hyperlink r:id="rId59"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1" w:name="Par89"/>
      <w:bookmarkEnd w:id="1"/>
      <w:r w:rsidRPr="00B85F1D">
        <w:rPr>
          <w:rFonts w:ascii="Arial" w:hAnsi="Arial" w:cs="Arial"/>
          <w:sz w:val="20"/>
          <w:szCs w:val="20"/>
        </w:rP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1) налоговый </w:t>
      </w:r>
      <w:hyperlink r:id="rId60" w:history="1">
        <w:r w:rsidRPr="00B85F1D">
          <w:rPr>
            <w:rFonts w:ascii="Arial" w:hAnsi="Arial" w:cs="Arial"/>
            <w:color w:val="0000FF"/>
            <w:sz w:val="20"/>
            <w:szCs w:val="20"/>
          </w:rPr>
          <w:t>контроль</w:t>
        </w:r>
      </w:hyperlink>
      <w:r w:rsidRPr="00B85F1D">
        <w:rPr>
          <w:rFonts w:ascii="Arial" w:hAnsi="Arial" w:cs="Arial"/>
          <w:sz w:val="20"/>
          <w:szCs w:val="20"/>
        </w:rPr>
        <w:t>;</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2) валютный </w:t>
      </w:r>
      <w:hyperlink r:id="rId61" w:history="1">
        <w:r w:rsidRPr="00B85F1D">
          <w:rPr>
            <w:rFonts w:ascii="Arial" w:hAnsi="Arial" w:cs="Arial"/>
            <w:color w:val="0000FF"/>
            <w:sz w:val="20"/>
            <w:szCs w:val="20"/>
          </w:rPr>
          <w:t>контроль</w:t>
        </w:r>
      </w:hyperlink>
      <w:r w:rsidRPr="00B85F1D">
        <w:rPr>
          <w:rFonts w:ascii="Arial" w:hAnsi="Arial" w:cs="Arial"/>
          <w:sz w:val="20"/>
          <w:szCs w:val="20"/>
        </w:rPr>
        <w:t>;</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3) таможенный </w:t>
      </w:r>
      <w:hyperlink r:id="rId62" w:history="1">
        <w:r w:rsidRPr="00B85F1D">
          <w:rPr>
            <w:rFonts w:ascii="Arial" w:hAnsi="Arial" w:cs="Arial"/>
            <w:color w:val="0000FF"/>
            <w:sz w:val="20"/>
            <w:szCs w:val="20"/>
          </w:rPr>
          <w:t>контроль</w:t>
        </w:r>
      </w:hyperlink>
      <w:r w:rsidRPr="00B85F1D">
        <w:rPr>
          <w:rFonts w:ascii="Arial" w:hAnsi="Arial" w:cs="Arial"/>
          <w:sz w:val="20"/>
          <w:szCs w:val="20"/>
        </w:rPr>
        <w:t>;</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4) </w:t>
      </w:r>
      <w:hyperlink r:id="rId63" w:history="1">
        <w:r w:rsidRPr="00B85F1D">
          <w:rPr>
            <w:rFonts w:ascii="Arial" w:hAnsi="Arial" w:cs="Arial"/>
            <w:color w:val="0000FF"/>
            <w:sz w:val="20"/>
            <w:szCs w:val="20"/>
          </w:rPr>
          <w:t>контроль</w:t>
        </w:r>
      </w:hyperlink>
      <w:r w:rsidRPr="00B85F1D">
        <w:rPr>
          <w:rFonts w:ascii="Arial" w:hAnsi="Arial" w:cs="Arial"/>
          <w:sz w:val="20"/>
          <w:szCs w:val="20"/>
        </w:rP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5) контроль за соблюдением </w:t>
      </w:r>
      <w:hyperlink r:id="rId64" w:history="1">
        <w:r w:rsidRPr="00B85F1D">
          <w:rPr>
            <w:rFonts w:ascii="Arial" w:hAnsi="Arial" w:cs="Arial"/>
            <w:color w:val="0000FF"/>
            <w:sz w:val="20"/>
            <w:szCs w:val="20"/>
          </w:rPr>
          <w:t>требований</w:t>
        </w:r>
      </w:hyperlink>
      <w:r w:rsidRPr="00B85F1D">
        <w:rPr>
          <w:rFonts w:ascii="Arial" w:hAnsi="Arial" w:cs="Arial"/>
          <w:sz w:val="20"/>
          <w:szCs w:val="20"/>
        </w:rPr>
        <w:t xml:space="preserve"> к антитеррористической защищенности объектов (территорий);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6) федеральный государственный </w:t>
      </w:r>
      <w:hyperlink r:id="rId65" w:history="1">
        <w:r w:rsidRPr="00B85F1D">
          <w:rPr>
            <w:rFonts w:ascii="Arial" w:hAnsi="Arial" w:cs="Arial"/>
            <w:color w:val="0000FF"/>
            <w:sz w:val="20"/>
            <w:szCs w:val="20"/>
          </w:rPr>
          <w:t>контроль</w:t>
        </w:r>
      </w:hyperlink>
      <w:r w:rsidRPr="00B85F1D">
        <w:rPr>
          <w:rFonts w:ascii="Arial" w:hAnsi="Arial" w:cs="Arial"/>
          <w:sz w:val="20"/>
          <w:szCs w:val="20"/>
        </w:rP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(п. 6 в ред. Федерального </w:t>
      </w:r>
      <w:hyperlink r:id="rId66"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7) федеральный государственный </w:t>
      </w:r>
      <w:hyperlink r:id="rId67" w:history="1">
        <w:r w:rsidRPr="00B85F1D">
          <w:rPr>
            <w:rFonts w:ascii="Arial" w:hAnsi="Arial" w:cs="Arial"/>
            <w:color w:val="0000FF"/>
            <w:sz w:val="20"/>
            <w:szCs w:val="20"/>
          </w:rPr>
          <w:t>контроль (надзор)</w:t>
        </w:r>
      </w:hyperlink>
      <w:r w:rsidRPr="00B85F1D">
        <w:rPr>
          <w:rFonts w:ascii="Arial" w:hAnsi="Arial" w:cs="Arial"/>
          <w:sz w:val="20"/>
          <w:szCs w:val="20"/>
        </w:rPr>
        <w:t xml:space="preserve"> за соблюдением законодательства Российской Федерации в области частной детективной деятельности;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8) федеральный государственный </w:t>
      </w:r>
      <w:hyperlink r:id="rId68" w:history="1">
        <w:r w:rsidRPr="00B85F1D">
          <w:rPr>
            <w:rFonts w:ascii="Arial" w:hAnsi="Arial" w:cs="Arial"/>
            <w:color w:val="0000FF"/>
            <w:sz w:val="20"/>
            <w:szCs w:val="20"/>
          </w:rPr>
          <w:t>контроль (надзор)</w:t>
        </w:r>
      </w:hyperlink>
      <w:r w:rsidRPr="00B85F1D">
        <w:rPr>
          <w:rFonts w:ascii="Arial" w:hAnsi="Arial" w:cs="Arial"/>
          <w:sz w:val="20"/>
          <w:szCs w:val="20"/>
        </w:rPr>
        <w:t xml:space="preserve"> за соблюдением законодательства Российской Федерации в области частной охранной деятельности;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lastRenderedPageBreak/>
        <w:t xml:space="preserve">9) федеральный государственный </w:t>
      </w:r>
      <w:hyperlink r:id="rId69" w:history="1">
        <w:r w:rsidRPr="00B85F1D">
          <w:rPr>
            <w:rFonts w:ascii="Arial" w:hAnsi="Arial" w:cs="Arial"/>
            <w:color w:val="0000FF"/>
            <w:sz w:val="20"/>
            <w:szCs w:val="20"/>
          </w:rPr>
          <w:t>контроль</w:t>
        </w:r>
      </w:hyperlink>
      <w:r w:rsidRPr="00B85F1D">
        <w:rPr>
          <w:rFonts w:ascii="Arial" w:hAnsi="Arial" w:cs="Arial"/>
          <w:sz w:val="20"/>
          <w:szCs w:val="20"/>
        </w:rP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10) федеральный государственный </w:t>
      </w:r>
      <w:hyperlink r:id="rId70" w:history="1">
        <w:r w:rsidRPr="00B85F1D">
          <w:rPr>
            <w:rFonts w:ascii="Arial" w:hAnsi="Arial" w:cs="Arial"/>
            <w:color w:val="0000FF"/>
            <w:sz w:val="20"/>
            <w:szCs w:val="20"/>
          </w:rPr>
          <w:t>контроль (надзор)</w:t>
        </w:r>
      </w:hyperlink>
      <w:r w:rsidRPr="00B85F1D">
        <w:rPr>
          <w:rFonts w:ascii="Arial" w:hAnsi="Arial" w:cs="Arial"/>
          <w:sz w:val="20"/>
          <w:szCs w:val="20"/>
        </w:rPr>
        <w:t xml:space="preserve"> за обеспечением безопасности объектов топливно-энергетического комплекса;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11) федеральный государственный контроль (надзор) в сфере миграции;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11.1) государственный контроль за соблюдением законодательства Российской Федерации об иностранных агентах;</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(п. 11.1 введен Федеральным </w:t>
      </w:r>
      <w:hyperlink r:id="rId71" w:history="1">
        <w:r w:rsidRPr="00B85F1D">
          <w:rPr>
            <w:rFonts w:ascii="Arial" w:hAnsi="Arial" w:cs="Arial"/>
            <w:color w:val="0000FF"/>
            <w:sz w:val="20"/>
            <w:szCs w:val="20"/>
          </w:rPr>
          <w:t>законом</w:t>
        </w:r>
      </w:hyperlink>
      <w:r w:rsidRPr="00B85F1D">
        <w:rPr>
          <w:rFonts w:ascii="Arial" w:hAnsi="Arial" w:cs="Arial"/>
          <w:sz w:val="20"/>
          <w:szCs w:val="20"/>
        </w:rPr>
        <w:t xml:space="preserve"> от 05.12.2022 N 498-ФЗ; в ред. Федерального </w:t>
      </w:r>
      <w:hyperlink r:id="rId72" w:history="1">
        <w:r w:rsidRPr="00B85F1D">
          <w:rPr>
            <w:rFonts w:ascii="Arial" w:hAnsi="Arial" w:cs="Arial"/>
            <w:color w:val="0000FF"/>
            <w:sz w:val="20"/>
            <w:szCs w:val="20"/>
          </w:rPr>
          <w:t>закона</w:t>
        </w:r>
      </w:hyperlink>
      <w:r w:rsidRPr="00B85F1D">
        <w:rPr>
          <w:rFonts w:ascii="Arial" w:hAnsi="Arial" w:cs="Arial"/>
          <w:sz w:val="20"/>
          <w:szCs w:val="20"/>
        </w:rPr>
        <w:t xml:space="preserve"> от 24.07.2023 N 358-ФЗ)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12) федеральный государственный </w:t>
      </w:r>
      <w:hyperlink r:id="rId73" w:history="1">
        <w:r w:rsidRPr="00B85F1D">
          <w:rPr>
            <w:rFonts w:ascii="Arial" w:hAnsi="Arial" w:cs="Arial"/>
            <w:color w:val="0000FF"/>
            <w:sz w:val="20"/>
            <w:szCs w:val="20"/>
          </w:rPr>
          <w:t>надзор</w:t>
        </w:r>
      </w:hyperlink>
      <w:r w:rsidRPr="00B85F1D">
        <w:rPr>
          <w:rFonts w:ascii="Arial" w:hAnsi="Arial" w:cs="Arial"/>
          <w:sz w:val="20"/>
          <w:szCs w:val="20"/>
        </w:rPr>
        <w:t xml:space="preserve"> за деятельностью некоммерческих организаций;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13) </w:t>
      </w:r>
      <w:hyperlink r:id="rId74" w:history="1">
        <w:r w:rsidRPr="00B85F1D">
          <w:rPr>
            <w:rFonts w:ascii="Arial" w:hAnsi="Arial" w:cs="Arial"/>
            <w:color w:val="0000FF"/>
            <w:sz w:val="20"/>
            <w:szCs w:val="20"/>
          </w:rPr>
          <w:t>надзор и контроль</w:t>
        </w:r>
      </w:hyperlink>
      <w:r w:rsidRPr="00B85F1D">
        <w:rPr>
          <w:rFonts w:ascii="Arial" w:hAnsi="Arial" w:cs="Arial"/>
          <w:sz w:val="20"/>
          <w:szCs w:val="20"/>
        </w:rPr>
        <w:t xml:space="preserve"> за исполнением законодательства Российской Федерации о свободе совести, свободе вероисповедания и о религиозных объединениях;</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14) федеральный государственный надзор за деятельностью саморегулируемых организаций;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15) государственный </w:t>
      </w:r>
      <w:hyperlink r:id="rId75" w:history="1">
        <w:r w:rsidRPr="00B85F1D">
          <w:rPr>
            <w:rFonts w:ascii="Arial" w:hAnsi="Arial" w:cs="Arial"/>
            <w:color w:val="0000FF"/>
            <w:sz w:val="20"/>
            <w:szCs w:val="20"/>
          </w:rPr>
          <w:t>контроль</w:t>
        </w:r>
      </w:hyperlink>
      <w:r w:rsidRPr="00B85F1D">
        <w:rPr>
          <w:rFonts w:ascii="Arial" w:hAnsi="Arial" w:cs="Arial"/>
          <w:sz w:val="20"/>
          <w:szCs w:val="20"/>
        </w:rPr>
        <w:t xml:space="preserve"> за соблюдением антимонопольного законодательства;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16) </w:t>
      </w:r>
      <w:hyperlink r:id="rId76" w:history="1">
        <w:r w:rsidRPr="00B85F1D">
          <w:rPr>
            <w:rFonts w:ascii="Arial" w:hAnsi="Arial" w:cs="Arial"/>
            <w:color w:val="0000FF"/>
            <w:sz w:val="20"/>
            <w:szCs w:val="20"/>
          </w:rPr>
          <w:t>контроль</w:t>
        </w:r>
      </w:hyperlink>
      <w:r w:rsidRPr="00B85F1D">
        <w:rPr>
          <w:rFonts w:ascii="Arial" w:hAnsi="Arial" w:cs="Arial"/>
          <w:sz w:val="20"/>
          <w:szCs w:val="20"/>
        </w:rP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17) федеральный государственный </w:t>
      </w:r>
      <w:hyperlink r:id="rId77" w:history="1">
        <w:r w:rsidRPr="00B85F1D">
          <w:rPr>
            <w:rFonts w:ascii="Arial" w:hAnsi="Arial" w:cs="Arial"/>
            <w:color w:val="0000FF"/>
            <w:sz w:val="20"/>
            <w:szCs w:val="20"/>
          </w:rPr>
          <w:t>надзор</w:t>
        </w:r>
      </w:hyperlink>
      <w:r w:rsidRPr="00B85F1D">
        <w:rPr>
          <w:rFonts w:ascii="Arial" w:hAnsi="Arial" w:cs="Arial"/>
          <w:sz w:val="20"/>
          <w:szCs w:val="20"/>
        </w:rPr>
        <w:t xml:space="preserve"> в области использования атомной энергии; федеральный государственный </w:t>
      </w:r>
      <w:hyperlink r:id="rId78" w:history="1">
        <w:r w:rsidRPr="00B85F1D">
          <w:rPr>
            <w:rFonts w:ascii="Arial" w:hAnsi="Arial" w:cs="Arial"/>
            <w:color w:val="0000FF"/>
            <w:sz w:val="20"/>
            <w:szCs w:val="20"/>
          </w:rPr>
          <w:t>надзор</w:t>
        </w:r>
      </w:hyperlink>
      <w:r w:rsidRPr="00B85F1D">
        <w:rPr>
          <w:rFonts w:ascii="Arial" w:hAnsi="Arial" w:cs="Arial"/>
          <w:sz w:val="20"/>
          <w:szCs w:val="20"/>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(п. 17 в ред. Федерального </w:t>
      </w:r>
      <w:hyperlink r:id="rId79"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18) лицензионный </w:t>
      </w:r>
      <w:hyperlink r:id="rId80" w:history="1">
        <w:r w:rsidRPr="00B85F1D">
          <w:rPr>
            <w:rFonts w:ascii="Arial" w:hAnsi="Arial" w:cs="Arial"/>
            <w:color w:val="0000FF"/>
            <w:sz w:val="20"/>
            <w:szCs w:val="20"/>
          </w:rPr>
          <w:t>контроль</w:t>
        </w:r>
      </w:hyperlink>
      <w:r w:rsidRPr="00B85F1D">
        <w:rPr>
          <w:rFonts w:ascii="Arial" w:hAnsi="Arial" w:cs="Arial"/>
          <w:sz w:val="20"/>
          <w:szCs w:val="20"/>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19) </w:t>
      </w:r>
      <w:hyperlink r:id="rId81" w:history="1">
        <w:r w:rsidRPr="00B85F1D">
          <w:rPr>
            <w:rFonts w:ascii="Arial" w:hAnsi="Arial" w:cs="Arial"/>
            <w:color w:val="0000FF"/>
            <w:sz w:val="20"/>
            <w:szCs w:val="20"/>
          </w:rPr>
          <w:t>контроль</w:t>
        </w:r>
      </w:hyperlink>
      <w:r w:rsidRPr="00B85F1D">
        <w:rPr>
          <w:rFonts w:ascii="Arial" w:hAnsi="Arial" w:cs="Arial"/>
          <w:sz w:val="20"/>
          <w:szCs w:val="20"/>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21) государственный </w:t>
      </w:r>
      <w:hyperlink r:id="rId82" w:history="1">
        <w:r w:rsidRPr="00B85F1D">
          <w:rPr>
            <w:rFonts w:ascii="Arial" w:hAnsi="Arial" w:cs="Arial"/>
            <w:color w:val="0000FF"/>
            <w:sz w:val="20"/>
            <w:szCs w:val="20"/>
          </w:rPr>
          <w:t>контроль</w:t>
        </w:r>
      </w:hyperlink>
      <w:r w:rsidRPr="00B85F1D">
        <w:rPr>
          <w:rFonts w:ascii="Arial" w:hAnsi="Arial" w:cs="Arial"/>
          <w:sz w:val="20"/>
          <w:szCs w:val="20"/>
        </w:rP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22) государственный </w:t>
      </w:r>
      <w:hyperlink r:id="rId83" w:history="1">
        <w:r w:rsidRPr="00B85F1D">
          <w:rPr>
            <w:rFonts w:ascii="Arial" w:hAnsi="Arial" w:cs="Arial"/>
            <w:color w:val="0000FF"/>
            <w:sz w:val="20"/>
            <w:szCs w:val="20"/>
          </w:rPr>
          <w:t>контроль и надзор</w:t>
        </w:r>
      </w:hyperlink>
      <w:r w:rsidRPr="00B85F1D">
        <w:rPr>
          <w:rFonts w:ascii="Arial" w:hAnsi="Arial" w:cs="Arial"/>
          <w:sz w:val="20"/>
          <w:szCs w:val="20"/>
        </w:rPr>
        <w:t xml:space="preserve"> за обработкой персональных данных, осуществляемые без взаимодействия с контролируемым лицом;</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23) государственный </w:t>
      </w:r>
      <w:hyperlink r:id="rId84" w:history="1">
        <w:r w:rsidRPr="00B85F1D">
          <w:rPr>
            <w:rFonts w:ascii="Arial" w:hAnsi="Arial" w:cs="Arial"/>
            <w:color w:val="0000FF"/>
            <w:sz w:val="20"/>
            <w:szCs w:val="20"/>
          </w:rPr>
          <w:t>контроль</w:t>
        </w:r>
      </w:hyperlink>
      <w:r w:rsidRPr="00B85F1D">
        <w:rPr>
          <w:rFonts w:ascii="Arial" w:hAnsi="Arial" w:cs="Arial"/>
          <w:sz w:val="20"/>
          <w:szCs w:val="20"/>
        </w:rPr>
        <w:t xml:space="preserve"> в области связи, осуществляемый без взаимодействия с контролируемым лицом;</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lastRenderedPageBreak/>
        <w:t xml:space="preserve">24) </w:t>
      </w:r>
      <w:hyperlink r:id="rId85" w:history="1">
        <w:r w:rsidRPr="00B85F1D">
          <w:rPr>
            <w:rFonts w:ascii="Arial" w:hAnsi="Arial" w:cs="Arial"/>
            <w:color w:val="0000FF"/>
            <w:sz w:val="20"/>
            <w:szCs w:val="20"/>
          </w:rPr>
          <w:t>контроль</w:t>
        </w:r>
      </w:hyperlink>
      <w:r w:rsidRPr="00B85F1D">
        <w:rPr>
          <w:rFonts w:ascii="Arial" w:hAnsi="Arial" w:cs="Arial"/>
          <w:sz w:val="20"/>
          <w:szCs w:val="20"/>
        </w:rPr>
        <w:t xml:space="preserve"> за излучениями радиоэлектронных средств и (или) высокочастотных устройств (радиоконтроль).</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86" w:history="1">
        <w:r w:rsidRPr="00B85F1D">
          <w:rPr>
            <w:rFonts w:ascii="Arial" w:hAnsi="Arial" w:cs="Arial"/>
            <w:color w:val="0000FF"/>
            <w:sz w:val="20"/>
            <w:szCs w:val="20"/>
          </w:rPr>
          <w:t>положениями</w:t>
        </w:r>
      </w:hyperlink>
      <w:r w:rsidRPr="00B85F1D">
        <w:rPr>
          <w:rFonts w:ascii="Arial" w:hAnsi="Arial" w:cs="Arial"/>
          <w:sz w:val="20"/>
          <w:szCs w:val="20"/>
        </w:rP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87" w:history="1">
        <w:r w:rsidRPr="00B85F1D">
          <w:rPr>
            <w:rFonts w:ascii="Arial" w:hAnsi="Arial" w:cs="Arial"/>
            <w:color w:val="0000FF"/>
            <w:sz w:val="20"/>
            <w:szCs w:val="20"/>
          </w:rPr>
          <w:t>объектах</w:t>
        </w:r>
      </w:hyperlink>
      <w:r w:rsidRPr="00B85F1D">
        <w:rPr>
          <w:rFonts w:ascii="Arial" w:hAnsi="Arial" w:cs="Arial"/>
          <w:sz w:val="20"/>
          <w:szCs w:val="20"/>
        </w:rP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(часть 6 введена Федеральным </w:t>
      </w:r>
      <w:hyperlink r:id="rId88" w:history="1">
        <w:r w:rsidRPr="00B85F1D">
          <w:rPr>
            <w:rFonts w:ascii="Arial" w:hAnsi="Arial" w:cs="Arial"/>
            <w:color w:val="0000FF"/>
            <w:sz w:val="20"/>
            <w:szCs w:val="20"/>
          </w:rPr>
          <w:t>законом</w:t>
        </w:r>
      </w:hyperlink>
      <w:r w:rsidRPr="00B85F1D">
        <w:rPr>
          <w:rFonts w:ascii="Arial" w:hAnsi="Arial" w:cs="Arial"/>
          <w:sz w:val="20"/>
          <w:szCs w:val="20"/>
        </w:rPr>
        <w:t xml:space="preserve"> от 11.06.2021 N 170-ФЗ; в ред. Федеральных законов от 06.12.2021 </w:t>
      </w:r>
      <w:hyperlink r:id="rId89" w:history="1">
        <w:r w:rsidRPr="00B85F1D">
          <w:rPr>
            <w:rFonts w:ascii="Arial" w:hAnsi="Arial" w:cs="Arial"/>
            <w:color w:val="0000FF"/>
            <w:sz w:val="20"/>
            <w:szCs w:val="20"/>
          </w:rPr>
          <w:t>N 408-ФЗ</w:t>
        </w:r>
      </w:hyperlink>
      <w:r w:rsidRPr="00B85F1D">
        <w:rPr>
          <w:rFonts w:ascii="Arial" w:hAnsi="Arial" w:cs="Arial"/>
          <w:sz w:val="20"/>
          <w:szCs w:val="20"/>
        </w:rPr>
        <w:t xml:space="preserve">, от 25.12.2023 </w:t>
      </w:r>
      <w:hyperlink r:id="rId90" w:history="1">
        <w:r w:rsidRPr="00B85F1D">
          <w:rPr>
            <w:rFonts w:ascii="Arial" w:hAnsi="Arial" w:cs="Arial"/>
            <w:color w:val="0000FF"/>
            <w:sz w:val="20"/>
            <w:szCs w:val="20"/>
          </w:rPr>
          <w:t>N 637-ФЗ</w:t>
        </w:r>
      </w:hyperlink>
      <w:r w:rsidRPr="00B85F1D">
        <w:rPr>
          <w:rFonts w:ascii="Arial" w:hAnsi="Arial" w:cs="Arial"/>
          <w:sz w:val="20"/>
          <w:szCs w:val="20"/>
        </w:rPr>
        <w:t>)</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3. Нормативно-правовое регулирование государственного контроля (надзора), муниципального контроля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Порядок организации и осуществления государственного контроля (надзора), муниципального контроля устанавливается: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1) для вида федерального государственного контроля (надзора) - </w:t>
      </w:r>
      <w:hyperlink r:id="rId91" w:history="1">
        <w:r w:rsidRPr="00B85F1D">
          <w:rPr>
            <w:rFonts w:ascii="Arial" w:hAnsi="Arial" w:cs="Arial"/>
            <w:color w:val="0000FF"/>
            <w:sz w:val="20"/>
            <w:szCs w:val="20"/>
          </w:rPr>
          <w:t>положением</w:t>
        </w:r>
      </w:hyperlink>
      <w:r w:rsidRPr="00B85F1D">
        <w:rPr>
          <w:rFonts w:ascii="Arial" w:hAnsi="Arial" w:cs="Arial"/>
          <w:sz w:val="20"/>
          <w:szCs w:val="20"/>
        </w:rP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2" w:history="1">
        <w:r w:rsidRPr="00B85F1D">
          <w:rPr>
            <w:rFonts w:ascii="Arial" w:hAnsi="Arial" w:cs="Arial"/>
            <w:color w:val="0000FF"/>
            <w:sz w:val="20"/>
            <w:szCs w:val="20"/>
          </w:rPr>
          <w:t>положением</w:t>
        </w:r>
      </w:hyperlink>
      <w:r w:rsidRPr="00B85F1D">
        <w:rPr>
          <w:rFonts w:ascii="Arial" w:hAnsi="Arial" w:cs="Arial"/>
          <w:sz w:val="20"/>
          <w:szCs w:val="20"/>
        </w:rP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lastRenderedPageBreak/>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3" w:history="1">
        <w:r w:rsidRPr="00B85F1D">
          <w:rPr>
            <w:rFonts w:ascii="Arial" w:hAnsi="Arial" w:cs="Arial"/>
            <w:color w:val="0000FF"/>
            <w:sz w:val="20"/>
            <w:szCs w:val="20"/>
          </w:rPr>
          <w:t>требования</w:t>
        </w:r>
      </w:hyperlink>
      <w:r w:rsidRPr="00B85F1D">
        <w:rPr>
          <w:rFonts w:ascii="Arial" w:hAnsi="Arial" w:cs="Arial"/>
          <w:sz w:val="20"/>
          <w:szCs w:val="20"/>
        </w:rPr>
        <w:t xml:space="preserve"> могут быть установлены Правительством Российской Федерации.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Положением о виде контроля определяются: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 контрольные (надзорные) органы, уполномоченные на осуществление вида контроля;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критерии отнесения объектов контроля к категориям риска причинения вреда (ущерба) в рамках осуществления вида контроля;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перечень профилактических мероприятий в рамках осуществления вида контроля;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6) особенности оценки соблюдения лицензионных требований контролируемыми лицами, имеющими лицензию;</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4" w:history="1">
        <w:r w:rsidRPr="00B85F1D">
          <w:rPr>
            <w:rFonts w:ascii="Arial" w:hAnsi="Arial" w:cs="Arial"/>
            <w:color w:val="0000FF"/>
            <w:sz w:val="20"/>
            <w:szCs w:val="20"/>
          </w:rPr>
          <w:t>законом</w:t>
        </w:r>
      </w:hyperlink>
      <w:r w:rsidRPr="00B85F1D">
        <w:rPr>
          <w:rFonts w:ascii="Arial" w:hAnsi="Arial" w:cs="Arial"/>
          <w:sz w:val="20"/>
          <w:szCs w:val="20"/>
        </w:rPr>
        <w:t xml:space="preserve"> "О прокуратуре Российской Федерации".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(часть 8 введена Федеральным </w:t>
      </w:r>
      <w:hyperlink r:id="rId95" w:history="1">
        <w:r w:rsidRPr="00B85F1D">
          <w:rPr>
            <w:rFonts w:ascii="Arial" w:hAnsi="Arial" w:cs="Arial"/>
            <w:color w:val="0000FF"/>
            <w:sz w:val="20"/>
            <w:szCs w:val="20"/>
          </w:rPr>
          <w:t>законом</w:t>
        </w:r>
      </w:hyperlink>
      <w:r w:rsidRPr="00B85F1D">
        <w:rPr>
          <w:rFonts w:ascii="Arial" w:hAnsi="Arial" w:cs="Arial"/>
          <w:sz w:val="20"/>
          <w:szCs w:val="20"/>
        </w:rPr>
        <w:t xml:space="preserve"> от 11.06.2021 N 170-ФЗ; в ред. Федеральных законов от 14.07.2022 </w:t>
      </w:r>
      <w:hyperlink r:id="rId96" w:history="1">
        <w:r w:rsidRPr="00B85F1D">
          <w:rPr>
            <w:rFonts w:ascii="Arial" w:hAnsi="Arial" w:cs="Arial"/>
            <w:color w:val="0000FF"/>
            <w:sz w:val="20"/>
            <w:szCs w:val="20"/>
          </w:rPr>
          <w:t>N 253-ФЗ</w:t>
        </w:r>
      </w:hyperlink>
      <w:r w:rsidRPr="00B85F1D">
        <w:rPr>
          <w:rFonts w:ascii="Arial" w:hAnsi="Arial" w:cs="Arial"/>
          <w:sz w:val="20"/>
          <w:szCs w:val="20"/>
        </w:rPr>
        <w:t xml:space="preserve">, от 14.07.2022 </w:t>
      </w:r>
      <w:hyperlink r:id="rId97" w:history="1">
        <w:r w:rsidRPr="00B85F1D">
          <w:rPr>
            <w:rFonts w:ascii="Arial" w:hAnsi="Arial" w:cs="Arial"/>
            <w:color w:val="0000FF"/>
            <w:sz w:val="20"/>
            <w:szCs w:val="20"/>
          </w:rPr>
          <w:t>N 271-ФЗ</w:t>
        </w:r>
      </w:hyperlink>
      <w:r w:rsidRPr="00B85F1D">
        <w:rPr>
          <w:rFonts w:ascii="Arial" w:hAnsi="Arial" w:cs="Arial"/>
          <w:sz w:val="20"/>
          <w:szCs w:val="20"/>
        </w:rPr>
        <w:t>)</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w:t>
      </w:r>
      <w:r w:rsidRPr="00B85F1D">
        <w:rPr>
          <w:rFonts w:ascii="Arial" w:hAnsi="Arial" w:cs="Arial"/>
          <w:sz w:val="20"/>
          <w:szCs w:val="20"/>
        </w:rPr>
        <w:lastRenderedPageBreak/>
        <w:t>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(часть 9 введена Федеральным </w:t>
      </w:r>
      <w:hyperlink r:id="rId98" w:history="1">
        <w:r w:rsidRPr="00B85F1D">
          <w:rPr>
            <w:rFonts w:ascii="Arial" w:hAnsi="Arial" w:cs="Arial"/>
            <w:color w:val="0000FF"/>
            <w:sz w:val="20"/>
            <w:szCs w:val="20"/>
          </w:rPr>
          <w:t>законом</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10. Разъяснения по вопросам применения настоящего Федерального закона даются федеральным </w:t>
      </w:r>
      <w:hyperlink r:id="rId99" w:history="1">
        <w:r w:rsidRPr="00B85F1D">
          <w:rPr>
            <w:rFonts w:ascii="Arial" w:hAnsi="Arial" w:cs="Arial"/>
            <w:color w:val="0000FF"/>
            <w:sz w:val="20"/>
            <w:szCs w:val="20"/>
          </w:rPr>
          <w:t>органом</w:t>
        </w:r>
      </w:hyperlink>
      <w:r w:rsidRPr="00B85F1D">
        <w:rPr>
          <w:rFonts w:ascii="Arial" w:hAnsi="Arial" w:cs="Arial"/>
          <w:sz w:val="20"/>
          <w:szCs w:val="20"/>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(часть 10 введена Федеральным </w:t>
      </w:r>
      <w:hyperlink r:id="rId100" w:history="1">
        <w:r w:rsidRPr="00B85F1D">
          <w:rPr>
            <w:rFonts w:ascii="Arial" w:hAnsi="Arial" w:cs="Arial"/>
            <w:color w:val="0000FF"/>
            <w:sz w:val="20"/>
            <w:szCs w:val="20"/>
          </w:rPr>
          <w:t>законом</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организация и осуществление федерального государственного контроля (надзора);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5. Полномочия органов государственной власти субъектов Российской Федерации в области государственного контроля (надзора)</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К полномочиям органов государственной власти субъектов Российской Федерации в области государственного контроля (надзора) относятся: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w:t>
      </w:r>
      <w:r w:rsidRPr="00B85F1D">
        <w:rPr>
          <w:rFonts w:ascii="Arial" w:hAnsi="Arial" w:cs="Arial"/>
          <w:sz w:val="20"/>
          <w:szCs w:val="20"/>
        </w:rPr>
        <w:lastRenderedPageBreak/>
        <w:t>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6. Полномочия органов местного самоуправления в области муниципального контроля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К полномочиям органов местного самоуправления в области муниципального контроля относятся: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организация и осуществление муниципального контроля на территории муниципального образования;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иные полномочия в соответствии с настоящим Федеральным законом, другими федеральными законами.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Глава 2. Принципы государственного контроля (надзора), муниципального контроля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7. Законность и обоснованность</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Действия и решения контрольного (надзорного) органа и его должностных лиц должны быть законными и обоснованными.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8. Стимулирование добросовестного соблюдения обязательных требований</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lastRenderedPageBreak/>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9. Соразмерность вмешательства в деятельность контролируемых лиц</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10. Охрана прав и законных интересов, уважение достоинства личности, деловой репутации контролируемых лиц</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ar587" w:history="1">
        <w:r w:rsidRPr="00B85F1D">
          <w:rPr>
            <w:rFonts w:ascii="Arial" w:hAnsi="Arial" w:cs="Arial"/>
            <w:color w:val="0000FF"/>
            <w:sz w:val="20"/>
            <w:szCs w:val="20"/>
          </w:rPr>
          <w:t>законом</w:t>
        </w:r>
      </w:hyperlink>
      <w:r w:rsidRPr="00B85F1D">
        <w:rPr>
          <w:rFonts w:ascii="Arial" w:hAnsi="Arial" w:cs="Arial"/>
          <w:sz w:val="20"/>
          <w:szCs w:val="20"/>
        </w:rPr>
        <w:t xml:space="preserve"> порядке.</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11. Недопустимость злоупотребления правом</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12. Соблюдение охраняемой законом тайны</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 xml:space="preserve">1. Информация, составляющая коммерческую, служебную или иную охраняемую </w:t>
      </w:r>
      <w:hyperlink r:id="rId101" w:history="1">
        <w:r w:rsidRPr="00B85F1D">
          <w:rPr>
            <w:rFonts w:ascii="Arial" w:hAnsi="Arial" w:cs="Arial"/>
            <w:color w:val="0000FF"/>
            <w:sz w:val="20"/>
            <w:szCs w:val="20"/>
          </w:rPr>
          <w:t>законом</w:t>
        </w:r>
      </w:hyperlink>
      <w:r w:rsidRPr="00B85F1D">
        <w:rPr>
          <w:rFonts w:ascii="Arial" w:hAnsi="Arial" w:cs="Arial"/>
          <w:sz w:val="20"/>
          <w:szCs w:val="20"/>
        </w:rPr>
        <w:t xml:space="preserve"> тайну и полученная должностными лицами контрольного (надзорного) органа при осуществлении государственного </w:t>
      </w:r>
      <w:r w:rsidRPr="00B85F1D">
        <w:rPr>
          <w:rFonts w:ascii="Arial" w:hAnsi="Arial" w:cs="Arial"/>
          <w:sz w:val="20"/>
          <w:szCs w:val="20"/>
        </w:rPr>
        <w:lastRenderedPageBreak/>
        <w:t>контроля (надзора), муниципального контроля, не подлежит разглашению, за исключением случаев, установленных федеральными законами.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Если иное не установлено федеральными законами, то сведения о нарушениях обязательных требований не относятся к охраняемой законом тайне.</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13. Открытость и доступность информации об организации и осуществлении государственного контроля (надзора), муниципального контроля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14. Оперативность при осуществлении государственного контроля (надзора), муниципального контроля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При осуществлении государственного контроля (надзора), муниципального контроля контрольные (надзорные) мероприятия проводятся оперативно.</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Срок проведения контрольного (надзорного) мероприятия может быть продлен только в случаях и пределах, установленных федеральным законом.</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Глава 3. Предмет и объекты государственного контроля (надзора), муниципального контроля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15. Предмет государственного контроля (надзора), муниципального контроля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Предметом государственного контроля (надзора), муниципального контроля (далее также - предмет контроля) являются: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lastRenderedPageBreak/>
        <w:t>1) соблюдение контролируемыми лицами обязательных требований, установленных нормативными правовыми актами;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соблюдение (реализация) требований, содержащихся в разрешительных документах;</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соблюдение требований документов, исполнение которых является необходимым в соответствии с законодательством Российской Федерации;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исполнение решений, принимаемых по результатам контрольных (надзорных) мероприятий.</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(п. 4 в ред. Федерального </w:t>
      </w:r>
      <w:hyperlink r:id="rId102"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(часть 2 в ред. Федерального </w:t>
      </w:r>
      <w:hyperlink r:id="rId103"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bookmarkStart w:id="2" w:name="Par243"/>
      <w:bookmarkEnd w:id="2"/>
      <w:r w:rsidRPr="00B85F1D">
        <w:rPr>
          <w:rFonts w:ascii="Arial" w:hAnsi="Arial" w:cs="Arial"/>
          <w:b/>
          <w:bCs/>
          <w:sz w:val="20"/>
          <w:szCs w:val="20"/>
        </w:rPr>
        <w:t>Статья 16. Объекты государственного контроля (надзора), муниципального контроля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Объектами государственного контроля (надзора), муниципального контроля (далее также - объект контроля) являются: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(в ред. Федерального </w:t>
      </w:r>
      <w:hyperlink r:id="rId104"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3" w:name="Par250"/>
      <w:bookmarkEnd w:id="3"/>
      <w:r w:rsidRPr="00B85F1D">
        <w:rPr>
          <w:rFonts w:ascii="Arial" w:hAnsi="Arial" w:cs="Arial"/>
          <w:sz w:val="20"/>
          <w:szCs w:val="20"/>
        </w:rP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jc w:val="center"/>
        <w:outlineLvl w:val="1"/>
        <w:rPr>
          <w:rFonts w:ascii="Arial" w:hAnsi="Arial" w:cs="Arial"/>
          <w:b/>
          <w:bCs/>
          <w:sz w:val="20"/>
          <w:szCs w:val="20"/>
        </w:rPr>
      </w:pPr>
      <w:r w:rsidRPr="00B85F1D">
        <w:rPr>
          <w:rFonts w:ascii="Arial" w:hAnsi="Arial" w:cs="Arial"/>
          <w:b/>
          <w:bCs/>
          <w:sz w:val="20"/>
          <w:szCs w:val="20"/>
        </w:rPr>
        <w:t>РАЗДЕЛ II. ОРГАНИЗАЦИЯ ГОСУДАРСТВЕННОГО КОНТРОЛЯ (НАДЗОРА),</w:t>
      </w:r>
    </w:p>
    <w:p w:rsidR="00B85F1D" w:rsidRPr="00B85F1D" w:rsidRDefault="00B85F1D" w:rsidP="00B85F1D">
      <w:pPr>
        <w:autoSpaceDE w:val="0"/>
        <w:autoSpaceDN w:val="0"/>
        <w:adjustRightInd w:val="0"/>
        <w:spacing w:after="0" w:line="240" w:lineRule="auto"/>
        <w:jc w:val="center"/>
        <w:outlineLvl w:val="1"/>
        <w:rPr>
          <w:rFonts w:ascii="Arial" w:hAnsi="Arial" w:cs="Arial"/>
          <w:b/>
          <w:bCs/>
          <w:sz w:val="20"/>
          <w:szCs w:val="20"/>
        </w:rPr>
      </w:pPr>
      <w:r w:rsidRPr="00B85F1D">
        <w:rPr>
          <w:rFonts w:ascii="Arial" w:hAnsi="Arial" w:cs="Arial"/>
          <w:b/>
          <w:bCs/>
          <w:sz w:val="20"/>
          <w:szCs w:val="20"/>
        </w:rPr>
        <w:t>МУНИЦИПАЛЬНОГО КОНТРОЛЯ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Глава 4. Информационное обеспечение государственного контроля (надзора), муниципального контроля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B85F1D" w:rsidRPr="00B85F1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85F1D" w:rsidRPr="00B85F1D" w:rsidRDefault="00B85F1D" w:rsidP="00B85F1D">
            <w:pPr>
              <w:autoSpaceDE w:val="0"/>
              <w:autoSpaceDN w:val="0"/>
              <w:adjustRightInd w:val="0"/>
              <w:spacing w:after="0" w:line="240" w:lineRule="auto"/>
              <w:jc w:val="both"/>
              <w:rPr>
                <w:rFonts w:ascii="Arial" w:hAnsi="Arial" w:cs="Arial"/>
                <w:sz w:val="20"/>
                <w:szCs w:val="20"/>
              </w:rPr>
            </w:pPr>
          </w:p>
        </w:tc>
        <w:tc>
          <w:tcPr>
            <w:tcW w:w="113" w:type="dxa"/>
            <w:shd w:val="clear" w:color="auto" w:fill="F4F3F8"/>
            <w:tcMar>
              <w:top w:w="0" w:type="dxa"/>
              <w:left w:w="0" w:type="dxa"/>
              <w:bottom w:w="0" w:type="dxa"/>
              <w:right w:w="0" w:type="dxa"/>
            </w:tcMar>
          </w:tcPr>
          <w:p w:rsidR="00B85F1D" w:rsidRPr="00B85F1D" w:rsidRDefault="00B85F1D" w:rsidP="00B85F1D">
            <w:pPr>
              <w:autoSpaceDE w:val="0"/>
              <w:autoSpaceDN w:val="0"/>
              <w:adjustRightInd w:val="0"/>
              <w:spacing w:after="0" w:line="240" w:lineRule="auto"/>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B85F1D" w:rsidRPr="00B85F1D" w:rsidRDefault="00B85F1D" w:rsidP="00B85F1D">
            <w:pPr>
              <w:autoSpaceDE w:val="0"/>
              <w:autoSpaceDN w:val="0"/>
              <w:adjustRightInd w:val="0"/>
              <w:spacing w:after="0" w:line="240" w:lineRule="auto"/>
              <w:jc w:val="both"/>
              <w:rPr>
                <w:rFonts w:ascii="Arial" w:hAnsi="Arial" w:cs="Arial"/>
                <w:color w:val="392C69"/>
                <w:sz w:val="20"/>
                <w:szCs w:val="20"/>
              </w:rPr>
            </w:pPr>
            <w:r w:rsidRPr="00B85F1D">
              <w:rPr>
                <w:rFonts w:ascii="Arial" w:hAnsi="Arial" w:cs="Arial"/>
                <w:color w:val="392C69"/>
                <w:sz w:val="20"/>
                <w:szCs w:val="20"/>
              </w:rPr>
              <w:t>КонсультантПлюс: примечание.</w:t>
            </w:r>
          </w:p>
          <w:p w:rsidR="00B85F1D" w:rsidRPr="00B85F1D" w:rsidRDefault="00B85F1D" w:rsidP="00B85F1D">
            <w:pPr>
              <w:autoSpaceDE w:val="0"/>
              <w:autoSpaceDN w:val="0"/>
              <w:adjustRightInd w:val="0"/>
              <w:spacing w:after="0" w:line="240" w:lineRule="auto"/>
              <w:jc w:val="both"/>
              <w:rPr>
                <w:rFonts w:ascii="Arial" w:hAnsi="Arial" w:cs="Arial"/>
                <w:color w:val="392C69"/>
                <w:sz w:val="20"/>
                <w:szCs w:val="20"/>
              </w:rPr>
            </w:pPr>
            <w:r w:rsidRPr="00B85F1D">
              <w:rPr>
                <w:rFonts w:ascii="Arial" w:hAnsi="Arial" w:cs="Arial"/>
                <w:color w:val="392C69"/>
                <w:sz w:val="20"/>
                <w:szCs w:val="20"/>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05" w:history="1">
              <w:r w:rsidRPr="00B85F1D">
                <w:rPr>
                  <w:rFonts w:ascii="Arial" w:hAnsi="Arial" w:cs="Arial"/>
                  <w:color w:val="0000FF"/>
                  <w:sz w:val="20"/>
                  <w:szCs w:val="20"/>
                </w:rPr>
                <w:t>N 280</w:t>
              </w:r>
            </w:hyperlink>
            <w:r w:rsidRPr="00B85F1D">
              <w:rPr>
                <w:rFonts w:ascii="Arial" w:hAnsi="Arial" w:cs="Arial"/>
                <w:color w:val="392C69"/>
                <w:sz w:val="20"/>
                <w:szCs w:val="20"/>
              </w:rPr>
              <w:t xml:space="preserve">, </w:t>
            </w:r>
            <w:hyperlink r:id="rId106" w:history="1">
              <w:r w:rsidRPr="00B85F1D">
                <w:rPr>
                  <w:rFonts w:ascii="Arial" w:hAnsi="Arial" w:cs="Arial"/>
                  <w:color w:val="0000FF"/>
                  <w:sz w:val="20"/>
                  <w:szCs w:val="20"/>
                </w:rPr>
                <w:t>N 279</w:t>
              </w:r>
            </w:hyperlink>
            <w:r w:rsidRPr="00B85F1D">
              <w:rPr>
                <w:rFonts w:ascii="Arial" w:hAnsi="Arial" w:cs="Arial"/>
                <w:color w:val="392C69"/>
                <w:sz w:val="20"/>
                <w:szCs w:val="20"/>
              </w:rPr>
              <w:t xml:space="preserve">, </w:t>
            </w:r>
            <w:hyperlink r:id="rId107" w:history="1">
              <w:r w:rsidRPr="00B85F1D">
                <w:rPr>
                  <w:rFonts w:ascii="Arial" w:hAnsi="Arial" w:cs="Arial"/>
                  <w:color w:val="0000FF"/>
                  <w:sz w:val="20"/>
                  <w:szCs w:val="20"/>
                </w:rPr>
                <w:t>N 278</w:t>
              </w:r>
            </w:hyperlink>
            <w:r w:rsidRPr="00B85F1D">
              <w:rPr>
                <w:rFonts w:ascii="Arial" w:hAnsi="Arial" w:cs="Arial"/>
                <w:color w:val="392C69"/>
                <w:sz w:val="20"/>
                <w:szCs w:val="20"/>
              </w:rPr>
              <w:t xml:space="preserve">, </w:t>
            </w:r>
            <w:hyperlink r:id="rId108" w:history="1">
              <w:r w:rsidRPr="00B85F1D">
                <w:rPr>
                  <w:rFonts w:ascii="Arial" w:hAnsi="Arial" w:cs="Arial"/>
                  <w:color w:val="0000FF"/>
                  <w:sz w:val="20"/>
                  <w:szCs w:val="20"/>
                </w:rPr>
                <w:t>N 277</w:t>
              </w:r>
            </w:hyperlink>
            <w:r w:rsidRPr="00B85F1D">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B85F1D" w:rsidRPr="00B85F1D" w:rsidRDefault="00B85F1D" w:rsidP="00B85F1D">
            <w:pPr>
              <w:autoSpaceDE w:val="0"/>
              <w:autoSpaceDN w:val="0"/>
              <w:adjustRightInd w:val="0"/>
              <w:spacing w:after="0" w:line="240" w:lineRule="auto"/>
              <w:jc w:val="both"/>
              <w:rPr>
                <w:rFonts w:ascii="Arial" w:hAnsi="Arial" w:cs="Arial"/>
                <w:color w:val="392C69"/>
                <w:sz w:val="20"/>
                <w:szCs w:val="20"/>
              </w:rPr>
            </w:pPr>
          </w:p>
        </w:tc>
      </w:tr>
    </w:tbl>
    <w:p w:rsidR="00B85F1D" w:rsidRPr="00B85F1D" w:rsidRDefault="00B85F1D" w:rsidP="00B85F1D">
      <w:pPr>
        <w:autoSpaceDE w:val="0"/>
        <w:autoSpaceDN w:val="0"/>
        <w:adjustRightInd w:val="0"/>
        <w:spacing w:before="260" w:after="0" w:line="240" w:lineRule="auto"/>
        <w:ind w:firstLine="540"/>
        <w:jc w:val="both"/>
        <w:outlineLvl w:val="1"/>
        <w:rPr>
          <w:rFonts w:ascii="Arial" w:hAnsi="Arial" w:cs="Arial"/>
          <w:b/>
          <w:bCs/>
          <w:sz w:val="20"/>
          <w:szCs w:val="20"/>
        </w:rPr>
      </w:pPr>
      <w:r w:rsidRPr="00B85F1D">
        <w:rPr>
          <w:rFonts w:ascii="Arial" w:hAnsi="Arial" w:cs="Arial"/>
          <w:b/>
          <w:bCs/>
          <w:sz w:val="20"/>
          <w:szCs w:val="20"/>
        </w:rPr>
        <w:lastRenderedPageBreak/>
        <w:t>Статья 17. Информационные системы государственного контроля (надзора), муниципального контроля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bookmarkStart w:id="4" w:name="Par263"/>
      <w:bookmarkEnd w:id="4"/>
      <w:r w:rsidRPr="00B85F1D">
        <w:rPr>
          <w:rFonts w:ascii="Arial" w:hAnsi="Arial" w:cs="Arial"/>
          <w:sz w:val="20"/>
          <w:szCs w:val="20"/>
        </w:rPr>
        <w:t>1. В целях информационного обеспечения государственного контроля (надзора), муниципального контроля создаются: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единый реестр контрольных (надзорных) мероприятий;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(п. 3 в ред. Федерального </w:t>
      </w:r>
      <w:hyperlink r:id="rId109"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реестр заключений о подтверждении соблюдения обязательных требований (далее - реестр заключений о соответствии);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информационные системы контрольных (надзорных) органов.</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1.1. </w:t>
      </w:r>
      <w:hyperlink r:id="rId110" w:history="1">
        <w:r w:rsidRPr="00B85F1D">
          <w:rPr>
            <w:rFonts w:ascii="Arial" w:hAnsi="Arial" w:cs="Arial"/>
            <w:color w:val="0000FF"/>
            <w:sz w:val="20"/>
            <w:szCs w:val="20"/>
          </w:rPr>
          <w:t>Единый реестр</w:t>
        </w:r>
      </w:hyperlink>
      <w:r w:rsidRPr="00B85F1D">
        <w:rPr>
          <w:rFonts w:ascii="Arial" w:hAnsi="Arial" w:cs="Arial"/>
          <w:sz w:val="20"/>
          <w:szCs w:val="20"/>
        </w:rPr>
        <w:t xml:space="preserve"> видов контроля реализуется в рамках федеральной государственной информационной системы.</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(часть 1.1 введена Федеральным </w:t>
      </w:r>
      <w:hyperlink r:id="rId111" w:history="1">
        <w:r w:rsidRPr="00B85F1D">
          <w:rPr>
            <w:rFonts w:ascii="Arial" w:hAnsi="Arial" w:cs="Arial"/>
            <w:color w:val="0000FF"/>
            <w:sz w:val="20"/>
            <w:szCs w:val="20"/>
          </w:rPr>
          <w:t>законом</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5" w:name="Par272"/>
      <w:bookmarkEnd w:id="5"/>
      <w:r w:rsidRPr="00B85F1D">
        <w:rPr>
          <w:rFonts w:ascii="Arial" w:hAnsi="Arial" w:cs="Arial"/>
          <w:sz w:val="20"/>
          <w:szCs w:val="20"/>
        </w:rP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4. </w:t>
      </w:r>
      <w:hyperlink r:id="rId112" w:history="1">
        <w:r w:rsidRPr="00B85F1D">
          <w:rPr>
            <w:rFonts w:ascii="Arial" w:hAnsi="Arial" w:cs="Arial"/>
            <w:color w:val="0000FF"/>
            <w:sz w:val="20"/>
            <w:szCs w:val="20"/>
          </w:rPr>
          <w:t>Требования</w:t>
        </w:r>
      </w:hyperlink>
      <w:r w:rsidRPr="00B85F1D">
        <w:rPr>
          <w:rFonts w:ascii="Arial" w:hAnsi="Arial" w:cs="Arial"/>
          <w:sz w:val="20"/>
          <w:szCs w:val="20"/>
        </w:rPr>
        <w:t xml:space="preserve"> к информационному взаимодействию информационных систем, указанных в </w:t>
      </w:r>
      <w:hyperlink w:anchor="Par263" w:history="1">
        <w:r w:rsidRPr="00B85F1D">
          <w:rPr>
            <w:rFonts w:ascii="Arial" w:hAnsi="Arial" w:cs="Arial"/>
            <w:color w:val="0000FF"/>
            <w:sz w:val="20"/>
            <w:szCs w:val="20"/>
          </w:rPr>
          <w:t>частях 1</w:t>
        </w:r>
      </w:hyperlink>
      <w:r w:rsidRPr="00B85F1D">
        <w:rPr>
          <w:rFonts w:ascii="Arial" w:hAnsi="Arial" w:cs="Arial"/>
          <w:sz w:val="20"/>
          <w:szCs w:val="20"/>
        </w:rPr>
        <w:t xml:space="preserve"> и </w:t>
      </w:r>
      <w:hyperlink w:anchor="Par272" w:history="1">
        <w:r w:rsidRPr="00B85F1D">
          <w:rPr>
            <w:rFonts w:ascii="Arial" w:hAnsi="Arial" w:cs="Arial"/>
            <w:color w:val="0000FF"/>
            <w:sz w:val="20"/>
            <w:szCs w:val="20"/>
          </w:rPr>
          <w:t>2</w:t>
        </w:r>
      </w:hyperlink>
      <w:r w:rsidRPr="00B85F1D">
        <w:rPr>
          <w:rFonts w:ascii="Arial" w:hAnsi="Arial" w:cs="Arial"/>
          <w:sz w:val="20"/>
          <w:szCs w:val="20"/>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(в ред. Федерального </w:t>
      </w:r>
      <w:hyperlink r:id="rId113"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6" w:name="Par276"/>
      <w:bookmarkEnd w:id="6"/>
      <w:r w:rsidRPr="00B85F1D">
        <w:rPr>
          <w:rFonts w:ascii="Arial" w:hAnsi="Arial" w:cs="Arial"/>
          <w:sz w:val="20"/>
          <w:szCs w:val="20"/>
        </w:rPr>
        <w:t>5. Информационные системы контрольных (надзорных) органов создаются в следующих целях:</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 учет объектов контроля и связанных с ними контролируемых лиц;</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lastRenderedPageBreak/>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8) информационное сопровождение иных вопросов организации и осуществления государственного контроля (надзора), муниципального контроля.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В единый реестр видов контроля включаются: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 сведения о видах контроля и осуществляющих их контрольных (надзорных) органах, их территориальных органах и подразделениях;</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ar717" w:history="1">
        <w:r w:rsidRPr="00B85F1D">
          <w:rPr>
            <w:rFonts w:ascii="Arial" w:hAnsi="Arial" w:cs="Arial"/>
            <w:color w:val="0000FF"/>
            <w:sz w:val="20"/>
            <w:szCs w:val="20"/>
          </w:rPr>
          <w:t>частью 3 статьи 46</w:t>
        </w:r>
      </w:hyperlink>
      <w:r w:rsidRPr="00B85F1D">
        <w:rPr>
          <w:rFonts w:ascii="Arial" w:hAnsi="Arial" w:cs="Arial"/>
          <w:sz w:val="20"/>
          <w:szCs w:val="20"/>
        </w:rPr>
        <w:t xml:space="preserve"> настоящего Федерального закона;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иные сведения, предусмотренные правилами формирования и ведения единого реестра видов контроля.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2. </w:t>
      </w:r>
      <w:hyperlink r:id="rId114" w:history="1">
        <w:r w:rsidRPr="00B85F1D">
          <w:rPr>
            <w:rFonts w:ascii="Arial" w:hAnsi="Arial" w:cs="Arial"/>
            <w:color w:val="0000FF"/>
            <w:sz w:val="20"/>
            <w:szCs w:val="20"/>
          </w:rPr>
          <w:t>Правила</w:t>
        </w:r>
      </w:hyperlink>
      <w:r w:rsidRPr="00B85F1D">
        <w:rPr>
          <w:rFonts w:ascii="Arial" w:hAnsi="Arial" w:cs="Arial"/>
          <w:sz w:val="20"/>
          <w:szCs w:val="20"/>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3. Оператором единого реестра видов контроля является федеральный </w:t>
      </w:r>
      <w:hyperlink r:id="rId115" w:history="1">
        <w:r w:rsidRPr="00B85F1D">
          <w:rPr>
            <w:rFonts w:ascii="Arial" w:hAnsi="Arial" w:cs="Arial"/>
            <w:color w:val="0000FF"/>
            <w:sz w:val="20"/>
            <w:szCs w:val="20"/>
          </w:rPr>
          <w:t>орган</w:t>
        </w:r>
      </w:hyperlink>
      <w:r w:rsidRPr="00B85F1D">
        <w:rPr>
          <w:rFonts w:ascii="Arial" w:hAnsi="Arial" w:cs="Arial"/>
          <w:sz w:val="20"/>
          <w:szCs w:val="20"/>
        </w:rP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19. Единый реестр контрольных (надзорных) мероприятий</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bookmarkStart w:id="7" w:name="Par297"/>
      <w:bookmarkEnd w:id="7"/>
      <w:r w:rsidRPr="00B85F1D">
        <w:rPr>
          <w:rFonts w:ascii="Arial" w:hAnsi="Arial" w:cs="Arial"/>
          <w:sz w:val="20"/>
          <w:szCs w:val="20"/>
        </w:rPr>
        <w:t>1. Единый реестр контрольных (надзорных) мероприятий создается в следующих целях:</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8" w:name="Par298"/>
      <w:bookmarkEnd w:id="8"/>
      <w:r w:rsidRPr="00B85F1D">
        <w:rPr>
          <w:rFonts w:ascii="Arial" w:hAnsi="Arial" w:cs="Arial"/>
          <w:sz w:val="20"/>
          <w:szCs w:val="20"/>
        </w:rPr>
        <w:t xml:space="preserve">1) учет проводимых контрольными (надзорными) органами профилактических мероприятий, указанных в </w:t>
      </w:r>
      <w:hyperlink w:anchor="Par705" w:history="1">
        <w:r w:rsidRPr="00B85F1D">
          <w:rPr>
            <w:rFonts w:ascii="Arial" w:hAnsi="Arial" w:cs="Arial"/>
            <w:color w:val="0000FF"/>
            <w:sz w:val="20"/>
            <w:szCs w:val="20"/>
          </w:rPr>
          <w:t>пунктах 4</w:t>
        </w:r>
      </w:hyperlink>
      <w:r w:rsidRPr="00B85F1D">
        <w:rPr>
          <w:rFonts w:ascii="Arial" w:hAnsi="Arial" w:cs="Arial"/>
          <w:sz w:val="20"/>
          <w:szCs w:val="20"/>
        </w:rPr>
        <w:t xml:space="preserve"> и </w:t>
      </w:r>
      <w:hyperlink w:anchor="Par708" w:history="1">
        <w:r w:rsidRPr="00B85F1D">
          <w:rPr>
            <w:rFonts w:ascii="Arial" w:hAnsi="Arial" w:cs="Arial"/>
            <w:color w:val="0000FF"/>
            <w:sz w:val="20"/>
            <w:szCs w:val="20"/>
          </w:rPr>
          <w:t>7 части 1 статьи 45</w:t>
        </w:r>
      </w:hyperlink>
      <w:r w:rsidRPr="00B85F1D">
        <w:rPr>
          <w:rFonts w:ascii="Arial" w:hAnsi="Arial" w:cs="Arial"/>
          <w:sz w:val="20"/>
          <w:szCs w:val="20"/>
        </w:rPr>
        <w:t xml:space="preserve"> настоящего Федерального закона, контрольных (надзорных) мероприятий, указанных в </w:t>
      </w:r>
      <w:hyperlink w:anchor="Par872" w:history="1">
        <w:r w:rsidRPr="00B85F1D">
          <w:rPr>
            <w:rFonts w:ascii="Arial" w:hAnsi="Arial" w:cs="Arial"/>
            <w:color w:val="0000FF"/>
            <w:sz w:val="20"/>
            <w:szCs w:val="20"/>
          </w:rPr>
          <w:t>части 2 статьи 56</w:t>
        </w:r>
      </w:hyperlink>
      <w:r w:rsidRPr="00B85F1D">
        <w:rPr>
          <w:rFonts w:ascii="Arial" w:hAnsi="Arial" w:cs="Arial"/>
          <w:sz w:val="20"/>
          <w:szCs w:val="20"/>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(п. 1 в ред. Федерального </w:t>
      </w:r>
      <w:hyperlink r:id="rId116"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ar298" w:history="1">
        <w:r w:rsidRPr="00B85F1D">
          <w:rPr>
            <w:rFonts w:ascii="Arial" w:hAnsi="Arial" w:cs="Arial"/>
            <w:color w:val="0000FF"/>
            <w:sz w:val="20"/>
            <w:szCs w:val="20"/>
          </w:rPr>
          <w:t>пункте 1</w:t>
        </w:r>
      </w:hyperlink>
      <w:r w:rsidRPr="00B85F1D">
        <w:rPr>
          <w:rFonts w:ascii="Arial" w:hAnsi="Arial" w:cs="Arial"/>
          <w:sz w:val="20"/>
          <w:szCs w:val="20"/>
        </w:rPr>
        <w:t xml:space="preserve"> настоящей части, а также принятых по итогам рассмотрения жалоб контролируемых лиц;</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(в ред. Федерального </w:t>
      </w:r>
      <w:hyperlink r:id="rId117"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учет информации о жалобах контролируемых лиц.</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(п. 4 введен Федеральным </w:t>
      </w:r>
      <w:hyperlink r:id="rId118" w:history="1">
        <w:r w:rsidRPr="00B85F1D">
          <w:rPr>
            <w:rFonts w:ascii="Arial" w:hAnsi="Arial" w:cs="Arial"/>
            <w:color w:val="0000FF"/>
            <w:sz w:val="20"/>
            <w:szCs w:val="20"/>
          </w:rPr>
          <w:t>законом</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2. </w:t>
      </w:r>
      <w:hyperlink r:id="rId119" w:history="1">
        <w:r w:rsidRPr="00B85F1D">
          <w:rPr>
            <w:rFonts w:ascii="Arial" w:hAnsi="Arial" w:cs="Arial"/>
            <w:color w:val="0000FF"/>
            <w:sz w:val="20"/>
            <w:szCs w:val="20"/>
          </w:rPr>
          <w:t>Правила</w:t>
        </w:r>
      </w:hyperlink>
      <w:r w:rsidRPr="00B85F1D">
        <w:rPr>
          <w:rFonts w:ascii="Arial" w:hAnsi="Arial" w:cs="Arial"/>
          <w:sz w:val="20"/>
          <w:szCs w:val="20"/>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(в ред. Федерального </w:t>
      </w:r>
      <w:hyperlink r:id="rId120"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lastRenderedPageBreak/>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(в ред. Федерального </w:t>
      </w:r>
      <w:hyperlink r:id="rId121"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6. Информация, указанная в </w:t>
      </w:r>
      <w:hyperlink w:anchor="Par297" w:history="1">
        <w:r w:rsidRPr="00B85F1D">
          <w:rPr>
            <w:rFonts w:ascii="Arial" w:hAnsi="Arial" w:cs="Arial"/>
            <w:color w:val="0000FF"/>
            <w:sz w:val="20"/>
            <w:szCs w:val="20"/>
          </w:rPr>
          <w:t>части 1</w:t>
        </w:r>
      </w:hyperlink>
      <w:r w:rsidRPr="00B85F1D">
        <w:rPr>
          <w:rFonts w:ascii="Arial" w:hAnsi="Arial" w:cs="Arial"/>
          <w:sz w:val="20"/>
          <w:szCs w:val="20"/>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(в ред. Федерального </w:t>
      </w:r>
      <w:hyperlink r:id="rId122"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7. Справочник вида контроля, указанный в абзаце первом настоящей части, включает в себя информацию в соответствии с </w:t>
      </w:r>
      <w:hyperlink r:id="rId123" w:history="1">
        <w:r w:rsidRPr="00B85F1D">
          <w:rPr>
            <w:rFonts w:ascii="Arial" w:hAnsi="Arial" w:cs="Arial"/>
            <w:color w:val="0000FF"/>
            <w:sz w:val="20"/>
            <w:szCs w:val="20"/>
          </w:rPr>
          <w:t>правилами</w:t>
        </w:r>
      </w:hyperlink>
      <w:r w:rsidRPr="00B85F1D">
        <w:rPr>
          <w:rFonts w:ascii="Arial" w:hAnsi="Arial" w:cs="Arial"/>
          <w:sz w:val="20"/>
          <w:szCs w:val="20"/>
        </w:rP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(часть 7 введена Федеральным </w:t>
      </w:r>
      <w:hyperlink r:id="rId124" w:history="1">
        <w:r w:rsidRPr="00B85F1D">
          <w:rPr>
            <w:rFonts w:ascii="Arial" w:hAnsi="Arial" w:cs="Arial"/>
            <w:color w:val="0000FF"/>
            <w:sz w:val="20"/>
            <w:szCs w:val="20"/>
          </w:rPr>
          <w:t>законом</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20. Межведомственное взаимодействие при осуществлении государственного контроля (надзора), муниципального контроля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 совместное планирование и проведение профилактических мероприятий и контрольных (надзорных) мероприятий;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информирование о результатах проводимых профилактических мероприятий и контрольных (надзорных) мероприятий;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ar326" w:history="1">
        <w:r w:rsidRPr="00B85F1D">
          <w:rPr>
            <w:rFonts w:ascii="Arial" w:hAnsi="Arial" w:cs="Arial"/>
            <w:color w:val="0000FF"/>
            <w:sz w:val="20"/>
            <w:szCs w:val="20"/>
          </w:rPr>
          <w:t>частью 4</w:t>
        </w:r>
      </w:hyperlink>
      <w:r w:rsidRPr="00B85F1D">
        <w:rPr>
          <w:rFonts w:ascii="Arial" w:hAnsi="Arial" w:cs="Arial"/>
          <w:sz w:val="20"/>
          <w:szCs w:val="20"/>
        </w:rPr>
        <w:t xml:space="preserve"> настоящей статьи;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иные вопросы межведомственного взаимодействия.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25" w:history="1">
        <w:r w:rsidRPr="00B85F1D">
          <w:rPr>
            <w:rFonts w:ascii="Arial" w:hAnsi="Arial" w:cs="Arial"/>
            <w:color w:val="0000FF"/>
            <w:sz w:val="20"/>
            <w:szCs w:val="20"/>
          </w:rPr>
          <w:t>Перечень</w:t>
        </w:r>
      </w:hyperlink>
      <w:r w:rsidRPr="00B85F1D">
        <w:rPr>
          <w:rFonts w:ascii="Arial" w:hAnsi="Arial" w:cs="Arial"/>
          <w:sz w:val="20"/>
          <w:szCs w:val="20"/>
        </w:rPr>
        <w:t xml:space="preserve"> указанных документов и (или) сведений, </w:t>
      </w:r>
      <w:hyperlink r:id="rId126" w:history="1">
        <w:r w:rsidRPr="00B85F1D">
          <w:rPr>
            <w:rFonts w:ascii="Arial" w:hAnsi="Arial" w:cs="Arial"/>
            <w:color w:val="0000FF"/>
            <w:sz w:val="20"/>
            <w:szCs w:val="20"/>
          </w:rPr>
          <w:t>порядок</w:t>
        </w:r>
      </w:hyperlink>
      <w:r w:rsidRPr="00B85F1D">
        <w:rPr>
          <w:rFonts w:ascii="Arial" w:hAnsi="Arial" w:cs="Arial"/>
          <w:sz w:val="20"/>
          <w:szCs w:val="20"/>
        </w:rPr>
        <w:t xml:space="preserve"> и сроки их представления устанавливаются Правительством Российской Федерации.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9" w:name="Par326"/>
      <w:bookmarkEnd w:id="9"/>
      <w:r w:rsidRPr="00B85F1D">
        <w:rPr>
          <w:rFonts w:ascii="Arial" w:hAnsi="Arial" w:cs="Arial"/>
          <w:sz w:val="20"/>
          <w:szCs w:val="20"/>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ar250" w:history="1">
        <w:r w:rsidRPr="00B85F1D">
          <w:rPr>
            <w:rFonts w:ascii="Arial" w:hAnsi="Arial" w:cs="Arial"/>
            <w:color w:val="0000FF"/>
            <w:sz w:val="20"/>
            <w:szCs w:val="20"/>
          </w:rPr>
          <w:t>частью 2 статьи 16</w:t>
        </w:r>
      </w:hyperlink>
      <w:r w:rsidRPr="00B85F1D">
        <w:rPr>
          <w:rFonts w:ascii="Arial" w:hAnsi="Arial" w:cs="Arial"/>
          <w:sz w:val="20"/>
          <w:szCs w:val="20"/>
        </w:rPr>
        <w:t xml:space="preserve"> настоящего Федерального закона, ведения информационных систем для достижения целей, указанных в </w:t>
      </w:r>
      <w:hyperlink w:anchor="Par276" w:history="1">
        <w:r w:rsidRPr="00B85F1D">
          <w:rPr>
            <w:rFonts w:ascii="Arial" w:hAnsi="Arial" w:cs="Arial"/>
            <w:color w:val="0000FF"/>
            <w:sz w:val="20"/>
            <w:szCs w:val="20"/>
          </w:rPr>
          <w:t>части 5 статьи 17</w:t>
        </w:r>
      </w:hyperlink>
      <w:r w:rsidRPr="00B85F1D">
        <w:rPr>
          <w:rFonts w:ascii="Arial" w:hAnsi="Arial" w:cs="Arial"/>
          <w:sz w:val="20"/>
          <w:szCs w:val="20"/>
        </w:rPr>
        <w:t xml:space="preserve"> настоящего Федерального закона, определения вероятности возникновения риска причинения вреда </w:t>
      </w:r>
      <w:r w:rsidRPr="00B85F1D">
        <w:rPr>
          <w:rFonts w:ascii="Arial" w:hAnsi="Arial" w:cs="Arial"/>
          <w:sz w:val="20"/>
          <w:szCs w:val="20"/>
        </w:rPr>
        <w:lastRenderedPageBreak/>
        <w:t xml:space="preserve">(ущерба)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ar702" w:history="1">
        <w:r w:rsidRPr="00B85F1D">
          <w:rPr>
            <w:rFonts w:ascii="Arial" w:hAnsi="Arial" w:cs="Arial"/>
            <w:color w:val="0000FF"/>
            <w:sz w:val="20"/>
            <w:szCs w:val="20"/>
          </w:rPr>
          <w:t>пунктах 1</w:t>
        </w:r>
      </w:hyperlink>
      <w:r w:rsidRPr="00B85F1D">
        <w:rPr>
          <w:rFonts w:ascii="Arial" w:hAnsi="Arial" w:cs="Arial"/>
          <w:sz w:val="20"/>
          <w:szCs w:val="20"/>
        </w:rPr>
        <w:t xml:space="preserve"> и </w:t>
      </w:r>
      <w:hyperlink w:anchor="Par704" w:history="1">
        <w:r w:rsidRPr="00B85F1D">
          <w:rPr>
            <w:rFonts w:ascii="Arial" w:hAnsi="Arial" w:cs="Arial"/>
            <w:color w:val="0000FF"/>
            <w:sz w:val="20"/>
            <w:szCs w:val="20"/>
          </w:rPr>
          <w:t>3 части 1 статьи 45</w:t>
        </w:r>
      </w:hyperlink>
      <w:r w:rsidRPr="00B85F1D">
        <w:rPr>
          <w:rFonts w:ascii="Arial" w:hAnsi="Arial" w:cs="Arial"/>
          <w:sz w:val="20"/>
          <w:szCs w:val="20"/>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bookmarkStart w:id="10" w:name="Par329"/>
      <w:bookmarkEnd w:id="10"/>
      <w:r w:rsidRPr="00B85F1D">
        <w:rPr>
          <w:rFonts w:ascii="Arial" w:hAnsi="Arial" w:cs="Arial"/>
          <w:b/>
          <w:bCs/>
          <w:sz w:val="20"/>
          <w:szCs w:val="20"/>
        </w:rP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B85F1D" w:rsidRPr="00B85F1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85F1D" w:rsidRPr="00B85F1D" w:rsidRDefault="00B85F1D" w:rsidP="00B85F1D">
            <w:pPr>
              <w:autoSpaceDE w:val="0"/>
              <w:autoSpaceDN w:val="0"/>
              <w:adjustRightInd w:val="0"/>
              <w:spacing w:after="0" w:line="240" w:lineRule="auto"/>
              <w:jc w:val="both"/>
              <w:rPr>
                <w:rFonts w:ascii="Arial" w:hAnsi="Arial" w:cs="Arial"/>
                <w:sz w:val="20"/>
                <w:szCs w:val="20"/>
              </w:rPr>
            </w:pPr>
          </w:p>
        </w:tc>
        <w:tc>
          <w:tcPr>
            <w:tcW w:w="113" w:type="dxa"/>
            <w:shd w:val="clear" w:color="auto" w:fill="F4F3F8"/>
            <w:tcMar>
              <w:top w:w="0" w:type="dxa"/>
              <w:left w:w="0" w:type="dxa"/>
              <w:bottom w:w="0" w:type="dxa"/>
              <w:right w:w="0" w:type="dxa"/>
            </w:tcMar>
          </w:tcPr>
          <w:p w:rsidR="00B85F1D" w:rsidRPr="00B85F1D" w:rsidRDefault="00B85F1D" w:rsidP="00B85F1D">
            <w:pPr>
              <w:autoSpaceDE w:val="0"/>
              <w:autoSpaceDN w:val="0"/>
              <w:adjustRightInd w:val="0"/>
              <w:spacing w:after="0" w:line="240" w:lineRule="auto"/>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B85F1D" w:rsidRPr="00B85F1D" w:rsidRDefault="00B85F1D" w:rsidP="00B85F1D">
            <w:pPr>
              <w:autoSpaceDE w:val="0"/>
              <w:autoSpaceDN w:val="0"/>
              <w:adjustRightInd w:val="0"/>
              <w:spacing w:after="0" w:line="240" w:lineRule="auto"/>
              <w:jc w:val="both"/>
              <w:rPr>
                <w:rFonts w:ascii="Arial" w:hAnsi="Arial" w:cs="Arial"/>
                <w:color w:val="392C69"/>
                <w:sz w:val="20"/>
                <w:szCs w:val="20"/>
              </w:rPr>
            </w:pPr>
            <w:r w:rsidRPr="00B85F1D">
              <w:rPr>
                <w:rFonts w:ascii="Arial" w:hAnsi="Arial" w:cs="Arial"/>
                <w:color w:val="392C69"/>
                <w:sz w:val="20"/>
                <w:szCs w:val="20"/>
              </w:rPr>
              <w:t>КонсультантПлюс: примечание.</w:t>
            </w:r>
          </w:p>
          <w:p w:rsidR="00B85F1D" w:rsidRPr="00B85F1D" w:rsidRDefault="00B85F1D" w:rsidP="00B85F1D">
            <w:pPr>
              <w:autoSpaceDE w:val="0"/>
              <w:autoSpaceDN w:val="0"/>
              <w:adjustRightInd w:val="0"/>
              <w:spacing w:after="0" w:line="240" w:lineRule="auto"/>
              <w:jc w:val="both"/>
              <w:rPr>
                <w:rFonts w:ascii="Arial" w:hAnsi="Arial" w:cs="Arial"/>
                <w:color w:val="392C69"/>
                <w:sz w:val="20"/>
                <w:szCs w:val="20"/>
              </w:rPr>
            </w:pPr>
            <w:r w:rsidRPr="00B85F1D">
              <w:rPr>
                <w:rFonts w:ascii="Arial" w:hAnsi="Arial" w:cs="Arial"/>
                <w:color w:val="392C69"/>
                <w:sz w:val="20"/>
                <w:szCs w:val="20"/>
              </w:rPr>
              <w:t xml:space="preserve">Ч. 1 ст. 21 </w:t>
            </w:r>
            <w:hyperlink r:id="rId127" w:history="1">
              <w:r w:rsidRPr="00B85F1D">
                <w:rPr>
                  <w:rFonts w:ascii="Arial" w:hAnsi="Arial" w:cs="Arial"/>
                  <w:color w:val="0000FF"/>
                  <w:sz w:val="20"/>
                  <w:szCs w:val="20"/>
                </w:rPr>
                <w:t>применяется</w:t>
              </w:r>
            </w:hyperlink>
            <w:r w:rsidRPr="00B85F1D">
              <w:rPr>
                <w:rFonts w:ascii="Arial" w:hAnsi="Arial" w:cs="Arial"/>
                <w:color w:val="392C69"/>
                <w:sz w:val="20"/>
                <w:szCs w:val="20"/>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shd w:val="clear" w:color="auto" w:fill="F4F3F8"/>
            <w:tcMar>
              <w:top w:w="0" w:type="dxa"/>
              <w:left w:w="0" w:type="dxa"/>
              <w:bottom w:w="0" w:type="dxa"/>
              <w:right w:w="0" w:type="dxa"/>
            </w:tcMar>
          </w:tcPr>
          <w:p w:rsidR="00B85F1D" w:rsidRPr="00B85F1D" w:rsidRDefault="00B85F1D" w:rsidP="00B85F1D">
            <w:pPr>
              <w:autoSpaceDE w:val="0"/>
              <w:autoSpaceDN w:val="0"/>
              <w:adjustRightInd w:val="0"/>
              <w:spacing w:after="0" w:line="240" w:lineRule="auto"/>
              <w:jc w:val="both"/>
              <w:rPr>
                <w:rFonts w:ascii="Arial" w:hAnsi="Arial" w:cs="Arial"/>
                <w:color w:val="392C69"/>
                <w:sz w:val="20"/>
                <w:szCs w:val="20"/>
              </w:rPr>
            </w:pPr>
          </w:p>
        </w:tc>
      </w:tr>
    </w:tbl>
    <w:p w:rsidR="00B85F1D" w:rsidRPr="00B85F1D" w:rsidRDefault="00B85F1D" w:rsidP="00B85F1D">
      <w:pPr>
        <w:autoSpaceDE w:val="0"/>
        <w:autoSpaceDN w:val="0"/>
        <w:adjustRightInd w:val="0"/>
        <w:spacing w:before="260" w:after="0" w:line="240" w:lineRule="auto"/>
        <w:ind w:firstLine="540"/>
        <w:jc w:val="both"/>
        <w:rPr>
          <w:rFonts w:ascii="Arial" w:hAnsi="Arial" w:cs="Arial"/>
          <w:sz w:val="20"/>
          <w:szCs w:val="20"/>
        </w:rPr>
      </w:pPr>
      <w:bookmarkStart w:id="11" w:name="Par333"/>
      <w:bookmarkEnd w:id="11"/>
      <w:r w:rsidRPr="00B85F1D">
        <w:rPr>
          <w:rFonts w:ascii="Arial" w:hAnsi="Arial" w:cs="Arial"/>
          <w:sz w:val="20"/>
          <w:szCs w:val="20"/>
        </w:rP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12" w:name="Par334"/>
      <w:bookmarkEnd w:id="12"/>
      <w:r w:rsidRPr="00B85F1D">
        <w:rPr>
          <w:rFonts w:ascii="Arial" w:hAnsi="Arial" w:cs="Arial"/>
          <w:sz w:val="20"/>
          <w:szCs w:val="20"/>
        </w:rPr>
        <w:t xml:space="preserve">2. Типовые </w:t>
      </w:r>
      <w:hyperlink r:id="rId128" w:history="1">
        <w:r w:rsidRPr="00B85F1D">
          <w:rPr>
            <w:rFonts w:ascii="Arial" w:hAnsi="Arial" w:cs="Arial"/>
            <w:color w:val="0000FF"/>
            <w:sz w:val="20"/>
            <w:szCs w:val="20"/>
          </w:rPr>
          <w:t>формы</w:t>
        </w:r>
      </w:hyperlink>
      <w:r w:rsidRPr="00B85F1D">
        <w:rPr>
          <w:rFonts w:ascii="Arial" w:hAnsi="Arial" w:cs="Arial"/>
          <w:sz w:val="20"/>
          <w:szCs w:val="20"/>
        </w:rP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ar334" w:history="1">
        <w:r w:rsidRPr="00B85F1D">
          <w:rPr>
            <w:rFonts w:ascii="Arial" w:hAnsi="Arial" w:cs="Arial"/>
            <w:color w:val="0000FF"/>
            <w:sz w:val="20"/>
            <w:szCs w:val="20"/>
          </w:rPr>
          <w:t>частью 2</w:t>
        </w:r>
      </w:hyperlink>
      <w:r w:rsidRPr="00B85F1D">
        <w:rPr>
          <w:rFonts w:ascii="Arial" w:hAnsi="Arial" w:cs="Arial"/>
          <w:sz w:val="20"/>
          <w:szCs w:val="20"/>
        </w:rPr>
        <w:t xml:space="preserve"> настоящей статьи.</w:t>
      </w:r>
    </w:p>
    <w:p w:rsidR="00B85F1D" w:rsidRPr="00B85F1D" w:rsidRDefault="00B85F1D" w:rsidP="00B85F1D">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B85F1D" w:rsidRPr="00B85F1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85F1D" w:rsidRPr="00B85F1D" w:rsidRDefault="00B85F1D" w:rsidP="00B85F1D">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B85F1D" w:rsidRPr="00B85F1D" w:rsidRDefault="00B85F1D" w:rsidP="00B85F1D">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B85F1D" w:rsidRPr="00B85F1D" w:rsidRDefault="00B85F1D" w:rsidP="00B85F1D">
            <w:pPr>
              <w:autoSpaceDE w:val="0"/>
              <w:autoSpaceDN w:val="0"/>
              <w:adjustRightInd w:val="0"/>
              <w:spacing w:after="0" w:line="240" w:lineRule="auto"/>
              <w:jc w:val="both"/>
              <w:rPr>
                <w:rFonts w:ascii="Arial" w:hAnsi="Arial" w:cs="Arial"/>
                <w:color w:val="392C69"/>
                <w:sz w:val="20"/>
                <w:szCs w:val="20"/>
              </w:rPr>
            </w:pPr>
            <w:r w:rsidRPr="00B85F1D">
              <w:rPr>
                <w:rFonts w:ascii="Arial" w:hAnsi="Arial" w:cs="Arial"/>
                <w:color w:val="392C69"/>
                <w:sz w:val="20"/>
                <w:szCs w:val="20"/>
              </w:rPr>
              <w:t>КонсультантПлюс: примечание.</w:t>
            </w:r>
          </w:p>
          <w:p w:rsidR="00B85F1D" w:rsidRPr="00B85F1D" w:rsidRDefault="00B85F1D" w:rsidP="00B85F1D">
            <w:pPr>
              <w:autoSpaceDE w:val="0"/>
              <w:autoSpaceDN w:val="0"/>
              <w:adjustRightInd w:val="0"/>
              <w:spacing w:after="0" w:line="240" w:lineRule="auto"/>
              <w:jc w:val="both"/>
              <w:rPr>
                <w:rFonts w:ascii="Arial" w:hAnsi="Arial" w:cs="Arial"/>
                <w:color w:val="392C69"/>
                <w:sz w:val="20"/>
                <w:szCs w:val="20"/>
              </w:rPr>
            </w:pPr>
            <w:r w:rsidRPr="00B85F1D">
              <w:rPr>
                <w:rFonts w:ascii="Arial" w:hAnsi="Arial" w:cs="Arial"/>
                <w:color w:val="392C69"/>
                <w:sz w:val="20"/>
                <w:szCs w:val="20"/>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shd w:val="clear" w:color="auto" w:fill="F4F3F8"/>
            <w:tcMar>
              <w:top w:w="0" w:type="dxa"/>
              <w:left w:w="0" w:type="dxa"/>
              <w:bottom w:w="0" w:type="dxa"/>
              <w:right w:w="0" w:type="dxa"/>
            </w:tcMar>
          </w:tcPr>
          <w:p w:rsidR="00B85F1D" w:rsidRPr="00B85F1D" w:rsidRDefault="00B85F1D" w:rsidP="00B85F1D">
            <w:pPr>
              <w:autoSpaceDE w:val="0"/>
              <w:autoSpaceDN w:val="0"/>
              <w:adjustRightInd w:val="0"/>
              <w:spacing w:after="0" w:line="240" w:lineRule="auto"/>
              <w:jc w:val="both"/>
              <w:rPr>
                <w:rFonts w:ascii="Arial" w:hAnsi="Arial" w:cs="Arial"/>
                <w:color w:val="392C69"/>
                <w:sz w:val="20"/>
                <w:szCs w:val="20"/>
              </w:rPr>
            </w:pPr>
          </w:p>
        </w:tc>
      </w:tr>
    </w:tbl>
    <w:p w:rsidR="00B85F1D" w:rsidRPr="00B85F1D" w:rsidRDefault="00B85F1D" w:rsidP="00B85F1D">
      <w:pPr>
        <w:autoSpaceDE w:val="0"/>
        <w:autoSpaceDN w:val="0"/>
        <w:adjustRightInd w:val="0"/>
        <w:spacing w:before="260" w:after="0" w:line="240" w:lineRule="auto"/>
        <w:ind w:firstLine="540"/>
        <w:jc w:val="both"/>
        <w:rPr>
          <w:rFonts w:ascii="Arial" w:hAnsi="Arial" w:cs="Arial"/>
          <w:sz w:val="20"/>
          <w:szCs w:val="20"/>
        </w:rPr>
      </w:pPr>
      <w:bookmarkStart w:id="13" w:name="Par338"/>
      <w:bookmarkEnd w:id="13"/>
      <w:r w:rsidRPr="00B85F1D">
        <w:rPr>
          <w:rFonts w:ascii="Arial" w:hAnsi="Arial" w:cs="Arial"/>
          <w:sz w:val="20"/>
          <w:szCs w:val="20"/>
        </w:rP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(часть 4 в ред. Федерального </w:t>
      </w:r>
      <w:hyperlink r:id="rId129"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14" w:name="Par340"/>
      <w:bookmarkEnd w:id="14"/>
      <w:r w:rsidRPr="00B85F1D">
        <w:rPr>
          <w:rFonts w:ascii="Arial" w:hAnsi="Arial" w:cs="Arial"/>
          <w:sz w:val="20"/>
          <w:szCs w:val="20"/>
        </w:rPr>
        <w:t>5. Контролируемое лицо считается проинформированным надлежащим образом в случае, если: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1) сведения предоставлены контролируемому лицу в соответствии с </w:t>
      </w:r>
      <w:hyperlink w:anchor="Par338" w:history="1">
        <w:r w:rsidRPr="00B85F1D">
          <w:rPr>
            <w:rFonts w:ascii="Arial" w:hAnsi="Arial" w:cs="Arial"/>
            <w:color w:val="0000FF"/>
            <w:sz w:val="20"/>
            <w:szCs w:val="20"/>
          </w:rPr>
          <w:t>частью 4</w:t>
        </w:r>
      </w:hyperlink>
      <w:r w:rsidRPr="00B85F1D">
        <w:rPr>
          <w:rFonts w:ascii="Arial" w:hAnsi="Arial" w:cs="Arial"/>
          <w:sz w:val="20"/>
          <w:szCs w:val="20"/>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w:t>
      </w:r>
      <w:r w:rsidRPr="00B85F1D">
        <w:rPr>
          <w:rFonts w:ascii="Arial" w:hAnsi="Arial" w:cs="Arial"/>
          <w:sz w:val="20"/>
          <w:szCs w:val="20"/>
        </w:rPr>
        <w:lastRenderedPageBreak/>
        <w:t xml:space="preserve">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ar352" w:history="1">
        <w:r w:rsidRPr="00B85F1D">
          <w:rPr>
            <w:rFonts w:ascii="Arial" w:hAnsi="Arial" w:cs="Arial"/>
            <w:color w:val="0000FF"/>
            <w:sz w:val="20"/>
            <w:szCs w:val="20"/>
          </w:rPr>
          <w:t>частью 9</w:t>
        </w:r>
      </w:hyperlink>
      <w:r w:rsidRPr="00B85F1D">
        <w:rPr>
          <w:rFonts w:ascii="Arial" w:hAnsi="Arial" w:cs="Arial"/>
          <w:sz w:val="20"/>
          <w:szCs w:val="20"/>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(часть 5 в ред. Федерального </w:t>
      </w:r>
      <w:hyperlink r:id="rId130"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6. Документы, направляемые контролируемым лицом контрольному (надзорному) органу в электронном виде, подписываются: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(в ред. Федерального </w:t>
      </w:r>
      <w:hyperlink r:id="rId131"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 простой электронной подписью;</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2) простой электронной подписью, ключ которой получен физическим лицом при личной явке в соответствии с </w:t>
      </w:r>
      <w:hyperlink r:id="rId132" w:history="1">
        <w:r w:rsidRPr="00B85F1D">
          <w:rPr>
            <w:rFonts w:ascii="Arial" w:hAnsi="Arial" w:cs="Arial"/>
            <w:color w:val="0000FF"/>
            <w:sz w:val="20"/>
            <w:szCs w:val="20"/>
          </w:rPr>
          <w:t>правилами</w:t>
        </w:r>
      </w:hyperlink>
      <w:r w:rsidRPr="00B85F1D">
        <w:rPr>
          <w:rFonts w:ascii="Arial" w:hAnsi="Arial" w:cs="Arial"/>
          <w:sz w:val="20"/>
          <w:szCs w:val="20"/>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усиленной квалифицированной электронной подписью в случаях, установленных настоящим Федеральным законом.</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(в ред. Федерального </w:t>
      </w:r>
      <w:hyperlink r:id="rId133"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15" w:name="Par352"/>
      <w:bookmarkEnd w:id="15"/>
      <w:r w:rsidRPr="00B85F1D">
        <w:rPr>
          <w:rFonts w:ascii="Arial" w:hAnsi="Arial" w:cs="Arial"/>
          <w:sz w:val="20"/>
          <w:szCs w:val="20"/>
        </w:rP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(часть 9 в ред. Федерального </w:t>
      </w:r>
      <w:hyperlink r:id="rId134"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22. Основы системы оценки и управления рисками причинения вреда (ущерба) охраняемым законом ценностям</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lastRenderedPageBreak/>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6. Исключен. - Федеральный </w:t>
      </w:r>
      <w:hyperlink r:id="rId135" w:history="1">
        <w:r w:rsidRPr="00B85F1D">
          <w:rPr>
            <w:rFonts w:ascii="Arial" w:hAnsi="Arial" w:cs="Arial"/>
            <w:color w:val="0000FF"/>
            <w:sz w:val="20"/>
            <w:szCs w:val="20"/>
          </w:rPr>
          <w:t>закон</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16" w:name="Par365"/>
      <w:bookmarkEnd w:id="16"/>
      <w:r w:rsidRPr="00B85F1D">
        <w:rPr>
          <w:rFonts w:ascii="Arial" w:hAnsi="Arial" w:cs="Arial"/>
          <w:sz w:val="20"/>
          <w:szCs w:val="20"/>
        </w:rP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ar929" w:history="1">
        <w:r w:rsidRPr="00B85F1D">
          <w:rPr>
            <w:rFonts w:ascii="Arial" w:hAnsi="Arial" w:cs="Arial"/>
            <w:color w:val="0000FF"/>
            <w:sz w:val="20"/>
            <w:szCs w:val="20"/>
          </w:rPr>
          <w:t>статьями 61</w:t>
        </w:r>
      </w:hyperlink>
      <w:r w:rsidRPr="00B85F1D">
        <w:rPr>
          <w:rFonts w:ascii="Arial" w:hAnsi="Arial" w:cs="Arial"/>
          <w:sz w:val="20"/>
          <w:szCs w:val="20"/>
        </w:rPr>
        <w:t xml:space="preserve"> и </w:t>
      </w:r>
      <w:hyperlink w:anchor="Par1018" w:history="1">
        <w:r w:rsidRPr="00B85F1D">
          <w:rPr>
            <w:rFonts w:ascii="Arial" w:hAnsi="Arial" w:cs="Arial"/>
            <w:color w:val="0000FF"/>
            <w:sz w:val="20"/>
            <w:szCs w:val="20"/>
          </w:rPr>
          <w:t>66</w:t>
        </w:r>
      </w:hyperlink>
      <w:r w:rsidRPr="00B85F1D">
        <w:rPr>
          <w:rFonts w:ascii="Arial" w:hAnsi="Arial" w:cs="Arial"/>
          <w:sz w:val="20"/>
          <w:szCs w:val="20"/>
        </w:rPr>
        <w:t xml:space="preserve"> настоящего Федерального закона.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23. Категории риска причинения вреда (ущерба) и индикаторы риска нарушения обязательных требований</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 чрезвычайно высокий риск;</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высокий риск;</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значительный риск;</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средний риск;</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умеренный риск;</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6) низкий риск.</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lastRenderedPageBreak/>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17" w:name="Par382"/>
      <w:bookmarkEnd w:id="17"/>
      <w:r w:rsidRPr="00B85F1D">
        <w:rPr>
          <w:rFonts w:ascii="Arial" w:hAnsi="Arial" w:cs="Arial"/>
          <w:sz w:val="20"/>
          <w:szCs w:val="20"/>
        </w:rPr>
        <w:t>7. При определении критериев риска оценка добросовестности контролируемых лиц проводится с учетом следующих сведений (при их наличии):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наличие внедренных сертифицированных систем внутреннего контроля в соответствующей сфере деятельности;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предоставление контролируемым лицом доступа контрольному (надзорному) органу к своим информационным ресурсам;</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независимая оценка соблюдения обязательных требований;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добровольная сертификация, подтверждающая повышенный необходимый уровень безопасности охраняемых законом ценностей;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10. </w:t>
      </w:r>
      <w:hyperlink r:id="rId136" w:history="1">
        <w:r w:rsidRPr="00B85F1D">
          <w:rPr>
            <w:rFonts w:ascii="Arial" w:hAnsi="Arial" w:cs="Arial"/>
            <w:color w:val="0000FF"/>
            <w:sz w:val="20"/>
            <w:szCs w:val="20"/>
          </w:rPr>
          <w:t>Перечень</w:t>
        </w:r>
      </w:hyperlink>
      <w:r w:rsidRPr="00B85F1D">
        <w:rPr>
          <w:rFonts w:ascii="Arial" w:hAnsi="Arial" w:cs="Arial"/>
          <w:sz w:val="20"/>
          <w:szCs w:val="20"/>
        </w:rPr>
        <w:t xml:space="preserve"> индикаторов риска нарушения обязательных требований по видам контроля утверждается: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(в ред. Федерального </w:t>
      </w:r>
      <w:hyperlink r:id="rId137"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lastRenderedPageBreak/>
        <w:t>2) для вида регионального контроля - высшим исполнительным органом государственной власти субъекта Российской Федерации;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для вида муниципального контроля - представительным органом муниципального образования.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B85F1D" w:rsidRPr="00B85F1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85F1D" w:rsidRPr="00B85F1D" w:rsidRDefault="00B85F1D" w:rsidP="00B85F1D">
            <w:pPr>
              <w:autoSpaceDE w:val="0"/>
              <w:autoSpaceDN w:val="0"/>
              <w:adjustRightInd w:val="0"/>
              <w:spacing w:after="0" w:line="240" w:lineRule="auto"/>
              <w:jc w:val="both"/>
              <w:rPr>
                <w:rFonts w:ascii="Arial" w:hAnsi="Arial" w:cs="Arial"/>
                <w:sz w:val="20"/>
                <w:szCs w:val="20"/>
              </w:rPr>
            </w:pPr>
          </w:p>
        </w:tc>
        <w:tc>
          <w:tcPr>
            <w:tcW w:w="113" w:type="dxa"/>
            <w:shd w:val="clear" w:color="auto" w:fill="F4F3F8"/>
            <w:tcMar>
              <w:top w:w="0" w:type="dxa"/>
              <w:left w:w="0" w:type="dxa"/>
              <w:bottom w:w="0" w:type="dxa"/>
              <w:right w:w="0" w:type="dxa"/>
            </w:tcMar>
          </w:tcPr>
          <w:p w:rsidR="00B85F1D" w:rsidRPr="00B85F1D" w:rsidRDefault="00B85F1D" w:rsidP="00B85F1D">
            <w:pPr>
              <w:autoSpaceDE w:val="0"/>
              <w:autoSpaceDN w:val="0"/>
              <w:adjustRightInd w:val="0"/>
              <w:spacing w:after="0" w:line="240" w:lineRule="auto"/>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B85F1D" w:rsidRPr="00B85F1D" w:rsidRDefault="00B85F1D" w:rsidP="00B85F1D">
            <w:pPr>
              <w:autoSpaceDE w:val="0"/>
              <w:autoSpaceDN w:val="0"/>
              <w:adjustRightInd w:val="0"/>
              <w:spacing w:after="0" w:line="240" w:lineRule="auto"/>
              <w:jc w:val="both"/>
              <w:rPr>
                <w:rFonts w:ascii="Arial" w:hAnsi="Arial" w:cs="Arial"/>
                <w:color w:val="392C69"/>
                <w:sz w:val="20"/>
                <w:szCs w:val="20"/>
              </w:rPr>
            </w:pPr>
            <w:r w:rsidRPr="00B85F1D">
              <w:rPr>
                <w:rFonts w:ascii="Arial" w:hAnsi="Arial" w:cs="Arial"/>
                <w:color w:val="392C69"/>
                <w:sz w:val="20"/>
                <w:szCs w:val="20"/>
              </w:rPr>
              <w:t>КонсультантПлюс: примечание.</w:t>
            </w:r>
          </w:p>
          <w:p w:rsidR="00B85F1D" w:rsidRPr="00B85F1D" w:rsidRDefault="00B85F1D" w:rsidP="00B85F1D">
            <w:pPr>
              <w:autoSpaceDE w:val="0"/>
              <w:autoSpaceDN w:val="0"/>
              <w:adjustRightInd w:val="0"/>
              <w:spacing w:after="0" w:line="240" w:lineRule="auto"/>
              <w:jc w:val="both"/>
              <w:rPr>
                <w:rFonts w:ascii="Arial" w:hAnsi="Arial" w:cs="Arial"/>
                <w:color w:val="392C69"/>
                <w:sz w:val="20"/>
                <w:szCs w:val="20"/>
              </w:rPr>
            </w:pPr>
            <w:r w:rsidRPr="00B85F1D">
              <w:rPr>
                <w:rFonts w:ascii="Arial" w:hAnsi="Arial" w:cs="Arial"/>
                <w:color w:val="392C69"/>
                <w:sz w:val="20"/>
                <w:szCs w:val="20"/>
              </w:rPr>
              <w:t>С 15.05.2023 до 01.01.2030 установлены особенности подачи и рассмотрения заявлений об изменении категории риска (</w:t>
            </w:r>
            <w:hyperlink r:id="rId138" w:history="1">
              <w:r w:rsidRPr="00B85F1D">
                <w:rPr>
                  <w:rFonts w:ascii="Arial" w:hAnsi="Arial" w:cs="Arial"/>
                  <w:color w:val="0000FF"/>
                  <w:sz w:val="20"/>
                  <w:szCs w:val="20"/>
                </w:rPr>
                <w:t>Постановление</w:t>
              </w:r>
            </w:hyperlink>
            <w:r w:rsidRPr="00B85F1D">
              <w:rPr>
                <w:rFonts w:ascii="Arial" w:hAnsi="Arial" w:cs="Arial"/>
                <w:color w:val="392C69"/>
                <w:sz w:val="20"/>
                <w:szCs w:val="20"/>
              </w:rPr>
              <w:t xml:space="preserve"> Правительства РФ от 10.03.2022 N 336).</w:t>
            </w:r>
          </w:p>
        </w:tc>
        <w:tc>
          <w:tcPr>
            <w:tcW w:w="113" w:type="dxa"/>
            <w:shd w:val="clear" w:color="auto" w:fill="F4F3F8"/>
            <w:tcMar>
              <w:top w:w="0" w:type="dxa"/>
              <w:left w:w="0" w:type="dxa"/>
              <w:bottom w:w="0" w:type="dxa"/>
              <w:right w:w="0" w:type="dxa"/>
            </w:tcMar>
          </w:tcPr>
          <w:p w:rsidR="00B85F1D" w:rsidRPr="00B85F1D" w:rsidRDefault="00B85F1D" w:rsidP="00B85F1D">
            <w:pPr>
              <w:autoSpaceDE w:val="0"/>
              <w:autoSpaceDN w:val="0"/>
              <w:adjustRightInd w:val="0"/>
              <w:spacing w:after="0" w:line="240" w:lineRule="auto"/>
              <w:jc w:val="both"/>
              <w:rPr>
                <w:rFonts w:ascii="Arial" w:hAnsi="Arial" w:cs="Arial"/>
                <w:color w:val="392C69"/>
                <w:sz w:val="20"/>
                <w:szCs w:val="20"/>
              </w:rPr>
            </w:pPr>
          </w:p>
        </w:tc>
      </w:tr>
    </w:tbl>
    <w:p w:rsidR="00B85F1D" w:rsidRPr="00B85F1D" w:rsidRDefault="00B85F1D" w:rsidP="00B85F1D">
      <w:pPr>
        <w:autoSpaceDE w:val="0"/>
        <w:autoSpaceDN w:val="0"/>
        <w:adjustRightInd w:val="0"/>
        <w:spacing w:before="260"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25. Учет рисков причинения вреда (ущерба) охраняемым законом ценностям при проведении контрольных (надзорных) мероприятий</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ar411" w:history="1">
        <w:r w:rsidRPr="00B85F1D">
          <w:rPr>
            <w:rFonts w:ascii="Arial" w:hAnsi="Arial" w:cs="Arial"/>
            <w:color w:val="0000FF"/>
            <w:sz w:val="20"/>
            <w:szCs w:val="20"/>
          </w:rPr>
          <w:t>частями 2</w:t>
        </w:r>
      </w:hyperlink>
      <w:r w:rsidRPr="00B85F1D">
        <w:rPr>
          <w:rFonts w:ascii="Arial" w:hAnsi="Arial" w:cs="Arial"/>
          <w:sz w:val="20"/>
          <w:szCs w:val="20"/>
        </w:rPr>
        <w:t xml:space="preserve"> - </w:t>
      </w:r>
      <w:hyperlink w:anchor="Par415" w:history="1">
        <w:r w:rsidRPr="00B85F1D">
          <w:rPr>
            <w:rFonts w:ascii="Arial" w:hAnsi="Arial" w:cs="Arial"/>
            <w:color w:val="0000FF"/>
            <w:sz w:val="20"/>
            <w:szCs w:val="20"/>
          </w:rPr>
          <w:t>6</w:t>
        </w:r>
      </w:hyperlink>
      <w:r w:rsidRPr="00B85F1D">
        <w:rPr>
          <w:rFonts w:ascii="Arial" w:hAnsi="Arial" w:cs="Arial"/>
          <w:sz w:val="20"/>
          <w:szCs w:val="20"/>
        </w:rPr>
        <w:t xml:space="preserve"> настоящей статьи.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18" w:name="Par411"/>
      <w:bookmarkEnd w:id="18"/>
      <w:r w:rsidRPr="00B85F1D">
        <w:rPr>
          <w:rFonts w:ascii="Arial" w:hAnsi="Arial" w:cs="Arial"/>
          <w:sz w:val="20"/>
          <w:szCs w:val="20"/>
        </w:rPr>
        <w:lastRenderedPageBreak/>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Плановые контрольные (надзорные) мероприятия в отношении объектов контроля, отнесенных к категории низкого риска, не проводятся.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19" w:name="Par415"/>
      <w:bookmarkEnd w:id="19"/>
      <w:r w:rsidRPr="00B85F1D">
        <w:rPr>
          <w:rFonts w:ascii="Arial" w:hAnsi="Arial" w:cs="Arial"/>
          <w:sz w:val="20"/>
          <w:szCs w:val="20"/>
        </w:rP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jc w:val="center"/>
        <w:outlineLvl w:val="1"/>
        <w:rPr>
          <w:rFonts w:ascii="Arial" w:hAnsi="Arial" w:cs="Arial"/>
          <w:b/>
          <w:bCs/>
          <w:sz w:val="20"/>
          <w:szCs w:val="20"/>
        </w:rPr>
      </w:pPr>
      <w:r w:rsidRPr="00B85F1D">
        <w:rPr>
          <w:rFonts w:ascii="Arial" w:hAnsi="Arial" w:cs="Arial"/>
          <w:b/>
          <w:bCs/>
          <w:sz w:val="20"/>
          <w:szCs w:val="20"/>
        </w:rPr>
        <w:t>РАЗДЕЛ III. УЧАСТНИКИ ОТНОШЕНИЙ ГОСУДАРСТВЕННОГО</w:t>
      </w:r>
    </w:p>
    <w:p w:rsidR="00B85F1D" w:rsidRPr="00B85F1D" w:rsidRDefault="00B85F1D" w:rsidP="00B85F1D">
      <w:pPr>
        <w:autoSpaceDE w:val="0"/>
        <w:autoSpaceDN w:val="0"/>
        <w:adjustRightInd w:val="0"/>
        <w:spacing w:after="0" w:line="240" w:lineRule="auto"/>
        <w:jc w:val="center"/>
        <w:outlineLvl w:val="1"/>
        <w:rPr>
          <w:rFonts w:ascii="Arial" w:hAnsi="Arial" w:cs="Arial"/>
          <w:b/>
          <w:bCs/>
          <w:sz w:val="20"/>
          <w:szCs w:val="20"/>
        </w:rPr>
      </w:pPr>
      <w:r w:rsidRPr="00B85F1D">
        <w:rPr>
          <w:rFonts w:ascii="Arial" w:hAnsi="Arial" w:cs="Arial"/>
          <w:b/>
          <w:bCs/>
          <w:sz w:val="20"/>
          <w:szCs w:val="20"/>
        </w:rPr>
        <w:t>КОНТРОЛЯ (НАДЗОРА), МУНИЦИПАЛЬНОГО КОНТРОЛЯ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Глава 6. Контрольные (надзорные) органы. Должностные лица контрольных (надзорных) органов</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26. Контрольные (надзорные) органы</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bookmarkStart w:id="20" w:name="Par427"/>
      <w:bookmarkEnd w:id="20"/>
      <w:r w:rsidRPr="00B85F1D">
        <w:rPr>
          <w:rFonts w:ascii="Arial" w:hAnsi="Arial" w:cs="Arial"/>
          <w:sz w:val="20"/>
          <w:szCs w:val="20"/>
        </w:rP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21" w:name="Par428"/>
      <w:bookmarkEnd w:id="21"/>
      <w:r w:rsidRPr="00B85F1D">
        <w:rPr>
          <w:rFonts w:ascii="Arial" w:hAnsi="Arial" w:cs="Arial"/>
          <w:sz w:val="20"/>
          <w:szCs w:val="20"/>
        </w:rP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w:t>
      </w:r>
      <w:r w:rsidRPr="00B85F1D">
        <w:rPr>
          <w:rFonts w:ascii="Arial" w:hAnsi="Arial" w:cs="Arial"/>
          <w:sz w:val="20"/>
          <w:szCs w:val="20"/>
        </w:rPr>
        <w:lastRenderedPageBreak/>
        <w:t xml:space="preserve">Российской Федерации и Правительством Российской Федерации в соответствии с Федеральным конституционным </w:t>
      </w:r>
      <w:hyperlink r:id="rId139" w:history="1">
        <w:r w:rsidRPr="00B85F1D">
          <w:rPr>
            <w:rFonts w:ascii="Arial" w:hAnsi="Arial" w:cs="Arial"/>
            <w:color w:val="0000FF"/>
            <w:sz w:val="20"/>
            <w:szCs w:val="20"/>
          </w:rPr>
          <w:t>законом</w:t>
        </w:r>
      </w:hyperlink>
      <w:r w:rsidRPr="00B85F1D">
        <w:rPr>
          <w:rFonts w:ascii="Arial" w:hAnsi="Arial" w:cs="Arial"/>
          <w:sz w:val="20"/>
          <w:szCs w:val="20"/>
        </w:rPr>
        <w:t xml:space="preserve"> от 6 ноября 2020 года N 4-ФКЗ "О Правительстве Российской Федерации".</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(в ред. Федерального </w:t>
      </w:r>
      <w:hyperlink r:id="rId140"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27. Должностные лица контрольных (надзорных) органов</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 руководитель (заместитель руководителя) контрольного (надзорного) органа;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Наименование должности лица, на которое возлагается исполнение полномочий инспектора, может включать слово "инспектор".</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w:t>
      </w:r>
      <w:r w:rsidRPr="00B85F1D">
        <w:rPr>
          <w:rFonts w:ascii="Arial" w:hAnsi="Arial" w:cs="Arial"/>
          <w:sz w:val="20"/>
          <w:szCs w:val="20"/>
        </w:rPr>
        <w:lastRenderedPageBreak/>
        <w:t>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28. Квалификационные требования для замещения должности инспектора</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ar427" w:history="1">
        <w:r w:rsidRPr="00B85F1D">
          <w:rPr>
            <w:rFonts w:ascii="Arial" w:hAnsi="Arial" w:cs="Arial"/>
            <w:color w:val="0000FF"/>
            <w:sz w:val="20"/>
            <w:szCs w:val="20"/>
          </w:rPr>
          <w:t>частях 1</w:t>
        </w:r>
      </w:hyperlink>
      <w:r w:rsidRPr="00B85F1D">
        <w:rPr>
          <w:rFonts w:ascii="Arial" w:hAnsi="Arial" w:cs="Arial"/>
          <w:sz w:val="20"/>
          <w:szCs w:val="20"/>
        </w:rPr>
        <w:t xml:space="preserve"> и </w:t>
      </w:r>
      <w:hyperlink w:anchor="Par428" w:history="1">
        <w:r w:rsidRPr="00B85F1D">
          <w:rPr>
            <w:rFonts w:ascii="Arial" w:hAnsi="Arial" w:cs="Arial"/>
            <w:color w:val="0000FF"/>
            <w:sz w:val="20"/>
            <w:szCs w:val="20"/>
          </w:rPr>
          <w:t>2 статьи 26</w:t>
        </w:r>
      </w:hyperlink>
      <w:r w:rsidRPr="00B85F1D">
        <w:rPr>
          <w:rFonts w:ascii="Arial" w:hAnsi="Arial" w:cs="Arial"/>
          <w:sz w:val="20"/>
          <w:szCs w:val="20"/>
        </w:rP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29. Права и обязанности инспектора</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Инспектор обязан:</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 соблюдать законодательство Российской Федерации, права и законные интересы контролируемых лиц;</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(в ред. Федерального </w:t>
      </w:r>
      <w:hyperlink r:id="rId141"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lastRenderedPageBreak/>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10) доказывать обоснованность своих действий при их обжаловании в порядке, установленном законодательством Российской Федерации;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lastRenderedPageBreak/>
        <w:t xml:space="preserve">7) обращаться в соответствии с Федеральным </w:t>
      </w:r>
      <w:hyperlink r:id="rId142" w:history="1">
        <w:r w:rsidRPr="00B85F1D">
          <w:rPr>
            <w:rFonts w:ascii="Arial" w:hAnsi="Arial" w:cs="Arial"/>
            <w:color w:val="0000FF"/>
            <w:sz w:val="20"/>
            <w:szCs w:val="20"/>
          </w:rPr>
          <w:t>законом</w:t>
        </w:r>
      </w:hyperlink>
      <w:r w:rsidRPr="00B85F1D">
        <w:rPr>
          <w:rFonts w:ascii="Arial" w:hAnsi="Arial" w:cs="Arial"/>
          <w:sz w:val="20"/>
          <w:szCs w:val="20"/>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8) совершать иные действия, предусмотренные федеральными законами о видах контроля, положением о виде контроля.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bookmarkStart w:id="22" w:name="Par480"/>
      <w:bookmarkEnd w:id="22"/>
      <w:r w:rsidRPr="00B85F1D">
        <w:rPr>
          <w:rFonts w:ascii="Arial" w:hAnsi="Arial" w:cs="Arial"/>
          <w:b/>
          <w:bCs/>
          <w:sz w:val="20"/>
          <w:szCs w:val="20"/>
        </w:rPr>
        <w:t>Статья 30. Оценка результативности и эффективности деятельности контрольных (надзорных) органов</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(в ред. Федерального </w:t>
      </w:r>
      <w:hyperlink r:id="rId143"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В систему показателей результативности и эффективности деятельности контрольных (надзорных) органов входят:</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44" w:history="1">
        <w:r w:rsidRPr="00B85F1D">
          <w:rPr>
            <w:rFonts w:ascii="Arial" w:hAnsi="Arial" w:cs="Arial"/>
            <w:color w:val="0000FF"/>
            <w:sz w:val="20"/>
            <w:szCs w:val="20"/>
          </w:rPr>
          <w:t>положением</w:t>
        </w:r>
      </w:hyperlink>
      <w:r w:rsidRPr="00B85F1D">
        <w:rPr>
          <w:rFonts w:ascii="Arial" w:hAnsi="Arial" w:cs="Arial"/>
          <w:sz w:val="20"/>
          <w:szCs w:val="20"/>
        </w:rP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45" w:history="1">
        <w:r w:rsidRPr="00B85F1D">
          <w:rPr>
            <w:rFonts w:ascii="Arial" w:hAnsi="Arial" w:cs="Arial"/>
            <w:color w:val="0000FF"/>
            <w:sz w:val="20"/>
            <w:szCs w:val="20"/>
          </w:rPr>
          <w:t>Кодексом</w:t>
        </w:r>
      </w:hyperlink>
      <w:r w:rsidRPr="00B85F1D">
        <w:rPr>
          <w:rFonts w:ascii="Arial" w:hAnsi="Arial" w:cs="Arial"/>
          <w:sz w:val="20"/>
          <w:szCs w:val="20"/>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23" w:name="Par493"/>
      <w:bookmarkEnd w:id="23"/>
      <w:r w:rsidRPr="00B85F1D">
        <w:rPr>
          <w:rFonts w:ascii="Arial" w:hAnsi="Arial" w:cs="Arial"/>
          <w:sz w:val="20"/>
          <w:szCs w:val="20"/>
        </w:rPr>
        <w:t xml:space="preserve">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w:t>
      </w:r>
      <w:r w:rsidRPr="00B85F1D">
        <w:rPr>
          <w:rFonts w:ascii="Arial" w:hAnsi="Arial" w:cs="Arial"/>
          <w:sz w:val="20"/>
          <w:szCs w:val="20"/>
        </w:rPr>
        <w:lastRenderedPageBreak/>
        <w:t>готовится сводный доклад о государственном контроле (надзоре), муниципальном контроле в Российской Федерации.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24" w:name="Par494"/>
      <w:bookmarkEnd w:id="24"/>
      <w:r w:rsidRPr="00B85F1D">
        <w:rPr>
          <w:rFonts w:ascii="Arial" w:hAnsi="Arial" w:cs="Arial"/>
          <w:sz w:val="20"/>
          <w:szCs w:val="20"/>
        </w:rPr>
        <w:t xml:space="preserve">10. </w:t>
      </w:r>
      <w:hyperlink r:id="rId146" w:history="1">
        <w:r w:rsidRPr="00B85F1D">
          <w:rPr>
            <w:rFonts w:ascii="Arial" w:hAnsi="Arial" w:cs="Arial"/>
            <w:color w:val="0000FF"/>
            <w:sz w:val="20"/>
            <w:szCs w:val="20"/>
          </w:rPr>
          <w:t>Требования</w:t>
        </w:r>
      </w:hyperlink>
      <w:r w:rsidRPr="00B85F1D">
        <w:rPr>
          <w:rFonts w:ascii="Arial" w:hAnsi="Arial" w:cs="Arial"/>
          <w:sz w:val="20"/>
          <w:szCs w:val="20"/>
        </w:rP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Глава 7. Контролируемые лица. Иные участники государственного контроля (надзора), муниципального контроля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31. Контролируемые лица</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В целях настоящего Федерального закона: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ar243" w:history="1">
        <w:r w:rsidRPr="00B85F1D">
          <w:rPr>
            <w:rFonts w:ascii="Arial" w:hAnsi="Arial" w:cs="Arial"/>
            <w:color w:val="0000FF"/>
            <w:sz w:val="20"/>
            <w:szCs w:val="20"/>
          </w:rPr>
          <w:t>статьей 16</w:t>
        </w:r>
      </w:hyperlink>
      <w:r w:rsidRPr="00B85F1D">
        <w:rPr>
          <w:rFonts w:ascii="Arial" w:hAnsi="Arial" w:cs="Arial"/>
          <w:sz w:val="20"/>
          <w:szCs w:val="20"/>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(в ред. Федерального </w:t>
      </w:r>
      <w:hyperlink r:id="rId147"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lastRenderedPageBreak/>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32. Свидетель</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Участие лица в качестве свидетеля является добровольным.</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33. Эксперт. Экспертная организация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(часть 1 в ред. Федерального </w:t>
      </w:r>
      <w:hyperlink r:id="rId148"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При осуществлении экспертизы эксперт, экспертная организация вправе:</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 знакомиться с документами и материалами, относящимися к осуществлению экспертизы;</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lastRenderedPageBreak/>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уточнять поставленные перед ними вопросы в соответствии со своими специальными и (или) научными знаниями и компетенцией;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При осуществлении экспертизы эксперт, экспертная организация обязаны:</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 подготовить заключение на основании полной, всесторонней и объективной оценки результатов исследований;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соблюдать установленные сроки осуществления экспертизы.</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34. Специалист</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bookmarkStart w:id="25" w:name="Par540"/>
      <w:bookmarkEnd w:id="25"/>
      <w:r w:rsidRPr="00B85F1D">
        <w:rPr>
          <w:rFonts w:ascii="Arial" w:hAnsi="Arial" w:cs="Arial"/>
          <w:sz w:val="20"/>
          <w:szCs w:val="20"/>
        </w:rP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Специалист имеет право:</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 знакомиться с материалами, связанными с совершением действий, в которых он принимает участие;</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Специалист обязан:</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2) удостоверить своей подписью факт совершения действий, указанных в </w:t>
      </w:r>
      <w:hyperlink w:anchor="Par540" w:history="1">
        <w:r w:rsidRPr="00B85F1D">
          <w:rPr>
            <w:rFonts w:ascii="Arial" w:hAnsi="Arial" w:cs="Arial"/>
            <w:color w:val="0000FF"/>
            <w:sz w:val="20"/>
            <w:szCs w:val="20"/>
          </w:rPr>
          <w:t>части 1</w:t>
        </w:r>
      </w:hyperlink>
      <w:r w:rsidRPr="00B85F1D">
        <w:rPr>
          <w:rFonts w:ascii="Arial" w:hAnsi="Arial" w:cs="Arial"/>
          <w:sz w:val="20"/>
          <w:szCs w:val="20"/>
        </w:rPr>
        <w:t xml:space="preserve"> настоящей статьи, а при необходимости удостоверить содержание и результаты этих действий, оформив заключение;</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35. Возмещение расходов свидетелю, специалисту, эксперту, экспертной организации</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lastRenderedPageBreak/>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Глава 8. Гарантии и защита прав контролируемых лиц</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36. Права контролируемых лиц</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Контролируемое лицо при осуществлении государственного контроля (надзора) и муниципального контроля имеет право:</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37. Ограничения и запреты, связанные с исполнением полномочий инспектора</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Инспектор не вправе:</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lastRenderedPageBreak/>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26" w:name="Par574"/>
      <w:bookmarkEnd w:id="26"/>
      <w:r w:rsidRPr="00B85F1D">
        <w:rPr>
          <w:rFonts w:ascii="Arial" w:hAnsi="Arial" w:cs="Arial"/>
          <w:sz w:val="20"/>
          <w:szCs w:val="20"/>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10) превышать установленные сроки проведения контрольных (надзорных) мероприятий;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38. Право на возмещение вреда (ущерба), причиненного при осуществлении государственного контроля (надзора), муниципального контроля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bookmarkStart w:id="27" w:name="Par587"/>
      <w:bookmarkEnd w:id="27"/>
      <w:r w:rsidRPr="00B85F1D">
        <w:rPr>
          <w:rFonts w:ascii="Arial" w:hAnsi="Arial" w:cs="Arial"/>
          <w:b/>
          <w:bCs/>
          <w:sz w:val="20"/>
          <w:szCs w:val="20"/>
        </w:rPr>
        <w:t>Глава 9. Обжалование решений контрольных (надзорных) органов, действий (бездействия) их должностных лиц</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bookmarkStart w:id="28" w:name="Par589"/>
      <w:bookmarkEnd w:id="28"/>
      <w:r w:rsidRPr="00B85F1D">
        <w:rPr>
          <w:rFonts w:ascii="Arial" w:hAnsi="Arial" w:cs="Arial"/>
          <w:b/>
          <w:bCs/>
          <w:sz w:val="20"/>
          <w:szCs w:val="20"/>
        </w:rP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ar609" w:history="1">
        <w:r w:rsidRPr="00B85F1D">
          <w:rPr>
            <w:rFonts w:ascii="Arial" w:hAnsi="Arial" w:cs="Arial"/>
            <w:color w:val="0000FF"/>
            <w:sz w:val="20"/>
            <w:szCs w:val="20"/>
          </w:rPr>
          <w:t>части 4 статьи 40</w:t>
        </w:r>
      </w:hyperlink>
      <w:r w:rsidRPr="00B85F1D">
        <w:rPr>
          <w:rFonts w:ascii="Arial" w:hAnsi="Arial" w:cs="Arial"/>
          <w:sz w:val="20"/>
          <w:szCs w:val="20"/>
        </w:rPr>
        <w:t xml:space="preserve"> настоящего Федерального закона.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29" w:name="Par592"/>
      <w:bookmarkEnd w:id="29"/>
      <w:r w:rsidRPr="00B85F1D">
        <w:rPr>
          <w:rFonts w:ascii="Arial" w:hAnsi="Arial" w:cs="Arial"/>
          <w:sz w:val="20"/>
          <w:szCs w:val="20"/>
        </w:rPr>
        <w:t xml:space="preserve">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w:t>
      </w:r>
      <w:r w:rsidRPr="00B85F1D">
        <w:rPr>
          <w:rFonts w:ascii="Arial" w:hAnsi="Arial" w:cs="Arial"/>
          <w:sz w:val="20"/>
          <w:szCs w:val="20"/>
        </w:rPr>
        <w:lastRenderedPageBreak/>
        <w:t>обжалования в суд решений, действий (бездействия) гражданами, не осуществляющими предпринимательской деятельности.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ar587" w:history="1">
        <w:r w:rsidRPr="00B85F1D">
          <w:rPr>
            <w:rFonts w:ascii="Arial" w:hAnsi="Arial" w:cs="Arial"/>
            <w:color w:val="0000FF"/>
            <w:sz w:val="20"/>
            <w:szCs w:val="20"/>
          </w:rPr>
          <w:t>главой</w:t>
        </w:r>
      </w:hyperlink>
      <w:r w:rsidRPr="00B85F1D">
        <w:rPr>
          <w:rFonts w:ascii="Arial" w:hAnsi="Arial" w:cs="Arial"/>
          <w:sz w:val="20"/>
          <w:szCs w:val="20"/>
        </w:rPr>
        <w:t>.</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40. Досудебный порядок подачи жалобы</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B85F1D" w:rsidRPr="00B85F1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85F1D" w:rsidRPr="00B85F1D" w:rsidRDefault="00B85F1D" w:rsidP="00B85F1D">
            <w:pPr>
              <w:autoSpaceDE w:val="0"/>
              <w:autoSpaceDN w:val="0"/>
              <w:adjustRightInd w:val="0"/>
              <w:spacing w:after="0" w:line="240" w:lineRule="auto"/>
              <w:jc w:val="both"/>
              <w:rPr>
                <w:rFonts w:ascii="Arial" w:hAnsi="Arial" w:cs="Arial"/>
                <w:sz w:val="20"/>
                <w:szCs w:val="20"/>
              </w:rPr>
            </w:pPr>
          </w:p>
        </w:tc>
        <w:tc>
          <w:tcPr>
            <w:tcW w:w="113" w:type="dxa"/>
            <w:shd w:val="clear" w:color="auto" w:fill="F4F3F8"/>
            <w:tcMar>
              <w:top w:w="0" w:type="dxa"/>
              <w:left w:w="0" w:type="dxa"/>
              <w:bottom w:w="0" w:type="dxa"/>
              <w:right w:w="0" w:type="dxa"/>
            </w:tcMar>
          </w:tcPr>
          <w:p w:rsidR="00B85F1D" w:rsidRPr="00B85F1D" w:rsidRDefault="00B85F1D" w:rsidP="00B85F1D">
            <w:pPr>
              <w:autoSpaceDE w:val="0"/>
              <w:autoSpaceDN w:val="0"/>
              <w:adjustRightInd w:val="0"/>
              <w:spacing w:after="0" w:line="240" w:lineRule="auto"/>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B85F1D" w:rsidRPr="00B85F1D" w:rsidRDefault="00B85F1D" w:rsidP="00B85F1D">
            <w:pPr>
              <w:autoSpaceDE w:val="0"/>
              <w:autoSpaceDN w:val="0"/>
              <w:adjustRightInd w:val="0"/>
              <w:spacing w:after="0" w:line="240" w:lineRule="auto"/>
              <w:jc w:val="both"/>
              <w:rPr>
                <w:rFonts w:ascii="Arial" w:hAnsi="Arial" w:cs="Arial"/>
                <w:color w:val="392C69"/>
                <w:sz w:val="20"/>
                <w:szCs w:val="20"/>
              </w:rPr>
            </w:pPr>
            <w:r w:rsidRPr="00B85F1D">
              <w:rPr>
                <w:rFonts w:ascii="Arial" w:hAnsi="Arial" w:cs="Arial"/>
                <w:color w:val="392C69"/>
                <w:sz w:val="20"/>
                <w:szCs w:val="20"/>
              </w:rPr>
              <w:t>КонсультантПлюс: примечание.</w:t>
            </w:r>
          </w:p>
          <w:p w:rsidR="00B85F1D" w:rsidRPr="00B85F1D" w:rsidRDefault="00B85F1D" w:rsidP="00B85F1D">
            <w:pPr>
              <w:autoSpaceDE w:val="0"/>
              <w:autoSpaceDN w:val="0"/>
              <w:adjustRightInd w:val="0"/>
              <w:spacing w:after="0" w:line="240" w:lineRule="auto"/>
              <w:jc w:val="both"/>
              <w:rPr>
                <w:rFonts w:ascii="Arial" w:hAnsi="Arial" w:cs="Arial"/>
                <w:color w:val="392C69"/>
                <w:sz w:val="20"/>
                <w:szCs w:val="20"/>
              </w:rPr>
            </w:pPr>
            <w:r w:rsidRPr="00B85F1D">
              <w:rPr>
                <w:rFonts w:ascii="Arial" w:hAnsi="Arial" w:cs="Arial"/>
                <w:color w:val="392C69"/>
                <w:sz w:val="20"/>
                <w:szCs w:val="20"/>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49" w:history="1">
              <w:r w:rsidRPr="00B85F1D">
                <w:rPr>
                  <w:rFonts w:ascii="Arial" w:hAnsi="Arial" w:cs="Arial"/>
                  <w:color w:val="0000FF"/>
                  <w:sz w:val="20"/>
                  <w:szCs w:val="20"/>
                </w:rPr>
                <w:t>Постановлением</w:t>
              </w:r>
            </w:hyperlink>
            <w:r w:rsidRPr="00B85F1D">
              <w:rPr>
                <w:rFonts w:ascii="Arial" w:hAnsi="Arial" w:cs="Arial"/>
                <w:color w:val="392C69"/>
                <w:sz w:val="20"/>
                <w:szCs w:val="20"/>
              </w:rPr>
              <w:t xml:space="preserve"> Правительства РФ от 10.03.2022 N 336.</w:t>
            </w:r>
          </w:p>
        </w:tc>
        <w:tc>
          <w:tcPr>
            <w:tcW w:w="113" w:type="dxa"/>
            <w:shd w:val="clear" w:color="auto" w:fill="F4F3F8"/>
            <w:tcMar>
              <w:top w:w="0" w:type="dxa"/>
              <w:left w:w="0" w:type="dxa"/>
              <w:bottom w:w="0" w:type="dxa"/>
              <w:right w:w="0" w:type="dxa"/>
            </w:tcMar>
          </w:tcPr>
          <w:p w:rsidR="00B85F1D" w:rsidRPr="00B85F1D" w:rsidRDefault="00B85F1D" w:rsidP="00B85F1D">
            <w:pPr>
              <w:autoSpaceDE w:val="0"/>
              <w:autoSpaceDN w:val="0"/>
              <w:adjustRightInd w:val="0"/>
              <w:spacing w:after="0" w:line="240" w:lineRule="auto"/>
              <w:jc w:val="both"/>
              <w:rPr>
                <w:rFonts w:ascii="Arial" w:hAnsi="Arial" w:cs="Arial"/>
                <w:color w:val="392C69"/>
                <w:sz w:val="20"/>
                <w:szCs w:val="20"/>
              </w:rPr>
            </w:pPr>
          </w:p>
        </w:tc>
      </w:tr>
    </w:tbl>
    <w:p w:rsidR="00B85F1D" w:rsidRPr="00B85F1D" w:rsidRDefault="00B85F1D" w:rsidP="00B85F1D">
      <w:pPr>
        <w:autoSpaceDE w:val="0"/>
        <w:autoSpaceDN w:val="0"/>
        <w:adjustRightInd w:val="0"/>
        <w:spacing w:before="260" w:after="0" w:line="240" w:lineRule="auto"/>
        <w:ind w:firstLine="540"/>
        <w:jc w:val="both"/>
        <w:rPr>
          <w:rFonts w:ascii="Arial" w:hAnsi="Arial" w:cs="Arial"/>
          <w:sz w:val="20"/>
          <w:szCs w:val="20"/>
        </w:rPr>
      </w:pPr>
      <w:r w:rsidRPr="00B85F1D">
        <w:rPr>
          <w:rFonts w:ascii="Arial" w:hAnsi="Arial" w:cs="Arial"/>
          <w:sz w:val="20"/>
          <w:szCs w:val="20"/>
        </w:rPr>
        <w:t xml:space="preserve">1. Жалоба подается контролируемым лицом в уполномоченный на рассмотрение жалобы орган, определяемый в соответствии с </w:t>
      </w:r>
      <w:hyperlink w:anchor="Par604" w:history="1">
        <w:r w:rsidRPr="00B85F1D">
          <w:rPr>
            <w:rFonts w:ascii="Arial" w:hAnsi="Arial" w:cs="Arial"/>
            <w:color w:val="0000FF"/>
            <w:sz w:val="20"/>
            <w:szCs w:val="20"/>
          </w:rPr>
          <w:t>частью 2</w:t>
        </w:r>
      </w:hyperlink>
      <w:r w:rsidRPr="00B85F1D">
        <w:rPr>
          <w:rFonts w:ascii="Arial" w:hAnsi="Arial" w:cs="Arial"/>
          <w:sz w:val="20"/>
          <w:szCs w:val="20"/>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ar602" w:history="1">
        <w:r w:rsidRPr="00B85F1D">
          <w:rPr>
            <w:rFonts w:ascii="Arial" w:hAnsi="Arial" w:cs="Arial"/>
            <w:color w:val="0000FF"/>
            <w:sz w:val="20"/>
            <w:szCs w:val="20"/>
          </w:rPr>
          <w:t>частью 1.1</w:t>
        </w:r>
      </w:hyperlink>
      <w:r w:rsidRPr="00B85F1D">
        <w:rPr>
          <w:rFonts w:ascii="Arial" w:hAnsi="Arial" w:cs="Arial"/>
          <w:sz w:val="20"/>
          <w:szCs w:val="20"/>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(в ред. Федерального </w:t>
      </w:r>
      <w:hyperlink r:id="rId150"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30" w:name="Par602"/>
      <w:bookmarkEnd w:id="30"/>
      <w:r w:rsidRPr="00B85F1D">
        <w:rPr>
          <w:rFonts w:ascii="Arial" w:hAnsi="Arial" w:cs="Arial"/>
          <w:sz w:val="20"/>
          <w:szCs w:val="20"/>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ar604" w:history="1">
        <w:r w:rsidRPr="00B85F1D">
          <w:rPr>
            <w:rFonts w:ascii="Arial" w:hAnsi="Arial" w:cs="Arial"/>
            <w:color w:val="0000FF"/>
            <w:sz w:val="20"/>
            <w:szCs w:val="20"/>
          </w:rPr>
          <w:t>частью 2</w:t>
        </w:r>
      </w:hyperlink>
      <w:r w:rsidRPr="00B85F1D">
        <w:rPr>
          <w:rFonts w:ascii="Arial" w:hAnsi="Arial" w:cs="Arial"/>
          <w:sz w:val="20"/>
          <w:szCs w:val="20"/>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(часть 1.1 введена Федеральным </w:t>
      </w:r>
      <w:hyperlink r:id="rId151" w:history="1">
        <w:r w:rsidRPr="00B85F1D">
          <w:rPr>
            <w:rFonts w:ascii="Arial" w:hAnsi="Arial" w:cs="Arial"/>
            <w:color w:val="0000FF"/>
            <w:sz w:val="20"/>
            <w:szCs w:val="20"/>
          </w:rPr>
          <w:t>законом</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31" w:name="Par604"/>
      <w:bookmarkEnd w:id="31"/>
      <w:r w:rsidRPr="00B85F1D">
        <w:rPr>
          <w:rFonts w:ascii="Arial" w:hAnsi="Arial" w:cs="Arial"/>
          <w:sz w:val="20"/>
          <w:szCs w:val="20"/>
        </w:rPr>
        <w:t>2. Порядок рассмотрения жалобы определяется положением о виде контроля и, в частности, должен предусматривать, что:</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32" w:name="Par609"/>
      <w:bookmarkEnd w:id="32"/>
      <w:r w:rsidRPr="00B85F1D">
        <w:rPr>
          <w:rFonts w:ascii="Arial" w:hAnsi="Arial" w:cs="Arial"/>
          <w:sz w:val="20"/>
          <w:szCs w:val="20"/>
        </w:rP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lastRenderedPageBreak/>
        <w:t>1) решений о проведении контрольных (надзорных) мероприятий;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актов контрольных (надзорных) мероприятий, предписаний об устранении выявленных нарушений;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действий (бездействия) должностных лиц контрольного (надзорного) органа в рамках контрольных (надзорных) мероприятий.</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(часть 4 в ред. Федерального </w:t>
      </w:r>
      <w:hyperlink r:id="rId152"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33" w:name="Par614"/>
      <w:bookmarkEnd w:id="33"/>
      <w:r w:rsidRPr="00B85F1D">
        <w:rPr>
          <w:rFonts w:ascii="Arial" w:hAnsi="Arial" w:cs="Arial"/>
          <w:sz w:val="20"/>
          <w:szCs w:val="20"/>
        </w:rP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34" w:name="Par615"/>
      <w:bookmarkEnd w:id="34"/>
      <w:r w:rsidRPr="00B85F1D">
        <w:rPr>
          <w:rFonts w:ascii="Arial" w:hAnsi="Arial" w:cs="Arial"/>
          <w:sz w:val="20"/>
          <w:szCs w:val="20"/>
        </w:rP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(в ред. Федерального </w:t>
      </w:r>
      <w:hyperlink r:id="rId153"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9. Жалоба может содержать ходатайство о приостановлении исполнения обжалуемого решения контрольного (надзорного) органа.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35" w:name="Par620"/>
      <w:bookmarkEnd w:id="35"/>
      <w:r w:rsidRPr="00B85F1D">
        <w:rPr>
          <w:rFonts w:ascii="Arial" w:hAnsi="Arial" w:cs="Arial"/>
          <w:sz w:val="20"/>
          <w:szCs w:val="20"/>
        </w:rPr>
        <w:t>10. Уполномоченный на рассмотрение жалобы орган в срок не позднее двух рабочих дней со дня регистрации жалобы принимает решение:</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 о приостановлении исполнения обжалуемого решения контрольного (надзорного) органа;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об отказе в приостановлении исполнения обжалуемого решения контрольного (надзорного) органа.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11. Информация о решении, указанном в </w:t>
      </w:r>
      <w:hyperlink w:anchor="Par620" w:history="1">
        <w:r w:rsidRPr="00B85F1D">
          <w:rPr>
            <w:rFonts w:ascii="Arial" w:hAnsi="Arial" w:cs="Arial"/>
            <w:color w:val="0000FF"/>
            <w:sz w:val="20"/>
            <w:szCs w:val="20"/>
          </w:rPr>
          <w:t>части 10</w:t>
        </w:r>
      </w:hyperlink>
      <w:r w:rsidRPr="00B85F1D">
        <w:rPr>
          <w:rFonts w:ascii="Arial" w:hAnsi="Arial" w:cs="Arial"/>
          <w:sz w:val="20"/>
          <w:szCs w:val="20"/>
        </w:rPr>
        <w:t xml:space="preserve"> настоящей статьи, направляется лицу, подавшему жалобу, в течение одного рабочего дня с момента принятия решения.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41. Форма и содержание жалобы</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Жалоба должна содержать:</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требования лица, подавшего жалобу;</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(п. 6 введен Федеральным </w:t>
      </w:r>
      <w:hyperlink r:id="rId154" w:history="1">
        <w:r w:rsidRPr="00B85F1D">
          <w:rPr>
            <w:rFonts w:ascii="Arial" w:hAnsi="Arial" w:cs="Arial"/>
            <w:color w:val="0000FF"/>
            <w:sz w:val="20"/>
            <w:szCs w:val="20"/>
          </w:rPr>
          <w:t>законом</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lastRenderedPageBreak/>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42. Отказ в рассмотрении жалобы</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1) жалоба подана после истечения сроков подачи жалобы, установленных </w:t>
      </w:r>
      <w:hyperlink w:anchor="Par614" w:history="1">
        <w:r w:rsidRPr="00B85F1D">
          <w:rPr>
            <w:rFonts w:ascii="Arial" w:hAnsi="Arial" w:cs="Arial"/>
            <w:color w:val="0000FF"/>
            <w:sz w:val="20"/>
            <w:szCs w:val="20"/>
          </w:rPr>
          <w:t>частями 5</w:t>
        </w:r>
      </w:hyperlink>
      <w:r w:rsidRPr="00B85F1D">
        <w:rPr>
          <w:rFonts w:ascii="Arial" w:hAnsi="Arial" w:cs="Arial"/>
          <w:sz w:val="20"/>
          <w:szCs w:val="20"/>
        </w:rPr>
        <w:t xml:space="preserve"> и </w:t>
      </w:r>
      <w:hyperlink w:anchor="Par615" w:history="1">
        <w:r w:rsidRPr="00B85F1D">
          <w:rPr>
            <w:rFonts w:ascii="Arial" w:hAnsi="Arial" w:cs="Arial"/>
            <w:color w:val="0000FF"/>
            <w:sz w:val="20"/>
            <w:szCs w:val="20"/>
          </w:rPr>
          <w:t>6 статьи 40</w:t>
        </w:r>
      </w:hyperlink>
      <w:r w:rsidRPr="00B85F1D">
        <w:rPr>
          <w:rFonts w:ascii="Arial" w:hAnsi="Arial" w:cs="Arial"/>
          <w:sz w:val="20"/>
          <w:szCs w:val="20"/>
        </w:rPr>
        <w:t xml:space="preserve"> настоящего Федерального закона, и не содержит ходатайства о восстановлении пропущенного срока на подачу жалобы;</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в удовлетворении ходатайства о восстановлении пропущенного срока на подачу жалобы отказано;</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36" w:name="Par644"/>
      <w:bookmarkEnd w:id="36"/>
      <w:r w:rsidRPr="00B85F1D">
        <w:rPr>
          <w:rFonts w:ascii="Arial" w:hAnsi="Arial" w:cs="Arial"/>
          <w:sz w:val="20"/>
          <w:szCs w:val="20"/>
        </w:rPr>
        <w:t>3) до принятия решения по жалобе от контролируемого лица, ее подавшего, поступило заявление об отзыве жалобы;</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имеется решение суда по вопросам, поставленным в жалобе;</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ранее в уполномоченный орган была подана другая жалоба от того же контролируемого лица по тем же основаниям;</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37" w:name="Par649"/>
      <w:bookmarkEnd w:id="37"/>
      <w:r w:rsidRPr="00B85F1D">
        <w:rPr>
          <w:rFonts w:ascii="Arial" w:hAnsi="Arial" w:cs="Arial"/>
          <w:sz w:val="20"/>
          <w:szCs w:val="20"/>
        </w:rPr>
        <w:t>8) жалоба подана в ненадлежащий уполномоченный орган;</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9) законодательством Российской Федерации предусмотрен только судебный порядок обжалования решений контрольного (надзорного) органа.</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(часть 1 в ред. Федерального </w:t>
      </w:r>
      <w:hyperlink r:id="rId155"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2. Исключен. - Федеральный </w:t>
      </w:r>
      <w:hyperlink r:id="rId156" w:history="1">
        <w:r w:rsidRPr="00B85F1D">
          <w:rPr>
            <w:rFonts w:ascii="Arial" w:hAnsi="Arial" w:cs="Arial"/>
            <w:color w:val="0000FF"/>
            <w:sz w:val="20"/>
            <w:szCs w:val="20"/>
          </w:rPr>
          <w:t>закон</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3. Отказ в рассмотрении жалобы по основаниям, указанным в </w:t>
      </w:r>
      <w:hyperlink w:anchor="Par644" w:history="1">
        <w:r w:rsidRPr="00B85F1D">
          <w:rPr>
            <w:rFonts w:ascii="Arial" w:hAnsi="Arial" w:cs="Arial"/>
            <w:color w:val="0000FF"/>
            <w:sz w:val="20"/>
            <w:szCs w:val="20"/>
          </w:rPr>
          <w:t>пунктах 3</w:t>
        </w:r>
      </w:hyperlink>
      <w:r w:rsidRPr="00B85F1D">
        <w:rPr>
          <w:rFonts w:ascii="Arial" w:hAnsi="Arial" w:cs="Arial"/>
          <w:sz w:val="20"/>
          <w:szCs w:val="20"/>
        </w:rPr>
        <w:t xml:space="preserve"> - </w:t>
      </w:r>
      <w:hyperlink w:anchor="Par649" w:history="1">
        <w:r w:rsidRPr="00B85F1D">
          <w:rPr>
            <w:rFonts w:ascii="Arial" w:hAnsi="Arial" w:cs="Arial"/>
            <w:color w:val="0000FF"/>
            <w:sz w:val="20"/>
            <w:szCs w:val="20"/>
          </w:rPr>
          <w:t>8 части 1</w:t>
        </w:r>
      </w:hyperlink>
      <w:r w:rsidRPr="00B85F1D">
        <w:rPr>
          <w:rFonts w:ascii="Arial" w:hAnsi="Arial" w:cs="Arial"/>
          <w:sz w:val="20"/>
          <w:szCs w:val="20"/>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(в ред. Федерального </w:t>
      </w:r>
      <w:hyperlink r:id="rId157"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bookmarkStart w:id="38" w:name="Par656"/>
      <w:bookmarkEnd w:id="38"/>
      <w:r w:rsidRPr="00B85F1D">
        <w:rPr>
          <w:rFonts w:ascii="Arial" w:hAnsi="Arial" w:cs="Arial"/>
          <w:b/>
          <w:bCs/>
          <w:sz w:val="20"/>
          <w:szCs w:val="20"/>
        </w:rPr>
        <w:t>Статья 43. Порядок рассмотрения жалобы</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58" w:history="1">
        <w:r w:rsidRPr="00B85F1D">
          <w:rPr>
            <w:rFonts w:ascii="Arial" w:hAnsi="Arial" w:cs="Arial"/>
            <w:color w:val="0000FF"/>
            <w:sz w:val="20"/>
            <w:szCs w:val="20"/>
          </w:rPr>
          <w:t>Правила</w:t>
        </w:r>
      </w:hyperlink>
      <w:r w:rsidRPr="00B85F1D">
        <w:rPr>
          <w:rFonts w:ascii="Arial" w:hAnsi="Arial" w:cs="Arial"/>
          <w:sz w:val="20"/>
          <w:szCs w:val="20"/>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w:t>
      </w:r>
      <w:r w:rsidRPr="00B85F1D">
        <w:rPr>
          <w:rFonts w:ascii="Arial" w:hAnsi="Arial" w:cs="Arial"/>
          <w:sz w:val="20"/>
          <w:szCs w:val="20"/>
        </w:rPr>
        <w:lastRenderedPageBreak/>
        <w:t>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(часть 1 в ред. Федерального </w:t>
      </w:r>
      <w:hyperlink r:id="rId159"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(часть 1.1 введена Федеральным </w:t>
      </w:r>
      <w:hyperlink r:id="rId160" w:history="1">
        <w:r w:rsidRPr="00B85F1D">
          <w:rPr>
            <w:rFonts w:ascii="Arial" w:hAnsi="Arial" w:cs="Arial"/>
            <w:color w:val="0000FF"/>
            <w:sz w:val="20"/>
            <w:szCs w:val="20"/>
          </w:rPr>
          <w:t>законом</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(часть 2 в ред. Федерального </w:t>
      </w:r>
      <w:hyperlink r:id="rId161"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(часть 4.1 введена Федеральным </w:t>
      </w:r>
      <w:hyperlink r:id="rId162" w:history="1">
        <w:r w:rsidRPr="00B85F1D">
          <w:rPr>
            <w:rFonts w:ascii="Arial" w:hAnsi="Arial" w:cs="Arial"/>
            <w:color w:val="0000FF"/>
            <w:sz w:val="20"/>
            <w:szCs w:val="20"/>
          </w:rPr>
          <w:t>законом</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6. По итогам рассмотрения жалобы уполномоченный на рассмотрение жалобы орган принимает одно из следующих решений: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 оставляет жалобу без удовлетворения;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отменяет решение контрольного (надзорного) органа полностью или частично;</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отменяет решение контрольного (надзорного) органа полностью и принимает новое решение;</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jc w:val="center"/>
        <w:outlineLvl w:val="1"/>
        <w:rPr>
          <w:rFonts w:ascii="Arial" w:hAnsi="Arial" w:cs="Arial"/>
          <w:b/>
          <w:bCs/>
          <w:sz w:val="20"/>
          <w:szCs w:val="20"/>
        </w:rPr>
      </w:pPr>
      <w:r w:rsidRPr="00B85F1D">
        <w:rPr>
          <w:rFonts w:ascii="Arial" w:hAnsi="Arial" w:cs="Arial"/>
          <w:b/>
          <w:bCs/>
          <w:sz w:val="20"/>
          <w:szCs w:val="20"/>
        </w:rPr>
        <w:t>РАЗДЕЛ IV. ПРОФИЛАКТИКА РИСКОВ ПРИЧИНЕНИЯ ВРЕДА</w:t>
      </w:r>
    </w:p>
    <w:p w:rsidR="00B85F1D" w:rsidRPr="00B85F1D" w:rsidRDefault="00B85F1D" w:rsidP="00B85F1D">
      <w:pPr>
        <w:autoSpaceDE w:val="0"/>
        <w:autoSpaceDN w:val="0"/>
        <w:adjustRightInd w:val="0"/>
        <w:spacing w:after="0" w:line="240" w:lineRule="auto"/>
        <w:jc w:val="center"/>
        <w:outlineLvl w:val="1"/>
        <w:rPr>
          <w:rFonts w:ascii="Arial" w:hAnsi="Arial" w:cs="Arial"/>
          <w:b/>
          <w:bCs/>
          <w:sz w:val="20"/>
          <w:szCs w:val="20"/>
        </w:rPr>
      </w:pPr>
      <w:r w:rsidRPr="00B85F1D">
        <w:rPr>
          <w:rFonts w:ascii="Arial" w:hAnsi="Arial" w:cs="Arial"/>
          <w:b/>
          <w:bCs/>
          <w:sz w:val="20"/>
          <w:szCs w:val="20"/>
        </w:rPr>
        <w:t>(УЩЕРБА) ОХРАНЯЕМЫМ ЗАКОНОМ ЦЕННОСТЯМ, НЕЗАВИСИМАЯ ОЦЕНКА</w:t>
      </w:r>
    </w:p>
    <w:p w:rsidR="00B85F1D" w:rsidRPr="00B85F1D" w:rsidRDefault="00B85F1D" w:rsidP="00B85F1D">
      <w:pPr>
        <w:autoSpaceDE w:val="0"/>
        <w:autoSpaceDN w:val="0"/>
        <w:adjustRightInd w:val="0"/>
        <w:spacing w:after="0" w:line="240" w:lineRule="auto"/>
        <w:jc w:val="center"/>
        <w:outlineLvl w:val="1"/>
        <w:rPr>
          <w:rFonts w:ascii="Arial" w:hAnsi="Arial" w:cs="Arial"/>
          <w:b/>
          <w:bCs/>
          <w:sz w:val="20"/>
          <w:szCs w:val="20"/>
        </w:rPr>
      </w:pPr>
      <w:r w:rsidRPr="00B85F1D">
        <w:rPr>
          <w:rFonts w:ascii="Arial" w:hAnsi="Arial" w:cs="Arial"/>
          <w:b/>
          <w:bCs/>
          <w:sz w:val="20"/>
          <w:szCs w:val="20"/>
        </w:rPr>
        <w:t>СОБЛЮДЕНИЯ ОБЯЗАТЕЛЬНЫХ ТРЕБОВАНИЙ</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Глава 10. Профилактические мероприятия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44. Программа профилактики рисков причинения вреда (ущерба) охраняемым законом ценностям</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lastRenderedPageBreak/>
        <w:t>1. Профилактика рисков причинения вреда (ущерба) охраняемым законом ценностям направлена на достижение следующих основных целей: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 стимулирование добросовестного соблюдения обязательных требований всеми контролируемыми лицами;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создание условий для доведения обязательных требований до контролируемых лиц, повышение информированности о способах их соблюдения.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цели и задачи реализации программы профилактики рисков причинения вреда;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перечень профилактических мероприятий, сроки (периодичность) их проведения;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показатели результативности и эффективности программы профилактики рисков причинения вреда.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4. </w:t>
      </w:r>
      <w:hyperlink r:id="rId163" w:history="1">
        <w:r w:rsidRPr="00B85F1D">
          <w:rPr>
            <w:rFonts w:ascii="Arial" w:hAnsi="Arial" w:cs="Arial"/>
            <w:color w:val="0000FF"/>
            <w:sz w:val="20"/>
            <w:szCs w:val="20"/>
          </w:rPr>
          <w:t>Порядок</w:t>
        </w:r>
      </w:hyperlink>
      <w:r w:rsidRPr="00B85F1D">
        <w:rPr>
          <w:rFonts w:ascii="Arial" w:hAnsi="Arial" w:cs="Arial"/>
          <w:sz w:val="20"/>
          <w:szCs w:val="20"/>
        </w:rP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45. Виды профилактических мероприятий</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Контрольные (надзорные) органы могут проводить следующие профилактические мероприятия: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39" w:name="Par702"/>
      <w:bookmarkEnd w:id="39"/>
      <w:r w:rsidRPr="00B85F1D">
        <w:rPr>
          <w:rFonts w:ascii="Arial" w:hAnsi="Arial" w:cs="Arial"/>
          <w:sz w:val="20"/>
          <w:szCs w:val="20"/>
        </w:rPr>
        <w:t>1) информирование;</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40" w:name="Par703"/>
      <w:bookmarkEnd w:id="40"/>
      <w:r w:rsidRPr="00B85F1D">
        <w:rPr>
          <w:rFonts w:ascii="Arial" w:hAnsi="Arial" w:cs="Arial"/>
          <w:sz w:val="20"/>
          <w:szCs w:val="20"/>
        </w:rPr>
        <w:t>2) обобщение правоприменительной практики;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41" w:name="Par704"/>
      <w:bookmarkEnd w:id="41"/>
      <w:r w:rsidRPr="00B85F1D">
        <w:rPr>
          <w:rFonts w:ascii="Arial" w:hAnsi="Arial" w:cs="Arial"/>
          <w:sz w:val="20"/>
          <w:szCs w:val="20"/>
        </w:rPr>
        <w:t>3) меры стимулирования добросовестности;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42" w:name="Par705"/>
      <w:bookmarkEnd w:id="42"/>
      <w:r w:rsidRPr="00B85F1D">
        <w:rPr>
          <w:rFonts w:ascii="Arial" w:hAnsi="Arial" w:cs="Arial"/>
          <w:sz w:val="20"/>
          <w:szCs w:val="20"/>
        </w:rPr>
        <w:t>4) объявление предостережения;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43" w:name="Par706"/>
      <w:bookmarkEnd w:id="43"/>
      <w:r w:rsidRPr="00B85F1D">
        <w:rPr>
          <w:rFonts w:ascii="Arial" w:hAnsi="Arial" w:cs="Arial"/>
          <w:sz w:val="20"/>
          <w:szCs w:val="20"/>
        </w:rPr>
        <w:t>5) консультирование;</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6) самообследование;</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44" w:name="Par708"/>
      <w:bookmarkEnd w:id="44"/>
      <w:r w:rsidRPr="00B85F1D">
        <w:rPr>
          <w:rFonts w:ascii="Arial" w:hAnsi="Arial" w:cs="Arial"/>
          <w:sz w:val="20"/>
          <w:szCs w:val="20"/>
        </w:rPr>
        <w:t>7) профилактический визит.</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w:t>
      </w:r>
      <w:r w:rsidRPr="00B85F1D">
        <w:rPr>
          <w:rFonts w:ascii="Arial" w:hAnsi="Arial" w:cs="Arial"/>
          <w:sz w:val="20"/>
          <w:szCs w:val="20"/>
        </w:rPr>
        <w:lastRenderedPageBreak/>
        <w:t xml:space="preserve">что при осуществлении государственного контроля (надзора) является обязательным проведение профилактических мероприятий, указанных в </w:t>
      </w:r>
      <w:hyperlink w:anchor="Par702" w:history="1">
        <w:r w:rsidRPr="00B85F1D">
          <w:rPr>
            <w:rFonts w:ascii="Arial" w:hAnsi="Arial" w:cs="Arial"/>
            <w:color w:val="0000FF"/>
            <w:sz w:val="20"/>
            <w:szCs w:val="20"/>
          </w:rPr>
          <w:t>пунктах 1</w:t>
        </w:r>
      </w:hyperlink>
      <w:r w:rsidRPr="00B85F1D">
        <w:rPr>
          <w:rFonts w:ascii="Arial" w:hAnsi="Arial" w:cs="Arial"/>
          <w:sz w:val="20"/>
          <w:szCs w:val="20"/>
        </w:rPr>
        <w:t xml:space="preserve">, </w:t>
      </w:r>
      <w:hyperlink w:anchor="Par703" w:history="1">
        <w:r w:rsidRPr="00B85F1D">
          <w:rPr>
            <w:rFonts w:ascii="Arial" w:hAnsi="Arial" w:cs="Arial"/>
            <w:color w:val="0000FF"/>
            <w:sz w:val="20"/>
            <w:szCs w:val="20"/>
          </w:rPr>
          <w:t>2</w:t>
        </w:r>
      </w:hyperlink>
      <w:r w:rsidRPr="00B85F1D">
        <w:rPr>
          <w:rFonts w:ascii="Arial" w:hAnsi="Arial" w:cs="Arial"/>
          <w:sz w:val="20"/>
          <w:szCs w:val="20"/>
        </w:rPr>
        <w:t xml:space="preserve">, </w:t>
      </w:r>
      <w:hyperlink w:anchor="Par705" w:history="1">
        <w:r w:rsidRPr="00B85F1D">
          <w:rPr>
            <w:rFonts w:ascii="Arial" w:hAnsi="Arial" w:cs="Arial"/>
            <w:color w:val="0000FF"/>
            <w:sz w:val="20"/>
            <w:szCs w:val="20"/>
          </w:rPr>
          <w:t>4</w:t>
        </w:r>
      </w:hyperlink>
      <w:r w:rsidRPr="00B85F1D">
        <w:rPr>
          <w:rFonts w:ascii="Arial" w:hAnsi="Arial" w:cs="Arial"/>
          <w:sz w:val="20"/>
          <w:szCs w:val="20"/>
        </w:rPr>
        <w:t xml:space="preserve">, </w:t>
      </w:r>
      <w:hyperlink w:anchor="Par706" w:history="1">
        <w:r w:rsidRPr="00B85F1D">
          <w:rPr>
            <w:rFonts w:ascii="Arial" w:hAnsi="Arial" w:cs="Arial"/>
            <w:color w:val="0000FF"/>
            <w:sz w:val="20"/>
            <w:szCs w:val="20"/>
          </w:rPr>
          <w:t>5</w:t>
        </w:r>
      </w:hyperlink>
      <w:r w:rsidRPr="00B85F1D">
        <w:rPr>
          <w:rFonts w:ascii="Arial" w:hAnsi="Arial" w:cs="Arial"/>
          <w:sz w:val="20"/>
          <w:szCs w:val="20"/>
        </w:rPr>
        <w:t xml:space="preserve"> и </w:t>
      </w:r>
      <w:hyperlink w:anchor="Par708" w:history="1">
        <w:r w:rsidRPr="00B85F1D">
          <w:rPr>
            <w:rFonts w:ascii="Arial" w:hAnsi="Arial" w:cs="Arial"/>
            <w:color w:val="0000FF"/>
            <w:sz w:val="20"/>
            <w:szCs w:val="20"/>
          </w:rPr>
          <w:t>7 части 1</w:t>
        </w:r>
      </w:hyperlink>
      <w:r w:rsidRPr="00B85F1D">
        <w:rPr>
          <w:rFonts w:ascii="Arial" w:hAnsi="Arial" w:cs="Arial"/>
          <w:sz w:val="20"/>
          <w:szCs w:val="20"/>
        </w:rPr>
        <w:t xml:space="preserve"> настоящей статьи, при осуществлении муниципального контроля - проведение профилактических мероприятий, предусмотренных </w:t>
      </w:r>
      <w:hyperlink w:anchor="Par702" w:history="1">
        <w:r w:rsidRPr="00B85F1D">
          <w:rPr>
            <w:rFonts w:ascii="Arial" w:hAnsi="Arial" w:cs="Arial"/>
            <w:color w:val="0000FF"/>
            <w:sz w:val="20"/>
            <w:szCs w:val="20"/>
          </w:rPr>
          <w:t>пунктами 1</w:t>
        </w:r>
      </w:hyperlink>
      <w:r w:rsidRPr="00B85F1D">
        <w:rPr>
          <w:rFonts w:ascii="Arial" w:hAnsi="Arial" w:cs="Arial"/>
          <w:sz w:val="20"/>
          <w:szCs w:val="20"/>
        </w:rPr>
        <w:t xml:space="preserve"> и </w:t>
      </w:r>
      <w:hyperlink w:anchor="Par706" w:history="1">
        <w:r w:rsidRPr="00B85F1D">
          <w:rPr>
            <w:rFonts w:ascii="Arial" w:hAnsi="Arial" w:cs="Arial"/>
            <w:color w:val="0000FF"/>
            <w:sz w:val="20"/>
            <w:szCs w:val="20"/>
          </w:rPr>
          <w:t>5 части 1</w:t>
        </w:r>
      </w:hyperlink>
      <w:r w:rsidRPr="00B85F1D">
        <w:rPr>
          <w:rFonts w:ascii="Arial" w:hAnsi="Arial" w:cs="Arial"/>
          <w:sz w:val="20"/>
          <w:szCs w:val="20"/>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46. Информирование</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45" w:name="Par717"/>
      <w:bookmarkEnd w:id="45"/>
      <w:r w:rsidRPr="00B85F1D">
        <w:rPr>
          <w:rFonts w:ascii="Arial" w:hAnsi="Arial" w:cs="Arial"/>
          <w:sz w:val="20"/>
          <w:szCs w:val="20"/>
        </w:rPr>
        <w:t>3. Контрольный (надзорный) орган обязан размещать и поддерживать в актуальном состоянии на своем официальном сайте в сети "Интернет":</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 тексты нормативных правовых актов, регулирующих осуществление государственного контроля (надзора), муниципального контроля;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3) </w:t>
      </w:r>
      <w:hyperlink r:id="rId164" w:history="1">
        <w:r w:rsidRPr="00B85F1D">
          <w:rPr>
            <w:rFonts w:ascii="Arial" w:hAnsi="Arial" w:cs="Arial"/>
            <w:color w:val="0000FF"/>
            <w:sz w:val="20"/>
            <w:szCs w:val="20"/>
          </w:rPr>
          <w:t>перечень</w:t>
        </w:r>
      </w:hyperlink>
      <w:r w:rsidRPr="00B85F1D">
        <w:rPr>
          <w:rFonts w:ascii="Arial" w:hAnsi="Arial" w:cs="Arial"/>
          <w:sz w:val="20"/>
          <w:szCs w:val="20"/>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утвержденные проверочные листы в формате, допускающем их использование для самообследования;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5) руководства по соблюдению обязательных требований, разработанные и утвержденные в соответствии с Федеральным </w:t>
      </w:r>
      <w:hyperlink r:id="rId165" w:history="1">
        <w:r w:rsidRPr="00B85F1D">
          <w:rPr>
            <w:rFonts w:ascii="Arial" w:hAnsi="Arial" w:cs="Arial"/>
            <w:color w:val="0000FF"/>
            <w:sz w:val="20"/>
            <w:szCs w:val="20"/>
          </w:rPr>
          <w:t>законом</w:t>
        </w:r>
      </w:hyperlink>
      <w:r w:rsidRPr="00B85F1D">
        <w:rPr>
          <w:rFonts w:ascii="Arial" w:hAnsi="Arial" w:cs="Arial"/>
          <w:sz w:val="20"/>
          <w:szCs w:val="20"/>
        </w:rPr>
        <w:t xml:space="preserve"> "Об обязательных требованиях в Российской Федерации";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6) перечень индикаторов риска нарушения обязательных требований, порядок отнесения объектов контроля к категориям риска;</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(п. 6 в ред. Федерального </w:t>
      </w:r>
      <w:hyperlink r:id="rId166"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(п. 7 в ред. Федерального </w:t>
      </w:r>
      <w:hyperlink r:id="rId167"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lastRenderedPageBreak/>
        <w:t xml:space="preserve">9) исчерпывающий </w:t>
      </w:r>
      <w:hyperlink r:id="rId168" w:history="1">
        <w:r w:rsidRPr="00B85F1D">
          <w:rPr>
            <w:rFonts w:ascii="Arial" w:hAnsi="Arial" w:cs="Arial"/>
            <w:color w:val="0000FF"/>
            <w:sz w:val="20"/>
            <w:szCs w:val="20"/>
          </w:rPr>
          <w:t>перечень</w:t>
        </w:r>
      </w:hyperlink>
      <w:r w:rsidRPr="00B85F1D">
        <w:rPr>
          <w:rFonts w:ascii="Arial" w:hAnsi="Arial" w:cs="Arial"/>
          <w:sz w:val="20"/>
          <w:szCs w:val="20"/>
        </w:rPr>
        <w:t xml:space="preserve"> сведений, которые могут запрашиваться контрольным (надзорным) органом у контролируемого лица;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10) сведения о способах получения консультаций по вопросам соблюдения обязательных требований;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11) сведения о применении контрольным (надзорным) органом мер стимулирования добросовестности контролируемых лиц;</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12) сведения о порядке досудебного обжалования решений контрольного (надзорного) органа, действий (бездействия) его должностных лиц;</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13) доклады, содержащие результаты обобщения правоприменительной практики контрольного (надзорного) органа;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14) доклады о государственном контроле (надзоре), муниципальном контроле;</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47. Обобщение правоприменительной практики</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Обобщение правоприменительной практики проводится для решения следующих задач:</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выявление типичных нарушений обязательных требований, причин, факторов и условий, способствующих возникновению указанных нарушений;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анализ случаев причинения вреда (ущерба) охраняемым законом ценностям, выявление источников и факторов риска причинения вреда (ущерба);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подготовка предложений об актуализации обязательных требований;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lastRenderedPageBreak/>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48. Меры стимулирования добросовестности</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3. При оценке добросовестности контролируемых лиц могут учитываться сведения, указанные в </w:t>
      </w:r>
      <w:hyperlink w:anchor="Par382" w:history="1">
        <w:r w:rsidRPr="00B85F1D">
          <w:rPr>
            <w:rFonts w:ascii="Arial" w:hAnsi="Arial" w:cs="Arial"/>
            <w:color w:val="0000FF"/>
            <w:sz w:val="20"/>
            <w:szCs w:val="20"/>
          </w:rPr>
          <w:t>части 7 статьи 23</w:t>
        </w:r>
      </w:hyperlink>
      <w:r w:rsidRPr="00B85F1D">
        <w:rPr>
          <w:rFonts w:ascii="Arial" w:hAnsi="Arial" w:cs="Arial"/>
          <w:sz w:val="20"/>
          <w:szCs w:val="20"/>
        </w:rPr>
        <w:t xml:space="preserve"> настоящего Федерального закона.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(в ред. Федерального </w:t>
      </w:r>
      <w:hyperlink r:id="rId169"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49. Объявление предостережения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(часть 1 в ред. Федерального </w:t>
      </w:r>
      <w:hyperlink r:id="rId170"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lastRenderedPageBreak/>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B85F1D" w:rsidRPr="00B85F1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85F1D" w:rsidRPr="00B85F1D" w:rsidRDefault="00B85F1D" w:rsidP="00B85F1D">
            <w:pPr>
              <w:autoSpaceDE w:val="0"/>
              <w:autoSpaceDN w:val="0"/>
              <w:adjustRightInd w:val="0"/>
              <w:spacing w:after="0" w:line="240" w:lineRule="auto"/>
              <w:jc w:val="both"/>
              <w:rPr>
                <w:rFonts w:ascii="Arial" w:hAnsi="Arial" w:cs="Arial"/>
                <w:sz w:val="20"/>
                <w:szCs w:val="20"/>
              </w:rPr>
            </w:pPr>
          </w:p>
        </w:tc>
        <w:tc>
          <w:tcPr>
            <w:tcW w:w="113" w:type="dxa"/>
            <w:shd w:val="clear" w:color="auto" w:fill="F4F3F8"/>
            <w:tcMar>
              <w:top w:w="0" w:type="dxa"/>
              <w:left w:w="0" w:type="dxa"/>
              <w:bottom w:w="0" w:type="dxa"/>
              <w:right w:w="0" w:type="dxa"/>
            </w:tcMar>
          </w:tcPr>
          <w:p w:rsidR="00B85F1D" w:rsidRPr="00B85F1D" w:rsidRDefault="00B85F1D" w:rsidP="00B85F1D">
            <w:pPr>
              <w:autoSpaceDE w:val="0"/>
              <w:autoSpaceDN w:val="0"/>
              <w:adjustRightInd w:val="0"/>
              <w:spacing w:after="0" w:line="240" w:lineRule="auto"/>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B85F1D" w:rsidRPr="00B85F1D" w:rsidRDefault="00B85F1D" w:rsidP="00B85F1D">
            <w:pPr>
              <w:autoSpaceDE w:val="0"/>
              <w:autoSpaceDN w:val="0"/>
              <w:adjustRightInd w:val="0"/>
              <w:spacing w:after="0" w:line="240" w:lineRule="auto"/>
              <w:jc w:val="both"/>
              <w:rPr>
                <w:rFonts w:ascii="Arial" w:hAnsi="Arial" w:cs="Arial"/>
                <w:color w:val="392C69"/>
                <w:sz w:val="20"/>
                <w:szCs w:val="20"/>
              </w:rPr>
            </w:pPr>
            <w:r w:rsidRPr="00B85F1D">
              <w:rPr>
                <w:rFonts w:ascii="Arial" w:hAnsi="Arial" w:cs="Arial"/>
                <w:color w:val="392C69"/>
                <w:sz w:val="20"/>
                <w:szCs w:val="20"/>
              </w:rPr>
              <w:t>КонсультантПлюс: примечание.</w:t>
            </w:r>
          </w:p>
          <w:p w:rsidR="00B85F1D" w:rsidRPr="00B85F1D" w:rsidRDefault="00B85F1D" w:rsidP="00B85F1D">
            <w:pPr>
              <w:autoSpaceDE w:val="0"/>
              <w:autoSpaceDN w:val="0"/>
              <w:adjustRightInd w:val="0"/>
              <w:spacing w:after="0" w:line="240" w:lineRule="auto"/>
              <w:jc w:val="both"/>
              <w:rPr>
                <w:rFonts w:ascii="Arial" w:hAnsi="Arial" w:cs="Arial"/>
                <w:color w:val="392C69"/>
                <w:sz w:val="20"/>
                <w:szCs w:val="20"/>
              </w:rPr>
            </w:pPr>
            <w:r w:rsidRPr="00B85F1D">
              <w:rPr>
                <w:rFonts w:ascii="Arial" w:hAnsi="Arial" w:cs="Arial"/>
                <w:color w:val="392C69"/>
                <w:sz w:val="20"/>
                <w:szCs w:val="20"/>
              </w:rPr>
              <w:t>До 01.01.2030 установлены особенности направления обращений по вопросу осуществления консультирования (</w:t>
            </w:r>
            <w:hyperlink r:id="rId171" w:history="1">
              <w:r w:rsidRPr="00B85F1D">
                <w:rPr>
                  <w:rFonts w:ascii="Arial" w:hAnsi="Arial" w:cs="Arial"/>
                  <w:color w:val="0000FF"/>
                  <w:sz w:val="20"/>
                  <w:szCs w:val="20"/>
                </w:rPr>
                <w:t>Постановление</w:t>
              </w:r>
            </w:hyperlink>
            <w:r w:rsidRPr="00B85F1D">
              <w:rPr>
                <w:rFonts w:ascii="Arial" w:hAnsi="Arial" w:cs="Arial"/>
                <w:color w:val="392C69"/>
                <w:sz w:val="20"/>
                <w:szCs w:val="20"/>
              </w:rPr>
              <w:t xml:space="preserve"> Правительства РФ от 10.03.2022 N 336).</w:t>
            </w:r>
          </w:p>
        </w:tc>
        <w:tc>
          <w:tcPr>
            <w:tcW w:w="113" w:type="dxa"/>
            <w:shd w:val="clear" w:color="auto" w:fill="F4F3F8"/>
            <w:tcMar>
              <w:top w:w="0" w:type="dxa"/>
              <w:left w:w="0" w:type="dxa"/>
              <w:bottom w:w="0" w:type="dxa"/>
              <w:right w:w="0" w:type="dxa"/>
            </w:tcMar>
          </w:tcPr>
          <w:p w:rsidR="00B85F1D" w:rsidRPr="00B85F1D" w:rsidRDefault="00B85F1D" w:rsidP="00B85F1D">
            <w:pPr>
              <w:autoSpaceDE w:val="0"/>
              <w:autoSpaceDN w:val="0"/>
              <w:adjustRightInd w:val="0"/>
              <w:spacing w:after="0" w:line="240" w:lineRule="auto"/>
              <w:jc w:val="both"/>
              <w:rPr>
                <w:rFonts w:ascii="Arial" w:hAnsi="Arial" w:cs="Arial"/>
                <w:color w:val="392C69"/>
                <w:sz w:val="20"/>
                <w:szCs w:val="20"/>
              </w:rPr>
            </w:pPr>
          </w:p>
        </w:tc>
      </w:tr>
    </w:tbl>
    <w:p w:rsidR="00B85F1D" w:rsidRPr="00B85F1D" w:rsidRDefault="00B85F1D" w:rsidP="00B85F1D">
      <w:pPr>
        <w:autoSpaceDE w:val="0"/>
        <w:autoSpaceDN w:val="0"/>
        <w:adjustRightInd w:val="0"/>
        <w:spacing w:before="260" w:after="0" w:line="240" w:lineRule="auto"/>
        <w:ind w:firstLine="540"/>
        <w:jc w:val="both"/>
        <w:outlineLvl w:val="1"/>
        <w:rPr>
          <w:rFonts w:ascii="Arial" w:hAnsi="Arial" w:cs="Arial"/>
          <w:b/>
          <w:bCs/>
          <w:sz w:val="20"/>
          <w:szCs w:val="20"/>
        </w:rPr>
      </w:pPr>
      <w:bookmarkStart w:id="46" w:name="Par771"/>
      <w:bookmarkEnd w:id="46"/>
      <w:r w:rsidRPr="00B85F1D">
        <w:rPr>
          <w:rFonts w:ascii="Arial" w:hAnsi="Arial" w:cs="Arial"/>
          <w:b/>
          <w:bCs/>
          <w:sz w:val="20"/>
          <w:szCs w:val="20"/>
        </w:rPr>
        <w:t>Статья 50. Консультирование</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72" w:history="1">
        <w:r w:rsidRPr="00B85F1D">
          <w:rPr>
            <w:rFonts w:ascii="Arial" w:hAnsi="Arial" w:cs="Arial"/>
            <w:color w:val="0000FF"/>
            <w:sz w:val="20"/>
            <w:szCs w:val="20"/>
          </w:rPr>
          <w:t>законом</w:t>
        </w:r>
      </w:hyperlink>
      <w:r w:rsidRPr="00B85F1D">
        <w:rPr>
          <w:rFonts w:ascii="Arial" w:hAnsi="Arial" w:cs="Arial"/>
          <w:sz w:val="20"/>
          <w:szCs w:val="20"/>
        </w:rPr>
        <w:t xml:space="preserve"> от 2 мая 2006 года N 59-ФЗ "О порядке рассмотрения обращений граждан Российской Федерации".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8. Контрольные (надзорные) органы осуществляют учет консультирований.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51. Самообследование</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47" w:name="Par786"/>
      <w:bookmarkEnd w:id="47"/>
      <w:r w:rsidRPr="00B85F1D">
        <w:rPr>
          <w:rFonts w:ascii="Arial" w:hAnsi="Arial" w:cs="Arial"/>
          <w:sz w:val="20"/>
          <w:szCs w:val="20"/>
        </w:rP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lastRenderedPageBreak/>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ar786" w:history="1">
        <w:r w:rsidRPr="00B85F1D">
          <w:rPr>
            <w:rFonts w:ascii="Arial" w:hAnsi="Arial" w:cs="Arial"/>
            <w:color w:val="0000FF"/>
            <w:sz w:val="20"/>
            <w:szCs w:val="20"/>
          </w:rPr>
          <w:t>частью 2</w:t>
        </w:r>
      </w:hyperlink>
      <w:r w:rsidRPr="00B85F1D">
        <w:rPr>
          <w:rFonts w:ascii="Arial" w:hAnsi="Arial" w:cs="Arial"/>
          <w:sz w:val="20"/>
          <w:szCs w:val="20"/>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(в ред. Федерального </w:t>
      </w:r>
      <w:hyperlink r:id="rId173"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B85F1D" w:rsidRPr="00B85F1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85F1D" w:rsidRPr="00B85F1D" w:rsidRDefault="00B85F1D" w:rsidP="00B85F1D">
            <w:pPr>
              <w:autoSpaceDE w:val="0"/>
              <w:autoSpaceDN w:val="0"/>
              <w:adjustRightInd w:val="0"/>
              <w:spacing w:after="0" w:line="240" w:lineRule="auto"/>
              <w:jc w:val="both"/>
              <w:rPr>
                <w:rFonts w:ascii="Arial" w:hAnsi="Arial" w:cs="Arial"/>
                <w:sz w:val="20"/>
                <w:szCs w:val="20"/>
              </w:rPr>
            </w:pPr>
          </w:p>
        </w:tc>
        <w:tc>
          <w:tcPr>
            <w:tcW w:w="113" w:type="dxa"/>
            <w:shd w:val="clear" w:color="auto" w:fill="F4F3F8"/>
            <w:tcMar>
              <w:top w:w="0" w:type="dxa"/>
              <w:left w:w="0" w:type="dxa"/>
              <w:bottom w:w="0" w:type="dxa"/>
              <w:right w:w="0" w:type="dxa"/>
            </w:tcMar>
          </w:tcPr>
          <w:p w:rsidR="00B85F1D" w:rsidRPr="00B85F1D" w:rsidRDefault="00B85F1D" w:rsidP="00B85F1D">
            <w:pPr>
              <w:autoSpaceDE w:val="0"/>
              <w:autoSpaceDN w:val="0"/>
              <w:adjustRightInd w:val="0"/>
              <w:spacing w:after="0" w:line="240" w:lineRule="auto"/>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B85F1D" w:rsidRPr="00B85F1D" w:rsidRDefault="00B85F1D" w:rsidP="00B85F1D">
            <w:pPr>
              <w:autoSpaceDE w:val="0"/>
              <w:autoSpaceDN w:val="0"/>
              <w:adjustRightInd w:val="0"/>
              <w:spacing w:after="0" w:line="240" w:lineRule="auto"/>
              <w:jc w:val="both"/>
              <w:rPr>
                <w:rFonts w:ascii="Arial" w:hAnsi="Arial" w:cs="Arial"/>
                <w:color w:val="392C69"/>
                <w:sz w:val="20"/>
                <w:szCs w:val="20"/>
              </w:rPr>
            </w:pPr>
            <w:r w:rsidRPr="00B85F1D">
              <w:rPr>
                <w:rFonts w:ascii="Arial" w:hAnsi="Arial" w:cs="Arial"/>
                <w:color w:val="392C69"/>
                <w:sz w:val="20"/>
                <w:szCs w:val="20"/>
              </w:rPr>
              <w:t>КонсультантПлюс: примечание.</w:t>
            </w:r>
          </w:p>
          <w:p w:rsidR="00B85F1D" w:rsidRPr="00B85F1D" w:rsidRDefault="00B85F1D" w:rsidP="00B85F1D">
            <w:pPr>
              <w:autoSpaceDE w:val="0"/>
              <w:autoSpaceDN w:val="0"/>
              <w:adjustRightInd w:val="0"/>
              <w:spacing w:after="0" w:line="240" w:lineRule="auto"/>
              <w:jc w:val="both"/>
              <w:rPr>
                <w:rFonts w:ascii="Arial" w:hAnsi="Arial" w:cs="Arial"/>
                <w:color w:val="392C69"/>
                <w:sz w:val="20"/>
                <w:szCs w:val="20"/>
              </w:rPr>
            </w:pPr>
            <w:r w:rsidRPr="00B85F1D">
              <w:rPr>
                <w:rFonts w:ascii="Arial" w:hAnsi="Arial" w:cs="Arial"/>
                <w:color w:val="392C69"/>
                <w:sz w:val="20"/>
                <w:szCs w:val="20"/>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shd w:val="clear" w:color="auto" w:fill="F4F3F8"/>
            <w:tcMar>
              <w:top w:w="0" w:type="dxa"/>
              <w:left w:w="0" w:type="dxa"/>
              <w:bottom w:w="0" w:type="dxa"/>
              <w:right w:w="0" w:type="dxa"/>
            </w:tcMar>
          </w:tcPr>
          <w:p w:rsidR="00B85F1D" w:rsidRPr="00B85F1D" w:rsidRDefault="00B85F1D" w:rsidP="00B85F1D">
            <w:pPr>
              <w:autoSpaceDE w:val="0"/>
              <w:autoSpaceDN w:val="0"/>
              <w:adjustRightInd w:val="0"/>
              <w:spacing w:after="0" w:line="240" w:lineRule="auto"/>
              <w:jc w:val="both"/>
              <w:rPr>
                <w:rFonts w:ascii="Arial" w:hAnsi="Arial" w:cs="Arial"/>
                <w:color w:val="392C69"/>
                <w:sz w:val="20"/>
                <w:szCs w:val="20"/>
              </w:rPr>
            </w:pPr>
          </w:p>
        </w:tc>
      </w:tr>
    </w:tbl>
    <w:p w:rsidR="00B85F1D" w:rsidRPr="00B85F1D" w:rsidRDefault="00B85F1D" w:rsidP="00B85F1D">
      <w:pPr>
        <w:autoSpaceDE w:val="0"/>
        <w:autoSpaceDN w:val="0"/>
        <w:adjustRightInd w:val="0"/>
        <w:spacing w:before="260"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52. Профилактический визит</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ar771" w:history="1">
        <w:r w:rsidRPr="00B85F1D">
          <w:rPr>
            <w:rFonts w:ascii="Arial" w:hAnsi="Arial" w:cs="Arial"/>
            <w:color w:val="0000FF"/>
            <w:sz w:val="20"/>
            <w:szCs w:val="20"/>
          </w:rPr>
          <w:t>статьей 50</w:t>
        </w:r>
      </w:hyperlink>
      <w:r w:rsidRPr="00B85F1D">
        <w:rPr>
          <w:rFonts w:ascii="Arial" w:hAnsi="Arial" w:cs="Arial"/>
          <w:sz w:val="20"/>
          <w:szCs w:val="20"/>
        </w:rPr>
        <w:t xml:space="preserve"> настоящего Федерального закона.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lastRenderedPageBreak/>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(часть 10 введена Федеральным </w:t>
      </w:r>
      <w:hyperlink r:id="rId174" w:history="1">
        <w:r w:rsidRPr="00B85F1D">
          <w:rPr>
            <w:rFonts w:ascii="Arial" w:hAnsi="Arial" w:cs="Arial"/>
            <w:color w:val="0000FF"/>
            <w:sz w:val="20"/>
            <w:szCs w:val="20"/>
          </w:rPr>
          <w:t>законом</w:t>
        </w:r>
      </w:hyperlink>
      <w:r w:rsidRPr="00B85F1D">
        <w:rPr>
          <w:rFonts w:ascii="Arial" w:hAnsi="Arial" w:cs="Arial"/>
          <w:sz w:val="20"/>
          <w:szCs w:val="20"/>
        </w:rPr>
        <w:t xml:space="preserve"> от 04.08.2023 N 483-ФЗ)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(часть 11 введена Федеральным </w:t>
      </w:r>
      <w:hyperlink r:id="rId175" w:history="1">
        <w:r w:rsidRPr="00B85F1D">
          <w:rPr>
            <w:rFonts w:ascii="Arial" w:hAnsi="Arial" w:cs="Arial"/>
            <w:color w:val="0000FF"/>
            <w:sz w:val="20"/>
            <w:szCs w:val="20"/>
          </w:rPr>
          <w:t>законом</w:t>
        </w:r>
      </w:hyperlink>
      <w:r w:rsidRPr="00B85F1D">
        <w:rPr>
          <w:rFonts w:ascii="Arial" w:hAnsi="Arial" w:cs="Arial"/>
          <w:sz w:val="20"/>
          <w:szCs w:val="20"/>
        </w:rPr>
        <w:t xml:space="preserve"> от 04.08.2023 N 483-ФЗ)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 от контролируемого лица поступило уведомление об отзыве заявления о проведении профилактического визита;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(часть 12 введена Федеральным </w:t>
      </w:r>
      <w:hyperlink r:id="rId176" w:history="1">
        <w:r w:rsidRPr="00B85F1D">
          <w:rPr>
            <w:rFonts w:ascii="Arial" w:hAnsi="Arial" w:cs="Arial"/>
            <w:color w:val="0000FF"/>
            <w:sz w:val="20"/>
            <w:szCs w:val="20"/>
          </w:rPr>
          <w:t>законом</w:t>
        </w:r>
      </w:hyperlink>
      <w:r w:rsidRPr="00B85F1D">
        <w:rPr>
          <w:rFonts w:ascii="Arial" w:hAnsi="Arial" w:cs="Arial"/>
          <w:sz w:val="20"/>
          <w:szCs w:val="20"/>
        </w:rPr>
        <w:t xml:space="preserve"> от 04.08.2023 N 483-ФЗ)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(часть 13 введена Федеральным </w:t>
      </w:r>
      <w:hyperlink r:id="rId177" w:history="1">
        <w:r w:rsidRPr="00B85F1D">
          <w:rPr>
            <w:rFonts w:ascii="Arial" w:hAnsi="Arial" w:cs="Arial"/>
            <w:color w:val="0000FF"/>
            <w:sz w:val="20"/>
            <w:szCs w:val="20"/>
          </w:rPr>
          <w:t>законом</w:t>
        </w:r>
      </w:hyperlink>
      <w:r w:rsidRPr="00B85F1D">
        <w:rPr>
          <w:rFonts w:ascii="Arial" w:hAnsi="Arial" w:cs="Arial"/>
          <w:sz w:val="20"/>
          <w:szCs w:val="20"/>
        </w:rPr>
        <w:t xml:space="preserve"> от 04.08.2023 N 483-ФЗ)</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53. Проверочные листы</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78" w:history="1">
        <w:r w:rsidRPr="00B85F1D">
          <w:rPr>
            <w:rFonts w:ascii="Arial" w:hAnsi="Arial" w:cs="Arial"/>
            <w:color w:val="0000FF"/>
            <w:sz w:val="20"/>
            <w:szCs w:val="20"/>
          </w:rPr>
          <w:t>проверочные листы</w:t>
        </w:r>
      </w:hyperlink>
      <w:r w:rsidRPr="00B85F1D">
        <w:rPr>
          <w:rFonts w:ascii="Arial" w:hAnsi="Arial" w:cs="Arial"/>
          <w:sz w:val="20"/>
          <w:szCs w:val="20"/>
        </w:rPr>
        <w:t xml:space="preserve"> (списки контрольных вопросов, ответы на которые свидетельствуют о </w:t>
      </w:r>
      <w:r w:rsidRPr="00B85F1D">
        <w:rPr>
          <w:rFonts w:ascii="Arial" w:hAnsi="Arial" w:cs="Arial"/>
          <w:sz w:val="20"/>
          <w:szCs w:val="20"/>
        </w:rPr>
        <w:lastRenderedPageBreak/>
        <w:t>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48" w:name="Par824"/>
      <w:bookmarkEnd w:id="48"/>
      <w:r w:rsidRPr="00B85F1D">
        <w:rPr>
          <w:rFonts w:ascii="Arial" w:hAnsi="Arial" w:cs="Arial"/>
          <w:sz w:val="20"/>
          <w:szCs w:val="20"/>
        </w:rPr>
        <w:t xml:space="preserve">2. </w:t>
      </w:r>
      <w:hyperlink r:id="rId179" w:history="1">
        <w:r w:rsidRPr="00B85F1D">
          <w:rPr>
            <w:rFonts w:ascii="Arial" w:hAnsi="Arial" w:cs="Arial"/>
            <w:color w:val="0000FF"/>
            <w:sz w:val="20"/>
            <w:szCs w:val="20"/>
          </w:rPr>
          <w:t>Требования</w:t>
        </w:r>
      </w:hyperlink>
      <w:r w:rsidRPr="00B85F1D">
        <w:rPr>
          <w:rFonts w:ascii="Arial" w:hAnsi="Arial" w:cs="Arial"/>
          <w:sz w:val="20"/>
          <w:szCs w:val="20"/>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(часть 2 в ред. Федерального </w:t>
      </w:r>
      <w:hyperlink r:id="rId180"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3. Исключен. - Федеральный </w:t>
      </w:r>
      <w:hyperlink r:id="rId181" w:history="1">
        <w:r w:rsidRPr="00B85F1D">
          <w:rPr>
            <w:rFonts w:ascii="Arial" w:hAnsi="Arial" w:cs="Arial"/>
            <w:color w:val="0000FF"/>
            <w:sz w:val="20"/>
            <w:szCs w:val="20"/>
          </w:rPr>
          <w:t>закон</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(в ред. Федерального </w:t>
      </w:r>
      <w:hyperlink r:id="rId182"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Глава 11. Независимая оценка соблюдения обязательных требований</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54. Признание результатов независимой оценки соблюдения обязательных требований</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Формирование и ведение реестра заключений о соответствии осуществляются национальным органом по аккредитации.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lastRenderedPageBreak/>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55. Членство в саморегулируемой организации</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49" w:name="Par852"/>
      <w:bookmarkEnd w:id="49"/>
      <w:r w:rsidRPr="00B85F1D">
        <w:rPr>
          <w:rFonts w:ascii="Arial" w:hAnsi="Arial" w:cs="Arial"/>
          <w:sz w:val="20"/>
          <w:szCs w:val="20"/>
        </w:rP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(в ред. Федерального </w:t>
      </w:r>
      <w:hyperlink r:id="rId183"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3) принятие саморегулируемой организацией внутренних документов, предусмотренных Федеральным </w:t>
      </w:r>
      <w:hyperlink r:id="rId184" w:history="1">
        <w:r w:rsidRPr="00B85F1D">
          <w:rPr>
            <w:rFonts w:ascii="Arial" w:hAnsi="Arial" w:cs="Arial"/>
            <w:color w:val="0000FF"/>
            <w:sz w:val="20"/>
            <w:szCs w:val="20"/>
          </w:rPr>
          <w:t>законом</w:t>
        </w:r>
      </w:hyperlink>
      <w:r w:rsidRPr="00B85F1D">
        <w:rPr>
          <w:rFonts w:ascii="Arial" w:hAnsi="Arial" w:cs="Arial"/>
          <w:sz w:val="20"/>
          <w:szCs w:val="20"/>
        </w:rPr>
        <w:t xml:space="preserve"> от 1 декабря 2007 года N 315-ФЗ "О саморегулируемых организациях";</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4) осуществление выплат из компенсационного фонда саморегулируемой организации в соответствии с Федеральным </w:t>
      </w:r>
      <w:hyperlink r:id="rId185" w:history="1">
        <w:r w:rsidRPr="00B85F1D">
          <w:rPr>
            <w:rFonts w:ascii="Arial" w:hAnsi="Arial" w:cs="Arial"/>
            <w:color w:val="0000FF"/>
            <w:sz w:val="20"/>
            <w:szCs w:val="20"/>
          </w:rPr>
          <w:t>законом</w:t>
        </w:r>
      </w:hyperlink>
      <w:r w:rsidRPr="00B85F1D">
        <w:rPr>
          <w:rFonts w:ascii="Arial" w:hAnsi="Arial" w:cs="Arial"/>
          <w:sz w:val="20"/>
          <w:szCs w:val="20"/>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установление саморегулируемой организацией требований к своим членам, не предусмотренных нормативными правовыми актами;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lastRenderedPageBreak/>
        <w:t>6) эффективность контроля саморегулируемой организации за деятельностью своих членов;</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7) эффективность применения саморегулируемой организацией мер дисциплинарного воздействия в отношении своих членов;</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ar852" w:history="1">
        <w:r w:rsidRPr="00B85F1D">
          <w:rPr>
            <w:rFonts w:ascii="Arial" w:hAnsi="Arial" w:cs="Arial"/>
            <w:color w:val="0000FF"/>
            <w:sz w:val="20"/>
            <w:szCs w:val="20"/>
          </w:rPr>
          <w:t>частью 6</w:t>
        </w:r>
      </w:hyperlink>
      <w:r w:rsidRPr="00B85F1D">
        <w:rPr>
          <w:rFonts w:ascii="Arial" w:hAnsi="Arial" w:cs="Arial"/>
          <w:sz w:val="20"/>
          <w:szCs w:val="20"/>
        </w:rPr>
        <w:t xml:space="preserve"> настоящей статьи, и обратившимися в контрольный (надзорный) орган.</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jc w:val="center"/>
        <w:outlineLvl w:val="1"/>
        <w:rPr>
          <w:rFonts w:ascii="Arial" w:hAnsi="Arial" w:cs="Arial"/>
          <w:b/>
          <w:bCs/>
          <w:sz w:val="20"/>
          <w:szCs w:val="20"/>
        </w:rPr>
      </w:pPr>
      <w:r w:rsidRPr="00B85F1D">
        <w:rPr>
          <w:rFonts w:ascii="Arial" w:hAnsi="Arial" w:cs="Arial"/>
          <w:b/>
          <w:bCs/>
          <w:sz w:val="20"/>
          <w:szCs w:val="20"/>
        </w:rPr>
        <w:t>РАЗДЕЛ V. ОСУЩЕСТВЛЕНИЕ ГОСУДАРСТВЕННОГО</w:t>
      </w:r>
    </w:p>
    <w:p w:rsidR="00B85F1D" w:rsidRPr="00B85F1D" w:rsidRDefault="00B85F1D" w:rsidP="00B85F1D">
      <w:pPr>
        <w:autoSpaceDE w:val="0"/>
        <w:autoSpaceDN w:val="0"/>
        <w:adjustRightInd w:val="0"/>
        <w:spacing w:after="0" w:line="240" w:lineRule="auto"/>
        <w:jc w:val="center"/>
        <w:outlineLvl w:val="1"/>
        <w:rPr>
          <w:rFonts w:ascii="Arial" w:hAnsi="Arial" w:cs="Arial"/>
          <w:b/>
          <w:bCs/>
          <w:sz w:val="20"/>
          <w:szCs w:val="20"/>
        </w:rPr>
      </w:pPr>
      <w:r w:rsidRPr="00B85F1D">
        <w:rPr>
          <w:rFonts w:ascii="Arial" w:hAnsi="Arial" w:cs="Arial"/>
          <w:b/>
          <w:bCs/>
          <w:sz w:val="20"/>
          <w:szCs w:val="20"/>
        </w:rPr>
        <w:t>КОНТРОЛЯ (НАДЗОРА), МУНИЦИПАЛЬНОГО КОНТРОЛЯ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bookmarkStart w:id="50" w:name="Par867"/>
      <w:bookmarkEnd w:id="50"/>
      <w:r w:rsidRPr="00B85F1D">
        <w:rPr>
          <w:rFonts w:ascii="Arial" w:hAnsi="Arial" w:cs="Arial"/>
          <w:b/>
          <w:bCs/>
          <w:sz w:val="20"/>
          <w:szCs w:val="20"/>
        </w:rPr>
        <w:t>Глава 12. Контрольные (надзорные) мероприятия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56. Виды контрольных (надзорных) мероприятий</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51" w:name="Par872"/>
      <w:bookmarkEnd w:id="51"/>
      <w:r w:rsidRPr="00B85F1D">
        <w:rPr>
          <w:rFonts w:ascii="Arial" w:hAnsi="Arial" w:cs="Arial"/>
          <w:sz w:val="20"/>
          <w:szCs w:val="20"/>
        </w:rPr>
        <w:t>2. Взаимодействие с контролируемым лицом осуществляется при проведении следующих контрольных (надзорных) мероприятий: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52" w:name="Par873"/>
      <w:bookmarkEnd w:id="52"/>
      <w:r w:rsidRPr="00B85F1D">
        <w:rPr>
          <w:rFonts w:ascii="Arial" w:hAnsi="Arial" w:cs="Arial"/>
          <w:sz w:val="20"/>
          <w:szCs w:val="20"/>
        </w:rPr>
        <w:t>1) контрольная закупка;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мониторинговая закупка;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выборочный контроль;</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инспекционный визит;</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рейдовый осмотр;</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53" w:name="Par878"/>
      <w:bookmarkEnd w:id="53"/>
      <w:r w:rsidRPr="00B85F1D">
        <w:rPr>
          <w:rFonts w:ascii="Arial" w:hAnsi="Arial" w:cs="Arial"/>
          <w:sz w:val="20"/>
          <w:szCs w:val="20"/>
        </w:rPr>
        <w:t>6) документарная проверка;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7) выездная проверка.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 наблюдение за соблюдением обязательных требований;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выездное обследование.</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ar872" w:history="1">
        <w:r w:rsidRPr="00B85F1D">
          <w:rPr>
            <w:rFonts w:ascii="Arial" w:hAnsi="Arial" w:cs="Arial"/>
            <w:color w:val="0000FF"/>
            <w:sz w:val="20"/>
            <w:szCs w:val="20"/>
          </w:rPr>
          <w:t>части 2</w:t>
        </w:r>
      </w:hyperlink>
      <w:r w:rsidRPr="00B85F1D">
        <w:rPr>
          <w:rFonts w:ascii="Arial" w:hAnsi="Arial" w:cs="Arial"/>
          <w:sz w:val="20"/>
          <w:szCs w:val="20"/>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(часть 4 в ред. Федерального </w:t>
      </w:r>
      <w:hyperlink r:id="rId186"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lastRenderedPageBreak/>
        <w:t>Статья 57. Основания для проведения контрольных (надзорных) мероприятий</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 xml:space="preserve">1. Основанием для проведения контрольных (надзорных) мероприятий, за исключением случаев, указанных в </w:t>
      </w:r>
      <w:hyperlink w:anchor="Par896" w:history="1">
        <w:r w:rsidRPr="00B85F1D">
          <w:rPr>
            <w:rFonts w:ascii="Arial" w:hAnsi="Arial" w:cs="Arial"/>
            <w:color w:val="0000FF"/>
            <w:sz w:val="20"/>
            <w:szCs w:val="20"/>
          </w:rPr>
          <w:t>части 2</w:t>
        </w:r>
      </w:hyperlink>
      <w:r w:rsidRPr="00B85F1D">
        <w:rPr>
          <w:rFonts w:ascii="Arial" w:hAnsi="Arial" w:cs="Arial"/>
          <w:sz w:val="20"/>
          <w:szCs w:val="20"/>
        </w:rPr>
        <w:t xml:space="preserve"> настоящей статьи, может быть:</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54" w:name="Par890"/>
      <w:bookmarkEnd w:id="54"/>
      <w:r w:rsidRPr="00B85F1D">
        <w:rPr>
          <w:rFonts w:ascii="Arial" w:hAnsi="Arial" w:cs="Arial"/>
          <w:sz w:val="20"/>
          <w:szCs w:val="20"/>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наступление сроков проведения контрольных (надзорных) мероприятий, включенных в план проведения контрольных (надзорных) мероприятий;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55" w:name="Par892"/>
      <w:bookmarkEnd w:id="55"/>
      <w:r w:rsidRPr="00B85F1D">
        <w:rPr>
          <w:rFonts w:ascii="Arial" w:hAnsi="Arial" w:cs="Arial"/>
          <w:sz w:val="20"/>
          <w:szCs w:val="20"/>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ar1427" w:history="1">
        <w:r w:rsidRPr="00B85F1D">
          <w:rPr>
            <w:rFonts w:ascii="Arial" w:hAnsi="Arial" w:cs="Arial"/>
            <w:color w:val="0000FF"/>
            <w:sz w:val="20"/>
            <w:szCs w:val="20"/>
          </w:rPr>
          <w:t>частью 1 статьи 95</w:t>
        </w:r>
      </w:hyperlink>
      <w:r w:rsidRPr="00B85F1D">
        <w:rPr>
          <w:rFonts w:ascii="Arial" w:hAnsi="Arial" w:cs="Arial"/>
          <w:sz w:val="20"/>
          <w:szCs w:val="20"/>
        </w:rPr>
        <w:t xml:space="preserve"> настоящего Федерального закона;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56" w:name="Par895"/>
      <w:bookmarkEnd w:id="56"/>
      <w:r w:rsidRPr="00B85F1D">
        <w:rPr>
          <w:rFonts w:ascii="Arial" w:hAnsi="Arial" w:cs="Arial"/>
          <w:sz w:val="20"/>
          <w:szCs w:val="20"/>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57" w:name="Par896"/>
      <w:bookmarkEnd w:id="57"/>
      <w:r w:rsidRPr="00B85F1D">
        <w:rPr>
          <w:rFonts w:ascii="Arial" w:hAnsi="Arial" w:cs="Arial"/>
          <w:sz w:val="20"/>
          <w:szCs w:val="20"/>
        </w:rP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58" w:name="Par897"/>
      <w:bookmarkEnd w:id="58"/>
      <w:r w:rsidRPr="00B85F1D">
        <w:rPr>
          <w:rFonts w:ascii="Arial" w:hAnsi="Arial" w:cs="Arial"/>
          <w:sz w:val="20"/>
          <w:szCs w:val="20"/>
        </w:rP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(часть 3 введена Федеральным </w:t>
      </w:r>
      <w:hyperlink r:id="rId187" w:history="1">
        <w:r w:rsidRPr="00B85F1D">
          <w:rPr>
            <w:rFonts w:ascii="Arial" w:hAnsi="Arial" w:cs="Arial"/>
            <w:color w:val="0000FF"/>
            <w:sz w:val="20"/>
            <w:szCs w:val="20"/>
          </w:rPr>
          <w:t>законом</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58. Сведения о причинении вреда (ущерба) или об угрозе причинения вреда (ущерба) охраняемым законом ценностям</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w:t>
      </w:r>
      <w:r w:rsidRPr="00B85F1D">
        <w:rPr>
          <w:rFonts w:ascii="Arial" w:hAnsi="Arial" w:cs="Arial"/>
          <w:sz w:val="20"/>
          <w:szCs w:val="20"/>
        </w:rPr>
        <w:lastRenderedPageBreak/>
        <w:t>средств массовой информации, должностным лицом контрольного (надзорного) органа проводится оценка их достоверности.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88" w:history="1">
        <w:r w:rsidRPr="00B85F1D">
          <w:rPr>
            <w:rFonts w:ascii="Arial" w:hAnsi="Arial" w:cs="Arial"/>
            <w:color w:val="0000FF"/>
            <w:sz w:val="20"/>
            <w:szCs w:val="20"/>
          </w:rPr>
          <w:t>законом</w:t>
        </w:r>
      </w:hyperlink>
      <w:r w:rsidRPr="00B85F1D">
        <w:rPr>
          <w:rFonts w:ascii="Arial" w:hAnsi="Arial" w:cs="Arial"/>
          <w:sz w:val="20"/>
          <w:szCs w:val="20"/>
        </w:rPr>
        <w:t xml:space="preserve"> от 2 мая 2006 года N 59-ФЗ "О порядке рассмотрения обращений граждан Российской Федерации".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bookmarkStart w:id="59" w:name="Par922"/>
      <w:bookmarkEnd w:id="59"/>
      <w:r w:rsidRPr="00B85F1D">
        <w:rPr>
          <w:rFonts w:ascii="Arial" w:hAnsi="Arial" w:cs="Arial"/>
          <w:b/>
          <w:bCs/>
          <w:sz w:val="20"/>
          <w:szCs w:val="20"/>
        </w:rP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bookmarkStart w:id="60" w:name="Par929"/>
      <w:bookmarkEnd w:id="60"/>
      <w:r w:rsidRPr="00B85F1D">
        <w:rPr>
          <w:rFonts w:ascii="Arial" w:hAnsi="Arial" w:cs="Arial"/>
          <w:b/>
          <w:bCs/>
          <w:sz w:val="20"/>
          <w:szCs w:val="20"/>
        </w:rPr>
        <w:t>Статья 61. Организация проведения плановых контрольных (надзорных) мероприятий</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ar365" w:history="1">
        <w:r w:rsidRPr="00B85F1D">
          <w:rPr>
            <w:rFonts w:ascii="Arial" w:hAnsi="Arial" w:cs="Arial"/>
            <w:color w:val="0000FF"/>
            <w:sz w:val="20"/>
            <w:szCs w:val="20"/>
          </w:rPr>
          <w:t>частью 7 статьи 22</w:t>
        </w:r>
      </w:hyperlink>
      <w:r w:rsidRPr="00B85F1D">
        <w:rPr>
          <w:rFonts w:ascii="Arial" w:hAnsi="Arial" w:cs="Arial"/>
          <w:sz w:val="20"/>
          <w:szCs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B85F1D" w:rsidRPr="00B85F1D" w:rsidRDefault="00B85F1D" w:rsidP="00B85F1D">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B85F1D" w:rsidRPr="00B85F1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85F1D" w:rsidRPr="00B85F1D" w:rsidRDefault="00B85F1D" w:rsidP="00B85F1D">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B85F1D" w:rsidRPr="00B85F1D" w:rsidRDefault="00B85F1D" w:rsidP="00B85F1D">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B85F1D" w:rsidRPr="00B85F1D" w:rsidRDefault="00B85F1D" w:rsidP="00B85F1D">
            <w:pPr>
              <w:autoSpaceDE w:val="0"/>
              <w:autoSpaceDN w:val="0"/>
              <w:adjustRightInd w:val="0"/>
              <w:spacing w:after="0" w:line="240" w:lineRule="auto"/>
              <w:jc w:val="both"/>
              <w:rPr>
                <w:rFonts w:ascii="Arial" w:hAnsi="Arial" w:cs="Arial"/>
                <w:color w:val="392C69"/>
                <w:sz w:val="20"/>
                <w:szCs w:val="20"/>
              </w:rPr>
            </w:pPr>
            <w:r w:rsidRPr="00B85F1D">
              <w:rPr>
                <w:rFonts w:ascii="Arial" w:hAnsi="Arial" w:cs="Arial"/>
                <w:color w:val="392C69"/>
                <w:sz w:val="20"/>
                <w:szCs w:val="20"/>
              </w:rPr>
              <w:t>КонсультантПлюс: примечание.</w:t>
            </w:r>
          </w:p>
          <w:p w:rsidR="00B85F1D" w:rsidRPr="00B85F1D" w:rsidRDefault="00B85F1D" w:rsidP="00B85F1D">
            <w:pPr>
              <w:autoSpaceDE w:val="0"/>
              <w:autoSpaceDN w:val="0"/>
              <w:adjustRightInd w:val="0"/>
              <w:spacing w:after="0" w:line="240" w:lineRule="auto"/>
              <w:jc w:val="both"/>
              <w:rPr>
                <w:rFonts w:ascii="Arial" w:hAnsi="Arial" w:cs="Arial"/>
                <w:color w:val="392C69"/>
                <w:sz w:val="20"/>
                <w:szCs w:val="20"/>
              </w:rPr>
            </w:pPr>
            <w:r w:rsidRPr="00B85F1D">
              <w:rPr>
                <w:rFonts w:ascii="Arial" w:hAnsi="Arial" w:cs="Arial"/>
                <w:color w:val="392C69"/>
                <w:sz w:val="20"/>
                <w:szCs w:val="20"/>
              </w:rPr>
              <w:t xml:space="preserve">До 2030 г. в планы включаются контрольные (надзорные) мероприятия только в отношении объектов, указанных в </w:t>
            </w:r>
            <w:hyperlink r:id="rId189" w:history="1">
              <w:r w:rsidRPr="00B85F1D">
                <w:rPr>
                  <w:rFonts w:ascii="Arial" w:hAnsi="Arial" w:cs="Arial"/>
                  <w:color w:val="0000FF"/>
                  <w:sz w:val="20"/>
                  <w:szCs w:val="20"/>
                </w:rPr>
                <w:t>Постановлении</w:t>
              </w:r>
            </w:hyperlink>
            <w:r w:rsidRPr="00B85F1D">
              <w:rPr>
                <w:rFonts w:ascii="Arial" w:hAnsi="Arial" w:cs="Arial"/>
                <w:color w:val="392C69"/>
                <w:sz w:val="20"/>
                <w:szCs w:val="20"/>
              </w:rPr>
              <w:t xml:space="preserve"> Правительства РФ от 10.03.2022 N 336.</w:t>
            </w:r>
          </w:p>
        </w:tc>
        <w:tc>
          <w:tcPr>
            <w:tcW w:w="113" w:type="dxa"/>
            <w:shd w:val="clear" w:color="auto" w:fill="F4F3F8"/>
            <w:tcMar>
              <w:top w:w="0" w:type="dxa"/>
              <w:left w:w="0" w:type="dxa"/>
              <w:bottom w:w="0" w:type="dxa"/>
              <w:right w:w="0" w:type="dxa"/>
            </w:tcMar>
          </w:tcPr>
          <w:p w:rsidR="00B85F1D" w:rsidRPr="00B85F1D" w:rsidRDefault="00B85F1D" w:rsidP="00B85F1D">
            <w:pPr>
              <w:autoSpaceDE w:val="0"/>
              <w:autoSpaceDN w:val="0"/>
              <w:adjustRightInd w:val="0"/>
              <w:spacing w:after="0" w:line="240" w:lineRule="auto"/>
              <w:jc w:val="both"/>
              <w:rPr>
                <w:rFonts w:ascii="Arial" w:hAnsi="Arial" w:cs="Arial"/>
                <w:color w:val="392C69"/>
                <w:sz w:val="20"/>
                <w:szCs w:val="20"/>
              </w:rPr>
            </w:pPr>
          </w:p>
        </w:tc>
      </w:tr>
    </w:tbl>
    <w:p w:rsidR="00B85F1D" w:rsidRPr="00B85F1D" w:rsidRDefault="00B85F1D" w:rsidP="00B85F1D">
      <w:pPr>
        <w:autoSpaceDE w:val="0"/>
        <w:autoSpaceDN w:val="0"/>
        <w:adjustRightInd w:val="0"/>
        <w:spacing w:before="260" w:after="0" w:line="240" w:lineRule="auto"/>
        <w:ind w:firstLine="540"/>
        <w:jc w:val="both"/>
        <w:rPr>
          <w:rFonts w:ascii="Arial" w:hAnsi="Arial" w:cs="Arial"/>
          <w:sz w:val="20"/>
          <w:szCs w:val="20"/>
        </w:rPr>
      </w:pPr>
      <w:r w:rsidRPr="00B85F1D">
        <w:rPr>
          <w:rFonts w:ascii="Arial" w:hAnsi="Arial" w:cs="Arial"/>
          <w:sz w:val="20"/>
          <w:szCs w:val="20"/>
        </w:rPr>
        <w:t xml:space="preserve">3. </w:t>
      </w:r>
      <w:hyperlink r:id="rId190" w:history="1">
        <w:r w:rsidRPr="00B85F1D">
          <w:rPr>
            <w:rFonts w:ascii="Arial" w:hAnsi="Arial" w:cs="Arial"/>
            <w:color w:val="0000FF"/>
            <w:sz w:val="20"/>
            <w:szCs w:val="20"/>
          </w:rPr>
          <w:t>Порядок</w:t>
        </w:r>
      </w:hyperlink>
      <w:r w:rsidRPr="00B85F1D">
        <w:rPr>
          <w:rFonts w:ascii="Arial" w:hAnsi="Arial" w:cs="Arial"/>
          <w:sz w:val="20"/>
          <w:szCs w:val="20"/>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5. </w:t>
      </w:r>
      <w:hyperlink r:id="rId191" w:history="1">
        <w:r w:rsidRPr="00B85F1D">
          <w:rPr>
            <w:rFonts w:ascii="Arial" w:hAnsi="Arial" w:cs="Arial"/>
            <w:color w:val="0000FF"/>
            <w:sz w:val="20"/>
            <w:szCs w:val="20"/>
          </w:rPr>
          <w:t>Порядок</w:t>
        </w:r>
      </w:hyperlink>
      <w:r w:rsidRPr="00B85F1D">
        <w:rPr>
          <w:rFonts w:ascii="Arial" w:hAnsi="Arial" w:cs="Arial"/>
          <w:sz w:val="20"/>
          <w:szCs w:val="20"/>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62. Поручение Президента Российской Федерации, поручение Правительства Российской Федерации</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 вид контроля, в рамках которого должны быть проведены контрольные (надзорные) мероприятия;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перечень контролируемых лиц (групп контролируемых лиц), в отношении которых должны быть проведены контрольные (надзорные) мероприятия;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вид и предмет контрольного (надзорного) мероприятия;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период, в течение которого должны быть проведены контрольные (надзорные) мероприятия.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63. Требование прокурора о проведении контрольного (надзорного) мероприятия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 вид контрольного (надзорного) мероприятия и срок его проведения;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2. </w:t>
      </w:r>
      <w:hyperlink r:id="rId192" w:history="1">
        <w:r w:rsidRPr="00B85F1D">
          <w:rPr>
            <w:rFonts w:ascii="Arial" w:hAnsi="Arial" w:cs="Arial"/>
            <w:color w:val="0000FF"/>
            <w:sz w:val="20"/>
            <w:szCs w:val="20"/>
          </w:rPr>
          <w:t>Порядок</w:t>
        </w:r>
      </w:hyperlink>
      <w:r w:rsidRPr="00B85F1D">
        <w:rPr>
          <w:rFonts w:ascii="Arial" w:hAnsi="Arial" w:cs="Arial"/>
          <w:sz w:val="20"/>
          <w:szCs w:val="20"/>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93" w:history="1">
        <w:r w:rsidRPr="00B85F1D">
          <w:rPr>
            <w:rFonts w:ascii="Arial" w:hAnsi="Arial" w:cs="Arial"/>
            <w:color w:val="0000FF"/>
            <w:sz w:val="20"/>
            <w:szCs w:val="20"/>
          </w:rPr>
          <w:t>законом</w:t>
        </w:r>
      </w:hyperlink>
      <w:r w:rsidRPr="00B85F1D">
        <w:rPr>
          <w:rFonts w:ascii="Arial" w:hAnsi="Arial" w:cs="Arial"/>
          <w:sz w:val="20"/>
          <w:szCs w:val="20"/>
        </w:rPr>
        <w:t xml:space="preserve"> "О прокуратуре Российской Федерации".</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64. Решение о проведении контрольного (надзорного) мероприятия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(в ред. Федерального </w:t>
      </w:r>
      <w:hyperlink r:id="rId194"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 дата, время и место принятия решения;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(в ред. Федерального </w:t>
      </w:r>
      <w:hyperlink r:id="rId195"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кем принято решение;</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основание проведения контрольного (надзорного) мероприятия;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вид контроля;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6) объект контроля, в отношении которого проводится контрольное (надзорное) мероприятие;</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lastRenderedPageBreak/>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(в ред. Федерального </w:t>
      </w:r>
      <w:hyperlink r:id="rId196"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(в ред. Федерального </w:t>
      </w:r>
      <w:hyperlink r:id="rId197"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9) вид контрольного (надзорного) мероприятия;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10) перечень контрольных (надзорных) действий, совершаемых в рамках контрольного (надзорного) мероприятия;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11) предмет контрольного (надзорного) мероприятия;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12) проверочные листы, если их применение является обязательным;</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(в ред. Федерального </w:t>
      </w:r>
      <w:hyperlink r:id="rId198"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(в ред. Федерального </w:t>
      </w:r>
      <w:hyperlink r:id="rId199"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15) иные сведения, если это предусмотрено положением о виде контроля.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(в ред. Федерального </w:t>
      </w:r>
      <w:hyperlink r:id="rId200"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(часть 3 введена Федеральным </w:t>
      </w:r>
      <w:hyperlink r:id="rId201" w:history="1">
        <w:r w:rsidRPr="00B85F1D">
          <w:rPr>
            <w:rFonts w:ascii="Arial" w:hAnsi="Arial" w:cs="Arial"/>
            <w:color w:val="0000FF"/>
            <w:sz w:val="20"/>
            <w:szCs w:val="20"/>
          </w:rPr>
          <w:t>законом</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bookmarkStart w:id="61" w:name="Par984"/>
      <w:bookmarkEnd w:id="61"/>
      <w:r w:rsidRPr="00B85F1D">
        <w:rPr>
          <w:rFonts w:ascii="Arial" w:hAnsi="Arial" w:cs="Arial"/>
          <w:b/>
          <w:bCs/>
          <w:sz w:val="20"/>
          <w:szCs w:val="20"/>
        </w:rPr>
        <w:t>Глава 13. Проведение контрольных (надзорных) мероприятий</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65. Общие требования к проведению контрольных (надзорных) мероприятий</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 осмотр;</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досмотр;</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опрос;</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получение письменных объяснений;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lastRenderedPageBreak/>
        <w:t>5) истребование документов;</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62" w:name="Par994"/>
      <w:bookmarkEnd w:id="62"/>
      <w:r w:rsidRPr="00B85F1D">
        <w:rPr>
          <w:rFonts w:ascii="Arial" w:hAnsi="Arial" w:cs="Arial"/>
          <w:sz w:val="20"/>
          <w:szCs w:val="20"/>
        </w:rPr>
        <w:t>6) отбор проб (образцов);</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7) инструментальное обследование;</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63" w:name="Par996"/>
      <w:bookmarkEnd w:id="63"/>
      <w:r w:rsidRPr="00B85F1D">
        <w:rPr>
          <w:rFonts w:ascii="Arial" w:hAnsi="Arial" w:cs="Arial"/>
          <w:sz w:val="20"/>
          <w:szCs w:val="20"/>
        </w:rPr>
        <w:t>8) испытание;</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64" w:name="Par997"/>
      <w:bookmarkEnd w:id="64"/>
      <w:r w:rsidRPr="00B85F1D">
        <w:rPr>
          <w:rFonts w:ascii="Arial" w:hAnsi="Arial" w:cs="Arial"/>
          <w:sz w:val="20"/>
          <w:szCs w:val="20"/>
        </w:rPr>
        <w:t>9) экспертиза;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10) эксперимент.</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8. Исключен. - Федеральный </w:t>
      </w:r>
      <w:hyperlink r:id="rId202" w:history="1">
        <w:r w:rsidRPr="00B85F1D">
          <w:rPr>
            <w:rFonts w:ascii="Arial" w:hAnsi="Arial" w:cs="Arial"/>
            <w:color w:val="0000FF"/>
            <w:sz w:val="20"/>
            <w:szCs w:val="20"/>
          </w:rPr>
          <w:t>закон</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65" w:name="Par1007"/>
      <w:bookmarkEnd w:id="65"/>
      <w:r w:rsidRPr="00B85F1D">
        <w:rPr>
          <w:rFonts w:ascii="Arial" w:hAnsi="Arial" w:cs="Arial"/>
          <w:sz w:val="20"/>
          <w:szCs w:val="20"/>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ar338" w:history="1">
        <w:r w:rsidRPr="00B85F1D">
          <w:rPr>
            <w:rFonts w:ascii="Arial" w:hAnsi="Arial" w:cs="Arial"/>
            <w:color w:val="0000FF"/>
            <w:sz w:val="20"/>
            <w:szCs w:val="20"/>
          </w:rPr>
          <w:t>частями 4</w:t>
        </w:r>
      </w:hyperlink>
      <w:r w:rsidRPr="00B85F1D">
        <w:rPr>
          <w:rFonts w:ascii="Arial" w:hAnsi="Arial" w:cs="Arial"/>
          <w:sz w:val="20"/>
          <w:szCs w:val="20"/>
        </w:rPr>
        <w:t xml:space="preserve"> и </w:t>
      </w:r>
      <w:hyperlink w:anchor="Par340" w:history="1">
        <w:r w:rsidRPr="00B85F1D">
          <w:rPr>
            <w:rFonts w:ascii="Arial" w:hAnsi="Arial" w:cs="Arial"/>
            <w:color w:val="0000FF"/>
            <w:sz w:val="20"/>
            <w:szCs w:val="20"/>
          </w:rPr>
          <w:t>5 статьи 21</w:t>
        </w:r>
      </w:hyperlink>
      <w:r w:rsidRPr="00B85F1D">
        <w:rPr>
          <w:rFonts w:ascii="Arial" w:hAnsi="Arial" w:cs="Arial"/>
          <w:sz w:val="20"/>
          <w:szCs w:val="20"/>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(в ред. Федерального </w:t>
      </w:r>
      <w:hyperlink r:id="rId203"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lastRenderedPageBreak/>
        <w:t xml:space="preserve">11. В случае, указанном в </w:t>
      </w:r>
      <w:hyperlink w:anchor="Par1007" w:history="1">
        <w:r w:rsidRPr="00B85F1D">
          <w:rPr>
            <w:rFonts w:ascii="Arial" w:hAnsi="Arial" w:cs="Arial"/>
            <w:color w:val="0000FF"/>
            <w:sz w:val="20"/>
            <w:szCs w:val="20"/>
          </w:rPr>
          <w:t>части 10</w:t>
        </w:r>
      </w:hyperlink>
      <w:r w:rsidRPr="00B85F1D">
        <w:rPr>
          <w:rFonts w:ascii="Arial" w:hAnsi="Arial" w:cs="Arial"/>
          <w:sz w:val="20"/>
          <w:szCs w:val="20"/>
        </w:rP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14. Контрольный (надзорный) орган привлекает к участию в контрольном (надзорном) мероприятии по соответствующему виду контроля: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B85F1D" w:rsidRPr="00B85F1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85F1D" w:rsidRPr="00B85F1D" w:rsidRDefault="00B85F1D" w:rsidP="00B85F1D">
            <w:pPr>
              <w:autoSpaceDE w:val="0"/>
              <w:autoSpaceDN w:val="0"/>
              <w:adjustRightInd w:val="0"/>
              <w:spacing w:after="0" w:line="240" w:lineRule="auto"/>
              <w:jc w:val="both"/>
              <w:rPr>
                <w:rFonts w:ascii="Arial" w:hAnsi="Arial" w:cs="Arial"/>
                <w:sz w:val="20"/>
                <w:szCs w:val="20"/>
              </w:rPr>
            </w:pPr>
          </w:p>
        </w:tc>
        <w:tc>
          <w:tcPr>
            <w:tcW w:w="113" w:type="dxa"/>
            <w:shd w:val="clear" w:color="auto" w:fill="F4F3F8"/>
            <w:tcMar>
              <w:top w:w="0" w:type="dxa"/>
              <w:left w:w="0" w:type="dxa"/>
              <w:bottom w:w="0" w:type="dxa"/>
              <w:right w:w="0" w:type="dxa"/>
            </w:tcMar>
          </w:tcPr>
          <w:p w:rsidR="00B85F1D" w:rsidRPr="00B85F1D" w:rsidRDefault="00B85F1D" w:rsidP="00B85F1D">
            <w:pPr>
              <w:autoSpaceDE w:val="0"/>
              <w:autoSpaceDN w:val="0"/>
              <w:adjustRightInd w:val="0"/>
              <w:spacing w:after="0" w:line="240" w:lineRule="auto"/>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B85F1D" w:rsidRPr="00B85F1D" w:rsidRDefault="00B85F1D" w:rsidP="00B85F1D">
            <w:pPr>
              <w:autoSpaceDE w:val="0"/>
              <w:autoSpaceDN w:val="0"/>
              <w:adjustRightInd w:val="0"/>
              <w:spacing w:after="0" w:line="240" w:lineRule="auto"/>
              <w:jc w:val="both"/>
              <w:rPr>
                <w:rFonts w:ascii="Arial" w:hAnsi="Arial" w:cs="Arial"/>
                <w:color w:val="392C69"/>
                <w:sz w:val="20"/>
                <w:szCs w:val="20"/>
              </w:rPr>
            </w:pPr>
            <w:r w:rsidRPr="00B85F1D">
              <w:rPr>
                <w:rFonts w:ascii="Arial" w:hAnsi="Arial" w:cs="Arial"/>
                <w:color w:val="392C69"/>
                <w:sz w:val="20"/>
                <w:szCs w:val="20"/>
              </w:rPr>
              <w:t>КонсультантПлюс: примечание.</w:t>
            </w:r>
          </w:p>
          <w:p w:rsidR="00B85F1D" w:rsidRPr="00B85F1D" w:rsidRDefault="00B85F1D" w:rsidP="00B85F1D">
            <w:pPr>
              <w:autoSpaceDE w:val="0"/>
              <w:autoSpaceDN w:val="0"/>
              <w:adjustRightInd w:val="0"/>
              <w:spacing w:after="0" w:line="240" w:lineRule="auto"/>
              <w:jc w:val="both"/>
              <w:rPr>
                <w:rFonts w:ascii="Arial" w:hAnsi="Arial" w:cs="Arial"/>
                <w:color w:val="392C69"/>
                <w:sz w:val="20"/>
                <w:szCs w:val="20"/>
              </w:rPr>
            </w:pPr>
            <w:r w:rsidRPr="00B85F1D">
              <w:rPr>
                <w:rFonts w:ascii="Arial" w:hAnsi="Arial" w:cs="Arial"/>
                <w:color w:val="392C69"/>
                <w:sz w:val="20"/>
                <w:szCs w:val="20"/>
              </w:rPr>
              <w:t xml:space="preserve">В 2022 - 2024 годах внеплановые контрольные (надзорные) мероприятия проводятся исключительно по основаниям, указанным в </w:t>
            </w:r>
            <w:hyperlink r:id="rId204" w:history="1">
              <w:r w:rsidRPr="00B85F1D">
                <w:rPr>
                  <w:rFonts w:ascii="Arial" w:hAnsi="Arial" w:cs="Arial"/>
                  <w:color w:val="0000FF"/>
                  <w:sz w:val="20"/>
                  <w:szCs w:val="20"/>
                </w:rPr>
                <w:t>Постановлении</w:t>
              </w:r>
            </w:hyperlink>
            <w:r w:rsidRPr="00B85F1D">
              <w:rPr>
                <w:rFonts w:ascii="Arial" w:hAnsi="Arial" w:cs="Arial"/>
                <w:color w:val="392C69"/>
                <w:sz w:val="20"/>
                <w:szCs w:val="20"/>
              </w:rPr>
              <w:t xml:space="preserve"> Правительства РФ от 10.03.2022 N 336.</w:t>
            </w:r>
          </w:p>
        </w:tc>
        <w:tc>
          <w:tcPr>
            <w:tcW w:w="113" w:type="dxa"/>
            <w:shd w:val="clear" w:color="auto" w:fill="F4F3F8"/>
            <w:tcMar>
              <w:top w:w="0" w:type="dxa"/>
              <w:left w:w="0" w:type="dxa"/>
              <w:bottom w:w="0" w:type="dxa"/>
              <w:right w:w="0" w:type="dxa"/>
            </w:tcMar>
          </w:tcPr>
          <w:p w:rsidR="00B85F1D" w:rsidRPr="00B85F1D" w:rsidRDefault="00B85F1D" w:rsidP="00B85F1D">
            <w:pPr>
              <w:autoSpaceDE w:val="0"/>
              <w:autoSpaceDN w:val="0"/>
              <w:adjustRightInd w:val="0"/>
              <w:spacing w:after="0" w:line="240" w:lineRule="auto"/>
              <w:jc w:val="both"/>
              <w:rPr>
                <w:rFonts w:ascii="Arial" w:hAnsi="Arial" w:cs="Arial"/>
                <w:color w:val="392C69"/>
                <w:sz w:val="20"/>
                <w:szCs w:val="20"/>
              </w:rPr>
            </w:pPr>
          </w:p>
        </w:tc>
      </w:tr>
    </w:tbl>
    <w:p w:rsidR="00B85F1D" w:rsidRPr="00B85F1D" w:rsidRDefault="00B85F1D" w:rsidP="00B85F1D">
      <w:pPr>
        <w:autoSpaceDE w:val="0"/>
        <w:autoSpaceDN w:val="0"/>
        <w:adjustRightInd w:val="0"/>
        <w:spacing w:before="260" w:after="0" w:line="240" w:lineRule="auto"/>
        <w:ind w:firstLine="540"/>
        <w:jc w:val="both"/>
        <w:outlineLvl w:val="1"/>
        <w:rPr>
          <w:rFonts w:ascii="Arial" w:hAnsi="Arial" w:cs="Arial"/>
          <w:b/>
          <w:bCs/>
          <w:sz w:val="20"/>
          <w:szCs w:val="20"/>
        </w:rPr>
      </w:pPr>
      <w:bookmarkStart w:id="66" w:name="Par1018"/>
      <w:bookmarkEnd w:id="66"/>
      <w:r w:rsidRPr="00B85F1D">
        <w:rPr>
          <w:rFonts w:ascii="Arial" w:hAnsi="Arial" w:cs="Arial"/>
          <w:b/>
          <w:bCs/>
          <w:sz w:val="20"/>
          <w:szCs w:val="20"/>
        </w:rPr>
        <w:t>Статья 66. Организация проведения внеплановых контрольных (надзорных) мероприятий</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ar890" w:history="1">
        <w:r w:rsidRPr="00B85F1D">
          <w:rPr>
            <w:rFonts w:ascii="Arial" w:hAnsi="Arial" w:cs="Arial"/>
            <w:color w:val="0000FF"/>
            <w:sz w:val="20"/>
            <w:szCs w:val="20"/>
          </w:rPr>
          <w:t>пунктами 1</w:t>
        </w:r>
      </w:hyperlink>
      <w:r w:rsidRPr="00B85F1D">
        <w:rPr>
          <w:rFonts w:ascii="Arial" w:hAnsi="Arial" w:cs="Arial"/>
          <w:sz w:val="20"/>
          <w:szCs w:val="20"/>
        </w:rPr>
        <w:t xml:space="preserve">, </w:t>
      </w:r>
      <w:hyperlink w:anchor="Par892" w:history="1">
        <w:r w:rsidRPr="00B85F1D">
          <w:rPr>
            <w:rFonts w:ascii="Arial" w:hAnsi="Arial" w:cs="Arial"/>
            <w:color w:val="0000FF"/>
            <w:sz w:val="20"/>
            <w:szCs w:val="20"/>
          </w:rPr>
          <w:t>3</w:t>
        </w:r>
      </w:hyperlink>
      <w:r w:rsidRPr="00B85F1D">
        <w:rPr>
          <w:rFonts w:ascii="Arial" w:hAnsi="Arial" w:cs="Arial"/>
          <w:sz w:val="20"/>
          <w:szCs w:val="20"/>
        </w:rPr>
        <w:t xml:space="preserve"> - </w:t>
      </w:r>
      <w:hyperlink w:anchor="Par895" w:history="1">
        <w:r w:rsidRPr="00B85F1D">
          <w:rPr>
            <w:rFonts w:ascii="Arial" w:hAnsi="Arial" w:cs="Arial"/>
            <w:color w:val="0000FF"/>
            <w:sz w:val="20"/>
            <w:szCs w:val="20"/>
          </w:rPr>
          <w:t>6 части 1</w:t>
        </w:r>
      </w:hyperlink>
      <w:r w:rsidRPr="00B85F1D">
        <w:rPr>
          <w:rFonts w:ascii="Arial" w:hAnsi="Arial" w:cs="Arial"/>
          <w:sz w:val="20"/>
          <w:szCs w:val="20"/>
        </w:rPr>
        <w:t xml:space="preserve"> и </w:t>
      </w:r>
      <w:hyperlink w:anchor="Par897" w:history="1">
        <w:r w:rsidRPr="00B85F1D">
          <w:rPr>
            <w:rFonts w:ascii="Arial" w:hAnsi="Arial" w:cs="Arial"/>
            <w:color w:val="0000FF"/>
            <w:sz w:val="20"/>
            <w:szCs w:val="20"/>
          </w:rPr>
          <w:t>частью 3 статьи 57</w:t>
        </w:r>
      </w:hyperlink>
      <w:r w:rsidRPr="00B85F1D">
        <w:rPr>
          <w:rFonts w:ascii="Arial" w:hAnsi="Arial" w:cs="Arial"/>
          <w:sz w:val="20"/>
          <w:szCs w:val="20"/>
        </w:rPr>
        <w:t xml:space="preserve"> настоящего Федерального закона.</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(в ред. Федерального </w:t>
      </w:r>
      <w:hyperlink r:id="rId205"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3. В случае, если положением о виде муниципального контроля в соответствии с </w:t>
      </w:r>
      <w:hyperlink w:anchor="Par365" w:history="1">
        <w:r w:rsidRPr="00B85F1D">
          <w:rPr>
            <w:rFonts w:ascii="Arial" w:hAnsi="Arial" w:cs="Arial"/>
            <w:color w:val="0000FF"/>
            <w:sz w:val="20"/>
            <w:szCs w:val="20"/>
          </w:rPr>
          <w:t>частью 7 статьи 22</w:t>
        </w:r>
      </w:hyperlink>
      <w:r w:rsidRPr="00B85F1D">
        <w:rPr>
          <w:rFonts w:ascii="Arial" w:hAnsi="Arial" w:cs="Arial"/>
          <w:sz w:val="20"/>
          <w:szCs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4. </w:t>
      </w:r>
      <w:hyperlink r:id="rId206" w:history="1">
        <w:r w:rsidRPr="00B85F1D">
          <w:rPr>
            <w:rFonts w:ascii="Arial" w:hAnsi="Arial" w:cs="Arial"/>
            <w:color w:val="0000FF"/>
            <w:sz w:val="20"/>
            <w:szCs w:val="20"/>
          </w:rPr>
          <w:t>Порядок</w:t>
        </w:r>
      </w:hyperlink>
      <w:r w:rsidRPr="00B85F1D">
        <w:rPr>
          <w:rFonts w:ascii="Arial" w:hAnsi="Arial" w:cs="Arial"/>
          <w:sz w:val="20"/>
          <w:szCs w:val="20"/>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67" w:name="Par1025"/>
      <w:bookmarkEnd w:id="67"/>
      <w:r w:rsidRPr="00B85F1D">
        <w:rPr>
          <w:rFonts w:ascii="Arial" w:hAnsi="Arial" w:cs="Arial"/>
          <w:sz w:val="20"/>
          <w:szCs w:val="20"/>
        </w:rP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lastRenderedPageBreak/>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8. Основанием для отказа в согласовании проведения внепланового контрольного (надзорного) мероприятия может быть:</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 отсутствие документов, прилагаемых к заявлению о согласовании проведения внепланового контрольного (надзорного) мероприятия;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отсутствие оснований для проведения внепланового контрольного (надзорного) мероприятия;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несоответствие вида внепланового контрольного (надзорного) мероприятия индикаторам риска нарушения обязательных требований;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6) несоответствие предмета внепланового контрольного (надзорного) мероприятия полномочиям контрольного (надзорного) органа;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10. Направление сведений и документов, предусмотренных </w:t>
      </w:r>
      <w:hyperlink w:anchor="Par1025" w:history="1">
        <w:r w:rsidRPr="00B85F1D">
          <w:rPr>
            <w:rFonts w:ascii="Arial" w:hAnsi="Arial" w:cs="Arial"/>
            <w:color w:val="0000FF"/>
            <w:sz w:val="20"/>
            <w:szCs w:val="20"/>
          </w:rPr>
          <w:t>частью 5</w:t>
        </w:r>
      </w:hyperlink>
      <w:r w:rsidRPr="00B85F1D">
        <w:rPr>
          <w:rFonts w:ascii="Arial" w:hAnsi="Arial" w:cs="Arial"/>
          <w:sz w:val="20"/>
          <w:szCs w:val="20"/>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68" w:name="Par1039"/>
      <w:bookmarkEnd w:id="68"/>
      <w:r w:rsidRPr="00B85F1D">
        <w:rPr>
          <w:rFonts w:ascii="Arial" w:hAnsi="Arial" w:cs="Arial"/>
          <w:sz w:val="20"/>
          <w:szCs w:val="20"/>
        </w:rP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ar1025" w:history="1">
        <w:r w:rsidRPr="00B85F1D">
          <w:rPr>
            <w:rFonts w:ascii="Arial" w:hAnsi="Arial" w:cs="Arial"/>
            <w:color w:val="0000FF"/>
            <w:sz w:val="20"/>
            <w:szCs w:val="20"/>
          </w:rPr>
          <w:t>частью 5</w:t>
        </w:r>
      </w:hyperlink>
      <w:r w:rsidRPr="00B85F1D">
        <w:rPr>
          <w:rFonts w:ascii="Arial" w:hAnsi="Arial" w:cs="Arial"/>
          <w:sz w:val="20"/>
          <w:szCs w:val="20"/>
        </w:rP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(в ред. Федерального </w:t>
      </w:r>
      <w:hyperlink r:id="rId207"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69" w:name="Par1041"/>
      <w:bookmarkEnd w:id="69"/>
      <w:r w:rsidRPr="00B85F1D">
        <w:rPr>
          <w:rFonts w:ascii="Arial" w:hAnsi="Arial" w:cs="Arial"/>
          <w:sz w:val="20"/>
          <w:szCs w:val="20"/>
        </w:rP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w:t>
      </w:r>
      <w:r w:rsidRPr="00B85F1D">
        <w:rPr>
          <w:rFonts w:ascii="Arial" w:hAnsi="Arial" w:cs="Arial"/>
          <w:sz w:val="20"/>
          <w:szCs w:val="20"/>
        </w:rPr>
        <w:lastRenderedPageBreak/>
        <w:t xml:space="preserve">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Par1025" w:history="1">
        <w:r w:rsidRPr="00B85F1D">
          <w:rPr>
            <w:rFonts w:ascii="Arial" w:hAnsi="Arial" w:cs="Arial"/>
            <w:color w:val="0000FF"/>
            <w:sz w:val="20"/>
            <w:szCs w:val="20"/>
          </w:rPr>
          <w:t>частью 5</w:t>
        </w:r>
      </w:hyperlink>
      <w:r w:rsidRPr="00B85F1D">
        <w:rPr>
          <w:rFonts w:ascii="Arial" w:hAnsi="Arial" w:cs="Arial"/>
          <w:sz w:val="20"/>
          <w:szCs w:val="20"/>
        </w:rPr>
        <w:t xml:space="preserve"> настоящей статьи.</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(часть 12.1 введена Федеральным </w:t>
      </w:r>
      <w:hyperlink r:id="rId208" w:history="1">
        <w:r w:rsidRPr="00B85F1D">
          <w:rPr>
            <w:rFonts w:ascii="Arial" w:hAnsi="Arial" w:cs="Arial"/>
            <w:color w:val="0000FF"/>
            <w:sz w:val="20"/>
            <w:szCs w:val="20"/>
          </w:rPr>
          <w:t>законом</w:t>
        </w:r>
      </w:hyperlink>
      <w:r w:rsidRPr="00B85F1D">
        <w:rPr>
          <w:rFonts w:ascii="Arial" w:hAnsi="Arial" w:cs="Arial"/>
          <w:sz w:val="20"/>
          <w:szCs w:val="20"/>
        </w:rPr>
        <w:t xml:space="preserve"> от 08.08.2024 N 289-ФЗ)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13. При отсутствии основания для проведения внепланового контрольного (надзорного) мероприятия, указанного в </w:t>
      </w:r>
      <w:hyperlink w:anchor="Par1039" w:history="1">
        <w:r w:rsidRPr="00B85F1D">
          <w:rPr>
            <w:rFonts w:ascii="Arial" w:hAnsi="Arial" w:cs="Arial"/>
            <w:color w:val="0000FF"/>
            <w:sz w:val="20"/>
            <w:szCs w:val="20"/>
          </w:rPr>
          <w:t>части 12</w:t>
        </w:r>
      </w:hyperlink>
      <w:r w:rsidRPr="00B85F1D">
        <w:rPr>
          <w:rFonts w:ascii="Arial" w:hAnsi="Arial" w:cs="Arial"/>
          <w:sz w:val="20"/>
          <w:szCs w:val="20"/>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67. Контрольная закупка</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bookmarkStart w:id="70" w:name="Par1047"/>
      <w:bookmarkEnd w:id="70"/>
      <w:r w:rsidRPr="00B85F1D">
        <w:rPr>
          <w:rFonts w:ascii="Arial" w:hAnsi="Arial" w:cs="Arial"/>
          <w:sz w:val="20"/>
          <w:szCs w:val="20"/>
        </w:rP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(в ред. Федерального </w:t>
      </w:r>
      <w:hyperlink r:id="rId209"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В ходе контрольной закупки могут совершаться следующие контрольные (надзорные) действия: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 осмотр;</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эксперимент.</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(в ред. Федерального </w:t>
      </w:r>
      <w:hyperlink r:id="rId210"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Контрольная закупка проводится без предварительного уведомления контролируемого лица.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ar1047" w:history="1">
        <w:r w:rsidRPr="00B85F1D">
          <w:rPr>
            <w:rFonts w:ascii="Arial" w:hAnsi="Arial" w:cs="Arial"/>
            <w:color w:val="0000FF"/>
            <w:sz w:val="20"/>
            <w:szCs w:val="20"/>
          </w:rPr>
          <w:t>части 1</w:t>
        </w:r>
      </w:hyperlink>
      <w:r w:rsidRPr="00B85F1D">
        <w:rPr>
          <w:rFonts w:ascii="Arial" w:hAnsi="Arial" w:cs="Arial"/>
          <w:sz w:val="20"/>
          <w:szCs w:val="20"/>
        </w:rPr>
        <w:t xml:space="preserve"> настоящей статьи.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71" w:name="Par1058"/>
      <w:bookmarkEnd w:id="71"/>
      <w:r w:rsidRPr="00B85F1D">
        <w:rPr>
          <w:rFonts w:ascii="Arial" w:hAnsi="Arial" w:cs="Arial"/>
          <w:sz w:val="20"/>
          <w:szCs w:val="20"/>
        </w:rP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 незамедлительного возврата наличных денежных средств инспектору, проводившему контрольную закупку;</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ar1058" w:history="1">
        <w:r w:rsidRPr="00B85F1D">
          <w:rPr>
            <w:rFonts w:ascii="Arial" w:hAnsi="Arial" w:cs="Arial"/>
            <w:color w:val="0000FF"/>
            <w:sz w:val="20"/>
            <w:szCs w:val="20"/>
          </w:rPr>
          <w:t>абзаце первом части 8</w:t>
        </w:r>
      </w:hyperlink>
      <w:r w:rsidRPr="00B85F1D">
        <w:rPr>
          <w:rFonts w:ascii="Arial" w:hAnsi="Arial" w:cs="Arial"/>
          <w:sz w:val="20"/>
          <w:szCs w:val="20"/>
        </w:rPr>
        <w:t xml:space="preserve"> настоящей статьи.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10. В случае проведения дистанционной контрольной закупки: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lastRenderedPageBreak/>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ar892" w:history="1">
        <w:r w:rsidRPr="00B85F1D">
          <w:rPr>
            <w:rFonts w:ascii="Arial" w:hAnsi="Arial" w:cs="Arial"/>
            <w:color w:val="0000FF"/>
            <w:sz w:val="20"/>
            <w:szCs w:val="20"/>
          </w:rPr>
          <w:t>пунктами 3</w:t>
        </w:r>
      </w:hyperlink>
      <w:r w:rsidRPr="00B85F1D">
        <w:rPr>
          <w:rFonts w:ascii="Arial" w:hAnsi="Arial" w:cs="Arial"/>
          <w:sz w:val="20"/>
          <w:szCs w:val="20"/>
        </w:rPr>
        <w:t xml:space="preserve"> - </w:t>
      </w:r>
      <w:hyperlink w:anchor="Par895" w:history="1">
        <w:r w:rsidRPr="00B85F1D">
          <w:rPr>
            <w:rFonts w:ascii="Arial" w:hAnsi="Arial" w:cs="Arial"/>
            <w:color w:val="0000FF"/>
            <w:sz w:val="20"/>
            <w:szCs w:val="20"/>
          </w:rPr>
          <w:t>6 части 1 статьи 57</w:t>
        </w:r>
      </w:hyperlink>
      <w:r w:rsidRPr="00B85F1D">
        <w:rPr>
          <w:rFonts w:ascii="Arial" w:hAnsi="Arial" w:cs="Arial"/>
          <w:sz w:val="20"/>
          <w:szCs w:val="20"/>
        </w:rPr>
        <w:t xml:space="preserve"> и </w:t>
      </w:r>
      <w:hyperlink w:anchor="Par1039" w:history="1">
        <w:r w:rsidRPr="00B85F1D">
          <w:rPr>
            <w:rFonts w:ascii="Arial" w:hAnsi="Arial" w:cs="Arial"/>
            <w:color w:val="0000FF"/>
            <w:sz w:val="20"/>
            <w:szCs w:val="20"/>
          </w:rPr>
          <w:t>частью 12 статьи 66</w:t>
        </w:r>
      </w:hyperlink>
      <w:r w:rsidRPr="00B85F1D">
        <w:rPr>
          <w:rFonts w:ascii="Arial" w:hAnsi="Arial" w:cs="Arial"/>
          <w:sz w:val="20"/>
          <w:szCs w:val="20"/>
        </w:rPr>
        <w:t xml:space="preserve"> настоящего Федерального закона.</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68. Мониторинговая закупка</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bookmarkStart w:id="72" w:name="Par1070"/>
      <w:bookmarkEnd w:id="72"/>
      <w:r w:rsidRPr="00B85F1D">
        <w:rPr>
          <w:rFonts w:ascii="Arial" w:hAnsi="Arial" w:cs="Arial"/>
          <w:sz w:val="20"/>
          <w:szCs w:val="20"/>
        </w:rP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(в ред. Федерального </w:t>
      </w:r>
      <w:hyperlink r:id="rId211"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В ходе мониторинговой закупки могут совершаться следующие контрольные (надзорные) действия: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 осмотр;</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опрос;</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эксперимент;</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инструментальное обследование;</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истребование документов;</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6) испытание;</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7) экспертиза.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Мониторинговая закупка проводится без предварительного уведомления контролируемого лица.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ar1070" w:history="1">
        <w:r w:rsidRPr="00B85F1D">
          <w:rPr>
            <w:rFonts w:ascii="Arial" w:hAnsi="Arial" w:cs="Arial"/>
            <w:color w:val="0000FF"/>
            <w:sz w:val="20"/>
            <w:szCs w:val="20"/>
          </w:rPr>
          <w:t>части 1</w:t>
        </w:r>
      </w:hyperlink>
      <w:r w:rsidRPr="00B85F1D">
        <w:rPr>
          <w:rFonts w:ascii="Arial" w:hAnsi="Arial" w:cs="Arial"/>
          <w:sz w:val="20"/>
          <w:szCs w:val="20"/>
        </w:rPr>
        <w:t xml:space="preserve"> настоящей статьи.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lastRenderedPageBreak/>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73" w:name="Par1087"/>
      <w:bookmarkEnd w:id="73"/>
      <w:r w:rsidRPr="00B85F1D">
        <w:rPr>
          <w:rFonts w:ascii="Arial" w:hAnsi="Arial" w:cs="Arial"/>
          <w:sz w:val="20"/>
          <w:szCs w:val="20"/>
        </w:rP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 незамедлительного возврата наличных денежных средств инспектору, проводившему мониторинговую закупку;</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ar1087" w:history="1">
        <w:r w:rsidRPr="00B85F1D">
          <w:rPr>
            <w:rFonts w:ascii="Arial" w:hAnsi="Arial" w:cs="Arial"/>
            <w:color w:val="0000FF"/>
            <w:sz w:val="20"/>
            <w:szCs w:val="20"/>
          </w:rPr>
          <w:t>абзаце первом части 10</w:t>
        </w:r>
      </w:hyperlink>
      <w:r w:rsidRPr="00B85F1D">
        <w:rPr>
          <w:rFonts w:ascii="Arial" w:hAnsi="Arial" w:cs="Arial"/>
          <w:sz w:val="20"/>
          <w:szCs w:val="20"/>
        </w:rPr>
        <w:t xml:space="preserve"> настоящей статьи.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ar892" w:history="1">
        <w:r w:rsidRPr="00B85F1D">
          <w:rPr>
            <w:rFonts w:ascii="Arial" w:hAnsi="Arial" w:cs="Arial"/>
            <w:color w:val="0000FF"/>
            <w:sz w:val="20"/>
            <w:szCs w:val="20"/>
          </w:rPr>
          <w:t>пунктами 3</w:t>
        </w:r>
      </w:hyperlink>
      <w:r w:rsidRPr="00B85F1D">
        <w:rPr>
          <w:rFonts w:ascii="Arial" w:hAnsi="Arial" w:cs="Arial"/>
          <w:sz w:val="20"/>
          <w:szCs w:val="20"/>
        </w:rPr>
        <w:t xml:space="preserve"> - </w:t>
      </w:r>
      <w:hyperlink w:anchor="Par895" w:history="1">
        <w:r w:rsidRPr="00B85F1D">
          <w:rPr>
            <w:rFonts w:ascii="Arial" w:hAnsi="Arial" w:cs="Arial"/>
            <w:color w:val="0000FF"/>
            <w:sz w:val="20"/>
            <w:szCs w:val="20"/>
          </w:rPr>
          <w:t>6 части 1 статьи 57</w:t>
        </w:r>
      </w:hyperlink>
      <w:r w:rsidRPr="00B85F1D">
        <w:rPr>
          <w:rFonts w:ascii="Arial" w:hAnsi="Arial" w:cs="Arial"/>
          <w:sz w:val="20"/>
          <w:szCs w:val="20"/>
        </w:rPr>
        <w:t xml:space="preserve"> и </w:t>
      </w:r>
      <w:hyperlink w:anchor="Par1039" w:history="1">
        <w:r w:rsidRPr="00B85F1D">
          <w:rPr>
            <w:rFonts w:ascii="Arial" w:hAnsi="Arial" w:cs="Arial"/>
            <w:color w:val="0000FF"/>
            <w:sz w:val="20"/>
            <w:szCs w:val="20"/>
          </w:rPr>
          <w:t>частью 12 статьи 66</w:t>
        </w:r>
      </w:hyperlink>
      <w:r w:rsidRPr="00B85F1D">
        <w:rPr>
          <w:rFonts w:ascii="Arial" w:hAnsi="Arial" w:cs="Arial"/>
          <w:sz w:val="20"/>
          <w:szCs w:val="20"/>
        </w:rPr>
        <w:t xml:space="preserve"> настоящего Федерального закона.</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69. Выборочный контроль</w:t>
      </w: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 xml:space="preserve">(в ред. Федерального </w:t>
      </w:r>
      <w:hyperlink r:id="rId212"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lastRenderedPageBreak/>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В ходе выборочного контроля могут совершаться следующие контрольные (надзорные) действия: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 осмотр;</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получение письменных объяснений;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истребование документов;</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отбор проб (образцов);</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инструментальное обследование;</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6) испытание;</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7) экспертиза.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r w:rsidRPr="00B85F1D">
        <w:rPr>
          <w:rFonts w:ascii="Arial" w:hAnsi="Arial" w:cs="Arial"/>
          <w:sz w:val="20"/>
          <w:szCs w:val="20"/>
        </w:rPr>
        <w:lastRenderedPageBreak/>
        <w:t>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ar892" w:history="1">
        <w:r w:rsidRPr="00B85F1D">
          <w:rPr>
            <w:rFonts w:ascii="Arial" w:hAnsi="Arial" w:cs="Arial"/>
            <w:color w:val="0000FF"/>
            <w:sz w:val="20"/>
            <w:szCs w:val="20"/>
          </w:rPr>
          <w:t>пунктами 3</w:t>
        </w:r>
      </w:hyperlink>
      <w:r w:rsidRPr="00B85F1D">
        <w:rPr>
          <w:rFonts w:ascii="Arial" w:hAnsi="Arial" w:cs="Arial"/>
          <w:sz w:val="20"/>
          <w:szCs w:val="20"/>
        </w:rPr>
        <w:t xml:space="preserve"> - </w:t>
      </w:r>
      <w:hyperlink w:anchor="Par895" w:history="1">
        <w:r w:rsidRPr="00B85F1D">
          <w:rPr>
            <w:rFonts w:ascii="Arial" w:hAnsi="Arial" w:cs="Arial"/>
            <w:color w:val="0000FF"/>
            <w:sz w:val="20"/>
            <w:szCs w:val="20"/>
          </w:rPr>
          <w:t>6 части 1 статьи 57</w:t>
        </w:r>
      </w:hyperlink>
      <w:r w:rsidRPr="00B85F1D">
        <w:rPr>
          <w:rFonts w:ascii="Arial" w:hAnsi="Arial" w:cs="Arial"/>
          <w:sz w:val="20"/>
          <w:szCs w:val="20"/>
        </w:rPr>
        <w:t xml:space="preserve"> и </w:t>
      </w:r>
      <w:hyperlink w:anchor="Par1039" w:history="1">
        <w:r w:rsidRPr="00B85F1D">
          <w:rPr>
            <w:rFonts w:ascii="Arial" w:hAnsi="Arial" w:cs="Arial"/>
            <w:color w:val="0000FF"/>
            <w:sz w:val="20"/>
            <w:szCs w:val="20"/>
          </w:rPr>
          <w:t>частью 12 статьи 66</w:t>
        </w:r>
      </w:hyperlink>
      <w:r w:rsidRPr="00B85F1D">
        <w:rPr>
          <w:rFonts w:ascii="Arial" w:hAnsi="Arial" w:cs="Arial"/>
          <w:sz w:val="20"/>
          <w:szCs w:val="20"/>
        </w:rPr>
        <w:t xml:space="preserve"> настоящего Федерального закона.</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70. Инспекционный визит</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В ходе инспекционного визита могут совершаться следующие контрольные (надзорные) действия: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 осмотр;</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опрос;</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получение письменных объяснений;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инструментальное обследование;</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Инспекционный визит проводится без предварительного уведомления контролируемого лица и собственника производственного объекта.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6. Контролируемые лица или их представители обязаны обеспечить беспрепятственный доступ инспектора в здания, сооружения, помещения.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ar892" w:history="1">
        <w:r w:rsidRPr="00B85F1D">
          <w:rPr>
            <w:rFonts w:ascii="Arial" w:hAnsi="Arial" w:cs="Arial"/>
            <w:color w:val="0000FF"/>
            <w:sz w:val="20"/>
            <w:szCs w:val="20"/>
          </w:rPr>
          <w:t>пунктами 3</w:t>
        </w:r>
      </w:hyperlink>
      <w:r w:rsidRPr="00B85F1D">
        <w:rPr>
          <w:rFonts w:ascii="Arial" w:hAnsi="Arial" w:cs="Arial"/>
          <w:sz w:val="20"/>
          <w:szCs w:val="20"/>
        </w:rPr>
        <w:t xml:space="preserve"> - </w:t>
      </w:r>
      <w:hyperlink w:anchor="Par895" w:history="1">
        <w:r w:rsidRPr="00B85F1D">
          <w:rPr>
            <w:rFonts w:ascii="Arial" w:hAnsi="Arial" w:cs="Arial"/>
            <w:color w:val="0000FF"/>
            <w:sz w:val="20"/>
            <w:szCs w:val="20"/>
          </w:rPr>
          <w:t>6 части 1</w:t>
        </w:r>
      </w:hyperlink>
      <w:r w:rsidRPr="00B85F1D">
        <w:rPr>
          <w:rFonts w:ascii="Arial" w:hAnsi="Arial" w:cs="Arial"/>
          <w:sz w:val="20"/>
          <w:szCs w:val="20"/>
        </w:rPr>
        <w:t xml:space="preserve">, </w:t>
      </w:r>
      <w:hyperlink w:anchor="Par897" w:history="1">
        <w:r w:rsidRPr="00B85F1D">
          <w:rPr>
            <w:rFonts w:ascii="Arial" w:hAnsi="Arial" w:cs="Arial"/>
            <w:color w:val="0000FF"/>
            <w:sz w:val="20"/>
            <w:szCs w:val="20"/>
          </w:rPr>
          <w:t>частью 3 статьи 57</w:t>
        </w:r>
      </w:hyperlink>
      <w:r w:rsidRPr="00B85F1D">
        <w:rPr>
          <w:rFonts w:ascii="Arial" w:hAnsi="Arial" w:cs="Arial"/>
          <w:sz w:val="20"/>
          <w:szCs w:val="20"/>
        </w:rPr>
        <w:t xml:space="preserve"> и </w:t>
      </w:r>
      <w:hyperlink w:anchor="Par1039" w:history="1">
        <w:r w:rsidRPr="00B85F1D">
          <w:rPr>
            <w:rFonts w:ascii="Arial" w:hAnsi="Arial" w:cs="Arial"/>
            <w:color w:val="0000FF"/>
            <w:sz w:val="20"/>
            <w:szCs w:val="20"/>
          </w:rPr>
          <w:t>частью 12 статьи 66</w:t>
        </w:r>
      </w:hyperlink>
      <w:r w:rsidRPr="00B85F1D">
        <w:rPr>
          <w:rFonts w:ascii="Arial" w:hAnsi="Arial" w:cs="Arial"/>
          <w:sz w:val="20"/>
          <w:szCs w:val="20"/>
        </w:rPr>
        <w:t xml:space="preserve"> настоящего Федерального закона.</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(в ред. Федерального </w:t>
      </w:r>
      <w:hyperlink r:id="rId213"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71. Рейдовый осмотр</w:t>
      </w: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 xml:space="preserve">(в ред. Федерального </w:t>
      </w:r>
      <w:hyperlink r:id="rId214"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Рейдовый осмотр может проводиться в форме совместного (межведомственного) контрольного (надзорного) мероприятия.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В ходе рейдового осмотра могут совершаться следующие контрольные (надзорные) действия: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 осмотр;</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lastRenderedPageBreak/>
        <w:t>2) досмотр;</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опрос;</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получение письменных объяснений;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истребование документов;</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6) отбор проб (образцов);</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7) инструментальное обследование;</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8) испытание;</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9) экспертиза;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10) эксперимент.</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B85F1D" w:rsidRPr="00B85F1D" w:rsidRDefault="00B85F1D" w:rsidP="00B85F1D">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B85F1D" w:rsidRPr="00B85F1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85F1D" w:rsidRPr="00B85F1D" w:rsidRDefault="00B85F1D" w:rsidP="00B85F1D">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B85F1D" w:rsidRPr="00B85F1D" w:rsidRDefault="00B85F1D" w:rsidP="00B85F1D">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B85F1D" w:rsidRPr="00B85F1D" w:rsidRDefault="00B85F1D" w:rsidP="00B85F1D">
            <w:pPr>
              <w:autoSpaceDE w:val="0"/>
              <w:autoSpaceDN w:val="0"/>
              <w:adjustRightInd w:val="0"/>
              <w:spacing w:after="0" w:line="240" w:lineRule="auto"/>
              <w:jc w:val="both"/>
              <w:rPr>
                <w:rFonts w:ascii="Arial" w:hAnsi="Arial" w:cs="Arial"/>
                <w:color w:val="392C69"/>
                <w:sz w:val="20"/>
                <w:szCs w:val="20"/>
              </w:rPr>
            </w:pPr>
            <w:r w:rsidRPr="00B85F1D">
              <w:rPr>
                <w:rFonts w:ascii="Arial" w:hAnsi="Arial" w:cs="Arial"/>
                <w:color w:val="392C69"/>
                <w:sz w:val="20"/>
                <w:szCs w:val="20"/>
              </w:rPr>
              <w:t>КонсультантПлюс: примечание.</w:t>
            </w:r>
          </w:p>
          <w:p w:rsidR="00B85F1D" w:rsidRPr="00B85F1D" w:rsidRDefault="00B85F1D" w:rsidP="00B85F1D">
            <w:pPr>
              <w:autoSpaceDE w:val="0"/>
              <w:autoSpaceDN w:val="0"/>
              <w:adjustRightInd w:val="0"/>
              <w:spacing w:after="0" w:line="240" w:lineRule="auto"/>
              <w:jc w:val="both"/>
              <w:rPr>
                <w:rFonts w:ascii="Arial" w:hAnsi="Arial" w:cs="Arial"/>
                <w:color w:val="392C69"/>
                <w:sz w:val="20"/>
                <w:szCs w:val="20"/>
              </w:rPr>
            </w:pPr>
            <w:r w:rsidRPr="00B85F1D">
              <w:rPr>
                <w:rFonts w:ascii="Arial" w:hAnsi="Arial" w:cs="Arial"/>
                <w:color w:val="392C69"/>
                <w:sz w:val="20"/>
                <w:szCs w:val="20"/>
              </w:rPr>
              <w:t>До 2030 г. в рамках пожарного надзора на объектах, деятельность на которых осуществляют несколько контролируемых лиц, указанный ниже срок взаимодействия с одним лицом может быть больше 1, но не более 10 рабочих дней (</w:t>
            </w:r>
            <w:hyperlink r:id="rId215" w:history="1">
              <w:r w:rsidRPr="00B85F1D">
                <w:rPr>
                  <w:rFonts w:ascii="Arial" w:hAnsi="Arial" w:cs="Arial"/>
                  <w:color w:val="0000FF"/>
                  <w:sz w:val="20"/>
                  <w:szCs w:val="20"/>
                </w:rPr>
                <w:t>Постановление</w:t>
              </w:r>
            </w:hyperlink>
            <w:r w:rsidRPr="00B85F1D">
              <w:rPr>
                <w:rFonts w:ascii="Arial" w:hAnsi="Arial" w:cs="Arial"/>
                <w:color w:val="392C69"/>
                <w:sz w:val="20"/>
                <w:szCs w:val="20"/>
              </w:rPr>
              <w:t xml:space="preserve"> Правительства РФ от 10.03.2022 N 336).</w:t>
            </w:r>
          </w:p>
        </w:tc>
        <w:tc>
          <w:tcPr>
            <w:tcW w:w="113" w:type="dxa"/>
            <w:shd w:val="clear" w:color="auto" w:fill="F4F3F8"/>
            <w:tcMar>
              <w:top w:w="0" w:type="dxa"/>
              <w:left w:w="0" w:type="dxa"/>
              <w:bottom w:w="0" w:type="dxa"/>
              <w:right w:w="0" w:type="dxa"/>
            </w:tcMar>
          </w:tcPr>
          <w:p w:rsidR="00B85F1D" w:rsidRPr="00B85F1D" w:rsidRDefault="00B85F1D" w:rsidP="00B85F1D">
            <w:pPr>
              <w:autoSpaceDE w:val="0"/>
              <w:autoSpaceDN w:val="0"/>
              <w:adjustRightInd w:val="0"/>
              <w:spacing w:after="0" w:line="240" w:lineRule="auto"/>
              <w:jc w:val="both"/>
              <w:rPr>
                <w:rFonts w:ascii="Arial" w:hAnsi="Arial" w:cs="Arial"/>
                <w:color w:val="392C69"/>
                <w:sz w:val="20"/>
                <w:szCs w:val="20"/>
              </w:rPr>
            </w:pPr>
          </w:p>
        </w:tc>
      </w:tr>
    </w:tbl>
    <w:p w:rsidR="00B85F1D" w:rsidRPr="00B85F1D" w:rsidRDefault="00B85F1D" w:rsidP="00B85F1D">
      <w:pPr>
        <w:autoSpaceDE w:val="0"/>
        <w:autoSpaceDN w:val="0"/>
        <w:adjustRightInd w:val="0"/>
        <w:spacing w:before="260" w:after="0" w:line="240" w:lineRule="auto"/>
        <w:ind w:firstLine="540"/>
        <w:jc w:val="both"/>
        <w:rPr>
          <w:rFonts w:ascii="Arial" w:hAnsi="Arial" w:cs="Arial"/>
          <w:sz w:val="20"/>
          <w:szCs w:val="20"/>
        </w:rPr>
      </w:pPr>
      <w:r w:rsidRPr="00B85F1D">
        <w:rPr>
          <w:rFonts w:ascii="Arial" w:hAnsi="Arial" w:cs="Arial"/>
          <w:sz w:val="20"/>
          <w:szCs w:val="20"/>
        </w:rP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8. При проведении рейдового осмотра инспекторы вправе взаимодействовать с находящимися на производственных объектах лицами.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lastRenderedPageBreak/>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ar892" w:history="1">
        <w:r w:rsidRPr="00B85F1D">
          <w:rPr>
            <w:rFonts w:ascii="Arial" w:hAnsi="Arial" w:cs="Arial"/>
            <w:color w:val="0000FF"/>
            <w:sz w:val="20"/>
            <w:szCs w:val="20"/>
          </w:rPr>
          <w:t>пунктами 3</w:t>
        </w:r>
      </w:hyperlink>
      <w:r w:rsidRPr="00B85F1D">
        <w:rPr>
          <w:rFonts w:ascii="Arial" w:hAnsi="Arial" w:cs="Arial"/>
          <w:sz w:val="20"/>
          <w:szCs w:val="20"/>
        </w:rPr>
        <w:t xml:space="preserve"> - </w:t>
      </w:r>
      <w:hyperlink w:anchor="Par895" w:history="1">
        <w:r w:rsidRPr="00B85F1D">
          <w:rPr>
            <w:rFonts w:ascii="Arial" w:hAnsi="Arial" w:cs="Arial"/>
            <w:color w:val="0000FF"/>
            <w:sz w:val="20"/>
            <w:szCs w:val="20"/>
          </w:rPr>
          <w:t>6 части 1 статьи 57</w:t>
        </w:r>
      </w:hyperlink>
      <w:r w:rsidRPr="00B85F1D">
        <w:rPr>
          <w:rFonts w:ascii="Arial" w:hAnsi="Arial" w:cs="Arial"/>
          <w:sz w:val="20"/>
          <w:szCs w:val="20"/>
        </w:rPr>
        <w:t xml:space="preserve"> и </w:t>
      </w:r>
      <w:hyperlink w:anchor="Par1039" w:history="1">
        <w:r w:rsidRPr="00B85F1D">
          <w:rPr>
            <w:rFonts w:ascii="Arial" w:hAnsi="Arial" w:cs="Arial"/>
            <w:color w:val="0000FF"/>
            <w:sz w:val="20"/>
            <w:szCs w:val="20"/>
          </w:rPr>
          <w:t>частями 12</w:t>
        </w:r>
      </w:hyperlink>
      <w:r w:rsidRPr="00B85F1D">
        <w:rPr>
          <w:rFonts w:ascii="Arial" w:hAnsi="Arial" w:cs="Arial"/>
          <w:sz w:val="20"/>
          <w:szCs w:val="20"/>
        </w:rPr>
        <w:t xml:space="preserve"> и </w:t>
      </w:r>
      <w:hyperlink w:anchor="Par1041" w:history="1">
        <w:r w:rsidRPr="00B85F1D">
          <w:rPr>
            <w:rFonts w:ascii="Arial" w:hAnsi="Arial" w:cs="Arial"/>
            <w:color w:val="0000FF"/>
            <w:sz w:val="20"/>
            <w:szCs w:val="20"/>
          </w:rPr>
          <w:t>12.1 статьи 66</w:t>
        </w:r>
      </w:hyperlink>
      <w:r w:rsidRPr="00B85F1D">
        <w:rPr>
          <w:rFonts w:ascii="Arial" w:hAnsi="Arial" w:cs="Arial"/>
          <w:sz w:val="20"/>
          <w:szCs w:val="20"/>
        </w:rPr>
        <w:t xml:space="preserve"> настоящего Федерального закона.</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(в ред. Федерального </w:t>
      </w:r>
      <w:hyperlink r:id="rId216" w:history="1">
        <w:r w:rsidRPr="00B85F1D">
          <w:rPr>
            <w:rFonts w:ascii="Arial" w:hAnsi="Arial" w:cs="Arial"/>
            <w:color w:val="0000FF"/>
            <w:sz w:val="20"/>
            <w:szCs w:val="20"/>
          </w:rPr>
          <w:t>закона</w:t>
        </w:r>
      </w:hyperlink>
      <w:r w:rsidRPr="00B85F1D">
        <w:rPr>
          <w:rFonts w:ascii="Arial" w:hAnsi="Arial" w:cs="Arial"/>
          <w:sz w:val="20"/>
          <w:szCs w:val="20"/>
        </w:rPr>
        <w:t xml:space="preserve"> от 08.08.2024 N 289-ФЗ)</w:t>
      </w: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72. Документарная проверка</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В ходе документарной проверки могут совершаться следующие контрольные (надзорные) действия: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 получение письменных объяснений;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истребование документов;</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экспертиза.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B85F1D">
        <w:rPr>
          <w:rFonts w:ascii="Arial" w:hAnsi="Arial" w:cs="Arial"/>
          <w:sz w:val="20"/>
          <w:szCs w:val="20"/>
        </w:rPr>
        <w:lastRenderedPageBreak/>
        <w:t>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9. Внеплановая документарная проверка проводится без согласования с органами прокуратуры.</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73. Выездная проверка</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74" w:name="Par1181"/>
      <w:bookmarkEnd w:id="74"/>
      <w:r w:rsidRPr="00B85F1D">
        <w:rPr>
          <w:rFonts w:ascii="Arial" w:hAnsi="Arial" w:cs="Arial"/>
          <w:sz w:val="20"/>
          <w:szCs w:val="20"/>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Выездная проверка проводится в случае, если не представляется возможным:</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ar1181" w:history="1">
        <w:r w:rsidRPr="00B85F1D">
          <w:rPr>
            <w:rFonts w:ascii="Arial" w:hAnsi="Arial" w:cs="Arial"/>
            <w:color w:val="0000FF"/>
            <w:sz w:val="20"/>
            <w:szCs w:val="20"/>
          </w:rPr>
          <w:t>части 2</w:t>
        </w:r>
      </w:hyperlink>
      <w:r w:rsidRPr="00B85F1D">
        <w:rPr>
          <w:rFonts w:ascii="Arial" w:hAnsi="Arial" w:cs="Arial"/>
          <w:sz w:val="20"/>
          <w:szCs w:val="20"/>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ar892" w:history="1">
        <w:r w:rsidRPr="00B85F1D">
          <w:rPr>
            <w:rFonts w:ascii="Arial" w:hAnsi="Arial" w:cs="Arial"/>
            <w:color w:val="0000FF"/>
            <w:sz w:val="20"/>
            <w:szCs w:val="20"/>
          </w:rPr>
          <w:t>пунктами 3</w:t>
        </w:r>
      </w:hyperlink>
      <w:r w:rsidRPr="00B85F1D">
        <w:rPr>
          <w:rFonts w:ascii="Arial" w:hAnsi="Arial" w:cs="Arial"/>
          <w:sz w:val="20"/>
          <w:szCs w:val="20"/>
        </w:rPr>
        <w:t xml:space="preserve"> - </w:t>
      </w:r>
      <w:hyperlink w:anchor="Par895" w:history="1">
        <w:r w:rsidRPr="00B85F1D">
          <w:rPr>
            <w:rFonts w:ascii="Arial" w:hAnsi="Arial" w:cs="Arial"/>
            <w:color w:val="0000FF"/>
            <w:sz w:val="20"/>
            <w:szCs w:val="20"/>
          </w:rPr>
          <w:t>6 части 1</w:t>
        </w:r>
      </w:hyperlink>
      <w:r w:rsidRPr="00B85F1D">
        <w:rPr>
          <w:rFonts w:ascii="Arial" w:hAnsi="Arial" w:cs="Arial"/>
          <w:sz w:val="20"/>
          <w:szCs w:val="20"/>
        </w:rPr>
        <w:t xml:space="preserve">, </w:t>
      </w:r>
      <w:hyperlink w:anchor="Par897" w:history="1">
        <w:r w:rsidRPr="00B85F1D">
          <w:rPr>
            <w:rFonts w:ascii="Arial" w:hAnsi="Arial" w:cs="Arial"/>
            <w:color w:val="0000FF"/>
            <w:sz w:val="20"/>
            <w:szCs w:val="20"/>
          </w:rPr>
          <w:t>частью 3 статьи 57</w:t>
        </w:r>
      </w:hyperlink>
      <w:r w:rsidRPr="00B85F1D">
        <w:rPr>
          <w:rFonts w:ascii="Arial" w:hAnsi="Arial" w:cs="Arial"/>
          <w:sz w:val="20"/>
          <w:szCs w:val="20"/>
        </w:rPr>
        <w:t xml:space="preserve"> и </w:t>
      </w:r>
      <w:hyperlink w:anchor="Par1039" w:history="1">
        <w:r w:rsidRPr="00B85F1D">
          <w:rPr>
            <w:rFonts w:ascii="Arial" w:hAnsi="Arial" w:cs="Arial"/>
            <w:color w:val="0000FF"/>
            <w:sz w:val="20"/>
            <w:szCs w:val="20"/>
          </w:rPr>
          <w:t>частями 12</w:t>
        </w:r>
      </w:hyperlink>
      <w:r w:rsidRPr="00B85F1D">
        <w:rPr>
          <w:rFonts w:ascii="Arial" w:hAnsi="Arial" w:cs="Arial"/>
          <w:sz w:val="20"/>
          <w:szCs w:val="20"/>
        </w:rPr>
        <w:t xml:space="preserve"> и </w:t>
      </w:r>
      <w:hyperlink w:anchor="Par1041" w:history="1">
        <w:r w:rsidRPr="00B85F1D">
          <w:rPr>
            <w:rFonts w:ascii="Arial" w:hAnsi="Arial" w:cs="Arial"/>
            <w:color w:val="0000FF"/>
            <w:sz w:val="20"/>
            <w:szCs w:val="20"/>
          </w:rPr>
          <w:t>12.1 статьи 66</w:t>
        </w:r>
      </w:hyperlink>
      <w:r w:rsidRPr="00B85F1D">
        <w:rPr>
          <w:rFonts w:ascii="Arial" w:hAnsi="Arial" w:cs="Arial"/>
          <w:sz w:val="20"/>
          <w:szCs w:val="20"/>
        </w:rPr>
        <w:t xml:space="preserve"> настоящего Федерального закона.</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(в ред. Федеральных законов от 11.06.2021 </w:t>
      </w:r>
      <w:hyperlink r:id="rId217" w:history="1">
        <w:r w:rsidRPr="00B85F1D">
          <w:rPr>
            <w:rFonts w:ascii="Arial" w:hAnsi="Arial" w:cs="Arial"/>
            <w:color w:val="0000FF"/>
            <w:sz w:val="20"/>
            <w:szCs w:val="20"/>
          </w:rPr>
          <w:t>N 170-ФЗ</w:t>
        </w:r>
      </w:hyperlink>
      <w:r w:rsidRPr="00B85F1D">
        <w:rPr>
          <w:rFonts w:ascii="Arial" w:hAnsi="Arial" w:cs="Arial"/>
          <w:sz w:val="20"/>
          <w:szCs w:val="20"/>
        </w:rPr>
        <w:t xml:space="preserve">, от 08.08.2024 </w:t>
      </w:r>
      <w:hyperlink r:id="rId218" w:history="1">
        <w:r w:rsidRPr="00B85F1D">
          <w:rPr>
            <w:rFonts w:ascii="Arial" w:hAnsi="Arial" w:cs="Arial"/>
            <w:color w:val="0000FF"/>
            <w:sz w:val="20"/>
            <w:szCs w:val="20"/>
          </w:rPr>
          <w:t>N 289-ФЗ</w:t>
        </w:r>
      </w:hyperlink>
      <w:r w:rsidRPr="00B85F1D">
        <w:rPr>
          <w:rFonts w:ascii="Arial" w:hAnsi="Arial" w:cs="Arial"/>
          <w:sz w:val="20"/>
          <w:szCs w:val="20"/>
        </w:rPr>
        <w:t>)</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ar329" w:history="1">
        <w:r w:rsidRPr="00B85F1D">
          <w:rPr>
            <w:rFonts w:ascii="Arial" w:hAnsi="Arial" w:cs="Arial"/>
            <w:color w:val="0000FF"/>
            <w:sz w:val="20"/>
            <w:szCs w:val="20"/>
          </w:rPr>
          <w:t>статьей 21</w:t>
        </w:r>
      </w:hyperlink>
      <w:r w:rsidRPr="00B85F1D">
        <w:rPr>
          <w:rFonts w:ascii="Arial" w:hAnsi="Arial" w:cs="Arial"/>
          <w:sz w:val="20"/>
          <w:szCs w:val="20"/>
        </w:rPr>
        <w:t xml:space="preserve"> настоящего Федерального закона, если иное не предусмотрено федеральным законом о виде контроля.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ar895" w:history="1">
        <w:r w:rsidRPr="00B85F1D">
          <w:rPr>
            <w:rFonts w:ascii="Arial" w:hAnsi="Arial" w:cs="Arial"/>
            <w:color w:val="0000FF"/>
            <w:sz w:val="20"/>
            <w:szCs w:val="20"/>
          </w:rPr>
          <w:t>пункт 6 части 1 статьи 57</w:t>
        </w:r>
      </w:hyperlink>
      <w:r w:rsidRPr="00B85F1D">
        <w:rPr>
          <w:rFonts w:ascii="Arial" w:hAnsi="Arial" w:cs="Arial"/>
          <w:sz w:val="20"/>
          <w:szCs w:val="20"/>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8. В ходе выездной проверки могут совершаться следующие контрольные (надзорные) действия: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lastRenderedPageBreak/>
        <w:t>1) осмотр;</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досмотр;</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опрос;</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получение письменных объяснений;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истребование документов;</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6) отбор проб (образцов);</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7) инструментальное обследование;</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8) испытание;</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9) экспертиза;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10) эксперимент.</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19" w:history="1">
        <w:r w:rsidRPr="00B85F1D">
          <w:rPr>
            <w:rFonts w:ascii="Arial" w:hAnsi="Arial" w:cs="Arial"/>
            <w:color w:val="0000FF"/>
            <w:sz w:val="20"/>
            <w:szCs w:val="20"/>
          </w:rPr>
          <w:t>порядок</w:t>
        </w:r>
      </w:hyperlink>
      <w:r w:rsidRPr="00B85F1D">
        <w:rPr>
          <w:rFonts w:ascii="Arial" w:hAnsi="Arial" w:cs="Arial"/>
          <w:sz w:val="20"/>
          <w:szCs w:val="20"/>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74. Наблюдение за соблюдением обязательных требований (мониторинг безопасности)</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(в ред. Федерального </w:t>
      </w:r>
      <w:hyperlink r:id="rId220"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w:t>
      </w:r>
      <w:r w:rsidRPr="00B85F1D">
        <w:rPr>
          <w:rFonts w:ascii="Arial" w:hAnsi="Arial" w:cs="Arial"/>
          <w:sz w:val="20"/>
          <w:szCs w:val="20"/>
        </w:rPr>
        <w:lastRenderedPageBreak/>
        <w:t>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1) решение о проведении внепланового контрольного (надзорного) мероприятия в соответствии со </w:t>
      </w:r>
      <w:hyperlink w:anchor="Par922" w:history="1">
        <w:r w:rsidRPr="00B85F1D">
          <w:rPr>
            <w:rFonts w:ascii="Arial" w:hAnsi="Arial" w:cs="Arial"/>
            <w:color w:val="0000FF"/>
            <w:sz w:val="20"/>
            <w:szCs w:val="20"/>
          </w:rPr>
          <w:t>статьей 60</w:t>
        </w:r>
      </w:hyperlink>
      <w:r w:rsidRPr="00B85F1D">
        <w:rPr>
          <w:rFonts w:ascii="Arial" w:hAnsi="Arial" w:cs="Arial"/>
          <w:sz w:val="20"/>
          <w:szCs w:val="20"/>
        </w:rPr>
        <w:t xml:space="preserve"> настоящего Федерального закона;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решение об объявлении предостережения;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3) решение о выдаче предписания об устранении выявленных нарушений в порядке, предусмотренном </w:t>
      </w:r>
      <w:hyperlink w:anchor="Par1371" w:history="1">
        <w:r w:rsidRPr="00B85F1D">
          <w:rPr>
            <w:rFonts w:ascii="Arial" w:hAnsi="Arial" w:cs="Arial"/>
            <w:color w:val="0000FF"/>
            <w:sz w:val="20"/>
            <w:szCs w:val="20"/>
          </w:rPr>
          <w:t>пунктом 1 части 2 статьи 90</w:t>
        </w:r>
      </w:hyperlink>
      <w:r w:rsidRPr="00B85F1D">
        <w:rPr>
          <w:rFonts w:ascii="Arial" w:hAnsi="Arial" w:cs="Arial"/>
          <w:sz w:val="20"/>
          <w:szCs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ar1377" w:history="1">
        <w:r w:rsidRPr="00B85F1D">
          <w:rPr>
            <w:rFonts w:ascii="Arial" w:hAnsi="Arial" w:cs="Arial"/>
            <w:color w:val="0000FF"/>
            <w:sz w:val="20"/>
            <w:szCs w:val="20"/>
          </w:rPr>
          <w:t>частью 3 статьи 90</w:t>
        </w:r>
      </w:hyperlink>
      <w:r w:rsidRPr="00B85F1D">
        <w:rPr>
          <w:rFonts w:ascii="Arial" w:hAnsi="Arial" w:cs="Arial"/>
          <w:sz w:val="20"/>
          <w:szCs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(часть 3 в ред. Федерального </w:t>
      </w:r>
      <w:hyperlink r:id="rId221"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75. Выездное обследование</w:t>
      </w: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 xml:space="preserve">(в ред. Федерального </w:t>
      </w:r>
      <w:hyperlink r:id="rId222"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 осмотр;</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отбор проб (образцов);</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инструментальное обследование (с применением видеозаписи);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испытание;</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экспертиза.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Выездное обследование проводится без информирования контролируемого лица.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5. По результатам проведения выездного обследования не может быть принято решение, предусмотренное </w:t>
      </w:r>
      <w:hyperlink w:anchor="Par1372" w:history="1">
        <w:r w:rsidRPr="00B85F1D">
          <w:rPr>
            <w:rFonts w:ascii="Arial" w:hAnsi="Arial" w:cs="Arial"/>
            <w:color w:val="0000FF"/>
            <w:sz w:val="20"/>
            <w:szCs w:val="20"/>
          </w:rPr>
          <w:t>пунктом 2 части 2 статьи 90</w:t>
        </w:r>
      </w:hyperlink>
      <w:r w:rsidRPr="00B85F1D">
        <w:rPr>
          <w:rFonts w:ascii="Arial" w:hAnsi="Arial" w:cs="Arial"/>
          <w:sz w:val="20"/>
          <w:szCs w:val="20"/>
        </w:rPr>
        <w:t xml:space="preserve"> настоящего Федерального закона.</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(часть 5 в ред. Федерального </w:t>
      </w:r>
      <w:hyperlink r:id="rId223" w:history="1">
        <w:r w:rsidRPr="00B85F1D">
          <w:rPr>
            <w:rFonts w:ascii="Arial" w:hAnsi="Arial" w:cs="Arial"/>
            <w:color w:val="0000FF"/>
            <w:sz w:val="20"/>
            <w:szCs w:val="20"/>
          </w:rPr>
          <w:t>закона</w:t>
        </w:r>
      </w:hyperlink>
      <w:r w:rsidRPr="00B85F1D">
        <w:rPr>
          <w:rFonts w:ascii="Arial" w:hAnsi="Arial" w:cs="Arial"/>
          <w:sz w:val="20"/>
          <w:szCs w:val="20"/>
        </w:rPr>
        <w:t xml:space="preserve"> от 08.08.2024 N 289-ФЗ)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lastRenderedPageBreak/>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ar1371" w:history="1">
        <w:r w:rsidRPr="00B85F1D">
          <w:rPr>
            <w:rFonts w:ascii="Arial" w:hAnsi="Arial" w:cs="Arial"/>
            <w:color w:val="0000FF"/>
            <w:sz w:val="20"/>
            <w:szCs w:val="20"/>
          </w:rPr>
          <w:t>пунктом 1 части 2 статьи 90</w:t>
        </w:r>
      </w:hyperlink>
      <w:r w:rsidRPr="00B85F1D">
        <w:rPr>
          <w:rFonts w:ascii="Arial" w:hAnsi="Arial" w:cs="Arial"/>
          <w:sz w:val="20"/>
          <w:szCs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(часть 8 введена Федеральным </w:t>
      </w:r>
      <w:hyperlink r:id="rId224" w:history="1">
        <w:r w:rsidRPr="00B85F1D">
          <w:rPr>
            <w:rFonts w:ascii="Arial" w:hAnsi="Arial" w:cs="Arial"/>
            <w:color w:val="0000FF"/>
            <w:sz w:val="20"/>
            <w:szCs w:val="20"/>
          </w:rPr>
          <w:t>законом</w:t>
        </w:r>
      </w:hyperlink>
      <w:r w:rsidRPr="00B85F1D">
        <w:rPr>
          <w:rFonts w:ascii="Arial" w:hAnsi="Arial" w:cs="Arial"/>
          <w:sz w:val="20"/>
          <w:szCs w:val="20"/>
        </w:rPr>
        <w:t xml:space="preserve"> от 08.08.2024 N 289-ФЗ)</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Глава 14. Контрольные (надзорные) действия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76. Осмотр</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Осмотр осуществляется инспектором в присутствии контролируемого лица или его представителя и (или) с применением видеозаписи.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Если иное не предусмотрено федеральным законом о виде контроля, осмотр не может проводиться в отношении жилого помещения.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77. Досмотр</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Если иное не предусмотрено федеральным законом о виде контроля, досмотр не может проводиться в отношении жилого помещения.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78. Опрос</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79. Получение письменных объяснений</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Объяснения оформляются путем составления письменного документа в свободной форме.</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80. Истребование документов</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(часть 1 в ред. Федерального </w:t>
      </w:r>
      <w:hyperlink r:id="rId225"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2. Истребуемые документы направляются в контрольный (надзорный) орган в форме электронного документа в порядке, предусмотренном </w:t>
      </w:r>
      <w:hyperlink w:anchor="Par329" w:history="1">
        <w:r w:rsidRPr="00B85F1D">
          <w:rPr>
            <w:rFonts w:ascii="Arial" w:hAnsi="Arial" w:cs="Arial"/>
            <w:color w:val="0000FF"/>
            <w:sz w:val="20"/>
            <w:szCs w:val="20"/>
          </w:rPr>
          <w:t>статьей 21</w:t>
        </w:r>
      </w:hyperlink>
      <w:r w:rsidRPr="00B85F1D">
        <w:rPr>
          <w:rFonts w:ascii="Arial" w:hAnsi="Arial" w:cs="Arial"/>
          <w:sz w:val="20"/>
          <w:szCs w:val="20"/>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В случае представления заверенных копий истребуемых документов инспектор вправе ознакомиться с подлинниками документов.</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ar329" w:history="1">
        <w:r w:rsidRPr="00B85F1D">
          <w:rPr>
            <w:rFonts w:ascii="Arial" w:hAnsi="Arial" w:cs="Arial"/>
            <w:color w:val="0000FF"/>
            <w:sz w:val="20"/>
            <w:szCs w:val="20"/>
          </w:rPr>
          <w:t>статьей 21</w:t>
        </w:r>
      </w:hyperlink>
      <w:r w:rsidRPr="00B85F1D">
        <w:rPr>
          <w:rFonts w:ascii="Arial" w:hAnsi="Arial" w:cs="Arial"/>
          <w:sz w:val="20"/>
          <w:szCs w:val="20"/>
        </w:rPr>
        <w:t xml:space="preserve"> настоящего Федерального закона.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81. Отбор проб (образцов)</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lastRenderedPageBreak/>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Отбор проб (образцов) осуществляется в присутствии контролируемого лица или его представителя и (или) с применением видеозаписи.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4. По результатам отбора проб (образцов) инспектором или привлеченным им лицом составляется </w:t>
      </w:r>
      <w:hyperlink r:id="rId226" w:history="1">
        <w:r w:rsidRPr="00B85F1D">
          <w:rPr>
            <w:rFonts w:ascii="Arial" w:hAnsi="Arial" w:cs="Arial"/>
            <w:color w:val="0000FF"/>
            <w:sz w:val="20"/>
            <w:szCs w:val="20"/>
          </w:rPr>
          <w:t>протокол</w:t>
        </w:r>
      </w:hyperlink>
      <w:r w:rsidRPr="00B85F1D">
        <w:rPr>
          <w:rFonts w:ascii="Arial" w:hAnsi="Arial" w:cs="Arial"/>
          <w:sz w:val="20"/>
          <w:szCs w:val="20"/>
        </w:rP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27" w:history="1">
        <w:r w:rsidRPr="00B85F1D">
          <w:rPr>
            <w:rFonts w:ascii="Arial" w:hAnsi="Arial" w:cs="Arial"/>
            <w:color w:val="0000FF"/>
            <w:sz w:val="20"/>
            <w:szCs w:val="20"/>
          </w:rPr>
          <w:t>протокол</w:t>
        </w:r>
      </w:hyperlink>
      <w:r w:rsidRPr="00B85F1D">
        <w:rPr>
          <w:rFonts w:ascii="Arial" w:hAnsi="Arial" w:cs="Arial"/>
          <w:sz w:val="20"/>
          <w:szCs w:val="20"/>
        </w:rP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82. Инструментальное обследование</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(в ред. Федерального </w:t>
      </w:r>
      <w:hyperlink r:id="rId228"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75" w:name="Par1286"/>
      <w:bookmarkEnd w:id="75"/>
      <w:r w:rsidRPr="00B85F1D">
        <w:rPr>
          <w:rFonts w:ascii="Arial" w:hAnsi="Arial" w:cs="Arial"/>
          <w:sz w:val="20"/>
          <w:szCs w:val="20"/>
        </w:rP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w:t>
      </w:r>
      <w:r w:rsidRPr="00B85F1D">
        <w:rPr>
          <w:rFonts w:ascii="Arial" w:hAnsi="Arial" w:cs="Arial"/>
          <w:sz w:val="20"/>
          <w:szCs w:val="20"/>
        </w:rPr>
        <w:lastRenderedPageBreak/>
        <w:t>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83. Испытание</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ar1286" w:history="1">
        <w:r w:rsidRPr="00B85F1D">
          <w:rPr>
            <w:rFonts w:ascii="Arial" w:hAnsi="Arial" w:cs="Arial"/>
            <w:color w:val="0000FF"/>
            <w:sz w:val="20"/>
            <w:szCs w:val="20"/>
          </w:rPr>
          <w:t>частью 2 статьи 82</w:t>
        </w:r>
      </w:hyperlink>
      <w:r w:rsidRPr="00B85F1D">
        <w:rPr>
          <w:rFonts w:ascii="Arial" w:hAnsi="Arial" w:cs="Arial"/>
          <w:sz w:val="20"/>
          <w:szCs w:val="20"/>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84. Экспертиза</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lastRenderedPageBreak/>
        <w:t>2. Конкретное экспертное задание может включать одну или несколько из следующих задач экспертизы:</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 установление фактов, обстоятельств;</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установление тождества или различия;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установление объективных свойств и состояний имеющихся в наличии образцов;</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проведение оценки образца на соответствие заданным критериям;</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установление соответствия образца существующим принципам и нормам права;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6) установление соответствия образца заданной системе нормативно-технических требований;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7) установление последствий изменения образца по заданной программе его развития.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Экспертиза осуществляется экспертом или экспертной организацией по поручению контрольного (надзорного) органа.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При назначении и осуществлении экспертизы контролируемые лица имеют право:</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 информировать контрольный (надзорный) орган о наличии конфликта интересов у эксперта, экспертной организации;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знакомиться с заключением эксперта или экспертной организации.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9. Результаты экспертизы оформляются экспертным заключением.</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85. Эксперимент</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lastRenderedPageBreak/>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Порядок проведения эксперимента устанавливается положением о виде контроля.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Глава 15. Сроки</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86. Исчисление сроков</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Срок, исчисляемый днями, исчисляется календарными днями, если иное не установлено настоящим Федеральным законом.</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6. В случае, если последний день срока приходится на нерабочий день, днем окончания срока считается следующий за ним рабочий день.</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7. Течение срока, определяемого часами, начинается с даты или наступления события, которыми определено его начало.</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8. Срок, определяемый часами, оканчивается по истечении последнего часа установленного срока.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Глава 16. Результаты контрольного (надзорного) мероприятия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87. Оформление результатов контрольного (надзорного) мероприятия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ar1372" w:history="1">
        <w:r w:rsidRPr="00B85F1D">
          <w:rPr>
            <w:rFonts w:ascii="Arial" w:hAnsi="Arial" w:cs="Arial"/>
            <w:color w:val="0000FF"/>
            <w:sz w:val="20"/>
            <w:szCs w:val="20"/>
          </w:rPr>
          <w:t>пунктом 2 части 2 статьи 90</w:t>
        </w:r>
      </w:hyperlink>
      <w:r w:rsidRPr="00B85F1D">
        <w:rPr>
          <w:rFonts w:ascii="Arial" w:hAnsi="Arial" w:cs="Arial"/>
          <w:sz w:val="20"/>
          <w:szCs w:val="20"/>
        </w:rPr>
        <w:t xml:space="preserve"> настоящего Федерального закона.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w:t>
      </w:r>
      <w:r w:rsidRPr="00B85F1D">
        <w:rPr>
          <w:rFonts w:ascii="Arial" w:hAnsi="Arial" w:cs="Arial"/>
          <w:sz w:val="20"/>
          <w:szCs w:val="20"/>
        </w:rPr>
        <w:lastRenderedPageBreak/>
        <w:t>должны быть приобщены к акту. Заполненные при проведении контрольного (надзорного) мероприятия проверочные листы должны быть приобщены к акту.</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(в ред. Федерального </w:t>
      </w:r>
      <w:hyperlink r:id="rId229"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(часть 3 в ред. Федерального </w:t>
      </w:r>
      <w:hyperlink r:id="rId230"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31" w:history="1">
        <w:r w:rsidRPr="00B85F1D">
          <w:rPr>
            <w:rFonts w:ascii="Arial" w:hAnsi="Arial" w:cs="Arial"/>
            <w:color w:val="0000FF"/>
            <w:sz w:val="20"/>
            <w:szCs w:val="20"/>
          </w:rPr>
          <w:t>законом</w:t>
        </w:r>
      </w:hyperlink>
      <w:r w:rsidRPr="00B85F1D">
        <w:rPr>
          <w:rFonts w:ascii="Arial" w:hAnsi="Arial" w:cs="Arial"/>
          <w:sz w:val="20"/>
          <w:szCs w:val="20"/>
        </w:rPr>
        <w:t xml:space="preserve"> тайну, оформляются с соблюдением требований, предусмотренных законодательством Российской Федерации.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88. Ознакомление с результатами контрольного (надзорного) мероприятия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ar1358" w:history="1">
        <w:r w:rsidRPr="00B85F1D">
          <w:rPr>
            <w:rFonts w:ascii="Arial" w:hAnsi="Arial" w:cs="Arial"/>
            <w:color w:val="0000FF"/>
            <w:sz w:val="20"/>
            <w:szCs w:val="20"/>
          </w:rPr>
          <w:t>частью 2</w:t>
        </w:r>
      </w:hyperlink>
      <w:r w:rsidRPr="00B85F1D">
        <w:rPr>
          <w:rFonts w:ascii="Arial" w:hAnsi="Arial" w:cs="Arial"/>
          <w:sz w:val="20"/>
          <w:szCs w:val="20"/>
        </w:rPr>
        <w:t xml:space="preserve"> настоящей статьи.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76" w:name="Par1358"/>
      <w:bookmarkEnd w:id="76"/>
      <w:r w:rsidRPr="00B85F1D">
        <w:rPr>
          <w:rFonts w:ascii="Arial" w:hAnsi="Arial" w:cs="Arial"/>
          <w:sz w:val="20"/>
          <w:szCs w:val="20"/>
        </w:rP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ar994" w:history="1">
        <w:r w:rsidRPr="00B85F1D">
          <w:rPr>
            <w:rFonts w:ascii="Arial" w:hAnsi="Arial" w:cs="Arial"/>
            <w:color w:val="0000FF"/>
            <w:sz w:val="20"/>
            <w:szCs w:val="20"/>
          </w:rPr>
          <w:t>пунктами 6</w:t>
        </w:r>
      </w:hyperlink>
      <w:r w:rsidRPr="00B85F1D">
        <w:rPr>
          <w:rFonts w:ascii="Arial" w:hAnsi="Arial" w:cs="Arial"/>
          <w:sz w:val="20"/>
          <w:szCs w:val="20"/>
        </w:rPr>
        <w:t xml:space="preserve">, </w:t>
      </w:r>
      <w:hyperlink w:anchor="Par996" w:history="1">
        <w:r w:rsidRPr="00B85F1D">
          <w:rPr>
            <w:rFonts w:ascii="Arial" w:hAnsi="Arial" w:cs="Arial"/>
            <w:color w:val="0000FF"/>
            <w:sz w:val="20"/>
            <w:szCs w:val="20"/>
          </w:rPr>
          <w:t>8</w:t>
        </w:r>
      </w:hyperlink>
      <w:r w:rsidRPr="00B85F1D">
        <w:rPr>
          <w:rFonts w:ascii="Arial" w:hAnsi="Arial" w:cs="Arial"/>
          <w:sz w:val="20"/>
          <w:szCs w:val="20"/>
        </w:rPr>
        <w:t xml:space="preserve"> и </w:t>
      </w:r>
      <w:hyperlink w:anchor="Par997" w:history="1">
        <w:r w:rsidRPr="00B85F1D">
          <w:rPr>
            <w:rFonts w:ascii="Arial" w:hAnsi="Arial" w:cs="Arial"/>
            <w:color w:val="0000FF"/>
            <w:sz w:val="20"/>
            <w:szCs w:val="20"/>
          </w:rPr>
          <w:t>9 части 1 статьи 65</w:t>
        </w:r>
      </w:hyperlink>
      <w:r w:rsidRPr="00B85F1D">
        <w:rPr>
          <w:rFonts w:ascii="Arial" w:hAnsi="Arial" w:cs="Arial"/>
          <w:sz w:val="20"/>
          <w:szCs w:val="20"/>
        </w:rPr>
        <w:t xml:space="preserve"> настоящего Федерального закона, контрольный (надзорный) орган направляет акт контролируемому лицу в порядке, установленном </w:t>
      </w:r>
      <w:hyperlink w:anchor="Par329" w:history="1">
        <w:r w:rsidRPr="00B85F1D">
          <w:rPr>
            <w:rFonts w:ascii="Arial" w:hAnsi="Arial" w:cs="Arial"/>
            <w:color w:val="0000FF"/>
            <w:sz w:val="20"/>
            <w:szCs w:val="20"/>
          </w:rPr>
          <w:t>статьей 21</w:t>
        </w:r>
      </w:hyperlink>
      <w:r w:rsidRPr="00B85F1D">
        <w:rPr>
          <w:rFonts w:ascii="Arial" w:hAnsi="Arial" w:cs="Arial"/>
          <w:sz w:val="20"/>
          <w:szCs w:val="20"/>
        </w:rPr>
        <w:t xml:space="preserve"> настоящего Федерального закона.</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(в ред. Федерального </w:t>
      </w:r>
      <w:hyperlink r:id="rId232"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bookmarkStart w:id="77" w:name="Par1362"/>
      <w:bookmarkEnd w:id="77"/>
      <w:r w:rsidRPr="00B85F1D">
        <w:rPr>
          <w:rFonts w:ascii="Arial" w:hAnsi="Arial" w:cs="Arial"/>
          <w:b/>
          <w:bCs/>
          <w:sz w:val="20"/>
          <w:szCs w:val="20"/>
        </w:rPr>
        <w:t>Статья 89. Возражения в отношении акта контрольного (надзорного) мероприятия</w:t>
      </w: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 xml:space="preserve">(в ред. Федерального </w:t>
      </w:r>
      <w:hyperlink r:id="rId233"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ar589" w:history="1">
        <w:r w:rsidRPr="00B85F1D">
          <w:rPr>
            <w:rFonts w:ascii="Arial" w:hAnsi="Arial" w:cs="Arial"/>
            <w:color w:val="0000FF"/>
            <w:sz w:val="20"/>
            <w:szCs w:val="20"/>
          </w:rPr>
          <w:t>статьями 39</w:t>
        </w:r>
      </w:hyperlink>
      <w:r w:rsidRPr="00B85F1D">
        <w:rPr>
          <w:rFonts w:ascii="Arial" w:hAnsi="Arial" w:cs="Arial"/>
          <w:sz w:val="20"/>
          <w:szCs w:val="20"/>
        </w:rPr>
        <w:t xml:space="preserve"> - </w:t>
      </w:r>
      <w:hyperlink w:anchor="Par656" w:history="1">
        <w:r w:rsidRPr="00B85F1D">
          <w:rPr>
            <w:rFonts w:ascii="Arial" w:hAnsi="Arial" w:cs="Arial"/>
            <w:color w:val="0000FF"/>
            <w:sz w:val="20"/>
            <w:szCs w:val="20"/>
          </w:rPr>
          <w:t>43</w:t>
        </w:r>
      </w:hyperlink>
      <w:r w:rsidRPr="00B85F1D">
        <w:rPr>
          <w:rFonts w:ascii="Arial" w:hAnsi="Arial" w:cs="Arial"/>
          <w:sz w:val="20"/>
          <w:szCs w:val="20"/>
        </w:rPr>
        <w:t xml:space="preserve"> настоящего Федерального закона.</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90. Решения, принимаемые по результатам контрольных (надзорных) мероприятий</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78" w:name="Par1370"/>
      <w:bookmarkEnd w:id="78"/>
      <w:r w:rsidRPr="00B85F1D">
        <w:rPr>
          <w:rFonts w:ascii="Arial" w:hAnsi="Arial" w:cs="Arial"/>
          <w:sz w:val="20"/>
          <w:szCs w:val="20"/>
        </w:rP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79" w:name="Par1371"/>
      <w:bookmarkEnd w:id="79"/>
      <w:r w:rsidRPr="00B85F1D">
        <w:rPr>
          <w:rFonts w:ascii="Arial" w:hAnsi="Arial" w:cs="Arial"/>
          <w:sz w:val="20"/>
          <w:szCs w:val="20"/>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80" w:name="Par1372"/>
      <w:bookmarkEnd w:id="80"/>
      <w:r w:rsidRPr="00B85F1D">
        <w:rPr>
          <w:rFonts w:ascii="Arial" w:hAnsi="Arial" w:cs="Arial"/>
          <w:sz w:val="20"/>
          <w:szCs w:val="20"/>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w:t>
      </w:r>
      <w:r w:rsidRPr="00B85F1D">
        <w:rPr>
          <w:rFonts w:ascii="Arial" w:hAnsi="Arial" w:cs="Arial"/>
          <w:sz w:val="20"/>
          <w:szCs w:val="20"/>
        </w:rPr>
        <w:lastRenderedPageBreak/>
        <w:t>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81" w:name="Par1373"/>
      <w:bookmarkEnd w:id="81"/>
      <w:r w:rsidRPr="00B85F1D">
        <w:rPr>
          <w:rFonts w:ascii="Arial" w:hAnsi="Arial" w:cs="Arial"/>
          <w:sz w:val="20"/>
          <w:szCs w:val="20"/>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(в ред. Федерального </w:t>
      </w:r>
      <w:hyperlink r:id="rId234"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82" w:name="Par1377"/>
      <w:bookmarkEnd w:id="82"/>
      <w:r w:rsidRPr="00B85F1D">
        <w:rPr>
          <w:rFonts w:ascii="Arial" w:hAnsi="Arial" w:cs="Arial"/>
          <w:sz w:val="20"/>
          <w:szCs w:val="20"/>
        </w:rP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(в ред. Федерального </w:t>
      </w:r>
      <w:hyperlink r:id="rId235"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4. Положением о виде контроля могут быть предусмотрены случаи, при которых предусмотренные </w:t>
      </w:r>
      <w:hyperlink w:anchor="Par1373" w:history="1">
        <w:r w:rsidRPr="00B85F1D">
          <w:rPr>
            <w:rFonts w:ascii="Arial" w:hAnsi="Arial" w:cs="Arial"/>
            <w:color w:val="0000FF"/>
            <w:sz w:val="20"/>
            <w:szCs w:val="20"/>
          </w:rPr>
          <w:t>пунктом 3 части 2</w:t>
        </w:r>
      </w:hyperlink>
      <w:r w:rsidRPr="00B85F1D">
        <w:rPr>
          <w:rFonts w:ascii="Arial" w:hAnsi="Arial" w:cs="Arial"/>
          <w:sz w:val="20"/>
          <w:szCs w:val="20"/>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(часть 4 в ред. Федерального </w:t>
      </w:r>
      <w:hyperlink r:id="rId236"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91. Недействительность результатов контрольного (надзорного) мероприятия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ar1385" w:history="1">
        <w:r w:rsidRPr="00B85F1D">
          <w:rPr>
            <w:rFonts w:ascii="Arial" w:hAnsi="Arial" w:cs="Arial"/>
            <w:color w:val="0000FF"/>
            <w:sz w:val="20"/>
            <w:szCs w:val="20"/>
          </w:rPr>
          <w:t>частью 2</w:t>
        </w:r>
      </w:hyperlink>
      <w:r w:rsidRPr="00B85F1D">
        <w:rPr>
          <w:rFonts w:ascii="Arial" w:hAnsi="Arial" w:cs="Arial"/>
          <w:sz w:val="20"/>
          <w:szCs w:val="20"/>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83" w:name="Par1385"/>
      <w:bookmarkEnd w:id="83"/>
      <w:r w:rsidRPr="00B85F1D">
        <w:rPr>
          <w:rFonts w:ascii="Arial" w:hAnsi="Arial" w:cs="Arial"/>
          <w:sz w:val="20"/>
          <w:szCs w:val="20"/>
        </w:rPr>
        <w:t>2. Грубым нарушением требований к организации и осуществлению государственного контроля (надзора), муниципального контроля является: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 отсутствие оснований проведения контрольных (надзорных) мероприятий;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lastRenderedPageBreak/>
        <w:t>4) нарушение периодичности проведения планового контрольного (надзорного) мероприятия;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7) привлечение к проведению контрольного (надзорного) мероприятия лиц, участие которых не предусмотрено настоящим Федеральным законом;</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8) нарушение сроков проведения контрольного (надзорного) мероприятия;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(в ред. Федерального </w:t>
      </w:r>
      <w:hyperlink r:id="rId237"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12) нарушение запретов и ограничений, установленных </w:t>
      </w:r>
      <w:hyperlink w:anchor="Par574" w:history="1">
        <w:r w:rsidRPr="00B85F1D">
          <w:rPr>
            <w:rFonts w:ascii="Arial" w:hAnsi="Arial" w:cs="Arial"/>
            <w:color w:val="0000FF"/>
            <w:sz w:val="20"/>
            <w:szCs w:val="20"/>
          </w:rPr>
          <w:t>пунктом 5 статьи 37</w:t>
        </w:r>
      </w:hyperlink>
      <w:r w:rsidRPr="00B85F1D">
        <w:rPr>
          <w:rFonts w:ascii="Arial" w:hAnsi="Arial" w:cs="Arial"/>
          <w:sz w:val="20"/>
          <w:szCs w:val="20"/>
        </w:rPr>
        <w:t xml:space="preserve"> настоящего Федерального закона.</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(п. 12 введен Федеральным </w:t>
      </w:r>
      <w:hyperlink r:id="rId238" w:history="1">
        <w:r w:rsidRPr="00B85F1D">
          <w:rPr>
            <w:rFonts w:ascii="Arial" w:hAnsi="Arial" w:cs="Arial"/>
            <w:color w:val="0000FF"/>
            <w:sz w:val="20"/>
            <w:szCs w:val="20"/>
          </w:rPr>
          <w:t>законом</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Глава 17. Исполнение решений контрольных (надзорных) органов</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92. Органы, осуществляющие контроль за исполнением решений контрольных (надзорных) органов</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93. Отсрочка исполнения решения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ar1362" w:history="1">
        <w:r w:rsidRPr="00B85F1D">
          <w:rPr>
            <w:rFonts w:ascii="Arial" w:hAnsi="Arial" w:cs="Arial"/>
            <w:color w:val="0000FF"/>
            <w:sz w:val="20"/>
            <w:szCs w:val="20"/>
          </w:rPr>
          <w:t>статьей 89</w:t>
        </w:r>
      </w:hyperlink>
      <w:r w:rsidRPr="00B85F1D">
        <w:rPr>
          <w:rFonts w:ascii="Arial" w:hAnsi="Arial" w:cs="Arial"/>
          <w:sz w:val="20"/>
          <w:szCs w:val="20"/>
        </w:rPr>
        <w:t xml:space="preserve"> настоящего Федерального закона для рассмотрения возражений в отношении акта контрольного (надзорного) мероприятия.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lastRenderedPageBreak/>
        <w:t>Статья 94. Разрешение вопросов, связанных с исполнением решения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bookmarkStart w:id="84" w:name="Par1416"/>
      <w:bookmarkEnd w:id="84"/>
      <w:r w:rsidRPr="00B85F1D">
        <w:rPr>
          <w:rFonts w:ascii="Arial" w:hAnsi="Arial" w:cs="Arial"/>
          <w:sz w:val="20"/>
          <w:szCs w:val="20"/>
        </w:rPr>
        <w:t>1. Должностным лицом контрольного (надзорного) органа, вынесшим решение, рассматриваются следующие вопросы, связанные с исполнением решения: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 о разъяснении способа и порядка исполнения решения;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об отсрочке исполнения решения;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о приостановлении исполнения решения, возобновлении ранее приостановленного исполнения решения;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о прекращении исполнения решения.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2. Вопросы, указанные в </w:t>
      </w:r>
      <w:hyperlink w:anchor="Par1416" w:history="1">
        <w:r w:rsidRPr="00B85F1D">
          <w:rPr>
            <w:rFonts w:ascii="Arial" w:hAnsi="Arial" w:cs="Arial"/>
            <w:color w:val="0000FF"/>
            <w:sz w:val="20"/>
            <w:szCs w:val="20"/>
          </w:rPr>
          <w:t>части 1</w:t>
        </w:r>
      </w:hyperlink>
      <w:r w:rsidRPr="00B85F1D">
        <w:rPr>
          <w:rFonts w:ascii="Arial" w:hAnsi="Arial" w:cs="Arial"/>
          <w:sz w:val="20"/>
          <w:szCs w:val="20"/>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3. Контролируемое лицо информируется о месте и времени рассмотрения вопросов, указанных в </w:t>
      </w:r>
      <w:hyperlink w:anchor="Par1416" w:history="1">
        <w:r w:rsidRPr="00B85F1D">
          <w:rPr>
            <w:rFonts w:ascii="Arial" w:hAnsi="Arial" w:cs="Arial"/>
            <w:color w:val="0000FF"/>
            <w:sz w:val="20"/>
            <w:szCs w:val="20"/>
          </w:rPr>
          <w:t>части 1</w:t>
        </w:r>
      </w:hyperlink>
      <w:r w:rsidRPr="00B85F1D">
        <w:rPr>
          <w:rFonts w:ascii="Arial" w:hAnsi="Arial" w:cs="Arial"/>
          <w:sz w:val="20"/>
          <w:szCs w:val="20"/>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95. Окончание исполнения решения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bookmarkStart w:id="85" w:name="Par1427"/>
      <w:bookmarkEnd w:id="85"/>
      <w:r w:rsidRPr="00B85F1D">
        <w:rPr>
          <w:rFonts w:ascii="Arial" w:hAnsi="Arial" w:cs="Arial"/>
          <w:sz w:val="20"/>
          <w:szCs w:val="20"/>
        </w:rPr>
        <w:t xml:space="preserve">1. По истечении срока исполнения контролируемым лицом решения, принятого в соответствии с </w:t>
      </w:r>
      <w:hyperlink w:anchor="Par1371" w:history="1">
        <w:r w:rsidRPr="00B85F1D">
          <w:rPr>
            <w:rFonts w:ascii="Arial" w:hAnsi="Arial" w:cs="Arial"/>
            <w:color w:val="0000FF"/>
            <w:sz w:val="20"/>
            <w:szCs w:val="20"/>
          </w:rPr>
          <w:t>пунктом 1 части 2 статьи 90</w:t>
        </w:r>
      </w:hyperlink>
      <w:r w:rsidRPr="00B85F1D">
        <w:rPr>
          <w:rFonts w:ascii="Arial" w:hAnsi="Arial" w:cs="Arial"/>
          <w:sz w:val="20"/>
          <w:szCs w:val="20"/>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ar873" w:history="1">
        <w:r w:rsidRPr="00B85F1D">
          <w:rPr>
            <w:rFonts w:ascii="Arial" w:hAnsi="Arial" w:cs="Arial"/>
            <w:color w:val="0000FF"/>
            <w:sz w:val="20"/>
            <w:szCs w:val="20"/>
          </w:rPr>
          <w:t>пунктами 1</w:t>
        </w:r>
      </w:hyperlink>
      <w:r w:rsidRPr="00B85F1D">
        <w:rPr>
          <w:rFonts w:ascii="Arial" w:hAnsi="Arial" w:cs="Arial"/>
          <w:sz w:val="20"/>
          <w:szCs w:val="20"/>
        </w:rPr>
        <w:t xml:space="preserve"> - </w:t>
      </w:r>
      <w:hyperlink w:anchor="Par878" w:history="1">
        <w:r w:rsidRPr="00B85F1D">
          <w:rPr>
            <w:rFonts w:ascii="Arial" w:hAnsi="Arial" w:cs="Arial"/>
            <w:color w:val="0000FF"/>
            <w:sz w:val="20"/>
            <w:szCs w:val="20"/>
          </w:rPr>
          <w:t>6 части 2 статьи 56</w:t>
        </w:r>
      </w:hyperlink>
      <w:r w:rsidRPr="00B85F1D">
        <w:rPr>
          <w:rFonts w:ascii="Arial" w:hAnsi="Arial" w:cs="Arial"/>
          <w:sz w:val="20"/>
          <w:szCs w:val="20"/>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(часть 1 в ред. Федерального </w:t>
      </w:r>
      <w:hyperlink r:id="rId239"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2. В случае, если по итогам проведения контрольного (надзорного) мероприятия, предусмотренного </w:t>
      </w:r>
      <w:hyperlink w:anchor="Par1427" w:history="1">
        <w:r w:rsidRPr="00B85F1D">
          <w:rPr>
            <w:rFonts w:ascii="Arial" w:hAnsi="Arial" w:cs="Arial"/>
            <w:color w:val="0000FF"/>
            <w:sz w:val="20"/>
            <w:szCs w:val="20"/>
          </w:rPr>
          <w:t>частью 1</w:t>
        </w:r>
      </w:hyperlink>
      <w:r w:rsidRPr="00B85F1D">
        <w:rPr>
          <w:rFonts w:ascii="Arial" w:hAnsi="Arial" w:cs="Arial"/>
          <w:sz w:val="20"/>
          <w:szCs w:val="20"/>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ar1371" w:history="1">
        <w:r w:rsidRPr="00B85F1D">
          <w:rPr>
            <w:rFonts w:ascii="Arial" w:hAnsi="Arial" w:cs="Arial"/>
            <w:color w:val="0000FF"/>
            <w:sz w:val="20"/>
            <w:szCs w:val="20"/>
          </w:rPr>
          <w:t>пунктом 1 части 2 статьи 90</w:t>
        </w:r>
      </w:hyperlink>
      <w:r w:rsidRPr="00B85F1D">
        <w:rPr>
          <w:rFonts w:ascii="Arial" w:hAnsi="Arial" w:cs="Arial"/>
          <w:sz w:val="20"/>
          <w:szCs w:val="20"/>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(часть 2 в ред. Федерального </w:t>
      </w:r>
      <w:hyperlink r:id="rId240"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Глава 18. Специальные режимы государственного контроля (надзора)</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96. Мониторинг</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lastRenderedPageBreak/>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неисполнение контролируемым лицом положений соглашения о мониторинге между контролируемым лицом и контрольным (надзорным) органом;</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подача контролируемым лицом заявления о прекращении осуществления мониторинга;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иные случаи, установленные положением о виде контроля.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lastRenderedPageBreak/>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13. Порядок организации и осуществления обязательного мониторинга устанавливается положением о виде контроля.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15. Обязательный мониторинг осуществляется без ограничения срока его проведения.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ar1370" w:history="1">
        <w:r w:rsidRPr="00B85F1D">
          <w:rPr>
            <w:rFonts w:ascii="Arial" w:hAnsi="Arial" w:cs="Arial"/>
            <w:color w:val="0000FF"/>
            <w:sz w:val="20"/>
            <w:szCs w:val="20"/>
          </w:rPr>
          <w:t>частью 2 статьи 90</w:t>
        </w:r>
      </w:hyperlink>
      <w:r w:rsidRPr="00B85F1D">
        <w:rPr>
          <w:rFonts w:ascii="Arial" w:hAnsi="Arial" w:cs="Arial"/>
          <w:sz w:val="20"/>
          <w:szCs w:val="20"/>
        </w:rPr>
        <w:t xml:space="preserve"> настоящего Федерального закона.</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97. Постоянный государственный контроль (надзор)</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ar1462" w:history="1">
        <w:r w:rsidRPr="00B85F1D">
          <w:rPr>
            <w:rFonts w:ascii="Arial" w:hAnsi="Arial" w:cs="Arial"/>
            <w:color w:val="0000FF"/>
            <w:sz w:val="20"/>
            <w:szCs w:val="20"/>
          </w:rPr>
          <w:t>частях 2</w:t>
        </w:r>
      </w:hyperlink>
      <w:r w:rsidRPr="00B85F1D">
        <w:rPr>
          <w:rFonts w:ascii="Arial" w:hAnsi="Arial" w:cs="Arial"/>
          <w:sz w:val="20"/>
          <w:szCs w:val="20"/>
        </w:rPr>
        <w:t xml:space="preserve"> и </w:t>
      </w:r>
      <w:hyperlink w:anchor="Par1464" w:history="1">
        <w:r w:rsidRPr="00B85F1D">
          <w:rPr>
            <w:rFonts w:ascii="Arial" w:hAnsi="Arial" w:cs="Arial"/>
            <w:color w:val="0000FF"/>
            <w:sz w:val="20"/>
            <w:szCs w:val="20"/>
          </w:rPr>
          <w:t>3</w:t>
        </w:r>
      </w:hyperlink>
      <w:r w:rsidRPr="00B85F1D">
        <w:rPr>
          <w:rFonts w:ascii="Arial" w:hAnsi="Arial" w:cs="Arial"/>
          <w:sz w:val="20"/>
          <w:szCs w:val="20"/>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86" w:name="Par1462"/>
      <w:bookmarkEnd w:id="86"/>
      <w:r w:rsidRPr="00B85F1D">
        <w:rPr>
          <w:rFonts w:ascii="Arial" w:hAnsi="Arial" w:cs="Arial"/>
          <w:sz w:val="20"/>
          <w:szCs w:val="20"/>
        </w:rP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(в ред. Федеральных законов от 11.06.2021 </w:t>
      </w:r>
      <w:hyperlink r:id="rId241" w:history="1">
        <w:r w:rsidRPr="00B85F1D">
          <w:rPr>
            <w:rFonts w:ascii="Arial" w:hAnsi="Arial" w:cs="Arial"/>
            <w:color w:val="0000FF"/>
            <w:sz w:val="20"/>
            <w:szCs w:val="20"/>
          </w:rPr>
          <w:t>N 170-ФЗ</w:t>
        </w:r>
      </w:hyperlink>
      <w:r w:rsidRPr="00B85F1D">
        <w:rPr>
          <w:rFonts w:ascii="Arial" w:hAnsi="Arial" w:cs="Arial"/>
          <w:sz w:val="20"/>
          <w:szCs w:val="20"/>
        </w:rPr>
        <w:t xml:space="preserve">, от 19.10.2023 </w:t>
      </w:r>
      <w:hyperlink r:id="rId242" w:history="1">
        <w:r w:rsidRPr="00B85F1D">
          <w:rPr>
            <w:rFonts w:ascii="Arial" w:hAnsi="Arial" w:cs="Arial"/>
            <w:color w:val="0000FF"/>
            <w:sz w:val="20"/>
            <w:szCs w:val="20"/>
          </w:rPr>
          <w:t>N 506-ФЗ</w:t>
        </w:r>
      </w:hyperlink>
      <w:r w:rsidRPr="00B85F1D">
        <w:rPr>
          <w:rFonts w:ascii="Arial" w:hAnsi="Arial" w:cs="Arial"/>
          <w:sz w:val="20"/>
          <w:szCs w:val="20"/>
        </w:rPr>
        <w:t xml:space="preserve">, от 08.08.2024 </w:t>
      </w:r>
      <w:hyperlink r:id="rId243" w:history="1">
        <w:r w:rsidRPr="00B85F1D">
          <w:rPr>
            <w:rFonts w:ascii="Arial" w:hAnsi="Arial" w:cs="Arial"/>
            <w:color w:val="0000FF"/>
            <w:sz w:val="20"/>
            <w:szCs w:val="20"/>
          </w:rPr>
          <w:t>N 289-ФЗ</w:t>
        </w:r>
      </w:hyperlink>
      <w:r w:rsidRPr="00B85F1D">
        <w:rPr>
          <w:rFonts w:ascii="Arial" w:hAnsi="Arial" w:cs="Arial"/>
          <w:sz w:val="20"/>
          <w:szCs w:val="20"/>
        </w:rPr>
        <w:t>)</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87" w:name="Par1464"/>
      <w:bookmarkEnd w:id="87"/>
      <w:r w:rsidRPr="00B85F1D">
        <w:rPr>
          <w:rFonts w:ascii="Arial" w:hAnsi="Arial" w:cs="Arial"/>
          <w:sz w:val="20"/>
          <w:szCs w:val="20"/>
        </w:rP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В ходе постоянного государственного контроля (надзора) инспекторы могут совершать следующие контрольные (надзорные) действия: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 осмотр;</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досмотр;</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опрос;</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получение письменных объяснений;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истребование документов;</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6) отбор проб (образцов);</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7) инструментальное обследование;</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8) испытание;</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9) экспертиза;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lastRenderedPageBreak/>
        <w:t>10) эксперимент.</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97.1. Постоянный рейд</w:t>
      </w: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 xml:space="preserve">(введена Федеральным </w:t>
      </w:r>
      <w:hyperlink r:id="rId244" w:history="1">
        <w:r w:rsidRPr="00B85F1D">
          <w:rPr>
            <w:rFonts w:ascii="Arial" w:hAnsi="Arial" w:cs="Arial"/>
            <w:color w:val="0000FF"/>
            <w:sz w:val="20"/>
            <w:szCs w:val="20"/>
          </w:rPr>
          <w:t>законом</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Постоянный рейд может осуществляться в случае, если это предусмотрено федеральным законом о виде контроля.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Требования к установлению пунктов контроля, территорий (акваторий) для постоянного рейда определяются положением о виде контроля.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Установление пунктов контроля, территорий (акваторий) для постоянного рейда осуществляется решением контрольного (надзорного) органа.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6. Инспекторы, уполномоченные на проведение постоянного рейда, определяются решением контрольного (надзорного) органа.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7. При осуществлении постоянного рейда могут совершаться следующие контрольные (надзорные) действия: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 осмотр;</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2) досмотр;</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3) опрос;</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инструментальное обследование.</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w:t>
      </w:r>
      <w:r w:rsidRPr="00B85F1D">
        <w:rPr>
          <w:rFonts w:ascii="Arial" w:hAnsi="Arial" w:cs="Arial"/>
          <w:sz w:val="20"/>
          <w:szCs w:val="20"/>
        </w:rPr>
        <w:lastRenderedPageBreak/>
        <w:t>должны находиться в транспортном средстве, на ином производственном объекте или у контролируемого лица.</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jc w:val="center"/>
        <w:outlineLvl w:val="1"/>
        <w:rPr>
          <w:rFonts w:ascii="Arial" w:hAnsi="Arial" w:cs="Arial"/>
          <w:b/>
          <w:bCs/>
          <w:sz w:val="20"/>
          <w:szCs w:val="20"/>
        </w:rPr>
      </w:pPr>
      <w:r w:rsidRPr="00B85F1D">
        <w:rPr>
          <w:rFonts w:ascii="Arial" w:hAnsi="Arial" w:cs="Arial"/>
          <w:b/>
          <w:bCs/>
          <w:sz w:val="20"/>
          <w:szCs w:val="20"/>
        </w:rPr>
        <w:t>РАЗДЕЛ VI. ЗАКЛЮЧИТЕЛЬНЫЕ ПОЛОЖЕНИЯ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Глава 19. Заключительные положения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outlineLvl w:val="1"/>
        <w:rPr>
          <w:rFonts w:ascii="Arial" w:hAnsi="Arial" w:cs="Arial"/>
          <w:b/>
          <w:bCs/>
          <w:sz w:val="20"/>
          <w:szCs w:val="20"/>
        </w:rPr>
      </w:pPr>
      <w:r w:rsidRPr="00B85F1D">
        <w:rPr>
          <w:rFonts w:ascii="Arial" w:hAnsi="Arial" w:cs="Arial"/>
          <w:b/>
          <w:bCs/>
          <w:sz w:val="20"/>
          <w:szCs w:val="20"/>
        </w:rPr>
        <w:t>Статья 98. Порядок вступления в силу настоящего Федерального закона</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ind w:firstLine="540"/>
        <w:jc w:val="both"/>
        <w:rPr>
          <w:rFonts w:ascii="Arial" w:hAnsi="Arial" w:cs="Arial"/>
          <w:sz w:val="20"/>
          <w:szCs w:val="20"/>
        </w:rPr>
      </w:pPr>
      <w:r w:rsidRPr="00B85F1D">
        <w:rPr>
          <w:rFonts w:ascii="Arial" w:hAnsi="Arial" w:cs="Arial"/>
          <w:sz w:val="20"/>
          <w:szCs w:val="20"/>
        </w:rP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2. </w:t>
      </w:r>
      <w:hyperlink w:anchor="Par480" w:history="1">
        <w:r w:rsidRPr="00B85F1D">
          <w:rPr>
            <w:rFonts w:ascii="Arial" w:hAnsi="Arial" w:cs="Arial"/>
            <w:color w:val="0000FF"/>
            <w:sz w:val="20"/>
            <w:szCs w:val="20"/>
          </w:rPr>
          <w:t>Статья 30</w:t>
        </w:r>
      </w:hyperlink>
      <w:r w:rsidRPr="00B85F1D">
        <w:rPr>
          <w:rFonts w:ascii="Arial" w:hAnsi="Arial" w:cs="Arial"/>
          <w:sz w:val="20"/>
          <w:szCs w:val="20"/>
        </w:rPr>
        <w:t xml:space="preserve">, </w:t>
      </w:r>
      <w:hyperlink w:anchor="Par824" w:history="1">
        <w:r w:rsidRPr="00B85F1D">
          <w:rPr>
            <w:rFonts w:ascii="Arial" w:hAnsi="Arial" w:cs="Arial"/>
            <w:color w:val="0000FF"/>
            <w:sz w:val="20"/>
            <w:szCs w:val="20"/>
          </w:rPr>
          <w:t>часть 2 статьи 53</w:t>
        </w:r>
      </w:hyperlink>
      <w:r w:rsidRPr="00B85F1D">
        <w:rPr>
          <w:rFonts w:ascii="Arial" w:hAnsi="Arial" w:cs="Arial"/>
          <w:sz w:val="20"/>
          <w:szCs w:val="20"/>
        </w:rPr>
        <w:t xml:space="preserve"> настоящего Федерального закона вступают в силу с 1 марта 2022 года.</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(часть 2 в ред. Федерального </w:t>
      </w:r>
      <w:hyperlink r:id="rId245"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3. </w:t>
      </w:r>
      <w:hyperlink w:anchor="Par592" w:history="1">
        <w:r w:rsidRPr="00B85F1D">
          <w:rPr>
            <w:rFonts w:ascii="Arial" w:hAnsi="Arial" w:cs="Arial"/>
            <w:color w:val="0000FF"/>
            <w:sz w:val="20"/>
            <w:szCs w:val="20"/>
          </w:rPr>
          <w:t>Часть 2 статьи 39</w:t>
        </w:r>
      </w:hyperlink>
      <w:r w:rsidRPr="00B85F1D">
        <w:rPr>
          <w:rFonts w:ascii="Arial" w:hAnsi="Arial" w:cs="Arial"/>
          <w:sz w:val="20"/>
          <w:szCs w:val="20"/>
        </w:rPr>
        <w:t xml:space="preserve"> настоящего Федерального закона вступает в силу с 1 января 2023 года.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46" w:history="1">
        <w:r w:rsidRPr="00B85F1D">
          <w:rPr>
            <w:rFonts w:ascii="Arial" w:hAnsi="Arial" w:cs="Arial"/>
            <w:color w:val="0000FF"/>
            <w:sz w:val="20"/>
            <w:szCs w:val="20"/>
          </w:rPr>
          <w:t>закон</w:t>
        </w:r>
      </w:hyperlink>
      <w:r w:rsidRPr="00B85F1D">
        <w:rPr>
          <w:rFonts w:ascii="Arial" w:hAnsi="Arial" w:cs="Arial"/>
          <w:sz w:val="20"/>
          <w:szCs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(часть 4 в ред. Федерального </w:t>
      </w:r>
      <w:hyperlink r:id="rId247"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(в ред. Федерального </w:t>
      </w:r>
      <w:hyperlink r:id="rId248" w:history="1">
        <w:r w:rsidRPr="00B85F1D">
          <w:rPr>
            <w:rFonts w:ascii="Arial" w:hAnsi="Arial" w:cs="Arial"/>
            <w:color w:val="0000FF"/>
            <w:sz w:val="20"/>
            <w:szCs w:val="20"/>
          </w:rPr>
          <w:t>закона</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(часть 5.1 введена Федеральным </w:t>
      </w:r>
      <w:hyperlink r:id="rId249" w:history="1">
        <w:r w:rsidRPr="00B85F1D">
          <w:rPr>
            <w:rFonts w:ascii="Arial" w:hAnsi="Arial" w:cs="Arial"/>
            <w:color w:val="0000FF"/>
            <w:sz w:val="20"/>
            <w:szCs w:val="20"/>
          </w:rPr>
          <w:t>законом</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(часть 5.2 введена Федеральным </w:t>
      </w:r>
      <w:hyperlink r:id="rId250" w:history="1">
        <w:r w:rsidRPr="00B85F1D">
          <w:rPr>
            <w:rFonts w:ascii="Arial" w:hAnsi="Arial" w:cs="Arial"/>
            <w:color w:val="0000FF"/>
            <w:sz w:val="20"/>
            <w:szCs w:val="20"/>
          </w:rPr>
          <w:t>законом</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(часть 5.3 введена Федеральным </w:t>
      </w:r>
      <w:hyperlink r:id="rId251" w:history="1">
        <w:r w:rsidRPr="00B85F1D">
          <w:rPr>
            <w:rFonts w:ascii="Arial" w:hAnsi="Arial" w:cs="Arial"/>
            <w:color w:val="0000FF"/>
            <w:sz w:val="20"/>
            <w:szCs w:val="20"/>
          </w:rPr>
          <w:t>законом</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(часть 5.4 введена Федеральным </w:t>
      </w:r>
      <w:hyperlink r:id="rId252" w:history="1">
        <w:r w:rsidRPr="00B85F1D">
          <w:rPr>
            <w:rFonts w:ascii="Arial" w:hAnsi="Arial" w:cs="Arial"/>
            <w:color w:val="0000FF"/>
            <w:sz w:val="20"/>
            <w:szCs w:val="20"/>
          </w:rPr>
          <w:t>законом</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lastRenderedPageBreak/>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(часть 5.5 введена Федеральным </w:t>
      </w:r>
      <w:hyperlink r:id="rId253" w:history="1">
        <w:r w:rsidRPr="00B85F1D">
          <w:rPr>
            <w:rFonts w:ascii="Arial" w:hAnsi="Arial" w:cs="Arial"/>
            <w:color w:val="0000FF"/>
            <w:sz w:val="20"/>
            <w:szCs w:val="20"/>
          </w:rPr>
          <w:t>законом</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54" w:history="1">
        <w:r w:rsidRPr="00B85F1D">
          <w:rPr>
            <w:rFonts w:ascii="Arial" w:hAnsi="Arial" w:cs="Arial"/>
            <w:color w:val="0000FF"/>
            <w:sz w:val="20"/>
            <w:szCs w:val="20"/>
          </w:rPr>
          <w:t>законом</w:t>
        </w:r>
      </w:hyperlink>
      <w:r w:rsidRPr="00B85F1D">
        <w:rPr>
          <w:rFonts w:ascii="Arial" w:hAnsi="Arial" w:cs="Arial"/>
          <w:sz w:val="20"/>
          <w:szCs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88" w:name="Par1524"/>
      <w:bookmarkEnd w:id="88"/>
      <w:r w:rsidRPr="00B85F1D">
        <w:rPr>
          <w:rFonts w:ascii="Arial" w:hAnsi="Arial" w:cs="Arial"/>
          <w:sz w:val="20"/>
          <w:szCs w:val="20"/>
        </w:rP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89" w:name="Par1525"/>
      <w:bookmarkEnd w:id="89"/>
      <w:r w:rsidRPr="00B85F1D">
        <w:rPr>
          <w:rFonts w:ascii="Arial" w:hAnsi="Arial" w:cs="Arial"/>
          <w:sz w:val="20"/>
          <w:szCs w:val="20"/>
        </w:rP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ar329" w:history="1">
        <w:r w:rsidRPr="00B85F1D">
          <w:rPr>
            <w:rFonts w:ascii="Arial" w:hAnsi="Arial" w:cs="Arial"/>
            <w:color w:val="0000FF"/>
            <w:sz w:val="20"/>
            <w:szCs w:val="20"/>
          </w:rPr>
          <w:t>статьей 21</w:t>
        </w:r>
      </w:hyperlink>
      <w:r w:rsidRPr="00B85F1D">
        <w:rPr>
          <w:rFonts w:ascii="Arial" w:hAnsi="Arial" w:cs="Arial"/>
          <w:sz w:val="20"/>
          <w:szCs w:val="20"/>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(в ред. Федерального </w:t>
      </w:r>
      <w:hyperlink r:id="rId255" w:history="1">
        <w:r w:rsidRPr="00B85F1D">
          <w:rPr>
            <w:rFonts w:ascii="Arial" w:hAnsi="Arial" w:cs="Arial"/>
            <w:color w:val="0000FF"/>
            <w:sz w:val="20"/>
            <w:szCs w:val="20"/>
          </w:rPr>
          <w:t>закона</w:t>
        </w:r>
      </w:hyperlink>
      <w:r w:rsidRPr="00B85F1D">
        <w:rPr>
          <w:rFonts w:ascii="Arial" w:hAnsi="Arial" w:cs="Arial"/>
          <w:sz w:val="20"/>
          <w:szCs w:val="20"/>
        </w:rPr>
        <w:t xml:space="preserve"> от 25.12.2023 N 625-ФЗ)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9.1. До 31 декабря 2025 года указанные в </w:t>
      </w:r>
      <w:hyperlink w:anchor="Par1525" w:history="1">
        <w:r w:rsidRPr="00B85F1D">
          <w:rPr>
            <w:rFonts w:ascii="Arial" w:hAnsi="Arial" w:cs="Arial"/>
            <w:color w:val="0000FF"/>
            <w:sz w:val="20"/>
            <w:szCs w:val="20"/>
          </w:rPr>
          <w:t>части 9</w:t>
        </w:r>
      </w:hyperlink>
      <w:r w:rsidRPr="00B85F1D">
        <w:rPr>
          <w:rFonts w:ascii="Arial" w:hAnsi="Arial" w:cs="Arial"/>
          <w:sz w:val="20"/>
          <w:szCs w:val="20"/>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(часть 9.1 введена Федеральным </w:t>
      </w:r>
      <w:hyperlink r:id="rId256" w:history="1">
        <w:r w:rsidRPr="00B85F1D">
          <w:rPr>
            <w:rFonts w:ascii="Arial" w:hAnsi="Arial" w:cs="Arial"/>
            <w:color w:val="0000FF"/>
            <w:sz w:val="20"/>
            <w:szCs w:val="20"/>
          </w:rPr>
          <w:t>законом</w:t>
        </w:r>
      </w:hyperlink>
      <w:r w:rsidRPr="00B85F1D">
        <w:rPr>
          <w:rFonts w:ascii="Arial" w:hAnsi="Arial" w:cs="Arial"/>
          <w:sz w:val="20"/>
          <w:szCs w:val="20"/>
        </w:rPr>
        <w:t xml:space="preserve"> от 11.06.2021 N 170-ФЗ; в ред. Федерального </w:t>
      </w:r>
      <w:hyperlink r:id="rId257" w:history="1">
        <w:r w:rsidRPr="00B85F1D">
          <w:rPr>
            <w:rFonts w:ascii="Arial" w:hAnsi="Arial" w:cs="Arial"/>
            <w:color w:val="0000FF"/>
            <w:sz w:val="20"/>
            <w:szCs w:val="20"/>
          </w:rPr>
          <w:t>закона</w:t>
        </w:r>
      </w:hyperlink>
      <w:r w:rsidRPr="00B85F1D">
        <w:rPr>
          <w:rFonts w:ascii="Arial" w:hAnsi="Arial" w:cs="Arial"/>
          <w:sz w:val="20"/>
          <w:szCs w:val="20"/>
        </w:rPr>
        <w:t xml:space="preserve"> от 25.12.2023 N 625-ФЗ)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(в ред. Федерального </w:t>
      </w:r>
      <w:hyperlink r:id="rId258" w:history="1">
        <w:r w:rsidRPr="00B85F1D">
          <w:rPr>
            <w:rFonts w:ascii="Arial" w:hAnsi="Arial" w:cs="Arial"/>
            <w:color w:val="0000FF"/>
            <w:sz w:val="20"/>
            <w:szCs w:val="20"/>
          </w:rPr>
          <w:t>закона</w:t>
        </w:r>
      </w:hyperlink>
      <w:r w:rsidRPr="00B85F1D">
        <w:rPr>
          <w:rFonts w:ascii="Arial" w:hAnsi="Arial" w:cs="Arial"/>
          <w:sz w:val="20"/>
          <w:szCs w:val="20"/>
        </w:rPr>
        <w:t xml:space="preserve"> от 25.12.2023 N 625-ФЗ)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bookmarkStart w:id="90" w:name="Par1531"/>
      <w:bookmarkEnd w:id="90"/>
      <w:r w:rsidRPr="00B85F1D">
        <w:rPr>
          <w:rFonts w:ascii="Arial" w:hAnsi="Arial" w:cs="Arial"/>
          <w:sz w:val="20"/>
          <w:szCs w:val="20"/>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ar89" w:history="1">
        <w:r w:rsidRPr="00B85F1D">
          <w:rPr>
            <w:rFonts w:ascii="Arial" w:hAnsi="Arial" w:cs="Arial"/>
            <w:color w:val="0000FF"/>
            <w:sz w:val="20"/>
            <w:szCs w:val="20"/>
          </w:rPr>
          <w:t>части 5 статьи 2</w:t>
        </w:r>
      </w:hyperlink>
      <w:r w:rsidRPr="00B85F1D">
        <w:rPr>
          <w:rFonts w:ascii="Arial" w:hAnsi="Arial" w:cs="Arial"/>
          <w:sz w:val="20"/>
          <w:szCs w:val="20"/>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ar494" w:history="1">
        <w:r w:rsidRPr="00B85F1D">
          <w:rPr>
            <w:rFonts w:ascii="Arial" w:hAnsi="Arial" w:cs="Arial"/>
            <w:color w:val="0000FF"/>
            <w:sz w:val="20"/>
            <w:szCs w:val="20"/>
          </w:rPr>
          <w:t>части 10 статьи 30</w:t>
        </w:r>
      </w:hyperlink>
      <w:r w:rsidRPr="00B85F1D">
        <w:rPr>
          <w:rFonts w:ascii="Arial" w:hAnsi="Arial" w:cs="Arial"/>
          <w:sz w:val="20"/>
          <w:szCs w:val="20"/>
        </w:rPr>
        <w:t xml:space="preserve"> настоящего Федерального закона.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lastRenderedPageBreak/>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ar1531" w:history="1">
        <w:r w:rsidRPr="00B85F1D">
          <w:rPr>
            <w:rFonts w:ascii="Arial" w:hAnsi="Arial" w:cs="Arial"/>
            <w:color w:val="0000FF"/>
            <w:sz w:val="20"/>
            <w:szCs w:val="20"/>
          </w:rPr>
          <w:t>части 11</w:t>
        </w:r>
      </w:hyperlink>
      <w:r w:rsidRPr="00B85F1D">
        <w:rPr>
          <w:rFonts w:ascii="Arial" w:hAnsi="Arial" w:cs="Arial"/>
          <w:sz w:val="20"/>
          <w:szCs w:val="20"/>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ar493" w:history="1">
        <w:r w:rsidRPr="00B85F1D">
          <w:rPr>
            <w:rFonts w:ascii="Arial" w:hAnsi="Arial" w:cs="Arial"/>
            <w:color w:val="0000FF"/>
            <w:sz w:val="20"/>
            <w:szCs w:val="20"/>
          </w:rPr>
          <w:t>частью 9 статьи 30</w:t>
        </w:r>
      </w:hyperlink>
      <w:r w:rsidRPr="00B85F1D">
        <w:rPr>
          <w:rFonts w:ascii="Arial" w:hAnsi="Arial" w:cs="Arial"/>
          <w:sz w:val="20"/>
          <w:szCs w:val="20"/>
        </w:rPr>
        <w:t xml:space="preserve"> настоящего Федерального закона.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13. Правительство Российской Федерации определяет </w:t>
      </w:r>
      <w:hyperlink r:id="rId259" w:history="1">
        <w:r w:rsidRPr="00B85F1D">
          <w:rPr>
            <w:rFonts w:ascii="Arial" w:hAnsi="Arial" w:cs="Arial"/>
            <w:color w:val="0000FF"/>
            <w:sz w:val="20"/>
            <w:szCs w:val="20"/>
          </w:rPr>
          <w:t>виды контроля</w:t>
        </w:r>
      </w:hyperlink>
      <w:r w:rsidRPr="00B85F1D">
        <w:rPr>
          <w:rFonts w:ascii="Arial" w:hAnsi="Arial" w:cs="Arial"/>
          <w:sz w:val="20"/>
          <w:szCs w:val="20"/>
        </w:rPr>
        <w:t>, в отношении которых обязательный досудебный порядок рассмотрения жалоб применяется с 1 июля 2021 года.</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14. </w:t>
      </w:r>
      <w:hyperlink w:anchor="Par333" w:history="1">
        <w:r w:rsidRPr="00B85F1D">
          <w:rPr>
            <w:rFonts w:ascii="Arial" w:hAnsi="Arial" w:cs="Arial"/>
            <w:color w:val="0000FF"/>
            <w:sz w:val="20"/>
            <w:szCs w:val="20"/>
          </w:rPr>
          <w:t>Часть 1 статьи 21</w:t>
        </w:r>
      </w:hyperlink>
      <w:r w:rsidRPr="00B85F1D">
        <w:rPr>
          <w:rFonts w:ascii="Arial" w:hAnsi="Arial" w:cs="Arial"/>
          <w:sz w:val="20"/>
          <w:szCs w:val="20"/>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(часть 14 введена Федеральным </w:t>
      </w:r>
      <w:hyperlink r:id="rId260" w:history="1">
        <w:r w:rsidRPr="00B85F1D">
          <w:rPr>
            <w:rFonts w:ascii="Arial" w:hAnsi="Arial" w:cs="Arial"/>
            <w:color w:val="0000FF"/>
            <w:sz w:val="20"/>
            <w:szCs w:val="20"/>
          </w:rPr>
          <w:t>законом</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ar1524" w:history="1">
        <w:r w:rsidRPr="00B85F1D">
          <w:rPr>
            <w:rFonts w:ascii="Arial" w:hAnsi="Arial" w:cs="Arial"/>
            <w:color w:val="0000FF"/>
            <w:sz w:val="20"/>
            <w:szCs w:val="20"/>
          </w:rPr>
          <w:t>части 8</w:t>
        </w:r>
      </w:hyperlink>
      <w:r w:rsidRPr="00B85F1D">
        <w:rPr>
          <w:rFonts w:ascii="Arial" w:hAnsi="Arial" w:cs="Arial"/>
          <w:sz w:val="20"/>
          <w:szCs w:val="20"/>
        </w:rP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(часть 15 введена Федеральным </w:t>
      </w:r>
      <w:hyperlink r:id="rId261" w:history="1">
        <w:r w:rsidRPr="00B85F1D">
          <w:rPr>
            <w:rFonts w:ascii="Arial" w:hAnsi="Arial" w:cs="Arial"/>
            <w:color w:val="0000FF"/>
            <w:sz w:val="20"/>
            <w:szCs w:val="20"/>
          </w:rPr>
          <w:t>законом</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before="200" w:after="0" w:line="240" w:lineRule="auto"/>
        <w:ind w:firstLine="540"/>
        <w:jc w:val="both"/>
        <w:rPr>
          <w:rFonts w:ascii="Arial" w:hAnsi="Arial" w:cs="Arial"/>
          <w:sz w:val="20"/>
          <w:szCs w:val="20"/>
        </w:rPr>
      </w:pPr>
      <w:r w:rsidRPr="00B85F1D">
        <w:rPr>
          <w:rFonts w:ascii="Arial" w:hAnsi="Arial" w:cs="Arial"/>
          <w:sz w:val="20"/>
          <w:szCs w:val="20"/>
        </w:rP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r w:rsidRPr="00B85F1D">
        <w:rPr>
          <w:rFonts w:ascii="Arial" w:hAnsi="Arial" w:cs="Arial"/>
          <w:sz w:val="20"/>
          <w:szCs w:val="20"/>
        </w:rPr>
        <w:t xml:space="preserve">(часть 16 введена Федеральным </w:t>
      </w:r>
      <w:hyperlink r:id="rId262" w:history="1">
        <w:r w:rsidRPr="00B85F1D">
          <w:rPr>
            <w:rFonts w:ascii="Arial" w:hAnsi="Arial" w:cs="Arial"/>
            <w:color w:val="0000FF"/>
            <w:sz w:val="20"/>
            <w:szCs w:val="20"/>
          </w:rPr>
          <w:t>законом</w:t>
        </w:r>
      </w:hyperlink>
      <w:r w:rsidRPr="00B85F1D">
        <w:rPr>
          <w:rFonts w:ascii="Arial" w:hAnsi="Arial" w:cs="Arial"/>
          <w:sz w:val="20"/>
          <w:szCs w:val="20"/>
        </w:rPr>
        <w:t xml:space="preserve"> от 11.06.2021 N 170-ФЗ)</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jc w:val="right"/>
        <w:rPr>
          <w:rFonts w:ascii="Arial" w:hAnsi="Arial" w:cs="Arial"/>
          <w:sz w:val="20"/>
          <w:szCs w:val="20"/>
        </w:rPr>
      </w:pPr>
      <w:r w:rsidRPr="00B85F1D">
        <w:rPr>
          <w:rFonts w:ascii="Arial" w:hAnsi="Arial" w:cs="Arial"/>
          <w:sz w:val="20"/>
          <w:szCs w:val="20"/>
        </w:rPr>
        <w:t>Президент</w:t>
      </w:r>
    </w:p>
    <w:p w:rsidR="00B85F1D" w:rsidRPr="00B85F1D" w:rsidRDefault="00B85F1D" w:rsidP="00B85F1D">
      <w:pPr>
        <w:autoSpaceDE w:val="0"/>
        <w:autoSpaceDN w:val="0"/>
        <w:adjustRightInd w:val="0"/>
        <w:spacing w:after="0" w:line="240" w:lineRule="auto"/>
        <w:jc w:val="right"/>
        <w:rPr>
          <w:rFonts w:ascii="Arial" w:hAnsi="Arial" w:cs="Arial"/>
          <w:sz w:val="20"/>
          <w:szCs w:val="20"/>
        </w:rPr>
      </w:pPr>
      <w:r w:rsidRPr="00B85F1D">
        <w:rPr>
          <w:rFonts w:ascii="Arial" w:hAnsi="Arial" w:cs="Arial"/>
          <w:sz w:val="20"/>
          <w:szCs w:val="20"/>
        </w:rPr>
        <w:t>Российской Федерации</w:t>
      </w:r>
    </w:p>
    <w:p w:rsidR="00B85F1D" w:rsidRPr="00B85F1D" w:rsidRDefault="00B85F1D" w:rsidP="00B85F1D">
      <w:pPr>
        <w:autoSpaceDE w:val="0"/>
        <w:autoSpaceDN w:val="0"/>
        <w:adjustRightInd w:val="0"/>
        <w:spacing w:after="0" w:line="240" w:lineRule="auto"/>
        <w:jc w:val="right"/>
        <w:rPr>
          <w:rFonts w:ascii="Arial" w:hAnsi="Arial" w:cs="Arial"/>
          <w:sz w:val="20"/>
          <w:szCs w:val="20"/>
        </w:rPr>
      </w:pPr>
      <w:r w:rsidRPr="00B85F1D">
        <w:rPr>
          <w:rFonts w:ascii="Arial" w:hAnsi="Arial" w:cs="Arial"/>
          <w:sz w:val="20"/>
          <w:szCs w:val="20"/>
        </w:rPr>
        <w:t>В.ПУТИН</w:t>
      </w:r>
    </w:p>
    <w:p w:rsidR="00B85F1D" w:rsidRPr="00B85F1D" w:rsidRDefault="00B85F1D" w:rsidP="00B85F1D">
      <w:pPr>
        <w:autoSpaceDE w:val="0"/>
        <w:autoSpaceDN w:val="0"/>
        <w:adjustRightInd w:val="0"/>
        <w:spacing w:after="0" w:line="240" w:lineRule="auto"/>
        <w:rPr>
          <w:rFonts w:ascii="Arial" w:hAnsi="Arial" w:cs="Arial"/>
          <w:sz w:val="20"/>
          <w:szCs w:val="20"/>
        </w:rPr>
      </w:pPr>
      <w:r w:rsidRPr="00B85F1D">
        <w:rPr>
          <w:rFonts w:ascii="Arial" w:hAnsi="Arial" w:cs="Arial"/>
          <w:sz w:val="20"/>
          <w:szCs w:val="20"/>
        </w:rPr>
        <w:t>Москва, Кремль</w:t>
      </w:r>
    </w:p>
    <w:p w:rsidR="00B85F1D" w:rsidRPr="00B85F1D" w:rsidRDefault="00B85F1D" w:rsidP="00B85F1D">
      <w:pPr>
        <w:autoSpaceDE w:val="0"/>
        <w:autoSpaceDN w:val="0"/>
        <w:adjustRightInd w:val="0"/>
        <w:spacing w:before="200" w:after="0" w:line="240" w:lineRule="auto"/>
        <w:rPr>
          <w:rFonts w:ascii="Arial" w:hAnsi="Arial" w:cs="Arial"/>
          <w:sz w:val="20"/>
          <w:szCs w:val="20"/>
        </w:rPr>
      </w:pPr>
      <w:r w:rsidRPr="00B85F1D">
        <w:rPr>
          <w:rFonts w:ascii="Arial" w:hAnsi="Arial" w:cs="Arial"/>
          <w:sz w:val="20"/>
          <w:szCs w:val="20"/>
        </w:rPr>
        <w:t>31 июля 2020 года</w:t>
      </w:r>
    </w:p>
    <w:p w:rsidR="00B85F1D" w:rsidRPr="00B85F1D" w:rsidRDefault="00B85F1D" w:rsidP="00B85F1D">
      <w:pPr>
        <w:autoSpaceDE w:val="0"/>
        <w:autoSpaceDN w:val="0"/>
        <w:adjustRightInd w:val="0"/>
        <w:spacing w:before="200" w:after="0" w:line="240" w:lineRule="auto"/>
        <w:rPr>
          <w:rFonts w:ascii="Arial" w:hAnsi="Arial" w:cs="Arial"/>
          <w:sz w:val="20"/>
          <w:szCs w:val="20"/>
        </w:rPr>
      </w:pPr>
      <w:r w:rsidRPr="00B85F1D">
        <w:rPr>
          <w:rFonts w:ascii="Arial" w:hAnsi="Arial" w:cs="Arial"/>
          <w:sz w:val="20"/>
          <w:szCs w:val="20"/>
        </w:rPr>
        <w:t>N 248-ФЗ</w:t>
      </w: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autoSpaceDE w:val="0"/>
        <w:autoSpaceDN w:val="0"/>
        <w:adjustRightInd w:val="0"/>
        <w:spacing w:after="0" w:line="240" w:lineRule="auto"/>
        <w:jc w:val="both"/>
        <w:rPr>
          <w:rFonts w:ascii="Arial" w:hAnsi="Arial" w:cs="Arial"/>
          <w:sz w:val="20"/>
          <w:szCs w:val="20"/>
        </w:rPr>
      </w:pPr>
    </w:p>
    <w:p w:rsidR="00B85F1D" w:rsidRPr="00B85F1D" w:rsidRDefault="00B85F1D" w:rsidP="00B85F1D">
      <w:pPr>
        <w:pBdr>
          <w:top w:val="single" w:sz="6" w:space="0" w:color="auto"/>
        </w:pBdr>
        <w:autoSpaceDE w:val="0"/>
        <w:autoSpaceDN w:val="0"/>
        <w:adjustRightInd w:val="0"/>
        <w:spacing w:before="100" w:after="100" w:line="240" w:lineRule="auto"/>
        <w:jc w:val="both"/>
        <w:rPr>
          <w:rFonts w:ascii="Arial" w:hAnsi="Arial" w:cs="Arial"/>
          <w:sz w:val="2"/>
          <w:szCs w:val="2"/>
        </w:rPr>
      </w:pPr>
    </w:p>
    <w:p w:rsidR="00336087" w:rsidRDefault="00336087"/>
    <w:sectPr w:rsidR="00336087" w:rsidSect="00D85426">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B85F1D"/>
    <w:rsid w:val="00090218"/>
    <w:rsid w:val="0012016B"/>
    <w:rsid w:val="002A2D01"/>
    <w:rsid w:val="003161AF"/>
    <w:rsid w:val="00336087"/>
    <w:rsid w:val="004613E1"/>
    <w:rsid w:val="004C4F4A"/>
    <w:rsid w:val="004E0850"/>
    <w:rsid w:val="00636C64"/>
    <w:rsid w:val="00B06F69"/>
    <w:rsid w:val="00B54B2A"/>
    <w:rsid w:val="00B85F1D"/>
    <w:rsid w:val="00CC26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0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09F0E31A5F3AEB0B6F38A009E13DBA90A6CF29DA5B7213A0ACACA35633F09D491DAA4DD33AE918CE5A0A1288C87BF233755E053BC460C1AXCY5G" TargetMode="External"/><Relationship Id="rId21" Type="http://schemas.openxmlformats.org/officeDocument/2006/relationships/hyperlink" Target="consultantplus://offline/ref=E09F0E31A5F3AEB0B6F38A009E13DBA90A63F69FA6B3213A0ACACA35633F09D491DAA4DD33AF958CE0A0A1288C87BF233755E053BC460C1AXCY5G" TargetMode="External"/><Relationship Id="rId42" Type="http://schemas.openxmlformats.org/officeDocument/2006/relationships/hyperlink" Target="consultantplus://offline/ref=E09F0E31A5F3AEB0B6F38A009E13DBA90A6CF29DA5B7213A0ACACA35633F09D491DAA4DD33AE9188E1A0A1288C87BF233755E053BC460C1AXCY5G" TargetMode="External"/><Relationship Id="rId63" Type="http://schemas.openxmlformats.org/officeDocument/2006/relationships/hyperlink" Target="consultantplus://offline/ref=E09F0E31A5F3AEB0B6F38A009E13DBA90A6FF09FA6B4213A0ACACA35633F09D491DAA4DD33AD968EE1A0A1288C87BF233755E053BC460C1AXCY5G" TargetMode="External"/><Relationship Id="rId84" Type="http://schemas.openxmlformats.org/officeDocument/2006/relationships/hyperlink" Target="consultantplus://offline/ref=E09F0E31A5F3AEB0B6F38A009E13DBA90A62FF9FA7B5213A0ACACA35633F09D491DAA4DD33AD9788E6A0A1288C87BF233755E053BC460C1AXCY5G" TargetMode="External"/><Relationship Id="rId138" Type="http://schemas.openxmlformats.org/officeDocument/2006/relationships/hyperlink" Target="consultantplus://offline/ref=E09F0E31A5F3AEB0B6F38A009E13DBA90A62F399A2B5213A0ACACA35633F09D491DAA4DD33AD9783E4A0A1288C87BF233755E053BC460C1AXCY5G" TargetMode="External"/><Relationship Id="rId159" Type="http://schemas.openxmlformats.org/officeDocument/2006/relationships/hyperlink" Target="consultantplus://offline/ref=E09F0E31A5F3AEB0B6F38A009E13DBA90A6CF29DA5B7213A0ACACA35633F09D491DAA4DD33AE908BE0A0A1288C87BF233755E053BC460C1AXCY5G" TargetMode="External"/><Relationship Id="rId170" Type="http://schemas.openxmlformats.org/officeDocument/2006/relationships/hyperlink" Target="consultantplus://offline/ref=E09F0E31A5F3AEB0B6F38A009E13DBA90A6CF29DA5B7213A0ACACA35633F09D491DAA4DD33AE9089E6A0A1288C87BF233755E053BC460C1AXCY5G" TargetMode="External"/><Relationship Id="rId191" Type="http://schemas.openxmlformats.org/officeDocument/2006/relationships/hyperlink" Target="consultantplus://offline/ref=E09F0E31A5F3AEB0B6F38A009E13DBA90A62F59CA7B7213A0ACACA35633F09D491DAA4DD33AD978EE2A0A1288C87BF233755E053BC460C1AXCY5G" TargetMode="External"/><Relationship Id="rId205" Type="http://schemas.openxmlformats.org/officeDocument/2006/relationships/hyperlink" Target="consultantplus://offline/ref=E09F0E31A5F3AEB0B6F38A009E13DBA90A6CF29DA5B7213A0ACACA35633F09D491DAA4DD33AE908FEEA0A1288C87BF233755E053BC460C1AXCY5G" TargetMode="External"/><Relationship Id="rId226" Type="http://schemas.openxmlformats.org/officeDocument/2006/relationships/hyperlink" Target="consultantplus://offline/ref=E09F0E31A5F3AEB0B6F38A009E13DBA90A62F09EA3B0213A0ACACA35633F09D491DAA4DD33AD978BE3A0A1288C87BF233755E053BC460C1AXCY5G" TargetMode="External"/><Relationship Id="rId247" Type="http://schemas.openxmlformats.org/officeDocument/2006/relationships/hyperlink" Target="consultantplus://offline/ref=E09F0E31A5F3AEB0B6F38A009E13DBA90A6CF29DA5B7213A0ACACA35633F09D491DAA4DD33AE9F8DEFA0A1288C87BF233755E053BC460C1AXCY5G" TargetMode="External"/><Relationship Id="rId107" Type="http://schemas.openxmlformats.org/officeDocument/2006/relationships/hyperlink" Target="consultantplus://offline/ref=E09F0E31A5F3AEB0B6F38A009E13DBA90A6EF69CA3B2213A0ACACA35633F09D491DAA4DD33AD978DE3A0A1288C87BF233755E053BC460C1AXCY5G" TargetMode="External"/><Relationship Id="rId11" Type="http://schemas.openxmlformats.org/officeDocument/2006/relationships/hyperlink" Target="consultantplus://offline/ref=E09F0E31A5F3AEB0B6F38A009E13DBA90A6EF598ACB1213A0ACACA35633F09D491DAA4DD33AD9788E5A0A1288C87BF233755E053BC460C1AXCY5G" TargetMode="External"/><Relationship Id="rId32" Type="http://schemas.openxmlformats.org/officeDocument/2006/relationships/hyperlink" Target="consultantplus://offline/ref=E09F0E31A5F3AEB0B6F38A009E13DBA90A6CF29DA5B7213A0ACACA35633F09D491DAA4DD33AE918BEEA0A1288C87BF233755E053BC460C1AXCY5G" TargetMode="External"/><Relationship Id="rId53" Type="http://schemas.openxmlformats.org/officeDocument/2006/relationships/hyperlink" Target="consultantplus://offline/ref=E09F0E31A5F3AEB0B6F38A009E13DBA90A6CF29DA5B7213A0ACACA35633F09D491DAA4DD33AE9189E7A0A1288C87BF233755E053BC460C1AXCY5G" TargetMode="External"/><Relationship Id="rId74" Type="http://schemas.openxmlformats.org/officeDocument/2006/relationships/hyperlink" Target="consultantplus://offline/ref=E09F0E31A5F3AEB0B6F38A009E13DBA90A6DF29EA6B6213A0ACACA35633F09D491DAA4DD33AD958AE0A0A1288C87BF233755E053BC460C1AXCY5G" TargetMode="External"/><Relationship Id="rId128" Type="http://schemas.openxmlformats.org/officeDocument/2006/relationships/hyperlink" Target="consultantplus://offline/ref=E09F0E31A5F3AEB0B6F38A009E13DBA90A6AF599A2B7213A0ACACA35633F09D491DAA4DD33AD978AE1A0A1288C87BF233755E053BC460C1AXCY5G" TargetMode="External"/><Relationship Id="rId149" Type="http://schemas.openxmlformats.org/officeDocument/2006/relationships/hyperlink" Target="consultantplus://offline/ref=E09F0E31A5F3AEB0B6F38A009E13DBA90A62F399A2B5213A0ACACA35633F09D491DAA4DD33AD978DE1A0A1288C87BF233755E053BC460C1AXCY5G" TargetMode="External"/><Relationship Id="rId5" Type="http://schemas.openxmlformats.org/officeDocument/2006/relationships/hyperlink" Target="consultantplus://offline/ref=E09F0E31A5F3AEB0B6F38A009E13DBA90A6CF29DA5B7213A0ACACA35633F09D491DAA4DD33AE918BEFA0A1288C87BF233755E053BC460C1AXCY5G" TargetMode="External"/><Relationship Id="rId95" Type="http://schemas.openxmlformats.org/officeDocument/2006/relationships/hyperlink" Target="consultantplus://offline/ref=E09F0E31A5F3AEB0B6F38A009E13DBA90A6CF29DA5B7213A0ACACA35633F09D491DAA4DD33AE918EE5A0A1288C87BF233755E053BC460C1AXCY5G" TargetMode="External"/><Relationship Id="rId160" Type="http://schemas.openxmlformats.org/officeDocument/2006/relationships/hyperlink" Target="consultantplus://offline/ref=E09F0E31A5F3AEB0B6F38A009E13DBA90A6CF29DA5B7213A0ACACA35633F09D491DAA4DD33AE908BEEA0A1288C87BF233755E053BC460C1AXCY5G" TargetMode="External"/><Relationship Id="rId181" Type="http://schemas.openxmlformats.org/officeDocument/2006/relationships/hyperlink" Target="consultantplus://offline/ref=E09F0E31A5F3AEB0B6F38A009E13DBA90A6CF29DA5B7213A0ACACA35633F09D491DAA4DD33AE9089E0A0A1288C87BF233755E053BC460C1AXCY5G" TargetMode="External"/><Relationship Id="rId216" Type="http://schemas.openxmlformats.org/officeDocument/2006/relationships/hyperlink" Target="consultantplus://offline/ref=E09F0E31A5F3AEB0B6F38A009E13DBA90A62F49BA1B7213A0ACACA35633F09D491DAA4DD33AD9583E5A0A1288C87BF233755E053BC460C1AXCY5G" TargetMode="External"/><Relationship Id="rId237" Type="http://schemas.openxmlformats.org/officeDocument/2006/relationships/hyperlink" Target="consultantplus://offline/ref=E09F0E31A5F3AEB0B6F38A009E13DBA90A6CF29DA5B7213A0ACACA35633F09D491DAA4DD33AE9F8FE6A0A1288C87BF233755E053BC460C1AXCY5G" TargetMode="External"/><Relationship Id="rId258" Type="http://schemas.openxmlformats.org/officeDocument/2006/relationships/hyperlink" Target="consultantplus://offline/ref=E09F0E31A5F3AEB0B6F38A009E13DBA90A6CF39AA4B8213A0ACACA35633F09D491DAA4DD33AD978BE5A0A1288C87BF233755E053BC460C1AXCY5G" TargetMode="External"/><Relationship Id="rId22" Type="http://schemas.openxmlformats.org/officeDocument/2006/relationships/hyperlink" Target="consultantplus://offline/ref=E09F0E31A5F3AEB0B6F38A009E13DBA90A63F69FA6B3213A0ACACA35633F09D491DAA4DD33AF9F82E0A0A1288C87BF233755E053BC460C1AXCY5G" TargetMode="External"/><Relationship Id="rId43" Type="http://schemas.openxmlformats.org/officeDocument/2006/relationships/hyperlink" Target="consultantplus://offline/ref=E09F0E31A5F3AEB0B6F38A009E13DBA90A6FF29CA6B2213A0ACACA35633F09D491DAA4DD33AD9388E7A0A1288C87BF233755E053BC460C1AXCY5G" TargetMode="External"/><Relationship Id="rId64" Type="http://schemas.openxmlformats.org/officeDocument/2006/relationships/hyperlink" Target="consultantplus://offline/ref=E09F0E31A5F3AEB0B6F38A009E13DBA90D6EF19EA0B7213A0ACACA35633F09D483DAFCD131AA898BE6B5F779CAXDY6G" TargetMode="External"/><Relationship Id="rId118" Type="http://schemas.openxmlformats.org/officeDocument/2006/relationships/hyperlink" Target="consultantplus://offline/ref=E09F0E31A5F3AEB0B6F38A009E13DBA90A6CF29DA5B7213A0ACACA35633F09D491DAA4DD33AE918CE4A0A1288C87BF233755E053BC460C1AXCY5G" TargetMode="External"/><Relationship Id="rId139" Type="http://schemas.openxmlformats.org/officeDocument/2006/relationships/hyperlink" Target="consultantplus://offline/ref=E09F0E31A5F3AEB0B6F38A009E13DBA90D6CF097A0B0213A0ACACA35633F09D483DAFCD131AA898BE6B5F779CAXDY6G" TargetMode="External"/><Relationship Id="rId85" Type="http://schemas.openxmlformats.org/officeDocument/2006/relationships/hyperlink" Target="consultantplus://offline/ref=E09F0E31A5F3AEB0B6F38A009E13DBA90A62F59CA3B0213A0ACACA35633F09D491DAA4DD33AD958EEEA0A1288C87BF233755E053BC460C1AXCY5G" TargetMode="External"/><Relationship Id="rId150" Type="http://schemas.openxmlformats.org/officeDocument/2006/relationships/hyperlink" Target="consultantplus://offline/ref=E09F0E31A5F3AEB0B6F38A009E13DBA90A6CF29DA5B7213A0ACACA35633F09D491DAA4DD33AE9183E6A0A1288C87BF233755E053BC460C1AXCY5G" TargetMode="External"/><Relationship Id="rId171" Type="http://schemas.openxmlformats.org/officeDocument/2006/relationships/hyperlink" Target="consultantplus://offline/ref=E09F0E31A5F3AEB0B6F38A009E13DBA90A62F399A2B5213A0ACACA35633F09D491DAA4DD33AD9783E0A0A1288C87BF233755E053BC460C1AXCY5G" TargetMode="External"/><Relationship Id="rId192" Type="http://schemas.openxmlformats.org/officeDocument/2006/relationships/hyperlink" Target="consultantplus://offline/ref=E09F0E31A5F3AEB0B6F38A009E13DBA90A62F59CA7B7213A0ACACA35633F09D491DAA4DD33AD9788E2A0A1288C87BF233755E053BC460C1AXCY5G" TargetMode="External"/><Relationship Id="rId206" Type="http://schemas.openxmlformats.org/officeDocument/2006/relationships/hyperlink" Target="consultantplus://offline/ref=E09F0E31A5F3AEB0B6F38A009E13DBA90A62F59CA7B7213A0ACACA35633F09D491DAA4DD33AD9782E7A0A1288C87BF233755E053BC460C1AXCY5G" TargetMode="External"/><Relationship Id="rId227" Type="http://schemas.openxmlformats.org/officeDocument/2006/relationships/hyperlink" Target="consultantplus://offline/ref=E09F0E31A5F3AEB0B6F38A009E13DBA90D63F396A5B8213A0ACACA35633F09D491DAA4DD33AD978BE5A0A1288C87BF233755E053BC460C1AXCY5G" TargetMode="External"/><Relationship Id="rId248" Type="http://schemas.openxmlformats.org/officeDocument/2006/relationships/hyperlink" Target="consultantplus://offline/ref=E09F0E31A5F3AEB0B6F38A009E13DBA90A6CF29DA5B7213A0ACACA35633F09D491DAA4DD33AE9F82E7A0A1288C87BF233755E053BC460C1AXCY5G" TargetMode="External"/><Relationship Id="rId12" Type="http://schemas.openxmlformats.org/officeDocument/2006/relationships/hyperlink" Target="consultantplus://offline/ref=E09F0E31A5F3AEB0B6F38A009E13DBA90A6FF498ADB7213A0ACACA35633F09D491DAA4DD33AD978BE4A0A1288C87BF233755E053BC460C1AXCY5G" TargetMode="External"/><Relationship Id="rId33" Type="http://schemas.openxmlformats.org/officeDocument/2006/relationships/hyperlink" Target="consultantplus://offline/ref=E09F0E31A5F3AEB0B6F38A009E13DBA90A6FF298A3B6213A0ACACA35633F09D491DAA4DD33AD978AEEA0A1288C87BF233755E053BC460C1AXCY5G" TargetMode="External"/><Relationship Id="rId108" Type="http://schemas.openxmlformats.org/officeDocument/2006/relationships/hyperlink" Target="consultantplus://offline/ref=E09F0E31A5F3AEB0B6F38A009E13DBA90A6EF69CA3B3213A0ACACA35633F09D491DAA4DD33AD978DE3A0A1288C87BF233755E053BC460C1AXCY5G" TargetMode="External"/><Relationship Id="rId129" Type="http://schemas.openxmlformats.org/officeDocument/2006/relationships/hyperlink" Target="consultantplus://offline/ref=E09F0E31A5F3AEB0B6F38A009E13DBA90A6CF29DA5B7213A0ACACA35633F09D491DAA4DD33AE918DE6A0A1288C87BF233755E053BC460C1AXCY5G" TargetMode="External"/><Relationship Id="rId54" Type="http://schemas.openxmlformats.org/officeDocument/2006/relationships/hyperlink" Target="consultantplus://offline/ref=E09F0E31A5F3AEB0B6F38A009E13DBA90A6CF29DA5B7213A0ACACA35633F09D491DAA4DD33AE9189E5A0A1288C87BF233755E053BC460C1AXCY5G" TargetMode="External"/><Relationship Id="rId75" Type="http://schemas.openxmlformats.org/officeDocument/2006/relationships/hyperlink" Target="consultantplus://offline/ref=E09F0E31A5F3AEB0B6F38A009E13DBA90A62F696A5B3213A0ACACA35633F09D491DAA4DD31AF9CDEB6EFA074CAD5AC203155E352A0X4Y0G" TargetMode="External"/><Relationship Id="rId96" Type="http://schemas.openxmlformats.org/officeDocument/2006/relationships/hyperlink" Target="consultantplus://offline/ref=E09F0E31A5F3AEB0B6F38A009E13DBA90A68F799ADB9213A0ACACA35633F09D491DAA4DD33AD968DEEA0A1288C87BF233755E053BC460C1AXCY5G" TargetMode="External"/><Relationship Id="rId140" Type="http://schemas.openxmlformats.org/officeDocument/2006/relationships/hyperlink" Target="consultantplus://offline/ref=E09F0E31A5F3AEB0B6F38A009E13DBA90A6CF29DA5B7213A0ACACA35633F09D491DAA4DD33AE9182E3A0A1288C87BF233755E053BC460C1AXCY5G" TargetMode="External"/><Relationship Id="rId161" Type="http://schemas.openxmlformats.org/officeDocument/2006/relationships/hyperlink" Target="consultantplus://offline/ref=E09F0E31A5F3AEB0B6F38A009E13DBA90A6CF29DA5B7213A0ACACA35633F09D491DAA4DD33AE9088E6A0A1288C87BF233755E053BC460C1AXCY5G" TargetMode="External"/><Relationship Id="rId182" Type="http://schemas.openxmlformats.org/officeDocument/2006/relationships/hyperlink" Target="consultantplus://offline/ref=E09F0E31A5F3AEB0B6F38A009E13DBA90A6CF29DA5B7213A0ACACA35633F09D491DAA4DD33AE9089EFA0A1288C87BF233755E053BC460C1AXCY5G" TargetMode="External"/><Relationship Id="rId217" Type="http://schemas.openxmlformats.org/officeDocument/2006/relationships/hyperlink" Target="consultantplus://offline/ref=E09F0E31A5F3AEB0B6F38A009E13DBA90A6CF29DA5B7213A0ACACA35633F09D491DAA4DD33AE9F8BE6A0A1288C87BF233755E053BC460C1AXCY5G" TargetMode="External"/><Relationship Id="rId1" Type="http://schemas.openxmlformats.org/officeDocument/2006/relationships/styles" Target="styles.xml"/><Relationship Id="rId6" Type="http://schemas.openxmlformats.org/officeDocument/2006/relationships/hyperlink" Target="consultantplus://offline/ref=E09F0E31A5F3AEB0B6F38A009E13DBA90A6CF399A7B7213A0ACACA35633F09D491DAA4DD33AD928CE0A0A1288C87BF233755E053BC460C1AXCY5G" TargetMode="External"/><Relationship Id="rId212" Type="http://schemas.openxmlformats.org/officeDocument/2006/relationships/hyperlink" Target="consultantplus://offline/ref=E09F0E31A5F3AEB0B6F38A009E13DBA90A6CF29DA5B7213A0ACACA35633F09D491DAA4DD33AE908CE2A0A1288C87BF233755E053BC460C1AXCY5G" TargetMode="External"/><Relationship Id="rId233" Type="http://schemas.openxmlformats.org/officeDocument/2006/relationships/hyperlink" Target="consultantplus://offline/ref=E09F0E31A5F3AEB0B6F38A009E13DBA90A6CF29DA5B7213A0ACACA35633F09D491DAA4DD33AE9F8EE5A0A1288C87BF233755E053BC460C1AXCY5G" TargetMode="External"/><Relationship Id="rId238" Type="http://schemas.openxmlformats.org/officeDocument/2006/relationships/hyperlink" Target="consultantplus://offline/ref=E09F0E31A5F3AEB0B6F38A009E13DBA90A6CF29DA5B7213A0ACACA35633F09D491DAA4DD33AE9F8FE5A0A1288C87BF233755E053BC460C1AXCY5G" TargetMode="External"/><Relationship Id="rId254" Type="http://schemas.openxmlformats.org/officeDocument/2006/relationships/hyperlink" Target="consultantplus://offline/ref=E09F0E31A5F3AEB0B6F38A009E13DBA90A62F499A5B4213A0ACACA35633F09D483DAFCD131AA898BE6B5F779CAXDY6G" TargetMode="External"/><Relationship Id="rId259" Type="http://schemas.openxmlformats.org/officeDocument/2006/relationships/hyperlink" Target="consultantplus://offline/ref=E09F0E31A5F3AEB0B6F38A009E13DBA90A69F398A5B3213A0ACACA35633F09D491DAA4DD33AD978BE7A0A1288C87BF233755E053BC460C1AXCY5G" TargetMode="External"/><Relationship Id="rId23" Type="http://schemas.openxmlformats.org/officeDocument/2006/relationships/hyperlink" Target="consultantplus://offline/ref=E09F0E31A5F3AEB0B6F38A009E13DBA90A62F59EA4B7213A0ACACA35633F09D491DAA4DF34A6C3DBA3FEF87BCFCCB3202E49E150XAY6G" TargetMode="External"/><Relationship Id="rId28" Type="http://schemas.openxmlformats.org/officeDocument/2006/relationships/hyperlink" Target="consultantplus://offline/ref=E09F0E31A5F3AEB0B6F38A009E13DBA90A6DF79CA7B3213A0ACACA35633F09D491DAA4D936AE9CDEB6EFA074CAD5AC203155E352A0X4Y0G" TargetMode="External"/><Relationship Id="rId49" Type="http://schemas.openxmlformats.org/officeDocument/2006/relationships/hyperlink" Target="consultantplus://offline/ref=E09F0E31A5F3AEB0B6F38A009E13DBA90A6DFF9DA7B8213A0ACACA35633F09D491DAA4DD33AD948FE0A0A1288C87BF233755E053BC460C1AXCY5G" TargetMode="External"/><Relationship Id="rId114" Type="http://schemas.openxmlformats.org/officeDocument/2006/relationships/hyperlink" Target="consultantplus://offline/ref=E09F0E31A5F3AEB0B6F38A009E13DBA90A62F79FADB7213A0ACACA35633F09D491DAA4DD34AF9CDEB6EFA074CAD5AC203155E352A0X4Y0G" TargetMode="External"/><Relationship Id="rId119" Type="http://schemas.openxmlformats.org/officeDocument/2006/relationships/hyperlink" Target="consultantplus://offline/ref=E09F0E31A5F3AEB0B6F38A009E13DBA90A62F79FACB2213A0ACACA35633F09D491DAA4DD33AD978BE2A0A1288C87BF233755E053BC460C1AXCY5G" TargetMode="External"/><Relationship Id="rId44" Type="http://schemas.openxmlformats.org/officeDocument/2006/relationships/hyperlink" Target="consultantplus://offline/ref=E09F0E31A5F3AEB0B6F38A009E13DBA90A62F79AA2B4213A0ACACA35633F09D491DAA4DD33AD9388E3A0A1288C87BF233755E053BC460C1AXCY5G" TargetMode="External"/><Relationship Id="rId60" Type="http://schemas.openxmlformats.org/officeDocument/2006/relationships/hyperlink" Target="consultantplus://offline/ref=E09F0E31A5F3AEB0B6F38A009E13DBA90A62F19EA7B4213A0ACACA35633F09D491DAA4DD33AD9F89E7A0A1288C87BF233755E053BC460C1AXCY5G" TargetMode="External"/><Relationship Id="rId65" Type="http://schemas.openxmlformats.org/officeDocument/2006/relationships/hyperlink" Target="consultantplus://offline/ref=E09F0E31A5F3AEB0B6F38A009E13DBA90A62F498ADB8213A0ACACA35633F09D491DAA4DD33AD9589E2A0A1288C87BF233755E053BC460C1AXCY5G" TargetMode="External"/><Relationship Id="rId81" Type="http://schemas.openxmlformats.org/officeDocument/2006/relationships/hyperlink" Target="consultantplus://offline/ref=E09F0E31A5F3AEB0B6F38A009E13DBA90A6DF696A3B6213A0ACACA35633F09D491DAA4DD3AA49CDEB6EFA074CAD5AC203155E352A0X4Y0G" TargetMode="External"/><Relationship Id="rId86" Type="http://schemas.openxmlformats.org/officeDocument/2006/relationships/hyperlink" Target="consultantplus://offline/ref=E09F0E31A5F3AEB0B6F38A009E13DBA90A6AF59CA1B6213A0ACACA35633F09D483DAFCD131AA898BE6B5F779CAXDY6G" TargetMode="External"/><Relationship Id="rId130" Type="http://schemas.openxmlformats.org/officeDocument/2006/relationships/hyperlink" Target="consultantplus://offline/ref=E09F0E31A5F3AEB0B6F38A009E13DBA90A6CF29DA5B7213A0ACACA35633F09D491DAA4DD33AE918DE4A0A1288C87BF233755E053BC460C1AXCY5G" TargetMode="External"/><Relationship Id="rId135" Type="http://schemas.openxmlformats.org/officeDocument/2006/relationships/hyperlink" Target="consultantplus://offline/ref=E09F0E31A5F3AEB0B6F38A009E13DBA90A6CF29DA5B7213A0ACACA35633F09D491DAA4DD33AE9182E5A0A1288C87BF233755E053BC460C1AXCY5G" TargetMode="External"/><Relationship Id="rId151" Type="http://schemas.openxmlformats.org/officeDocument/2006/relationships/hyperlink" Target="consultantplus://offline/ref=E09F0E31A5F3AEB0B6F38A009E13DBA90A6CF29DA5B7213A0ACACA35633F09D491DAA4DD33AE9183E5A0A1288C87BF233755E053BC460C1AXCY5G" TargetMode="External"/><Relationship Id="rId156" Type="http://schemas.openxmlformats.org/officeDocument/2006/relationships/hyperlink" Target="consultantplus://offline/ref=E09F0E31A5F3AEB0B6F38A009E13DBA90A6CF29DA5B7213A0ACACA35633F09D491DAA4DD33AE908BE3A0A1288C87BF233755E053BC460C1AXCY5G" TargetMode="External"/><Relationship Id="rId177" Type="http://schemas.openxmlformats.org/officeDocument/2006/relationships/hyperlink" Target="consultantplus://offline/ref=E09F0E31A5F3AEB0B6F38A009E13DBA90A6FF29EA1B9213A0ACACA35633F09D491DAA4DD33AD978BE0A0A1288C87BF233755E053BC460C1AXCY5G" TargetMode="External"/><Relationship Id="rId198" Type="http://schemas.openxmlformats.org/officeDocument/2006/relationships/hyperlink" Target="consultantplus://offline/ref=E09F0E31A5F3AEB0B6F38A009E13DBA90A6CF29DA5B7213A0ACACA35633F09D491DAA4DD33AE908FE7A0A1288C87BF233755E053BC460C1AXCY5G" TargetMode="External"/><Relationship Id="rId172" Type="http://schemas.openxmlformats.org/officeDocument/2006/relationships/hyperlink" Target="consultantplus://offline/ref=E09F0E31A5F3AEB0B6F38A009E13DBA90A6FF29FA5B3213A0ACACA35633F09D491DAA4DD33AD978CEEA0A1288C87BF233755E053BC460C1AXCY5G" TargetMode="External"/><Relationship Id="rId193" Type="http://schemas.openxmlformats.org/officeDocument/2006/relationships/hyperlink" Target="consultantplus://offline/ref=E09F0E31A5F3AEB0B6F38A009E13DBA90A62F19EA4B5213A0ACACA35633F09D483DAFCD131AA898BE6B5F779CAXDY6G" TargetMode="External"/><Relationship Id="rId202" Type="http://schemas.openxmlformats.org/officeDocument/2006/relationships/hyperlink" Target="consultantplus://offline/ref=E09F0E31A5F3AEB0B6F38A009E13DBA90A6CF29DA5B7213A0ACACA35633F09D491DAA4DD33AE908FE1A0A1288C87BF233755E053BC460C1AXCY5G" TargetMode="External"/><Relationship Id="rId207" Type="http://schemas.openxmlformats.org/officeDocument/2006/relationships/hyperlink" Target="consultantplus://offline/ref=E09F0E31A5F3AEB0B6F38A009E13DBA90A6CF29DA5B7213A0ACACA35633F09D491DAA4DD33AE908CE7A0A1288C87BF233755E053BC460C1AXCY5G" TargetMode="External"/><Relationship Id="rId223" Type="http://schemas.openxmlformats.org/officeDocument/2006/relationships/hyperlink" Target="consultantplus://offline/ref=E09F0E31A5F3AEB0B6F38A009E13DBA90A62F49BA1B7213A0ACACA35633F09D491DAA4DD33AD9583E2A0A1288C87BF233755E053BC460C1AXCY5G" TargetMode="External"/><Relationship Id="rId228" Type="http://schemas.openxmlformats.org/officeDocument/2006/relationships/hyperlink" Target="consultantplus://offline/ref=E09F0E31A5F3AEB0B6F38A009E13DBA90A6CF29DA5B7213A0ACACA35633F09D491DAA4DD33AE9F89E1A0A1288C87BF233755E053BC460C1AXCY5G" TargetMode="External"/><Relationship Id="rId244" Type="http://schemas.openxmlformats.org/officeDocument/2006/relationships/hyperlink" Target="consultantplus://offline/ref=E09F0E31A5F3AEB0B6F38A009E13DBA90A6CF29DA5B7213A0ACACA35633F09D491DAA4DD33AE9F8FEFA0A1288C87BF233755E053BC460C1AXCY5G" TargetMode="External"/><Relationship Id="rId249" Type="http://schemas.openxmlformats.org/officeDocument/2006/relationships/hyperlink" Target="consultantplus://offline/ref=E09F0E31A5F3AEB0B6F38A009E13DBA90A6CF29DA5B7213A0ACACA35633F09D491DAA4DD33AE9F82E6A0A1288C87BF233755E053BC460C1AXCY5G" TargetMode="External"/><Relationship Id="rId13" Type="http://schemas.openxmlformats.org/officeDocument/2006/relationships/hyperlink" Target="consultantplus://offline/ref=E09F0E31A5F3AEB0B6F38A009E13DBA90A6FF29EA1B9213A0ACACA35633F09D491DAA4DD33AD978AEEA0A1288C87BF233755E053BC460C1AXCY5G" TargetMode="External"/><Relationship Id="rId18" Type="http://schemas.openxmlformats.org/officeDocument/2006/relationships/hyperlink" Target="consultantplus://offline/ref=E09F0E31A5F3AEB0B6F38A009E13DBA90A69F09DACB3213A0ACACA35633F09D491DAA4DD33AD9789E0A0A1288C87BF233755E053BC460C1AXCY5G" TargetMode="External"/><Relationship Id="rId39" Type="http://schemas.openxmlformats.org/officeDocument/2006/relationships/hyperlink" Target="consultantplus://offline/ref=E09F0E31A5F3AEB0B6F38A009E13DBA90A6FF799A7B3213A0ACACA35633F09D491DAA4DD33AD9689E1A0A1288C87BF233755E053BC460C1AXCY5G" TargetMode="External"/><Relationship Id="rId109" Type="http://schemas.openxmlformats.org/officeDocument/2006/relationships/hyperlink" Target="consultantplus://offline/ref=E09F0E31A5F3AEB0B6F38A009E13DBA90A6CF29DA5B7213A0ACACA35633F09D491DAA4DD33AE918FE4A0A1288C87BF233755E053BC460C1AXCY5G" TargetMode="External"/><Relationship Id="rId260" Type="http://schemas.openxmlformats.org/officeDocument/2006/relationships/hyperlink" Target="consultantplus://offline/ref=E09F0E31A5F3AEB0B6F38A009E13DBA90A6CF29DA5B7213A0ACACA35633F09D491DAA4DD33AE9F82EEA0A1288C87BF233755E053BC460C1AXCY5G" TargetMode="External"/><Relationship Id="rId34" Type="http://schemas.openxmlformats.org/officeDocument/2006/relationships/hyperlink" Target="consultantplus://offline/ref=E09F0E31A5F3AEB0B6F38A009E13DBA90A6CF29DA5B7213A0ACACA35633F09D491DAA4DD33AE9188E5A0A1288C87BF233755E053BC460C1AXCY5G" TargetMode="External"/><Relationship Id="rId50" Type="http://schemas.openxmlformats.org/officeDocument/2006/relationships/hyperlink" Target="consultantplus://offline/ref=E09F0E31A5F3AEB0B6F38A009E13DBA90A62F499A6B8213A0ACACA35633F09D491DAA4DD33AD928FEFA0A1288C87BF233755E053BC460C1AXCY5G" TargetMode="External"/><Relationship Id="rId55" Type="http://schemas.openxmlformats.org/officeDocument/2006/relationships/hyperlink" Target="consultantplus://offline/ref=E09F0E31A5F3AEB0B6F38A009E13DBA90A62F59FA6B1213A0ACACA35633F09D491DAA4DD33AC948DE2A0A1288C87BF233755E053BC460C1AXCY5G" TargetMode="External"/><Relationship Id="rId76" Type="http://schemas.openxmlformats.org/officeDocument/2006/relationships/hyperlink" Target="consultantplus://offline/ref=E09F0E31A5F3AEB0B6F38A009E13DBA90A6DF19DACB6213A0ACACA35633F09D491DAA4D932AB9CDEB6EFA074CAD5AC203155E352A0X4Y0G" TargetMode="External"/><Relationship Id="rId97" Type="http://schemas.openxmlformats.org/officeDocument/2006/relationships/hyperlink" Target="consultantplus://offline/ref=E09F0E31A5F3AEB0B6F38A009E13DBA90A69F698A4B9213A0ACACA35633F09D491DAA4DD33AD9482E7A0A1288C87BF233755E053BC460C1AXCY5G" TargetMode="External"/><Relationship Id="rId104" Type="http://schemas.openxmlformats.org/officeDocument/2006/relationships/hyperlink" Target="consultantplus://offline/ref=E09F0E31A5F3AEB0B6F38A009E13DBA90A6CF29DA5B7213A0ACACA35633F09D491DAA4DD33AE918FE6A0A1288C87BF233755E053BC460C1AXCY5G" TargetMode="External"/><Relationship Id="rId120" Type="http://schemas.openxmlformats.org/officeDocument/2006/relationships/hyperlink" Target="consultantplus://offline/ref=E09F0E31A5F3AEB0B6F38A009E13DBA90A6CF29DA5B7213A0ACACA35633F09D491DAA4DD33AE918CE2A0A1288C87BF233755E053BC460C1AXCY5G" TargetMode="External"/><Relationship Id="rId125" Type="http://schemas.openxmlformats.org/officeDocument/2006/relationships/hyperlink" Target="consultantplus://offline/ref=E09F0E31A5F3AEB0B6F38A009E13DBA90A6CF197A0B0213A0ACACA35633F09D491DAA4DD33AD978AE0A0A1288C87BF233755E053BC460C1AXCY5G" TargetMode="External"/><Relationship Id="rId141" Type="http://schemas.openxmlformats.org/officeDocument/2006/relationships/hyperlink" Target="consultantplus://offline/ref=E09F0E31A5F3AEB0B6F38A009E13DBA90A6CF29DA5B7213A0ACACA35633F09D491DAA4DD33AE9182E2A0A1288C87BF233755E053BC460C1AXCY5G" TargetMode="External"/><Relationship Id="rId146" Type="http://schemas.openxmlformats.org/officeDocument/2006/relationships/hyperlink" Target="consultantplus://offline/ref=E09F0E31A5F3AEB0B6F38A009E13DBA90A6CFF96ADB7213A0ACACA35633F09D491DAA4DD33AD978BE6A0A1288C87BF233755E053BC460C1AXCY5G" TargetMode="External"/><Relationship Id="rId167" Type="http://schemas.openxmlformats.org/officeDocument/2006/relationships/hyperlink" Target="consultantplus://offline/ref=E09F0E31A5F3AEB0B6F38A009E13DBA90A6CF29DA5B7213A0ACACA35633F09D491DAA4DD33AE9088EFA0A1288C87BF233755E053BC460C1AXCY5G" TargetMode="External"/><Relationship Id="rId188" Type="http://schemas.openxmlformats.org/officeDocument/2006/relationships/hyperlink" Target="consultantplus://offline/ref=E09F0E31A5F3AEB0B6F38A009E13DBA90A6FF29FA5B3213A0ACACA35633F09D483DAFCD131AA898BE6B5F779CAXDY6G" TargetMode="External"/><Relationship Id="rId7" Type="http://schemas.openxmlformats.org/officeDocument/2006/relationships/hyperlink" Target="consultantplus://offline/ref=E09F0E31A5F3AEB0B6F38A009E13DBA90A6AF49BA0B2213A0ACACA35633F09D491DAA4DD33AD968BE2A0A1288C87BF233755E053BC460C1AXCY5G" TargetMode="External"/><Relationship Id="rId71" Type="http://schemas.openxmlformats.org/officeDocument/2006/relationships/hyperlink" Target="consultantplus://offline/ref=E09F0E31A5F3AEB0B6F38A009E13DBA90A69F59CA2B6213A0ACACA35633F09D491DAA4DD33AD9582EEA0A1288C87BF233755E053BC460C1AXCY5G" TargetMode="External"/><Relationship Id="rId92" Type="http://schemas.openxmlformats.org/officeDocument/2006/relationships/hyperlink" Target="consultantplus://offline/ref=E09F0E31A5F3AEB0B6F38A009E13DBA90A6AF59CA1B6213A0ACACA35633F09D483DAFCD131AA898BE6B5F779CAXDY6G" TargetMode="External"/><Relationship Id="rId162" Type="http://schemas.openxmlformats.org/officeDocument/2006/relationships/hyperlink" Target="consultantplus://offline/ref=E09F0E31A5F3AEB0B6F38A009E13DBA90A6CF29DA5B7213A0ACACA35633F09D491DAA4DD33AE9088E4A0A1288C87BF233755E053BC460C1AXCY5G" TargetMode="External"/><Relationship Id="rId183" Type="http://schemas.openxmlformats.org/officeDocument/2006/relationships/hyperlink" Target="consultantplus://offline/ref=E09F0E31A5F3AEB0B6F38A009E13DBA90A6CF29DA5B7213A0ACACA35633F09D491DAA4DD33AE9089EEA0A1288C87BF233755E053BC460C1AXCY5G" TargetMode="External"/><Relationship Id="rId213" Type="http://schemas.openxmlformats.org/officeDocument/2006/relationships/hyperlink" Target="consultantplus://offline/ref=E09F0E31A5F3AEB0B6F38A009E13DBA90A6CF29DA5B7213A0ACACA35633F09D491DAA4DD33AE9082E1A0A1288C87BF233755E053BC460C1AXCY5G" TargetMode="External"/><Relationship Id="rId218" Type="http://schemas.openxmlformats.org/officeDocument/2006/relationships/hyperlink" Target="consultantplus://offline/ref=E09F0E31A5F3AEB0B6F38A009E13DBA90A62F49BA1B7213A0ACACA35633F09D491DAA4DD33AD9583E4A0A1288C87BF233755E053BC460C1AXCY5G" TargetMode="External"/><Relationship Id="rId234" Type="http://schemas.openxmlformats.org/officeDocument/2006/relationships/hyperlink" Target="consultantplus://offline/ref=E09F0E31A5F3AEB0B6F38A009E13DBA90A6CF29DA5B7213A0ACACA35633F09D491DAA4DD33AE9F8EE1A0A1288C87BF233755E053BC460C1AXCY5G" TargetMode="External"/><Relationship Id="rId239" Type="http://schemas.openxmlformats.org/officeDocument/2006/relationships/hyperlink" Target="consultantplus://offline/ref=E09F0E31A5F3AEB0B6F38A009E13DBA90A6CF29DA5B7213A0ACACA35633F09D491DAA4DD33AE9F8FE3A0A1288C87BF233755E053BC460C1AXCY5G" TargetMode="External"/><Relationship Id="rId2" Type="http://schemas.openxmlformats.org/officeDocument/2006/relationships/settings" Target="settings.xml"/><Relationship Id="rId29" Type="http://schemas.openxmlformats.org/officeDocument/2006/relationships/hyperlink" Target="consultantplus://offline/ref=E09F0E31A5F3AEB0B6F38A009E13DBA90A6FF597ACB8213A0ACACA35633F09D491DAA4DD33AD978CEFA0A1288C87BF233755E053BC460C1AXCY5G" TargetMode="External"/><Relationship Id="rId250" Type="http://schemas.openxmlformats.org/officeDocument/2006/relationships/hyperlink" Target="consultantplus://offline/ref=E09F0E31A5F3AEB0B6F38A009E13DBA90A6CF29DA5B7213A0ACACA35633F09D491DAA4DD33AE9F82E4A0A1288C87BF233755E053BC460C1AXCY5G" TargetMode="External"/><Relationship Id="rId255" Type="http://schemas.openxmlformats.org/officeDocument/2006/relationships/hyperlink" Target="consultantplus://offline/ref=E09F0E31A5F3AEB0B6F38A009E13DBA90A6CF39AA4B8213A0ACACA35633F09D491DAA4DD33AD978BE7A0A1288C87BF233755E053BC460C1AXCY5G" TargetMode="External"/><Relationship Id="rId24" Type="http://schemas.openxmlformats.org/officeDocument/2006/relationships/hyperlink" Target="consultantplus://offline/ref=E09F0E31A5F3AEB0B6F38A009E13DBA90A63F69FA6B3213A0ACACA35633F09D491DAA4D93BAA9CDEB6EFA074CAD5AC203155E352A0X4Y0G" TargetMode="External"/><Relationship Id="rId40" Type="http://schemas.openxmlformats.org/officeDocument/2006/relationships/hyperlink" Target="consultantplus://offline/ref=E09F0E31A5F3AEB0B6F38A009E13DBA90A69FF9FA2B9213A0ACACA35633F09D491DAA4DD33AD968BE6A0A1288C87BF233755E053BC460C1AXCY5G" TargetMode="External"/><Relationship Id="rId45" Type="http://schemas.openxmlformats.org/officeDocument/2006/relationships/hyperlink" Target="consultantplus://offline/ref=E09F0E31A5F3AEB0B6F38A009E13DBA90A6AFF9CA1B4213A0ACACA35633F09D491DAA4DD33AD978CE7A0A1288C87BF233755E053BC460C1AXCY5G" TargetMode="External"/><Relationship Id="rId66" Type="http://schemas.openxmlformats.org/officeDocument/2006/relationships/hyperlink" Target="consultantplus://offline/ref=E09F0E31A5F3AEB0B6F38A009E13DBA90A6CF29DA5B7213A0ACACA35633F09D491DAA4DD33AE9189E1A0A1288C87BF233755E053BC460C1AXCY5G" TargetMode="External"/><Relationship Id="rId87" Type="http://schemas.openxmlformats.org/officeDocument/2006/relationships/hyperlink" Target="consultantplus://offline/ref=E09F0E31A5F3AEB0B6F38A009E13DBA90D63F298A2B0213A0ACACA35633F09D491DAA4DD33AD978BE1A0A1288C87BF233755E053BC460C1AXCY5G" TargetMode="External"/><Relationship Id="rId110" Type="http://schemas.openxmlformats.org/officeDocument/2006/relationships/hyperlink" Target="consultantplus://offline/ref=E09F0E31A5F3AEB0B6F38A009E13DBA90A62F79FADB7213A0ACACA35633F09D491DAA4DD34AF9CDEB6EFA074CAD5AC203155E352A0X4Y0G" TargetMode="External"/><Relationship Id="rId115" Type="http://schemas.openxmlformats.org/officeDocument/2006/relationships/hyperlink" Target="consultantplus://offline/ref=E09F0E31A5F3AEB0B6F38A009E13DBA90A62F59CA4B8213A0ACACA35633F09D491DAA4D93BAA9CDEB6EFA074CAD5AC203155E352A0X4Y0G" TargetMode="External"/><Relationship Id="rId131" Type="http://schemas.openxmlformats.org/officeDocument/2006/relationships/hyperlink" Target="consultantplus://offline/ref=E09F0E31A5F3AEB0B6F38A009E13DBA90A6CF29DA5B7213A0ACACA35633F09D491DAA4DD33AE918DEFA0A1288C87BF233755E053BC460C1AXCY5G" TargetMode="External"/><Relationship Id="rId136" Type="http://schemas.openxmlformats.org/officeDocument/2006/relationships/hyperlink" Target="consultantplus://offline/ref=E09F0E31A5F3AEB0B6F38A009E13DBA90C6BF59FA7B2213A0ACACA35633F09D491DAA4DD33AD9E88E3A0A1288C87BF233755E053BC460C1AXCY5G" TargetMode="External"/><Relationship Id="rId157" Type="http://schemas.openxmlformats.org/officeDocument/2006/relationships/hyperlink" Target="consultantplus://offline/ref=E09F0E31A5F3AEB0B6F38A009E13DBA90A6CF29DA5B7213A0ACACA35633F09D491DAA4DD33AE908BE2A0A1288C87BF233755E053BC460C1AXCY5G" TargetMode="External"/><Relationship Id="rId178" Type="http://schemas.openxmlformats.org/officeDocument/2006/relationships/hyperlink" Target="consultantplus://offline/ref=E09F0E31A5F3AEB0B6F38A009E13DBA90D68F59BA6B7213A0ACACA35633F09D491DAA4DD33AD978AE6A0A1288C87BF233755E053BC460C1AXCY5G" TargetMode="External"/><Relationship Id="rId61" Type="http://schemas.openxmlformats.org/officeDocument/2006/relationships/hyperlink" Target="consultantplus://offline/ref=E09F0E31A5F3AEB0B6F38A009E13DBA90A62F497A5B0213A0ACACA35633F09D491DAA4DD33AD948AEEA0A1288C87BF233755E053BC460C1AXCY5G" TargetMode="External"/><Relationship Id="rId82" Type="http://schemas.openxmlformats.org/officeDocument/2006/relationships/hyperlink" Target="consultantplus://offline/ref=E09F0E31A5F3AEB0B6F38A009E13DBA90A62F498A0B4213A0ACACA35633F09D491DAA4D93BA6C3DBA3FEF87BCFCCB3202E49E150XAY6G" TargetMode="External"/><Relationship Id="rId152" Type="http://schemas.openxmlformats.org/officeDocument/2006/relationships/hyperlink" Target="consultantplus://offline/ref=E09F0E31A5F3AEB0B6F38A009E13DBA90A6CF29DA5B7213A0ACACA35633F09D491DAA4DD33AE9183E3A0A1288C87BF233755E053BC460C1AXCY5G" TargetMode="External"/><Relationship Id="rId173" Type="http://schemas.openxmlformats.org/officeDocument/2006/relationships/hyperlink" Target="consultantplus://offline/ref=E09F0E31A5F3AEB0B6F38A009E13DBA90A6CF29DA5B7213A0ACACA35633F09D491DAA4DD33AE9089E4A0A1288C87BF233755E053BC460C1AXCY5G" TargetMode="External"/><Relationship Id="rId194" Type="http://schemas.openxmlformats.org/officeDocument/2006/relationships/hyperlink" Target="consultantplus://offline/ref=E09F0E31A5F3AEB0B6F38A009E13DBA90A6CF29DA5B7213A0ACACA35633F09D491DAA4DD33AE908EE1A0A1288C87BF233755E053BC460C1AXCY5G" TargetMode="External"/><Relationship Id="rId199" Type="http://schemas.openxmlformats.org/officeDocument/2006/relationships/hyperlink" Target="consultantplus://offline/ref=E09F0E31A5F3AEB0B6F38A009E13DBA90A6CF29DA5B7213A0ACACA35633F09D491DAA4DD33AE908FE6A0A1288C87BF233755E053BC460C1AXCY5G" TargetMode="External"/><Relationship Id="rId203" Type="http://schemas.openxmlformats.org/officeDocument/2006/relationships/hyperlink" Target="consultantplus://offline/ref=E09F0E31A5F3AEB0B6F38A009E13DBA90A6CF29DA5B7213A0ACACA35633F09D491DAA4DD33AE908FE0A0A1288C87BF233755E053BC460C1AXCY5G" TargetMode="External"/><Relationship Id="rId208" Type="http://schemas.openxmlformats.org/officeDocument/2006/relationships/hyperlink" Target="consultantplus://offline/ref=E09F0E31A5F3AEB0B6F38A009E13DBA90A62F49BA1B7213A0ACACA35633F09D491DAA4DD33AD9583E7A0A1288C87BF233755E053BC460C1AXCY5G" TargetMode="External"/><Relationship Id="rId229" Type="http://schemas.openxmlformats.org/officeDocument/2006/relationships/hyperlink" Target="consultantplus://offline/ref=E09F0E31A5F3AEB0B6F38A009E13DBA90A6CF29DA5B7213A0ACACA35633F09D491DAA4DD33AE9F89EFA0A1288C87BF233755E053BC460C1AXCY5G" TargetMode="External"/><Relationship Id="rId19" Type="http://schemas.openxmlformats.org/officeDocument/2006/relationships/hyperlink" Target="consultantplus://offline/ref=E09F0E31A5F3AEB0B6F38A009E13DBA90A63F69FA7B9213A0ACACA35633F09D491DAA4DD33AC918EEFA0A1288C87BF233755E053BC460C1AXCY5G" TargetMode="External"/><Relationship Id="rId224" Type="http://schemas.openxmlformats.org/officeDocument/2006/relationships/hyperlink" Target="consultantplus://offline/ref=E09F0E31A5F3AEB0B6F38A009E13DBA90A62F49BA1B7213A0ACACA35633F09D491DAA4DD33AD9583E0A0A1288C87BF233755E053BC460C1AXCY5G" TargetMode="External"/><Relationship Id="rId240" Type="http://schemas.openxmlformats.org/officeDocument/2006/relationships/hyperlink" Target="consultantplus://offline/ref=E09F0E31A5F3AEB0B6F38A009E13DBA90A6CF29DA5B7213A0ACACA35633F09D491DAA4DD33AE9F8FE1A0A1288C87BF233755E053BC460C1AXCY5G" TargetMode="External"/><Relationship Id="rId245" Type="http://schemas.openxmlformats.org/officeDocument/2006/relationships/hyperlink" Target="consultantplus://offline/ref=E09F0E31A5F3AEB0B6F38A009E13DBA90A6CF29DA5B7213A0ACACA35633F09D491DAA4DD33AE9F8DE1A0A1288C87BF233755E053BC460C1AXCY5G" TargetMode="External"/><Relationship Id="rId261" Type="http://schemas.openxmlformats.org/officeDocument/2006/relationships/hyperlink" Target="consultantplus://offline/ref=E09F0E31A5F3AEB0B6F38A009E13DBA90A6CF29DA5B7213A0ACACA35633F09D491DAA4DD33AE9F83E6A0A1288C87BF233755E053BC460C1AXCY5G" TargetMode="External"/><Relationship Id="rId14" Type="http://schemas.openxmlformats.org/officeDocument/2006/relationships/hyperlink" Target="consultantplus://offline/ref=E09F0E31A5F3AEB0B6F38A009E13DBA90A6FFF97A2B5213A0ACACA35633F09D491DAA4DD33AD9788E7A0A1288C87BF233755E053BC460C1AXCY5G" TargetMode="External"/><Relationship Id="rId30" Type="http://schemas.openxmlformats.org/officeDocument/2006/relationships/hyperlink" Target="consultantplus://offline/ref=E09F0E31A5F3AEB0B6F38A009E13DBA90A62F59CA0B7213A0ACACA35633F09D483DAFCD131AA898BE6B5F779CAXDY6G" TargetMode="External"/><Relationship Id="rId35" Type="http://schemas.openxmlformats.org/officeDocument/2006/relationships/hyperlink" Target="consultantplus://offline/ref=E09F0E31A5F3AEB0B6F38A009E13DBA90A6CF29DA5B7213A0ACACA35633F09D491DAA4DD33AE9188E2A0A1288C87BF233755E053BC460C1AXCY5G" TargetMode="External"/><Relationship Id="rId56" Type="http://schemas.openxmlformats.org/officeDocument/2006/relationships/hyperlink" Target="consultantplus://offline/ref=E09F0E31A5F3AEB0B6F38A009E13DBA90A62F79AA2B4213A0ACACA35633F09D491DAA4DD33AD9388E3A0A1288C87BF233755E053BC460C1AXCY5G" TargetMode="External"/><Relationship Id="rId77" Type="http://schemas.openxmlformats.org/officeDocument/2006/relationships/hyperlink" Target="consultantplus://offline/ref=E09F0E31A5F3AEB0B6F38A009E13DBA90A68F69BA6B3213A0ACACA35633F09D491DAA4DA3AA6C3DBA3FEF87BCFCCB3202E49E150XAY6G" TargetMode="External"/><Relationship Id="rId100" Type="http://schemas.openxmlformats.org/officeDocument/2006/relationships/hyperlink" Target="consultantplus://offline/ref=E09F0E31A5F3AEB0B6F38A009E13DBA90A6CF29DA5B7213A0ACACA35633F09D491DAA4DD33AE918EE2A0A1288C87BF233755E053BC460C1AXCY5G" TargetMode="External"/><Relationship Id="rId105" Type="http://schemas.openxmlformats.org/officeDocument/2006/relationships/hyperlink" Target="consultantplus://offline/ref=E09F0E31A5F3AEB0B6F38A009E13DBA90A6EF69CA3B0213A0ACACA35633F09D491DAA4DD33AD978DE6A0A1288C87BF233755E053BC460C1AXCY5G" TargetMode="External"/><Relationship Id="rId126" Type="http://schemas.openxmlformats.org/officeDocument/2006/relationships/hyperlink" Target="consultantplus://offline/ref=E09F0E31A5F3AEB0B6F38A009E13DBA90A69F099A4B0213A0ACACA35633F09D491DAA4DD33AD978BE3A0A1288C87BF233755E053BC460C1AXCY5G" TargetMode="External"/><Relationship Id="rId147" Type="http://schemas.openxmlformats.org/officeDocument/2006/relationships/hyperlink" Target="consultantplus://offline/ref=E09F0E31A5F3AEB0B6F38A009E13DBA90A6CF29DA5B7213A0ACACA35633F09D491DAA4DD33AE9182E0A0A1288C87BF233755E053BC460C1AXCY5G" TargetMode="External"/><Relationship Id="rId168" Type="http://schemas.openxmlformats.org/officeDocument/2006/relationships/hyperlink" Target="consultantplus://offline/ref=E09F0E31A5F3AEB0B6F38A009E13DBA90A6AF59CA1B6213A0ACACA35633F09D491DAA4DD33AC978BEEA0A1288C87BF233755E053BC460C1AXCY5G" TargetMode="External"/><Relationship Id="rId8" Type="http://schemas.openxmlformats.org/officeDocument/2006/relationships/hyperlink" Target="consultantplus://offline/ref=E09F0E31A5F3AEB0B6F38A009E13DBA90A68F799ADB9213A0ACACA35633F09D491DAA4DD33AD968DEEA0A1288C87BF233755E053BC460C1AXCY5G" TargetMode="External"/><Relationship Id="rId51" Type="http://schemas.openxmlformats.org/officeDocument/2006/relationships/hyperlink" Target="consultantplus://offline/ref=E09F0E31A5F3AEB0B6F38A009E13DBA90A6CF399A7B7213A0ACACA35633F09D491DAA4DD33AD928CE0A0A1288C87BF233755E053BC460C1AXCY5G" TargetMode="External"/><Relationship Id="rId72" Type="http://schemas.openxmlformats.org/officeDocument/2006/relationships/hyperlink" Target="consultantplus://offline/ref=E09F0E31A5F3AEB0B6F38A009E13DBA90A6FF498ADB7213A0ACACA35633F09D491DAA4DD33AD978BE4A0A1288C87BF233755E053BC460C1AXCY5G" TargetMode="External"/><Relationship Id="rId93" Type="http://schemas.openxmlformats.org/officeDocument/2006/relationships/hyperlink" Target="consultantplus://offline/ref=E09F0E31A5F3AEB0B6F38A009E13DBA90A6AF69FA2B6213A0ACACA35633F09D491DAA4DD33AD978AEFA0A1288C87BF233755E053BC460C1AXCY5G" TargetMode="External"/><Relationship Id="rId98" Type="http://schemas.openxmlformats.org/officeDocument/2006/relationships/hyperlink" Target="consultantplus://offline/ref=E09F0E31A5F3AEB0B6F38A009E13DBA90A6CF29DA5B7213A0ACACA35633F09D491DAA4DD33AE918EE3A0A1288C87BF233755E053BC460C1AXCY5G" TargetMode="External"/><Relationship Id="rId121" Type="http://schemas.openxmlformats.org/officeDocument/2006/relationships/hyperlink" Target="consultantplus://offline/ref=E09F0E31A5F3AEB0B6F38A009E13DBA90A6CF29DA5B7213A0ACACA35633F09D491DAA4DD33AE918CE1A0A1288C87BF233755E053BC460C1AXCY5G" TargetMode="External"/><Relationship Id="rId142" Type="http://schemas.openxmlformats.org/officeDocument/2006/relationships/hyperlink" Target="consultantplus://offline/ref=E09F0E31A5F3AEB0B6F38A009E13DBA90A62F59EA6B9213A0ACACA35633F09D483DAFCD131AA898BE6B5F779CAXDY6G" TargetMode="External"/><Relationship Id="rId163" Type="http://schemas.openxmlformats.org/officeDocument/2006/relationships/hyperlink" Target="consultantplus://offline/ref=E09F0E31A5F3AEB0B6F38A009E13DBA90D62FE9AACB2213A0ACACA35633F09D491DAA4DD33AD978BE6A0A1288C87BF233755E053BC460C1AXCY5G" TargetMode="External"/><Relationship Id="rId184" Type="http://schemas.openxmlformats.org/officeDocument/2006/relationships/hyperlink" Target="consultantplus://offline/ref=E09F0E31A5F3AEB0B6F38A009E13DBA90D62FF9DA5B6213A0ACACA35633F09D483DAFCD131AA898BE6B5F779CAXDY6G" TargetMode="External"/><Relationship Id="rId189" Type="http://schemas.openxmlformats.org/officeDocument/2006/relationships/hyperlink" Target="consultantplus://offline/ref=E09F0E31A5F3AEB0B6F38A009E13DBA90A62F399A2B5213A0ACACA35633F09D491DAA4DD33AD978DE0A0A1288C87BF233755E053BC460C1AXCY5G" TargetMode="External"/><Relationship Id="rId219" Type="http://schemas.openxmlformats.org/officeDocument/2006/relationships/hyperlink" Target="consultantplus://offline/ref=E09F0E31A5F3AEB0B6F38A009E13DBA90D63F49DA3B7213A0ACACA35633F09D491DAA4DD33AD978AEEA0A1288C87BF233755E053BC460C1AXCY5G" TargetMode="External"/><Relationship Id="rId3" Type="http://schemas.openxmlformats.org/officeDocument/2006/relationships/webSettings" Target="webSettings.xml"/><Relationship Id="rId214" Type="http://schemas.openxmlformats.org/officeDocument/2006/relationships/hyperlink" Target="consultantplus://offline/ref=E09F0E31A5F3AEB0B6F38A009E13DBA90A6CF29DA5B7213A0ACACA35633F09D491DAA4DD33AE9082E0A0A1288C87BF233755E053BC460C1AXCY5G" TargetMode="External"/><Relationship Id="rId230" Type="http://schemas.openxmlformats.org/officeDocument/2006/relationships/hyperlink" Target="consultantplus://offline/ref=E09F0E31A5F3AEB0B6F38A009E13DBA90A6CF29DA5B7213A0ACACA35633F09D491DAA4DD33AE9F89EEA0A1288C87BF233755E053BC460C1AXCY5G" TargetMode="External"/><Relationship Id="rId235" Type="http://schemas.openxmlformats.org/officeDocument/2006/relationships/hyperlink" Target="consultantplus://offline/ref=E09F0E31A5F3AEB0B6F38A009E13DBA90A6CF29DA5B7213A0ACACA35633F09D491DAA4DD33AE9F8EE0A0A1288C87BF233755E053BC460C1AXCY5G" TargetMode="External"/><Relationship Id="rId251" Type="http://schemas.openxmlformats.org/officeDocument/2006/relationships/hyperlink" Target="consultantplus://offline/ref=E09F0E31A5F3AEB0B6F38A009E13DBA90A6CF29DA5B7213A0ACACA35633F09D491DAA4DD33AE9F82E3A0A1288C87BF233755E053BC460C1AXCY5G" TargetMode="External"/><Relationship Id="rId256" Type="http://schemas.openxmlformats.org/officeDocument/2006/relationships/hyperlink" Target="consultantplus://offline/ref=E09F0E31A5F3AEB0B6F38A009E13DBA90A6CF29DA5B7213A0ACACA35633F09D491DAA4DD33AE9F82E0A0A1288C87BF233755E053BC460C1AXCY5G" TargetMode="External"/><Relationship Id="rId25" Type="http://schemas.openxmlformats.org/officeDocument/2006/relationships/hyperlink" Target="consultantplus://offline/ref=E09F0E31A5F3AEB0B6F38A009E13DBA90A62F19EA4B5213A0ACACA35633F09D491DAA4DD33AD968AEEA0A1288C87BF233755E053BC460C1AXCY5G" TargetMode="External"/><Relationship Id="rId46" Type="http://schemas.openxmlformats.org/officeDocument/2006/relationships/hyperlink" Target="consultantplus://offline/ref=E09F0E31A5F3AEB0B6F38A009E13DBA90A6CF29DA5B7213A0ACACA35633F09D491DAA4DD33AE9188EFA0A1288C87BF233755E053BC460C1AXCY5G" TargetMode="External"/><Relationship Id="rId67" Type="http://schemas.openxmlformats.org/officeDocument/2006/relationships/hyperlink" Target="consultantplus://offline/ref=E09F0E31A5F3AEB0B6F38A009E13DBA90A6CF399ACB0213A0ACACA35633F09D491DAA4DD33AD968EEFA0A1288C87BF233755E053BC460C1AXCY5G" TargetMode="External"/><Relationship Id="rId116" Type="http://schemas.openxmlformats.org/officeDocument/2006/relationships/hyperlink" Target="consultantplus://offline/ref=E09F0E31A5F3AEB0B6F38A009E13DBA90A6CF29DA5B7213A0ACACA35633F09D491DAA4DD33AE918CE7A0A1288C87BF233755E053BC460C1AXCY5G" TargetMode="External"/><Relationship Id="rId137" Type="http://schemas.openxmlformats.org/officeDocument/2006/relationships/hyperlink" Target="consultantplus://offline/ref=E09F0E31A5F3AEB0B6F38A009E13DBA90A6CF29DA5B7213A0ACACA35633F09D491DAA4DD33AE9182E4A0A1288C87BF233755E053BC460C1AXCY5G" TargetMode="External"/><Relationship Id="rId158" Type="http://schemas.openxmlformats.org/officeDocument/2006/relationships/hyperlink" Target="consultantplus://offline/ref=E09F0E31A5F3AEB0B6F38A009E13DBA90A62FE98A0B2213A0ACACA35633F09D491DAA4D832A6C3DBA3FEF87BCFCCB3202E49E150XAY6G" TargetMode="External"/><Relationship Id="rId20" Type="http://schemas.openxmlformats.org/officeDocument/2006/relationships/hyperlink" Target="consultantplus://offline/ref=E09F0E31A5F3AEB0B6F38A009E13DBA90A63F69FA7B9213A0ACACA35633F09D491DAA4DD33AC958BE3A0A1288C87BF233755E053BC460C1AXCY5G" TargetMode="External"/><Relationship Id="rId41" Type="http://schemas.openxmlformats.org/officeDocument/2006/relationships/hyperlink" Target="consultantplus://offline/ref=E09F0E31A5F3AEB0B6F38A009E13DBA90A69FF9FADB8213A0ACACA35633F09D491DAA4DD33AD9782E4A0A1288C87BF233755E053BC460C1AXCY5G" TargetMode="External"/><Relationship Id="rId62" Type="http://schemas.openxmlformats.org/officeDocument/2006/relationships/hyperlink" Target="consultantplus://offline/ref=E09F0E31A5F3AEB0B6F38A009E13DBA90A62FE9EACB3213A0ACACA35633F09D491DAA4DD33AF918BE3A0A1288C87BF233755E053BC460C1AXCY5G" TargetMode="External"/><Relationship Id="rId83" Type="http://schemas.openxmlformats.org/officeDocument/2006/relationships/hyperlink" Target="consultantplus://offline/ref=E09F0E31A5F3AEB0B6F38A009E13DBA90A62F498ADB6213A0ACACA35633F09D491DAA4DD33AD9389E7A0A1288C87BF233755E053BC460C1AXCY5G" TargetMode="External"/><Relationship Id="rId88" Type="http://schemas.openxmlformats.org/officeDocument/2006/relationships/hyperlink" Target="consultantplus://offline/ref=E09F0E31A5F3AEB0B6F38A009E13DBA90A6CF29DA5B7213A0ACACA35633F09D491DAA4DD33AE918EE7A0A1288C87BF233755E053BC460C1AXCY5G" TargetMode="External"/><Relationship Id="rId111" Type="http://schemas.openxmlformats.org/officeDocument/2006/relationships/hyperlink" Target="consultantplus://offline/ref=E09F0E31A5F3AEB0B6F38A009E13DBA90A6CF29DA5B7213A0ACACA35633F09D491DAA4DD33AE918FE2A0A1288C87BF233755E053BC460C1AXCY5G" TargetMode="External"/><Relationship Id="rId132" Type="http://schemas.openxmlformats.org/officeDocument/2006/relationships/hyperlink" Target="consultantplus://offline/ref=E09F0E31A5F3AEB0B6F38A009E13DBA90A6DF59EA2B4213A0ACACA35633F09D491DAA4DD33AD978BE4A0A1288C87BF233755E053BC460C1AXCY5G" TargetMode="External"/><Relationship Id="rId153" Type="http://schemas.openxmlformats.org/officeDocument/2006/relationships/hyperlink" Target="consultantplus://offline/ref=E09F0E31A5F3AEB0B6F38A009E13DBA90A6CF29DA5B7213A0ACACA35633F09D491DAA4DD33AE9183EEA0A1288C87BF233755E053BC460C1AXCY5G" TargetMode="External"/><Relationship Id="rId174" Type="http://schemas.openxmlformats.org/officeDocument/2006/relationships/hyperlink" Target="consultantplus://offline/ref=E09F0E31A5F3AEB0B6F38A009E13DBA90A6FF29EA1B9213A0ACACA35633F09D491DAA4DD33AD978AEEA0A1288C87BF233755E053BC460C1AXCY5G" TargetMode="External"/><Relationship Id="rId179" Type="http://schemas.openxmlformats.org/officeDocument/2006/relationships/hyperlink" Target="consultantplus://offline/ref=E09F0E31A5F3AEB0B6F38A009E13DBA90A6BF09BACB2213A0ACACA35633F09D491DAA4DD33AD978AEEA0A1288C87BF233755E053BC460C1AXCY5G" TargetMode="External"/><Relationship Id="rId195" Type="http://schemas.openxmlformats.org/officeDocument/2006/relationships/hyperlink" Target="consultantplus://offline/ref=E09F0E31A5F3AEB0B6F38A009E13DBA90A6CF29DA5B7213A0ACACA35633F09D491DAA4DD33AE908EE0A0A1288C87BF233755E053BC460C1AXCY5G" TargetMode="External"/><Relationship Id="rId209" Type="http://schemas.openxmlformats.org/officeDocument/2006/relationships/hyperlink" Target="consultantplus://offline/ref=E09F0E31A5F3AEB0B6F38A009E13DBA90A6CF29DA5B7213A0ACACA35633F09D491DAA4DD33AE908CE5A0A1288C87BF233755E053BC460C1AXCY5G" TargetMode="External"/><Relationship Id="rId190" Type="http://schemas.openxmlformats.org/officeDocument/2006/relationships/hyperlink" Target="consultantplus://offline/ref=E09F0E31A5F3AEB0B6F38A009E13DBA90A6DF19FA3B9213A0ACACA35633F09D491DAA4DD33AD978BE6A0A1288C87BF233755E053BC460C1AXCY5G" TargetMode="External"/><Relationship Id="rId204" Type="http://schemas.openxmlformats.org/officeDocument/2006/relationships/hyperlink" Target="consultantplus://offline/ref=E09F0E31A5F3AEB0B6F38A009E13DBA90A62F399A2B5213A0ACACA35633F09D491DAA4DD33AD9788E1A0A1288C87BF233755E053BC460C1AXCY5G" TargetMode="External"/><Relationship Id="rId220" Type="http://schemas.openxmlformats.org/officeDocument/2006/relationships/hyperlink" Target="consultantplus://offline/ref=E09F0E31A5F3AEB0B6F38A009E13DBA90A6CF29DA5B7213A0ACACA35633F09D491DAA4DD33AE9F8BE4A0A1288C87BF233755E053BC460C1AXCY5G" TargetMode="External"/><Relationship Id="rId225" Type="http://schemas.openxmlformats.org/officeDocument/2006/relationships/hyperlink" Target="consultantplus://offline/ref=E09F0E31A5F3AEB0B6F38A009E13DBA90A6CF29DA5B7213A0ACACA35633F09D491DAA4DD33AE9F89E3A0A1288C87BF233755E053BC460C1AXCY5G" TargetMode="External"/><Relationship Id="rId241" Type="http://schemas.openxmlformats.org/officeDocument/2006/relationships/hyperlink" Target="consultantplus://offline/ref=E09F0E31A5F3AEB0B6F38A009E13DBA90A6CF29DA5B7213A0ACACA35633F09D491DAA4DD33AE9F8FE0A0A1288C87BF233755E053BC460C1AXCY5G" TargetMode="External"/><Relationship Id="rId246" Type="http://schemas.openxmlformats.org/officeDocument/2006/relationships/hyperlink" Target="consultantplus://offline/ref=E09F0E31A5F3AEB0B6F38A009E13DBA90A62F499A5B4213A0ACACA35633F09D483DAFCD131AA898BE6B5F779CAXDY6G" TargetMode="External"/><Relationship Id="rId15" Type="http://schemas.openxmlformats.org/officeDocument/2006/relationships/hyperlink" Target="consultantplus://offline/ref=E09F0E31A5F3AEB0B6F38A009E13DBA90A6CF39AA4B8213A0ACACA35633F09D491DAA4DD33AD978AEEA0A1288C87BF233755E053BC460C1AXCY5G" TargetMode="External"/><Relationship Id="rId36" Type="http://schemas.openxmlformats.org/officeDocument/2006/relationships/hyperlink" Target="consultantplus://offline/ref=E09F0E31A5F3AEB0B6F38A009E13DBA90A6EF598ACB1213A0ACACA35633F09D491DAA4DD33AD9788E5A0A1288C87BF233755E053BC460C1AXCY5G" TargetMode="External"/><Relationship Id="rId57" Type="http://schemas.openxmlformats.org/officeDocument/2006/relationships/hyperlink" Target="consultantplus://offline/ref=E09F0E31A5F3AEB0B6F38A009E13DBA90A6EF09FA7B7213A0ACACA35633F09D483DAFCD131AA898BE6B5F779CAXDY6G" TargetMode="External"/><Relationship Id="rId106" Type="http://schemas.openxmlformats.org/officeDocument/2006/relationships/hyperlink" Target="consultantplus://offline/ref=E09F0E31A5F3AEB0B6F38A009E13DBA90A6EF69CA3B1213A0ACACA35633F09D491DAA4DD33AD978DE3A0A1288C87BF233755E053BC460C1AXCY5G" TargetMode="External"/><Relationship Id="rId127" Type="http://schemas.openxmlformats.org/officeDocument/2006/relationships/hyperlink" Target="consultantplus://offline/ref=E09F0E31A5F3AEB0B6F38A009E13DBA90A6AF498A1B8213A0ACACA35633F09D491DAA4DD33AC9583E2A0A1288C87BF233755E053BC460C1AXCY5G" TargetMode="External"/><Relationship Id="rId262" Type="http://schemas.openxmlformats.org/officeDocument/2006/relationships/hyperlink" Target="consultantplus://offline/ref=E09F0E31A5F3AEB0B6F38A009E13DBA90A6CF29DA5B7213A0ACACA35633F09D491DAA4DD33AE9F83E5A0A1288C87BF233755E053BC460C1AXCY5G" TargetMode="External"/><Relationship Id="rId10" Type="http://schemas.openxmlformats.org/officeDocument/2006/relationships/hyperlink" Target="consultantplus://offline/ref=E09F0E31A5F3AEB0B6F38A009E13DBA90A69F59CA2B6213A0ACACA35633F09D491DAA4DD33AD9582EEA0A1288C87BF233755E053BC460C1AXCY5G" TargetMode="External"/><Relationship Id="rId31" Type="http://schemas.openxmlformats.org/officeDocument/2006/relationships/hyperlink" Target="consultantplus://offline/ref=E09F0E31A5F3AEB0B6F38A009E13DBA90A62F499A5B5213A0ACACA35633F09D491DAA4DD33AD9582E3A0A1288C87BF233755E053BC460C1AXCY5G" TargetMode="External"/><Relationship Id="rId52" Type="http://schemas.openxmlformats.org/officeDocument/2006/relationships/hyperlink" Target="consultantplus://offline/ref=E09F0E31A5F3AEB0B6F38A009E13DBA90A62F499A2B0213A0ACACA35633F09D491DAA4DD33AD978DE6A0A1288C87BF233755E053BC460C1AXCY5G" TargetMode="External"/><Relationship Id="rId73" Type="http://schemas.openxmlformats.org/officeDocument/2006/relationships/hyperlink" Target="consultantplus://offline/ref=E09F0E31A5F3AEB0B6F38A009E13DBA90A6EF29FA3B8213A0ACACA35633F09D491DAA4DD33AD978AEFA0A1288C87BF233755E053BC460C1AXCY5G" TargetMode="External"/><Relationship Id="rId78" Type="http://schemas.openxmlformats.org/officeDocument/2006/relationships/hyperlink" Target="consultantplus://offline/ref=E09F0E31A5F3AEB0B6F38A009E13DBA90F6FFE97A2B6213A0ACACA35633F09D491DAA4DD33AD978BE2A0A1288C87BF233755E053BC460C1AXCY5G" TargetMode="External"/><Relationship Id="rId94" Type="http://schemas.openxmlformats.org/officeDocument/2006/relationships/hyperlink" Target="consultantplus://offline/ref=E09F0E31A5F3AEB0B6F38A009E13DBA90A62F19EA4B5213A0ACACA35633F09D491DAA4DD33AD9783EFA0A1288C87BF233755E053BC460C1AXCY5G" TargetMode="External"/><Relationship Id="rId99" Type="http://schemas.openxmlformats.org/officeDocument/2006/relationships/hyperlink" Target="consultantplus://offline/ref=E09F0E31A5F3AEB0B6F38A009E13DBA90A62F59CA4B8213A0ACACA35633F09D491DAA4DD33AD9488E7A0A1288C87BF233755E053BC460C1AXCY5G" TargetMode="External"/><Relationship Id="rId101" Type="http://schemas.openxmlformats.org/officeDocument/2006/relationships/hyperlink" Target="consultantplus://offline/ref=E09F0E31A5F3AEB0B6F38A009E13DBA90769FF96A5BB7C300293C637643056D196CBA4DE34B3968BF9A9F57BXCYCG" TargetMode="External"/><Relationship Id="rId122" Type="http://schemas.openxmlformats.org/officeDocument/2006/relationships/hyperlink" Target="consultantplus://offline/ref=E09F0E31A5F3AEB0B6F38A009E13DBA90A6CF29DA5B7213A0ACACA35633F09D491DAA4DD33AE918CE0A0A1288C87BF233755E053BC460C1AXCY5G" TargetMode="External"/><Relationship Id="rId143" Type="http://schemas.openxmlformats.org/officeDocument/2006/relationships/hyperlink" Target="consultantplus://offline/ref=E09F0E31A5F3AEB0B6F38A009E13DBA90A6CF29DA5B7213A0ACACA35633F09D491DAA4DD33AE9182E1A0A1288C87BF233755E053BC460C1AXCY5G" TargetMode="External"/><Relationship Id="rId148" Type="http://schemas.openxmlformats.org/officeDocument/2006/relationships/hyperlink" Target="consultantplus://offline/ref=E09F0E31A5F3AEB0B6F38A009E13DBA90A6CF29DA5B7213A0ACACA35633F09D491DAA4DD33AE9182EFA0A1288C87BF233755E053BC460C1AXCY5G" TargetMode="External"/><Relationship Id="rId164" Type="http://schemas.openxmlformats.org/officeDocument/2006/relationships/hyperlink" Target="consultantplus://offline/ref=E09F0E31A5F3AEB0B6F38A009E13DBA90C6BF59FA7B2213A0ACACA35633F09D483DAFCD131AA898BE6B5F779CAXDY6G" TargetMode="External"/><Relationship Id="rId169" Type="http://schemas.openxmlformats.org/officeDocument/2006/relationships/hyperlink" Target="consultantplus://offline/ref=E09F0E31A5F3AEB0B6F38A009E13DBA90A6CF29DA5B7213A0ACACA35633F09D491DAA4DD33AE9089E7A0A1288C87BF233755E053BC460C1AXCY5G" TargetMode="External"/><Relationship Id="rId185" Type="http://schemas.openxmlformats.org/officeDocument/2006/relationships/hyperlink" Target="consultantplus://offline/ref=E09F0E31A5F3AEB0B6F38A009E13DBA90D62FF9DA5B6213A0ACACA35633F09D483DAFCD131AA898BE6B5F779CAXDY6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09F0E31A5F3AEB0B6F38A009E13DBA90A69F698A4B9213A0ACACA35633F09D491DAA4DD33AD9482E7A0A1288C87BF233755E053BC460C1AXCY5G" TargetMode="External"/><Relationship Id="rId180" Type="http://schemas.openxmlformats.org/officeDocument/2006/relationships/hyperlink" Target="consultantplus://offline/ref=E09F0E31A5F3AEB0B6F38A009E13DBA90A6CF29DA5B7213A0ACACA35633F09D491DAA4DD33AE9089E2A0A1288C87BF233755E053BC460C1AXCY5G" TargetMode="External"/><Relationship Id="rId210" Type="http://schemas.openxmlformats.org/officeDocument/2006/relationships/hyperlink" Target="consultantplus://offline/ref=E09F0E31A5F3AEB0B6F38A009E13DBA90A6CF29DA5B7213A0ACACA35633F09D491DAA4DD33AE908CE4A0A1288C87BF233755E053BC460C1AXCY5G" TargetMode="External"/><Relationship Id="rId215" Type="http://schemas.openxmlformats.org/officeDocument/2006/relationships/hyperlink" Target="consultantplus://offline/ref=E09F0E31A5F3AEB0B6F38A009E13DBA90A62F399A2B5213A0ACACA35633F09D491DAA4DE32A59CDEB6EFA074CAD5AC203155E352A0X4Y0G" TargetMode="External"/><Relationship Id="rId236" Type="http://schemas.openxmlformats.org/officeDocument/2006/relationships/hyperlink" Target="consultantplus://offline/ref=E09F0E31A5F3AEB0B6F38A009E13DBA90A6CF29DA5B7213A0ACACA35633F09D491DAA4DD33AE9F8EEFA0A1288C87BF233755E053BC460C1AXCY5G" TargetMode="External"/><Relationship Id="rId257" Type="http://schemas.openxmlformats.org/officeDocument/2006/relationships/hyperlink" Target="consultantplus://offline/ref=E09F0E31A5F3AEB0B6F38A009E13DBA90A6CF39AA4B8213A0ACACA35633F09D491DAA4DD33AD978BE6A0A1288C87BF233755E053BC460C1AXCY5G" TargetMode="External"/><Relationship Id="rId26" Type="http://schemas.openxmlformats.org/officeDocument/2006/relationships/hyperlink" Target="consultantplus://offline/ref=E09F0E31A5F3AEB0B6F38A009E13DBA90A6DF39FA4B4213A0ACACA35633F09D491DAA4D531A89CDEB6EFA074CAD5AC203155E352A0X4Y0G" TargetMode="External"/><Relationship Id="rId231" Type="http://schemas.openxmlformats.org/officeDocument/2006/relationships/hyperlink" Target="consultantplus://offline/ref=E09F0E31A5F3AEB0B6F38A009E13DBA90769FF96A5BB7C300293C637643056D196CBA4DE34B3968BF9A9F57BXCYCG" TargetMode="External"/><Relationship Id="rId252" Type="http://schemas.openxmlformats.org/officeDocument/2006/relationships/hyperlink" Target="consultantplus://offline/ref=E09F0E31A5F3AEB0B6F38A009E13DBA90A6CF29DA5B7213A0ACACA35633F09D491DAA4DD33AE9F82E2A0A1288C87BF233755E053BC460C1AXCY5G" TargetMode="External"/><Relationship Id="rId47" Type="http://schemas.openxmlformats.org/officeDocument/2006/relationships/hyperlink" Target="consultantplus://offline/ref=E09F0E31A5F3AEB0B6F38A009E13DBA90A6DF79EA6B8213A0ACACA35633F09D491DAA4DE32AF9CDEB6EFA074CAD5AC203155E352A0X4Y0G" TargetMode="External"/><Relationship Id="rId68" Type="http://schemas.openxmlformats.org/officeDocument/2006/relationships/hyperlink" Target="consultantplus://offline/ref=E09F0E31A5F3AEB0B6F38A009E13DBA90A6CF399ACB0213A0ACACA35633F09D491DAA4DD33AD968EEFA0A1288C87BF233755E053BC460C1AXCY5G" TargetMode="External"/><Relationship Id="rId89" Type="http://schemas.openxmlformats.org/officeDocument/2006/relationships/hyperlink" Target="consultantplus://offline/ref=E09F0E31A5F3AEB0B6F38A009E13DBA90A6AF49BA0B2213A0ACACA35633F09D491DAA4DD33AD968BE2A0A1288C87BF233755E053BC460C1AXCY5G" TargetMode="External"/><Relationship Id="rId112" Type="http://schemas.openxmlformats.org/officeDocument/2006/relationships/hyperlink" Target="consultantplus://offline/ref=E09F0E31A5F3AEB0B6F38A009E13DBA90A69F099A4B0213A0ACACA35633F09D491DAA4DD33AD9789EFA0A1288C87BF233755E053BC460C1AXCY5G" TargetMode="External"/><Relationship Id="rId133" Type="http://schemas.openxmlformats.org/officeDocument/2006/relationships/hyperlink" Target="consultantplus://offline/ref=E09F0E31A5F3AEB0B6F38A009E13DBA90A6CF29DA5B7213A0ACACA35633F09D491DAA4DD33AE918DEEA0A1288C87BF233755E053BC460C1AXCY5G" TargetMode="External"/><Relationship Id="rId154" Type="http://schemas.openxmlformats.org/officeDocument/2006/relationships/hyperlink" Target="consultantplus://offline/ref=E09F0E31A5F3AEB0B6F38A009E13DBA90A6CF29DA5B7213A0ACACA35633F09D491DAA4DD33AE908AE7A0A1288C87BF233755E053BC460C1AXCY5G" TargetMode="External"/><Relationship Id="rId175" Type="http://schemas.openxmlformats.org/officeDocument/2006/relationships/hyperlink" Target="consultantplus://offline/ref=E09F0E31A5F3AEB0B6F38A009E13DBA90A6FF29EA1B9213A0ACACA35633F09D491DAA4DD33AD978BE6A0A1288C87BF233755E053BC460C1AXCY5G" TargetMode="External"/><Relationship Id="rId196" Type="http://schemas.openxmlformats.org/officeDocument/2006/relationships/hyperlink" Target="consultantplus://offline/ref=E09F0E31A5F3AEB0B6F38A009E13DBA90A6CF29DA5B7213A0ACACA35633F09D491DAA4DD33AE908EEFA0A1288C87BF233755E053BC460C1AXCY5G" TargetMode="External"/><Relationship Id="rId200" Type="http://schemas.openxmlformats.org/officeDocument/2006/relationships/hyperlink" Target="consultantplus://offline/ref=E09F0E31A5F3AEB0B6F38A009E13DBA90A6CF29DA5B7213A0ACACA35633F09D491DAA4DD33AE908FE5A0A1288C87BF233755E053BC460C1AXCY5G" TargetMode="External"/><Relationship Id="rId16" Type="http://schemas.openxmlformats.org/officeDocument/2006/relationships/hyperlink" Target="consultantplus://offline/ref=E09F0E31A5F3AEB0B6F38A009E13DBA90A6CF39AA1B6213A0ACACA35633F09D491DAA4DD33AD978CE5A0A1288C87BF233755E053BC460C1AXCY5G" TargetMode="External"/><Relationship Id="rId221" Type="http://schemas.openxmlformats.org/officeDocument/2006/relationships/hyperlink" Target="consultantplus://offline/ref=E09F0E31A5F3AEB0B6F38A009E13DBA90A6CF29DA5B7213A0ACACA35633F09D491DAA4DD33AE9F8BE3A0A1288C87BF233755E053BC460C1AXCY5G" TargetMode="External"/><Relationship Id="rId242" Type="http://schemas.openxmlformats.org/officeDocument/2006/relationships/hyperlink" Target="consultantplus://offline/ref=E09F0E31A5F3AEB0B6F38A009E13DBA90A6FFF97A2B5213A0ACACA35633F09D491DAA4DD33AD9788E7A0A1288C87BF233755E053BC460C1AXCY5G" TargetMode="External"/><Relationship Id="rId263" Type="http://schemas.openxmlformats.org/officeDocument/2006/relationships/fontTable" Target="fontTable.xml"/><Relationship Id="rId37" Type="http://schemas.openxmlformats.org/officeDocument/2006/relationships/hyperlink" Target="consultantplus://offline/ref=E09F0E31A5F3AEB0B6F38A009E13DBA90A6BF499A2B3213A0ACACA35633F09D491DAA4DD37A59CDEB6EFA074CAD5AC203155E352A0X4Y0G" TargetMode="External"/><Relationship Id="rId58" Type="http://schemas.openxmlformats.org/officeDocument/2006/relationships/hyperlink" Target="consultantplus://offline/ref=E09F0E31A5F3AEB0B6F38A009E13DBA90A6DF69EA1B0213A0ACACA35633F09D491DAA4DD31AE9081B3FAB12CC5D0B53F314AFF50A246X0Y8G" TargetMode="External"/><Relationship Id="rId79" Type="http://schemas.openxmlformats.org/officeDocument/2006/relationships/hyperlink" Target="consultantplus://offline/ref=E09F0E31A5F3AEB0B6F38A009E13DBA90A6CF29DA5B7213A0ACACA35633F09D491DAA4DD33AE9189EFA0A1288C87BF233755E053BC460C1AXCY5G" TargetMode="External"/><Relationship Id="rId102" Type="http://schemas.openxmlformats.org/officeDocument/2006/relationships/hyperlink" Target="consultantplus://offline/ref=E09F0E31A5F3AEB0B6F38A009E13DBA90A6CF29DA5B7213A0ACACA35633F09D491DAA4DD33AE918EE0A0A1288C87BF233755E053BC460C1AXCY5G" TargetMode="External"/><Relationship Id="rId123" Type="http://schemas.openxmlformats.org/officeDocument/2006/relationships/hyperlink" Target="consultantplus://offline/ref=E09F0E31A5F3AEB0B6F38A009E13DBA90A62F79FACB2213A0ACACA35633F09D491DAA4DD33AD978BE2A0A1288C87BF233755E053BC460C1AXCY5G" TargetMode="External"/><Relationship Id="rId144" Type="http://schemas.openxmlformats.org/officeDocument/2006/relationships/hyperlink" Target="consultantplus://offline/ref=E09F0E31A5F3AEB0B6F38A009E13DBA90A6AF59CA1B6213A0ACACA35633F09D483DAFCD131AA898BE6B5F779CAXDY6G" TargetMode="External"/><Relationship Id="rId90" Type="http://schemas.openxmlformats.org/officeDocument/2006/relationships/hyperlink" Target="consultantplus://offline/ref=E09F0E31A5F3AEB0B6F38A009E13DBA90A6CF39AA1B6213A0ACACA35633F09D491DAA4DD33AD978CE5A0A1288C87BF233755E053BC460C1AXCY5G" TargetMode="External"/><Relationship Id="rId165" Type="http://schemas.openxmlformats.org/officeDocument/2006/relationships/hyperlink" Target="consultantplus://offline/ref=E09F0E31A5F3AEB0B6F38A009E13DBA90A62F496A2B6213A0ACACA35633F09D491DAA4DD33AD968AE6A0A1288C87BF233755E053BC460C1AXCY5G" TargetMode="External"/><Relationship Id="rId186" Type="http://schemas.openxmlformats.org/officeDocument/2006/relationships/hyperlink" Target="consultantplus://offline/ref=E09F0E31A5F3AEB0B6F38A009E13DBA90A6CF29DA5B7213A0ACACA35633F09D491DAA4DD33AE908EE7A0A1288C87BF233755E053BC460C1AXCY5G" TargetMode="External"/><Relationship Id="rId211" Type="http://schemas.openxmlformats.org/officeDocument/2006/relationships/hyperlink" Target="consultantplus://offline/ref=E09F0E31A5F3AEB0B6F38A009E13DBA90A6CF29DA5B7213A0ACACA35633F09D491DAA4DD33AE908CE3A0A1288C87BF233755E053BC460C1AXCY5G" TargetMode="External"/><Relationship Id="rId232" Type="http://schemas.openxmlformats.org/officeDocument/2006/relationships/hyperlink" Target="consultantplus://offline/ref=E09F0E31A5F3AEB0B6F38A009E13DBA90A6CF29DA5B7213A0ACACA35633F09D491DAA4DD33AE9F8EE6A0A1288C87BF233755E053BC460C1AXCY5G" TargetMode="External"/><Relationship Id="rId253" Type="http://schemas.openxmlformats.org/officeDocument/2006/relationships/hyperlink" Target="consultantplus://offline/ref=E09F0E31A5F3AEB0B6F38A009E13DBA90A6CF29DA5B7213A0ACACA35633F09D491DAA4DD33AE9F82E1A0A1288C87BF233755E053BC460C1AXCY5G" TargetMode="External"/><Relationship Id="rId27" Type="http://schemas.openxmlformats.org/officeDocument/2006/relationships/hyperlink" Target="consultantplus://offline/ref=E09F0E31A5F3AEB0B6F38A009E13DBA90A62F59EA6B0213A0ACACA35633F09D491DAA4DD31AB9CDEB6EFA074CAD5AC203155E352A0X4Y0G" TargetMode="External"/><Relationship Id="rId48" Type="http://schemas.openxmlformats.org/officeDocument/2006/relationships/hyperlink" Target="consultantplus://offline/ref=E09F0E31A5F3AEB0B6F38A009E13DBA90A6CFF99A2B4213A0ACACA35633F09D491DAA4DF35AB9481B3FAB12CC5D0B53F314AFF50A246X0Y8G" TargetMode="External"/><Relationship Id="rId69" Type="http://schemas.openxmlformats.org/officeDocument/2006/relationships/hyperlink" Target="consultantplus://offline/ref=E09F0E31A5F3AEB0B6F38A009E13DBA90A6DF39EA0B1213A0ACACA35633F09D491DAA4DD33AD9689EFA0A1288C87BF233755E053BC460C1AXCY5G" TargetMode="External"/><Relationship Id="rId113" Type="http://schemas.openxmlformats.org/officeDocument/2006/relationships/hyperlink" Target="consultantplus://offline/ref=E09F0E31A5F3AEB0B6F38A009E13DBA90A6CF29DA5B7213A0ACACA35633F09D491DAA4DD33AE918FE0A0A1288C87BF233755E053BC460C1AXCY5G" TargetMode="External"/><Relationship Id="rId134" Type="http://schemas.openxmlformats.org/officeDocument/2006/relationships/hyperlink" Target="consultantplus://offline/ref=E09F0E31A5F3AEB0B6F38A009E13DBA90A6CF29DA5B7213A0ACACA35633F09D491DAA4DD33AE9182E7A0A1288C87BF233755E053BC460C1AXCY5G" TargetMode="External"/><Relationship Id="rId80" Type="http://schemas.openxmlformats.org/officeDocument/2006/relationships/hyperlink" Target="consultantplus://offline/ref=E09F0E31A5F3AEB0B6F38A009E13DBA90A6AF49BA5B4213A0ACACA35633F09D491DAA4DD33AD9782E6A0A1288C87BF233755E053BC460C1AXCY5G" TargetMode="External"/><Relationship Id="rId155" Type="http://schemas.openxmlformats.org/officeDocument/2006/relationships/hyperlink" Target="consultantplus://offline/ref=E09F0E31A5F3AEB0B6F38A009E13DBA90A6CF29DA5B7213A0ACACA35633F09D491DAA4DD33AE908AE4A0A1288C87BF233755E053BC460C1AXCY5G" TargetMode="External"/><Relationship Id="rId176" Type="http://schemas.openxmlformats.org/officeDocument/2006/relationships/hyperlink" Target="consultantplus://offline/ref=E09F0E31A5F3AEB0B6F38A009E13DBA90A6FF29EA1B9213A0ACACA35633F09D491DAA4DD33AD978BE5A0A1288C87BF233755E053BC460C1AXCY5G" TargetMode="External"/><Relationship Id="rId197" Type="http://schemas.openxmlformats.org/officeDocument/2006/relationships/hyperlink" Target="consultantplus://offline/ref=E09F0E31A5F3AEB0B6F38A009E13DBA90A6CF29DA5B7213A0ACACA35633F09D491DAA4DD33AE908EEEA0A1288C87BF233755E053BC460C1AXCY5G" TargetMode="External"/><Relationship Id="rId201" Type="http://schemas.openxmlformats.org/officeDocument/2006/relationships/hyperlink" Target="consultantplus://offline/ref=E09F0E31A5F3AEB0B6F38A009E13DBA90A6CF29DA5B7213A0ACACA35633F09D491DAA4DD33AE908FE4A0A1288C87BF233755E053BC460C1AXCY5G" TargetMode="External"/><Relationship Id="rId222" Type="http://schemas.openxmlformats.org/officeDocument/2006/relationships/hyperlink" Target="consultantplus://offline/ref=E09F0E31A5F3AEB0B6F38A009E13DBA90A6CF29DA5B7213A0ACACA35633F09D491DAA4DD33AE9F88E7A0A1288C87BF233755E053BC460C1AXCY5G" TargetMode="External"/><Relationship Id="rId243" Type="http://schemas.openxmlformats.org/officeDocument/2006/relationships/hyperlink" Target="consultantplus://offline/ref=E09F0E31A5F3AEB0B6F38A009E13DBA90A62F49BA1B7213A0ACACA35633F09D491DAA4DD33AD9583EEA0A1288C87BF233755E053BC460C1AXCY5G" TargetMode="External"/><Relationship Id="rId264" Type="http://schemas.openxmlformats.org/officeDocument/2006/relationships/theme" Target="theme/theme1.xml"/><Relationship Id="rId17" Type="http://schemas.openxmlformats.org/officeDocument/2006/relationships/hyperlink" Target="consultantplus://offline/ref=E09F0E31A5F3AEB0B6F38A009E13DBA90A62F49BA1B7213A0ACACA35633F09D491DAA4DD33AD9582EEA0A1288C87BF233755E053BC460C1AXCY5G" TargetMode="External"/><Relationship Id="rId38" Type="http://schemas.openxmlformats.org/officeDocument/2006/relationships/hyperlink" Target="consultantplus://offline/ref=E09F0E31A5F3AEB0B6F38A009E13DBA90A6CF79CA3B4213A0ACACA35633F09D491DAA4DD33AD978BE4A0A1288C87BF233755E053BC460C1AXCY5G" TargetMode="External"/><Relationship Id="rId59" Type="http://schemas.openxmlformats.org/officeDocument/2006/relationships/hyperlink" Target="consultantplus://offline/ref=E09F0E31A5F3AEB0B6F38A009E13DBA90A6CF29DA5B7213A0ACACA35633F09D491DAA4DD33AE9189E4A0A1288C87BF233755E053BC460C1AXCY5G" TargetMode="External"/><Relationship Id="rId103" Type="http://schemas.openxmlformats.org/officeDocument/2006/relationships/hyperlink" Target="consultantplus://offline/ref=E09F0E31A5F3AEB0B6F38A009E13DBA90A6CF29DA5B7213A0ACACA35633F09D491DAA4DD33AE918EEEA0A1288C87BF233755E053BC460C1AXCY5G" TargetMode="External"/><Relationship Id="rId124" Type="http://schemas.openxmlformats.org/officeDocument/2006/relationships/hyperlink" Target="consultantplus://offline/ref=E09F0E31A5F3AEB0B6F38A009E13DBA90A6CF29DA5B7213A0ACACA35633F09D491DAA4DD33AE918CEFA0A1288C87BF233755E053BC460C1AXCY5G" TargetMode="External"/><Relationship Id="rId70" Type="http://schemas.openxmlformats.org/officeDocument/2006/relationships/hyperlink" Target="consultantplus://offline/ref=E09F0E31A5F3AEB0B6F38A009E13DBA90A6DF39EA0B4213A0ACACA35633F09D491DAA4DD33AD958FEFA0A1288C87BF233755E053BC460C1AXCY5G" TargetMode="External"/><Relationship Id="rId91" Type="http://schemas.openxmlformats.org/officeDocument/2006/relationships/hyperlink" Target="consultantplus://offline/ref=E09F0E31A5F3AEB0B6F38A009E13DBA90A6AF59CA1B6213A0ACACA35633F09D483DAFCD131AA898BE6B5F779CAXDY6G" TargetMode="External"/><Relationship Id="rId145" Type="http://schemas.openxmlformats.org/officeDocument/2006/relationships/hyperlink" Target="consultantplus://offline/ref=E09F0E31A5F3AEB0B6F38A009E13DBA90A63F69FA6B3213A0ACACA35633F09D483DAFCD131AA898BE6B5F779CAXDY6G" TargetMode="External"/><Relationship Id="rId166" Type="http://schemas.openxmlformats.org/officeDocument/2006/relationships/hyperlink" Target="consultantplus://offline/ref=E09F0E31A5F3AEB0B6F38A009E13DBA90A6CF29DA5B7213A0ACACA35633F09D491DAA4DD33AE9088E1A0A1288C87BF233755E053BC460C1AXCY5G" TargetMode="External"/><Relationship Id="rId187" Type="http://schemas.openxmlformats.org/officeDocument/2006/relationships/hyperlink" Target="consultantplus://offline/ref=E09F0E31A5F3AEB0B6F38A009E13DBA90A6CF29DA5B7213A0ACACA35633F09D491DAA4DD33AE908EE5A0A1288C87BF233755E053BC460C1AXCY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78</Pages>
  <Words>48093</Words>
  <Characters>274135</Characters>
  <Application>Microsoft Office Word</Application>
  <DocSecurity>0</DocSecurity>
  <Lines>2284</Lines>
  <Paragraphs>643</Paragraphs>
  <ScaleCrop>false</ScaleCrop>
  <Company/>
  <LinksUpToDate>false</LinksUpToDate>
  <CharactersWithSpaces>321585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2024-11-27T06:24:00Z</dcterms:created>
  <dcterms:modified xsi:type="dcterms:W3CDTF">2024-11-27T06:24:00Z</dcterms:modified>
</cp:coreProperties>
</file>