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B254DE" w:rsidRPr="00B254DE" w:rsidRDefault="00B254DE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B254DE">
              <w:rPr>
                <w:sz w:val="20"/>
                <w:szCs w:val="20"/>
              </w:rPr>
              <w:t xml:space="preserve">Муниципальное казенное учреждение дополнительного образования «Центр внешкольной работы» рабочего поселка Михайловка </w:t>
            </w:r>
            <w:r>
              <w:rPr>
                <w:sz w:val="20"/>
                <w:szCs w:val="20"/>
              </w:rPr>
              <w:t>(</w:t>
            </w:r>
            <w:r w:rsidRPr="00B254DE">
              <w:rPr>
                <w:sz w:val="20"/>
                <w:szCs w:val="20"/>
              </w:rPr>
              <w:t xml:space="preserve">МКУ ДО «ЦВР» </w:t>
            </w:r>
            <w:proofErr w:type="spellStart"/>
            <w:r w:rsidRPr="00B254DE">
              <w:rPr>
                <w:sz w:val="20"/>
                <w:szCs w:val="20"/>
              </w:rPr>
              <w:t>рп</w:t>
            </w:r>
            <w:proofErr w:type="spellEnd"/>
            <w:r w:rsidRPr="00B254DE">
              <w:rPr>
                <w:sz w:val="20"/>
                <w:szCs w:val="20"/>
              </w:rPr>
              <w:t>.</w:t>
            </w:r>
            <w:proofErr w:type="gramEnd"/>
            <w:r w:rsidRPr="00B254DE">
              <w:rPr>
                <w:sz w:val="20"/>
                <w:szCs w:val="20"/>
              </w:rPr>
              <w:t xml:space="preserve"> </w:t>
            </w:r>
            <w:proofErr w:type="gramStart"/>
            <w:r w:rsidRPr="00B254DE">
              <w:rPr>
                <w:sz w:val="20"/>
                <w:szCs w:val="20"/>
              </w:rPr>
              <w:t>Михайловка</w:t>
            </w:r>
            <w:r>
              <w:rPr>
                <w:sz w:val="20"/>
                <w:szCs w:val="20"/>
              </w:rPr>
              <w:t>)</w:t>
            </w:r>
            <w:proofErr w:type="gramEnd"/>
          </w:p>
          <w:p w:rsidR="00BC0F8E" w:rsidRPr="00D44DB8" w:rsidRDefault="00BC0F8E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54DE" w:rsidRPr="004D0DC4" w:rsidRDefault="00F605DC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322C4B">
              <w:rPr>
                <w:sz w:val="20"/>
                <w:szCs w:val="20"/>
              </w:rPr>
              <w:t xml:space="preserve"> от </w:t>
            </w:r>
            <w:r w:rsidR="00B254DE">
              <w:rPr>
                <w:sz w:val="20"/>
                <w:szCs w:val="20"/>
              </w:rPr>
              <w:t>14</w:t>
            </w:r>
            <w:r w:rsidR="00322C4B">
              <w:rPr>
                <w:sz w:val="20"/>
                <w:szCs w:val="20"/>
              </w:rPr>
              <w:t>.0</w:t>
            </w:r>
            <w:r w:rsidR="00B254DE">
              <w:rPr>
                <w:sz w:val="20"/>
                <w:szCs w:val="20"/>
              </w:rPr>
              <w:t>3</w:t>
            </w:r>
            <w:r w:rsidR="00BC0F8E">
              <w:rPr>
                <w:sz w:val="20"/>
                <w:szCs w:val="20"/>
              </w:rPr>
              <w:t>.2025</w:t>
            </w:r>
            <w:r w:rsidR="00D44DB8" w:rsidRPr="00E966EE">
              <w:rPr>
                <w:sz w:val="20"/>
                <w:szCs w:val="20"/>
              </w:rPr>
              <w:t xml:space="preserve"> № </w:t>
            </w:r>
            <w:r w:rsidR="00322C4B">
              <w:rPr>
                <w:sz w:val="20"/>
                <w:szCs w:val="20"/>
              </w:rPr>
              <w:t>1</w:t>
            </w:r>
            <w:r w:rsidR="00B254DE">
              <w:rPr>
                <w:sz w:val="20"/>
                <w:szCs w:val="20"/>
              </w:rPr>
              <w:t>7</w:t>
            </w:r>
            <w:r w:rsidR="00D44DB8" w:rsidRPr="00E966EE">
              <w:rPr>
                <w:sz w:val="20"/>
                <w:szCs w:val="20"/>
              </w:rPr>
              <w:t xml:space="preserve"> «</w:t>
            </w:r>
            <w:r w:rsidR="00B254DE" w:rsidRPr="00B254DE">
              <w:rPr>
                <w:sz w:val="20"/>
                <w:szCs w:val="20"/>
              </w:rPr>
              <w:t xml:space="preserve">О проведении контрольного мероприятия в МКУ ДО «ЦВР» </w:t>
            </w:r>
            <w:proofErr w:type="spellStart"/>
            <w:r w:rsidR="00B254DE" w:rsidRPr="00B254DE">
              <w:rPr>
                <w:sz w:val="20"/>
                <w:szCs w:val="20"/>
              </w:rPr>
              <w:t>рп</w:t>
            </w:r>
            <w:proofErr w:type="spellEnd"/>
            <w:r w:rsidR="00B254DE" w:rsidRPr="00B254DE">
              <w:rPr>
                <w:sz w:val="20"/>
                <w:szCs w:val="20"/>
              </w:rPr>
              <w:t>. Михайловка»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930F44" w:rsidRDefault="00EA1892" w:rsidP="00AC5A9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плановая </w:t>
            </w:r>
            <w:r w:rsidR="00B254DE">
              <w:rPr>
                <w:sz w:val="20"/>
                <w:szCs w:val="20"/>
              </w:rPr>
              <w:t xml:space="preserve">камеральная </w:t>
            </w:r>
            <w:r w:rsidR="00F605DC" w:rsidRPr="00930F44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54DE" w:rsidRPr="00B254DE" w:rsidRDefault="00B254DE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54DE">
              <w:rPr>
                <w:sz w:val="20"/>
                <w:szCs w:val="20"/>
              </w:rPr>
              <w:t>Проверка финансово-хозяйственной деятельности в части расходования средств на опл</w:t>
            </w:r>
            <w:r>
              <w:rPr>
                <w:sz w:val="20"/>
                <w:szCs w:val="20"/>
              </w:rPr>
              <w:t>ату труда работников учреждения</w:t>
            </w:r>
          </w:p>
          <w:p w:rsidR="00F605DC" w:rsidRPr="00B254DE" w:rsidRDefault="00F605DC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F605DC" w:rsidRPr="00322C4B" w:rsidTr="00814AE6">
        <w:tc>
          <w:tcPr>
            <w:tcW w:w="3369" w:type="dxa"/>
          </w:tcPr>
          <w:p w:rsidR="00F605DC" w:rsidRPr="00322C4B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  <w:highlight w:val="yellow"/>
              </w:rPr>
            </w:pPr>
            <w:r w:rsidRPr="00322C4B">
              <w:rPr>
                <w:b/>
                <w:spacing w:val="-2"/>
                <w:sz w:val="20"/>
              </w:rPr>
              <w:t>Проверяемый</w:t>
            </w:r>
            <w:r w:rsidRPr="00322C4B">
              <w:rPr>
                <w:b/>
                <w:spacing w:val="6"/>
                <w:sz w:val="20"/>
              </w:rPr>
              <w:t xml:space="preserve"> </w:t>
            </w:r>
            <w:r w:rsidRPr="00322C4B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322C4B" w:rsidRDefault="00F605DC" w:rsidP="00322C4B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 w:rsidRPr="00322C4B">
              <w:rPr>
                <w:sz w:val="20"/>
                <w:szCs w:val="20"/>
              </w:rPr>
              <w:t>202</w:t>
            </w:r>
            <w:r w:rsidR="00322C4B" w:rsidRPr="00322C4B">
              <w:rPr>
                <w:sz w:val="20"/>
                <w:szCs w:val="20"/>
              </w:rPr>
              <w:t>4</w:t>
            </w:r>
            <w:r w:rsidRPr="00322C4B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322C4B" w:rsidTr="00814AE6">
        <w:tc>
          <w:tcPr>
            <w:tcW w:w="3369" w:type="dxa"/>
          </w:tcPr>
          <w:p w:rsidR="00F605DC" w:rsidRPr="00322C4B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322C4B">
              <w:rPr>
                <w:b/>
                <w:sz w:val="20"/>
              </w:rPr>
              <w:t>Сумма</w:t>
            </w:r>
            <w:r w:rsidRPr="00322C4B">
              <w:rPr>
                <w:b/>
                <w:spacing w:val="-9"/>
                <w:sz w:val="20"/>
              </w:rPr>
              <w:t xml:space="preserve"> </w:t>
            </w:r>
            <w:r w:rsidRPr="00322C4B">
              <w:rPr>
                <w:b/>
                <w:sz w:val="20"/>
              </w:rPr>
              <w:t>проверенных</w:t>
            </w:r>
            <w:r w:rsidRPr="00322C4B">
              <w:rPr>
                <w:b/>
                <w:spacing w:val="-11"/>
                <w:sz w:val="20"/>
              </w:rPr>
              <w:t xml:space="preserve"> </w:t>
            </w:r>
            <w:r w:rsidRPr="00322C4B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322C4B" w:rsidRDefault="00B254DE" w:rsidP="00B254D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28 691 513</w:t>
            </w:r>
            <w:r w:rsidR="00322C4B" w:rsidRPr="00322C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  <w:r w:rsidR="00322C4B" w:rsidRPr="002F4DC7">
              <w:rPr>
                <w:sz w:val="28"/>
                <w:szCs w:val="28"/>
              </w:rPr>
              <w:t xml:space="preserve"> </w:t>
            </w:r>
            <w:r w:rsidR="004764F4" w:rsidRPr="00322C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322C4B" w:rsidTr="00814AE6">
        <w:tc>
          <w:tcPr>
            <w:tcW w:w="3369" w:type="dxa"/>
          </w:tcPr>
          <w:p w:rsidR="00F605DC" w:rsidRPr="00322C4B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322C4B">
              <w:rPr>
                <w:b/>
                <w:sz w:val="20"/>
              </w:rPr>
              <w:t>Срок проведения контрольного</w:t>
            </w:r>
            <w:r w:rsidRPr="00322C4B">
              <w:rPr>
                <w:b/>
                <w:spacing w:val="-13"/>
                <w:sz w:val="20"/>
              </w:rPr>
              <w:t xml:space="preserve"> </w:t>
            </w:r>
            <w:r w:rsidRPr="00322C4B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C0F8E" w:rsidRPr="00322C4B" w:rsidRDefault="00322C4B" w:rsidP="00BC0F8E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C4B">
              <w:rPr>
                <w:rFonts w:ascii="Times New Roman" w:eastAsia="Times New Roman" w:hAnsi="Times New Roman" w:cs="Times New Roman"/>
                <w:sz w:val="20"/>
                <w:szCs w:val="20"/>
              </w:rPr>
              <w:t>с 28</w:t>
            </w:r>
            <w:r w:rsidR="00BC0F8E" w:rsidRPr="00322C4B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254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C0F8E" w:rsidRPr="00322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.2025 года по </w:t>
            </w:r>
            <w:r w:rsidR="00B254D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BC0F8E" w:rsidRPr="00322C4B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254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C0F8E" w:rsidRPr="00322C4B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года.</w:t>
            </w:r>
          </w:p>
          <w:p w:rsidR="00F605DC" w:rsidRPr="00322C4B" w:rsidRDefault="00F605DC" w:rsidP="00B254DE">
            <w:pPr>
              <w:ind w:firstLine="708"/>
              <w:rPr>
                <w:sz w:val="20"/>
                <w:szCs w:val="20"/>
                <w:highlight w:val="yellow"/>
              </w:rPr>
            </w:pPr>
          </w:p>
        </w:tc>
      </w:tr>
      <w:tr w:rsidR="00F605DC" w:rsidRPr="00322C4B" w:rsidTr="00814AE6">
        <w:tc>
          <w:tcPr>
            <w:tcW w:w="3369" w:type="dxa"/>
          </w:tcPr>
          <w:p w:rsidR="00F605DC" w:rsidRPr="00322C4B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322C4B">
              <w:rPr>
                <w:b/>
                <w:sz w:val="20"/>
              </w:rPr>
              <w:t>В результате проведения контрольного</w:t>
            </w:r>
            <w:r w:rsidRPr="00322C4B">
              <w:rPr>
                <w:b/>
                <w:spacing w:val="-13"/>
                <w:sz w:val="20"/>
              </w:rPr>
              <w:t xml:space="preserve"> </w:t>
            </w:r>
            <w:r w:rsidRPr="00322C4B">
              <w:rPr>
                <w:b/>
                <w:sz w:val="20"/>
              </w:rPr>
              <w:t xml:space="preserve">мероприятия </w:t>
            </w:r>
            <w:r w:rsidRPr="00322C4B">
              <w:rPr>
                <w:b/>
                <w:spacing w:val="-2"/>
                <w:sz w:val="20"/>
              </w:rPr>
              <w:t>установлено</w:t>
            </w:r>
          </w:p>
          <w:p w:rsidR="00F605DC" w:rsidRPr="00322C4B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322C4B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1. При проверке начисления и выплаты заработной  платы за 2024 год,  установлена переплата заработной платы в сумме 38 526,09 руб., в том числе:             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- в нарушение статьи 135 Трудового кодекса РФ в связи с неверным расчетом заработной платы, переплата составила 36 438,03 руб., в том числе: </w:t>
            </w:r>
          </w:p>
          <w:p w:rsidR="001D7BDB" w:rsidRPr="001D7BDB" w:rsidRDefault="00930F44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 w:rsidR="001D7BDB" w:rsidRPr="001D7BDB">
              <w:rPr>
                <w:sz w:val="20"/>
                <w:szCs w:val="20"/>
              </w:rPr>
              <w:t xml:space="preserve">по должности вахтер 0,5 ставки – 18 681,40 руб. (апрель – 8 100,44 руб., май – 10 580,96 руб.), </w:t>
            </w:r>
          </w:p>
          <w:p w:rsidR="001D7BDB" w:rsidRPr="001D7BDB" w:rsidRDefault="001719D3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 w:rsidR="001D7BDB" w:rsidRPr="001D7BDB">
              <w:rPr>
                <w:sz w:val="20"/>
                <w:szCs w:val="20"/>
              </w:rPr>
              <w:t>по должности рабочий по комплексному обслуживанию здания 0,5 ставки – 17 756,63 руб. (за июль – 11 430,26 руб., август – 6 326,37 руб.).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- в  нарушение статей 135, 139 Трудового кодекса РФ средний дневной заработок для выплаты компенсации за неиспользованные дни отпуска при увольнении завышен, переплата составила 2 088,06 руб., в том числе:</w:t>
            </w:r>
          </w:p>
          <w:p w:rsidR="001D7BDB" w:rsidRPr="001D7BDB" w:rsidRDefault="001719D3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 w:rsidR="001D7BDB" w:rsidRPr="001D7BDB">
              <w:rPr>
                <w:sz w:val="20"/>
                <w:szCs w:val="20"/>
              </w:rPr>
              <w:t xml:space="preserve">по должности вахтер 0,5 ставки – 1 036,52 руб., </w:t>
            </w:r>
          </w:p>
          <w:p w:rsidR="001D7BDB" w:rsidRPr="001D7BDB" w:rsidRDefault="001719D3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 w:rsidR="001D7BDB" w:rsidRPr="001D7BDB">
              <w:rPr>
                <w:sz w:val="20"/>
                <w:szCs w:val="20"/>
              </w:rPr>
              <w:t>по должности рабочий по комплексному обслуживанию здания 0,5 ставки – 1 051,54 руб.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2. При проверке начисления и выплаты заработной  платы за 2024 год,  установлена недоплата заработной платы работникам учреждения в сумме 13 176,0 руб., в том числе: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  - в нарушение статьи 135 Трудового кодекса РФ в связи с неверным начислением доплаты за руководство ММО, недоплата методисту дополнительного образования </w:t>
            </w:r>
            <w:r w:rsidR="001719D3">
              <w:rPr>
                <w:sz w:val="20"/>
                <w:szCs w:val="20"/>
              </w:rPr>
              <w:t>ФИО</w:t>
            </w:r>
            <w:r w:rsidRPr="001D7BDB">
              <w:rPr>
                <w:sz w:val="20"/>
                <w:szCs w:val="20"/>
              </w:rPr>
              <w:t xml:space="preserve"> за 2024 год составила 13 176,0 руб. (январь – 2 766,96 руб., сентябрь – 2 766,96 руб., октябрь – 2 766,96 руб., ноябрь – 2 108,16 руб., декабрь – 2 766,96 руб.).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3. Установлены нарушения при составлении «Табеля учета использования рабочего</w:t>
            </w:r>
            <w:r w:rsidR="001719D3">
              <w:rPr>
                <w:sz w:val="20"/>
                <w:szCs w:val="20"/>
              </w:rPr>
              <w:t xml:space="preserve"> времени»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4. При анализе «Положения об оплате труда работников МКУ ДО «ЦВР» </w:t>
            </w:r>
            <w:proofErr w:type="spellStart"/>
            <w:r w:rsidRPr="001D7BDB">
              <w:rPr>
                <w:sz w:val="20"/>
                <w:szCs w:val="20"/>
              </w:rPr>
              <w:t>рп</w:t>
            </w:r>
            <w:proofErr w:type="spellEnd"/>
            <w:r w:rsidRPr="001D7BDB">
              <w:rPr>
                <w:sz w:val="20"/>
                <w:szCs w:val="20"/>
              </w:rPr>
              <w:t xml:space="preserve">. Михайловка установлено: </w:t>
            </w:r>
          </w:p>
          <w:p w:rsidR="001D7BDB" w:rsidRPr="001D7BDB" w:rsidRDefault="001210FF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D7BDB" w:rsidRPr="001D7BDB">
              <w:rPr>
                <w:sz w:val="20"/>
                <w:szCs w:val="20"/>
              </w:rPr>
              <w:t xml:space="preserve">В проверяемом периоде в «Положение об оплате труда работников МКУ ДО «ЦВР» </w:t>
            </w:r>
            <w:proofErr w:type="spellStart"/>
            <w:r w:rsidR="001D7BDB" w:rsidRPr="001D7BDB">
              <w:rPr>
                <w:sz w:val="20"/>
                <w:szCs w:val="20"/>
              </w:rPr>
              <w:t>рп</w:t>
            </w:r>
            <w:proofErr w:type="spellEnd"/>
            <w:r w:rsidR="001D7BDB" w:rsidRPr="001D7BDB">
              <w:rPr>
                <w:sz w:val="20"/>
                <w:szCs w:val="20"/>
              </w:rPr>
              <w:t xml:space="preserve">. Михайловка» при установлении размера окладов наименование должностей электрик, рабочий по комплексному обслуживанию и ремонту зданий не соответствует должностям, утвержденным в штатном расписании Учреждения слесарь-электрик, рабочий по комплексному обслуживанию здания.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Учреждением в проверяемом периоде при утверждении положения об оплате труда работников и внесении в него изменения в приказах неверно указаны реквизиты приказов, в которые вносятся изменения, либо которые утратили силу.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5.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 В «Положении о стимулирующих выплатах работникам» неверно </w:t>
            </w:r>
            <w:r w:rsidRPr="001D7BDB">
              <w:rPr>
                <w:sz w:val="20"/>
                <w:szCs w:val="20"/>
              </w:rPr>
              <w:lastRenderedPageBreak/>
              <w:t>установлен период по распределению стимулирующей части фонда оплаты труда работникам Учреждения.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     В нарушение пункта 4.10. «Положения об оплате труда работников МКУ ДО «ЦВР» </w:t>
            </w:r>
            <w:proofErr w:type="spellStart"/>
            <w:r w:rsidRPr="001D7BDB">
              <w:rPr>
                <w:sz w:val="20"/>
                <w:szCs w:val="20"/>
              </w:rPr>
              <w:t>рп</w:t>
            </w:r>
            <w:proofErr w:type="spellEnd"/>
            <w:r w:rsidRPr="001D7BDB">
              <w:rPr>
                <w:sz w:val="20"/>
                <w:szCs w:val="20"/>
              </w:rPr>
              <w:t xml:space="preserve">. Михайловка» в ежемесячных протоколах комиссии размер распределенной  стимулирующей выплаты педагогам МКУ ДО «ЦВР» </w:t>
            </w:r>
            <w:proofErr w:type="spellStart"/>
            <w:r w:rsidRPr="001D7BDB">
              <w:rPr>
                <w:sz w:val="20"/>
                <w:szCs w:val="20"/>
              </w:rPr>
              <w:t>рп</w:t>
            </w:r>
            <w:proofErr w:type="spellEnd"/>
            <w:r w:rsidRPr="001D7BDB">
              <w:rPr>
                <w:sz w:val="20"/>
                <w:szCs w:val="20"/>
              </w:rPr>
              <w:t xml:space="preserve">. Михайловка не </w:t>
            </w:r>
            <w:proofErr w:type="gramStart"/>
            <w:r w:rsidRPr="001D7BDB">
              <w:rPr>
                <w:sz w:val="20"/>
                <w:szCs w:val="20"/>
              </w:rPr>
              <w:t>установлен</w:t>
            </w:r>
            <w:proofErr w:type="gramEnd"/>
            <w:r w:rsidRPr="001D7BDB">
              <w:rPr>
                <w:sz w:val="20"/>
                <w:szCs w:val="20"/>
              </w:rPr>
              <w:t>.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     В ежемесячных приказах об утверждении стимулирующих надбавок работникам МКУ ДО «ЦВР» </w:t>
            </w:r>
            <w:proofErr w:type="spellStart"/>
            <w:r w:rsidRPr="001D7BDB">
              <w:rPr>
                <w:sz w:val="20"/>
                <w:szCs w:val="20"/>
              </w:rPr>
              <w:t>рп</w:t>
            </w:r>
            <w:proofErr w:type="spellEnd"/>
            <w:r w:rsidRPr="001D7BDB">
              <w:rPr>
                <w:sz w:val="20"/>
                <w:szCs w:val="20"/>
              </w:rPr>
              <w:t>. Михайловка указанны суммы распределенные педагогам дополнительного образования (педагогам – совместителям), распределение стимулирующей выплаты «педагогам – совместителям» в протоколах за 2024 год не указано.</w:t>
            </w:r>
            <w:r w:rsidR="001719D3">
              <w:rPr>
                <w:sz w:val="20"/>
                <w:szCs w:val="20"/>
              </w:rPr>
              <w:t xml:space="preserve"> </w:t>
            </w:r>
            <w:r w:rsidRPr="001D7BDB">
              <w:rPr>
                <w:sz w:val="20"/>
                <w:szCs w:val="20"/>
              </w:rPr>
              <w:t xml:space="preserve">Работники Учреждения с распределенной суммой стимулирующей выплаты не ознакомлены.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       Аналогичные нарушения, замечания при распределении стимулирующих выплат по результатам профессиональной деятельности работников отражены Учреждению в акте по результатам контрольного мероприятия от 31.08.2020   № 8- </w:t>
            </w:r>
            <w:proofErr w:type="spellStart"/>
            <w:r w:rsidRPr="001D7BDB">
              <w:rPr>
                <w:sz w:val="20"/>
                <w:szCs w:val="20"/>
              </w:rPr>
              <w:t>РиП</w:t>
            </w:r>
            <w:proofErr w:type="spellEnd"/>
            <w:r w:rsidRPr="001D7BDB">
              <w:rPr>
                <w:sz w:val="20"/>
                <w:szCs w:val="20"/>
              </w:rPr>
              <w:t xml:space="preserve">. 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6. Нарушения Трудового законодательства: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- в нарушение статьи 57 Трудового кодекса РФ в соглашении на совмещение должностей размер доплаты не установлен;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>- в нарушение статьи 93 Трудового кодекса РФ в трудовом договоре, дополнительных соглашениях на совмещении должностей при работе на условиях неполного рабочего времени не указано, что оплата труда производится пропорционально отработанному работником времени;</w:t>
            </w:r>
          </w:p>
          <w:p w:rsidR="001D7BDB" w:rsidRPr="001D7BDB" w:rsidRDefault="001D7BDB" w:rsidP="001D7B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D7BDB">
              <w:rPr>
                <w:sz w:val="20"/>
                <w:szCs w:val="20"/>
              </w:rPr>
              <w:t xml:space="preserve">- в нарушение статьи 72 Трудового кодекса РФ, пунктов 6.1., 6.2. «Положения об оплате труда работников МКУ ДО «ЦВР» </w:t>
            </w:r>
            <w:proofErr w:type="spellStart"/>
            <w:r w:rsidRPr="001D7BDB">
              <w:rPr>
                <w:sz w:val="20"/>
                <w:szCs w:val="20"/>
              </w:rPr>
              <w:t>рп</w:t>
            </w:r>
            <w:proofErr w:type="spellEnd"/>
            <w:r w:rsidRPr="001D7BDB">
              <w:rPr>
                <w:sz w:val="20"/>
                <w:szCs w:val="20"/>
              </w:rPr>
              <w:t>. Михайловка» при изменении условий оплаты труда работника определенных трудовым договором, дополнительное соглашение к трудовому договору директора от 01.09.2023 № 61/23 Отделом образования администрации Черемховского районного муниципального образования не заключалось.</w:t>
            </w:r>
          </w:p>
          <w:p w:rsidR="00F605DC" w:rsidRPr="001D7BDB" w:rsidRDefault="00F605DC" w:rsidP="001719D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322C4B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  <w:r w:rsidRPr="00AF0050">
              <w:rPr>
                <w:b/>
                <w:sz w:val="20"/>
              </w:rPr>
              <w:lastRenderedPageBreak/>
              <w:t>По результатам контрольного</w:t>
            </w:r>
            <w:r w:rsidRPr="00AF0050">
              <w:rPr>
                <w:b/>
                <w:spacing w:val="-13"/>
                <w:sz w:val="20"/>
              </w:rPr>
              <w:t xml:space="preserve"> </w:t>
            </w:r>
            <w:r w:rsidRPr="00AF0050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E1540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154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E1540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</w:t>
            </w:r>
            <w:r w:rsidR="001719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пия акта и выдано представление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154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E1540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1037A0"/>
    <w:rsid w:val="001210FF"/>
    <w:rsid w:val="001719D3"/>
    <w:rsid w:val="001B72DD"/>
    <w:rsid w:val="001D7BDB"/>
    <w:rsid w:val="001E7E88"/>
    <w:rsid w:val="002847CC"/>
    <w:rsid w:val="00285507"/>
    <w:rsid w:val="00291870"/>
    <w:rsid w:val="002C0AB4"/>
    <w:rsid w:val="002C489F"/>
    <w:rsid w:val="002D4CD0"/>
    <w:rsid w:val="00305811"/>
    <w:rsid w:val="00322C4B"/>
    <w:rsid w:val="00357933"/>
    <w:rsid w:val="004764F4"/>
    <w:rsid w:val="00496A2A"/>
    <w:rsid w:val="004A570A"/>
    <w:rsid w:val="004D0DC4"/>
    <w:rsid w:val="004F304B"/>
    <w:rsid w:val="00576E65"/>
    <w:rsid w:val="0060216B"/>
    <w:rsid w:val="006212BC"/>
    <w:rsid w:val="006F673D"/>
    <w:rsid w:val="007007A2"/>
    <w:rsid w:val="00782F07"/>
    <w:rsid w:val="007B7F3D"/>
    <w:rsid w:val="007D22D1"/>
    <w:rsid w:val="007D3C06"/>
    <w:rsid w:val="00814AE6"/>
    <w:rsid w:val="0085654F"/>
    <w:rsid w:val="00864305"/>
    <w:rsid w:val="00866189"/>
    <w:rsid w:val="00867373"/>
    <w:rsid w:val="0088031E"/>
    <w:rsid w:val="008A3897"/>
    <w:rsid w:val="00930F44"/>
    <w:rsid w:val="00A21C6C"/>
    <w:rsid w:val="00AC1D45"/>
    <w:rsid w:val="00AC5A92"/>
    <w:rsid w:val="00AF0050"/>
    <w:rsid w:val="00B254DE"/>
    <w:rsid w:val="00B377AD"/>
    <w:rsid w:val="00B465BB"/>
    <w:rsid w:val="00BC0F8E"/>
    <w:rsid w:val="00C10B62"/>
    <w:rsid w:val="00CA1BA9"/>
    <w:rsid w:val="00CE2DF3"/>
    <w:rsid w:val="00CF4B71"/>
    <w:rsid w:val="00D3507B"/>
    <w:rsid w:val="00D44DB8"/>
    <w:rsid w:val="00D8793B"/>
    <w:rsid w:val="00E15409"/>
    <w:rsid w:val="00E41E49"/>
    <w:rsid w:val="00E966EE"/>
    <w:rsid w:val="00EA1892"/>
    <w:rsid w:val="00EF0C8D"/>
    <w:rsid w:val="00F17CA1"/>
    <w:rsid w:val="00F35AF3"/>
    <w:rsid w:val="00F605DC"/>
    <w:rsid w:val="00F74BAA"/>
    <w:rsid w:val="00F74D20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rsid w:val="007D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11</cp:revision>
  <dcterms:created xsi:type="dcterms:W3CDTF">2025-06-26T08:46:00Z</dcterms:created>
  <dcterms:modified xsi:type="dcterms:W3CDTF">2025-06-26T09:55:00Z</dcterms:modified>
</cp:coreProperties>
</file>