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B81DB" w14:textId="086DAF31" w:rsidR="00993BCD" w:rsidRPr="00A07EE7" w:rsidRDefault="009B4CF5">
      <w:pPr>
        <w:rPr>
          <w:rFonts w:ascii="Times New Roman" w:hAnsi="Times New Roman" w:cs="Times New Roman"/>
          <w:sz w:val="24"/>
          <w:szCs w:val="24"/>
        </w:rPr>
      </w:pPr>
      <w:r w:rsidRPr="00A07EE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ABB221D" wp14:editId="08187E2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64970" cy="1009650"/>
            <wp:effectExtent l="0" t="0" r="0" b="0"/>
            <wp:wrapNone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97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E695CF" w14:textId="130E0A15" w:rsidR="009B4CF5" w:rsidRPr="00A07EE7" w:rsidRDefault="009B4CF5" w:rsidP="009B4CF5">
      <w:pPr>
        <w:rPr>
          <w:rFonts w:ascii="Times New Roman" w:hAnsi="Times New Roman" w:cs="Times New Roman"/>
          <w:sz w:val="24"/>
          <w:szCs w:val="24"/>
        </w:rPr>
      </w:pPr>
    </w:p>
    <w:p w14:paraId="1CA5800D" w14:textId="142E43F3" w:rsidR="009B4CF5" w:rsidRPr="00A07EE7" w:rsidRDefault="009B4CF5" w:rsidP="009B4CF5">
      <w:pPr>
        <w:rPr>
          <w:rFonts w:ascii="Times New Roman" w:hAnsi="Times New Roman" w:cs="Times New Roman"/>
          <w:sz w:val="24"/>
          <w:szCs w:val="24"/>
        </w:rPr>
      </w:pPr>
    </w:p>
    <w:p w14:paraId="4DF170DB" w14:textId="42836883" w:rsidR="009B4CF5" w:rsidRPr="00A07EE7" w:rsidRDefault="009B4CF5" w:rsidP="009B4CF5">
      <w:pPr>
        <w:rPr>
          <w:rFonts w:ascii="Times New Roman" w:hAnsi="Times New Roman" w:cs="Times New Roman"/>
          <w:sz w:val="24"/>
          <w:szCs w:val="24"/>
        </w:rPr>
      </w:pPr>
    </w:p>
    <w:p w14:paraId="464D3318" w14:textId="1AAE00D4" w:rsidR="009B4CF5" w:rsidRPr="00A07EE7" w:rsidRDefault="009B4CF5" w:rsidP="009B4CF5">
      <w:pPr>
        <w:rPr>
          <w:rFonts w:ascii="Times New Roman" w:hAnsi="Times New Roman" w:cs="Times New Roman"/>
          <w:sz w:val="24"/>
          <w:szCs w:val="24"/>
        </w:rPr>
      </w:pPr>
    </w:p>
    <w:p w14:paraId="20628814" w14:textId="22AF0B82" w:rsidR="009B4CF5" w:rsidRPr="00A07EE7" w:rsidRDefault="009B4CF5" w:rsidP="005D3F85">
      <w:pPr>
        <w:widowControl w:val="0"/>
        <w:tabs>
          <w:tab w:val="left" w:pos="3720"/>
        </w:tabs>
        <w:spacing w:after="0" w:line="240" w:lineRule="auto"/>
        <w:ind w:left="851" w:right="962"/>
        <w:jc w:val="center"/>
        <w:rPr>
          <w:rFonts w:ascii="Times New Roman" w:hAnsi="Times New Roman" w:cs="Times New Roman"/>
          <w:sz w:val="24"/>
          <w:szCs w:val="24"/>
        </w:rPr>
      </w:pPr>
      <w:r w:rsidRPr="00A07EE7">
        <w:rPr>
          <w:rFonts w:ascii="Times New Roman" w:hAnsi="Times New Roman" w:cs="Times New Roman"/>
          <w:b/>
          <w:bCs/>
          <w:sz w:val="24"/>
          <w:szCs w:val="24"/>
        </w:rPr>
        <w:t>ИНИЦИАТИВНЫЙ ПРОЕКТ «</w:t>
      </w:r>
      <w:bookmarkStart w:id="0" w:name="_Hlk207285151"/>
      <w:r w:rsidR="00EF66A4" w:rsidRPr="00A07EE7">
        <w:rPr>
          <w:rFonts w:ascii="Times New Roman" w:hAnsi="Times New Roman" w:cs="Times New Roman"/>
          <w:sz w:val="24"/>
          <w:szCs w:val="24"/>
        </w:rPr>
        <w:t xml:space="preserve">Демонтаж и монтаж тротуара к МОУ «Железнодорожная СОШ №1» </w:t>
      </w:r>
      <w:r w:rsidR="0050070D" w:rsidRPr="00A07EE7">
        <w:rPr>
          <w:rFonts w:ascii="Times New Roman" w:hAnsi="Times New Roman" w:cs="Times New Roman"/>
          <w:sz w:val="24"/>
          <w:szCs w:val="24"/>
        </w:rPr>
        <w:t>в р.п. Железнодорожный</w:t>
      </w:r>
      <w:bookmarkEnd w:id="0"/>
      <w:r w:rsidR="008C24D5" w:rsidRPr="00A07EE7">
        <w:rPr>
          <w:rFonts w:ascii="Times New Roman" w:hAnsi="Times New Roman" w:cs="Times New Roman"/>
          <w:sz w:val="24"/>
          <w:szCs w:val="24"/>
        </w:rPr>
        <w:t>»</w:t>
      </w:r>
    </w:p>
    <w:p w14:paraId="226AEA25" w14:textId="77777777" w:rsidR="008C24D5" w:rsidRPr="00A07EE7" w:rsidRDefault="008C24D5" w:rsidP="005D3F85">
      <w:pPr>
        <w:widowControl w:val="0"/>
        <w:tabs>
          <w:tab w:val="left" w:pos="3720"/>
        </w:tabs>
        <w:spacing w:after="0" w:line="240" w:lineRule="auto"/>
        <w:ind w:left="851" w:right="96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6"/>
        <w:gridCol w:w="8328"/>
      </w:tblGrid>
      <w:tr w:rsidR="009B4CF5" w:rsidRPr="00A07EE7" w14:paraId="26F15426" w14:textId="77777777" w:rsidTr="009B4CF5">
        <w:tc>
          <w:tcPr>
            <w:tcW w:w="846" w:type="dxa"/>
            <w:vAlign w:val="center"/>
          </w:tcPr>
          <w:p w14:paraId="01BBF128" w14:textId="758B888C" w:rsidR="009B4CF5" w:rsidRPr="00A07EE7" w:rsidRDefault="009B4CF5" w:rsidP="009B4CF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7E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5386" w:type="dxa"/>
            <w:vAlign w:val="center"/>
          </w:tcPr>
          <w:p w14:paraId="221F36FE" w14:textId="05025CB2" w:rsidR="009B4CF5" w:rsidRPr="00A07EE7" w:rsidRDefault="009B4CF5" w:rsidP="009B4CF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7E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Общая характеристика проекта</w:t>
            </w:r>
          </w:p>
        </w:tc>
        <w:tc>
          <w:tcPr>
            <w:tcW w:w="8328" w:type="dxa"/>
            <w:vAlign w:val="center"/>
          </w:tcPr>
          <w:p w14:paraId="228D6F3E" w14:textId="46AAD9A0" w:rsidR="009B4CF5" w:rsidRPr="00A07EE7" w:rsidRDefault="009B4CF5" w:rsidP="009B4CF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7E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Сведения</w:t>
            </w:r>
          </w:p>
        </w:tc>
      </w:tr>
      <w:tr w:rsidR="008C24D5" w:rsidRPr="00A07EE7" w14:paraId="3951C532" w14:textId="77777777" w:rsidTr="006C3E90">
        <w:tc>
          <w:tcPr>
            <w:tcW w:w="846" w:type="dxa"/>
            <w:vAlign w:val="center"/>
          </w:tcPr>
          <w:p w14:paraId="1335F93E" w14:textId="57F83A00" w:rsidR="008C24D5" w:rsidRPr="00A07EE7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7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  <w:vAlign w:val="center"/>
          </w:tcPr>
          <w:p w14:paraId="41F3278C" w14:textId="77777777" w:rsidR="008C24D5" w:rsidRPr="00A07EE7" w:rsidRDefault="008C24D5" w:rsidP="008C24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EE7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проблемы, решение которой имеет приоритетное значение для жителей муниципального образования или его части. </w:t>
            </w:r>
          </w:p>
          <w:p w14:paraId="18A78549" w14:textId="648BFFE5" w:rsidR="008C24D5" w:rsidRPr="00A07EE7" w:rsidRDefault="008C24D5" w:rsidP="008C24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EE7">
              <w:rPr>
                <w:rFonts w:ascii="Times New Roman" w:hAnsi="Times New Roman" w:cs="Times New Roman"/>
                <w:sz w:val="24"/>
                <w:szCs w:val="24"/>
              </w:rPr>
              <w:t>Обоснование предложений по решению указанной проблемы.</w:t>
            </w:r>
          </w:p>
        </w:tc>
        <w:tc>
          <w:tcPr>
            <w:tcW w:w="8328" w:type="dxa"/>
            <w:vAlign w:val="center"/>
          </w:tcPr>
          <w:p w14:paraId="5890B6E9" w14:textId="77777777" w:rsidR="0050070D" w:rsidRPr="00A07EE7" w:rsidRDefault="00EF66A4" w:rsidP="009B2E5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EE7">
              <w:rPr>
                <w:rFonts w:ascii="Times New Roman" w:hAnsi="Times New Roman"/>
                <w:sz w:val="24"/>
                <w:szCs w:val="24"/>
              </w:rPr>
              <w:t>К МОУ «Железнодорожная СОШ №1» в р.п. Железнодорожный ведут 2 деревянных тротуара с ул. Гагарина и с ул. Больничная, других пешеходных подходов к школе нет.</w:t>
            </w:r>
          </w:p>
          <w:p w14:paraId="56E65802" w14:textId="77777777" w:rsidR="00EF66A4" w:rsidRPr="00A07EE7" w:rsidRDefault="00EF66A4" w:rsidP="009B2E5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EE7">
              <w:rPr>
                <w:rFonts w:ascii="Times New Roman" w:hAnsi="Times New Roman"/>
                <w:sz w:val="24"/>
                <w:szCs w:val="24"/>
              </w:rPr>
              <w:t>По данному участку передвигается большая часть жителей поселка: учащиеся школы, их родители, педагоги и технический персонал.</w:t>
            </w:r>
          </w:p>
          <w:p w14:paraId="25BF680C" w14:textId="77777777" w:rsidR="00EF66A4" w:rsidRPr="00A07EE7" w:rsidRDefault="00EF66A4" w:rsidP="009B2E5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EE7">
              <w:rPr>
                <w:rFonts w:ascii="Times New Roman" w:hAnsi="Times New Roman"/>
                <w:sz w:val="24"/>
                <w:szCs w:val="24"/>
              </w:rPr>
              <w:t>Деревянные покрытия тротуаров улично-дорожной сети за многолетний период эксплуатации пришли в ветхое состояние и не отвечают в полной мере современным требованиям. Значительная часть деревянных тротуар имеет высокую степень износа, что подтверждается многочисленными жалобами жителей. Ежегодное частичное проведение ремонта тротуаров не способно решить проблему в целом и не дает необходимого эффекта в сохранении покрытия тротуаров улично-дорожной сети.</w:t>
            </w:r>
          </w:p>
          <w:p w14:paraId="6DB0F91D" w14:textId="2EEC0FCD" w:rsidR="00EF66A4" w:rsidRPr="00A07EE7" w:rsidRDefault="00EF66A4" w:rsidP="009B2E5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EE7">
              <w:rPr>
                <w:rFonts w:ascii="Times New Roman" w:hAnsi="Times New Roman"/>
                <w:sz w:val="24"/>
                <w:szCs w:val="24"/>
              </w:rPr>
              <w:t>Поэтому выполнение работ по ремонту тротуаров является одним из важнейших условий обеспечения безопасности и удобство передвижения для населения.</w:t>
            </w:r>
          </w:p>
        </w:tc>
      </w:tr>
      <w:tr w:rsidR="008C24D5" w:rsidRPr="00A07EE7" w14:paraId="33B0B923" w14:textId="77777777" w:rsidTr="00423CF2">
        <w:tc>
          <w:tcPr>
            <w:tcW w:w="846" w:type="dxa"/>
            <w:vAlign w:val="center"/>
          </w:tcPr>
          <w:p w14:paraId="1106EC27" w14:textId="0D5CE91F" w:rsidR="008C24D5" w:rsidRPr="00A07EE7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7E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  <w:vAlign w:val="center"/>
          </w:tcPr>
          <w:p w14:paraId="519E579A" w14:textId="40680A07" w:rsidR="008C24D5" w:rsidRPr="00A07EE7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7EE7">
              <w:rPr>
                <w:rFonts w:ascii="Times New Roman" w:hAnsi="Times New Roman" w:cs="Times New Roman"/>
                <w:sz w:val="24"/>
                <w:szCs w:val="24"/>
              </w:rPr>
              <w:t>Описание ожидаемого результата (ожидаемых результатов) реализации инициативного проекта</w:t>
            </w:r>
          </w:p>
        </w:tc>
        <w:tc>
          <w:tcPr>
            <w:tcW w:w="8328" w:type="dxa"/>
          </w:tcPr>
          <w:p w14:paraId="42939B11" w14:textId="1C19CBF5" w:rsidR="00214F79" w:rsidRPr="00A07EE7" w:rsidRDefault="00EF66A4" w:rsidP="003170B8">
            <w:pPr>
              <w:tabs>
                <w:tab w:val="left" w:pos="1934"/>
                <w:tab w:val="left" w:pos="400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EE7">
              <w:rPr>
                <w:rFonts w:ascii="Times New Roman" w:hAnsi="Times New Roman" w:cs="Times New Roman"/>
                <w:sz w:val="24"/>
                <w:szCs w:val="24"/>
              </w:rPr>
              <w:t>Создание безопасной среды для движения пешеходов, большая часть которых несовершеннолетние дети, снижение рисков дорожно-транспортных происшествий и улучшение передвижения пешеходов по данному участку улицы.</w:t>
            </w:r>
          </w:p>
        </w:tc>
      </w:tr>
      <w:tr w:rsidR="008C24D5" w:rsidRPr="00A07EE7" w14:paraId="5B7AF842" w14:textId="77777777" w:rsidTr="002830BE">
        <w:tc>
          <w:tcPr>
            <w:tcW w:w="846" w:type="dxa"/>
            <w:vAlign w:val="center"/>
          </w:tcPr>
          <w:p w14:paraId="1DBB4504" w14:textId="1F2F0E90" w:rsidR="008C24D5" w:rsidRPr="00A07EE7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7E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  <w:vAlign w:val="center"/>
          </w:tcPr>
          <w:p w14:paraId="34536101" w14:textId="6B4E5B77" w:rsidR="008C24D5" w:rsidRPr="00A07EE7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7EE7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Предварительный расчет необходимых расходов на реализацию инициативного проекта </w:t>
            </w:r>
          </w:p>
        </w:tc>
        <w:tc>
          <w:tcPr>
            <w:tcW w:w="8328" w:type="dxa"/>
          </w:tcPr>
          <w:p w14:paraId="7DBD1FD4" w14:textId="02FF4963" w:rsidR="008C24D5" w:rsidRPr="00A07EE7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7EE7">
              <w:rPr>
                <w:rFonts w:ascii="Times New Roman" w:hAnsi="Times New Roman" w:cs="Times New Roman"/>
                <w:sz w:val="24"/>
                <w:szCs w:val="24"/>
              </w:rPr>
              <w:t>2 200 000,00 рублей</w:t>
            </w:r>
          </w:p>
        </w:tc>
      </w:tr>
      <w:tr w:rsidR="008C24D5" w:rsidRPr="00A07EE7" w14:paraId="35D9FB4D" w14:textId="77777777" w:rsidTr="002830BE">
        <w:tc>
          <w:tcPr>
            <w:tcW w:w="846" w:type="dxa"/>
            <w:vAlign w:val="center"/>
          </w:tcPr>
          <w:p w14:paraId="1792D9B7" w14:textId="3817C411" w:rsidR="008C24D5" w:rsidRPr="00A07EE7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7E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386" w:type="dxa"/>
            <w:vAlign w:val="center"/>
          </w:tcPr>
          <w:p w14:paraId="77B6FDDF" w14:textId="02C97FF2" w:rsidR="008C24D5" w:rsidRPr="00A07EE7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7EE7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сроки реализации инициативного проекта </w:t>
            </w:r>
          </w:p>
        </w:tc>
        <w:tc>
          <w:tcPr>
            <w:tcW w:w="8328" w:type="dxa"/>
          </w:tcPr>
          <w:p w14:paraId="42363D49" w14:textId="05E9E7BE" w:rsidR="008C24D5" w:rsidRPr="00A07EE7" w:rsidRDefault="00214F79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7EE7">
              <w:rPr>
                <w:rFonts w:ascii="Times New Roman" w:hAnsi="Times New Roman" w:cs="Times New Roman"/>
                <w:sz w:val="24"/>
                <w:szCs w:val="24"/>
              </w:rPr>
              <w:t>До 30.09.</w:t>
            </w:r>
            <w:r w:rsidR="00AA02FF" w:rsidRPr="00A07EE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8C24D5" w:rsidRPr="00A07EE7" w14:paraId="40472DEC" w14:textId="77777777" w:rsidTr="00AF1F2C">
        <w:tc>
          <w:tcPr>
            <w:tcW w:w="846" w:type="dxa"/>
            <w:vAlign w:val="center"/>
          </w:tcPr>
          <w:p w14:paraId="068A9464" w14:textId="073E0A22" w:rsidR="008C24D5" w:rsidRPr="00A07EE7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7E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6" w:type="dxa"/>
            <w:vAlign w:val="center"/>
          </w:tcPr>
          <w:p w14:paraId="0D6B6486" w14:textId="72177C10" w:rsidR="008C24D5" w:rsidRPr="00A07EE7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7EE7">
              <w:rPr>
                <w:rFonts w:ascii="Times New Roman" w:hAnsi="Times New Roman" w:cs="Times New Roman"/>
                <w:sz w:val="24"/>
                <w:szCs w:val="24"/>
              </w:rPr>
              <w:t>Сведения о планируемом (возможном) имущественном и (или) трудовом участии заинтересованных лиц в реализации данного проекта</w:t>
            </w:r>
          </w:p>
        </w:tc>
        <w:tc>
          <w:tcPr>
            <w:tcW w:w="8328" w:type="dxa"/>
            <w:vAlign w:val="center"/>
          </w:tcPr>
          <w:p w14:paraId="6BFC11E3" w14:textId="596EECC5" w:rsidR="008C24D5" w:rsidRPr="00A07EE7" w:rsidRDefault="008C24D5" w:rsidP="008C24D5">
            <w:pPr>
              <w:pStyle w:val="ConsPlusNormal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A07EE7">
              <w:rPr>
                <w:rFonts w:ascii="Times New Roman" w:hAnsi="Times New Roman" w:cs="Times New Roman"/>
                <w:sz w:val="24"/>
                <w:szCs w:val="24"/>
              </w:rPr>
              <w:t>В инициативном проекте предусмотрено имущественное и трудовое участие</w:t>
            </w:r>
          </w:p>
        </w:tc>
      </w:tr>
      <w:tr w:rsidR="008C24D5" w:rsidRPr="00A07EE7" w14:paraId="0A31E80F" w14:textId="77777777" w:rsidTr="002830BE">
        <w:tc>
          <w:tcPr>
            <w:tcW w:w="846" w:type="dxa"/>
            <w:vAlign w:val="center"/>
          </w:tcPr>
          <w:p w14:paraId="05B98557" w14:textId="09FF6E1D" w:rsidR="008C24D5" w:rsidRPr="00A07EE7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7E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6" w:type="dxa"/>
            <w:vAlign w:val="center"/>
          </w:tcPr>
          <w:p w14:paraId="393CFC79" w14:textId="272FFFEA" w:rsidR="008C24D5" w:rsidRPr="00A07EE7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7EE7">
              <w:rPr>
                <w:rFonts w:ascii="Times New Roman" w:hAnsi="Times New Roman" w:cs="Times New Roman"/>
                <w:sz w:val="24"/>
                <w:szCs w:val="24"/>
              </w:rPr>
              <w:t>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</w:t>
            </w:r>
          </w:p>
        </w:tc>
        <w:tc>
          <w:tcPr>
            <w:tcW w:w="8328" w:type="dxa"/>
          </w:tcPr>
          <w:p w14:paraId="73AE8BB1" w14:textId="0F7E2B38" w:rsidR="008C24D5" w:rsidRPr="00A07EE7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7E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24D5" w:rsidRPr="00A07EE7" w14:paraId="75AFB467" w14:textId="77777777" w:rsidTr="00020D8E">
        <w:tc>
          <w:tcPr>
            <w:tcW w:w="846" w:type="dxa"/>
            <w:vAlign w:val="center"/>
          </w:tcPr>
          <w:p w14:paraId="37A04A83" w14:textId="2D8B9C48" w:rsidR="008C24D5" w:rsidRPr="00A07EE7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7E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6" w:type="dxa"/>
            <w:vAlign w:val="center"/>
          </w:tcPr>
          <w:p w14:paraId="1B574CDF" w14:textId="5FF738C4" w:rsidR="008C24D5" w:rsidRPr="00A07EE7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7EE7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образования, адрес (при наличии): улица, номер дома</w:t>
            </w:r>
          </w:p>
        </w:tc>
        <w:tc>
          <w:tcPr>
            <w:tcW w:w="8328" w:type="dxa"/>
          </w:tcPr>
          <w:p w14:paraId="7F2CD336" w14:textId="08F23D13" w:rsidR="008C24D5" w:rsidRPr="00A07EE7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7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Усть-Илимский муниципальный округ, </w:t>
            </w:r>
            <w:r w:rsidR="00214F79" w:rsidRPr="00A07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</w:t>
            </w:r>
            <w:r w:rsidR="001E688A" w:rsidRPr="00A07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A07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214F79" w:rsidRPr="00A07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Железнодорожный,</w:t>
            </w:r>
            <w:r w:rsidR="00AA02FF" w:rsidRPr="00A07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170B8" w:rsidRPr="00A07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="00EF66A4" w:rsidRPr="00A07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Гагарина, ул. Больничная</w:t>
            </w:r>
          </w:p>
        </w:tc>
      </w:tr>
      <w:tr w:rsidR="008C24D5" w:rsidRPr="00A07EE7" w14:paraId="2EE9322D" w14:textId="77777777" w:rsidTr="00020D8E">
        <w:tc>
          <w:tcPr>
            <w:tcW w:w="846" w:type="dxa"/>
            <w:vAlign w:val="center"/>
          </w:tcPr>
          <w:p w14:paraId="3FA079B0" w14:textId="2A49A367" w:rsidR="008C24D5" w:rsidRPr="00A07EE7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7E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6" w:type="dxa"/>
            <w:vAlign w:val="center"/>
          </w:tcPr>
          <w:p w14:paraId="0A691E4C" w14:textId="660E64FB" w:rsidR="008C24D5" w:rsidRPr="00A07EE7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7EE7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учреждения, на территории (или в отношении) которого планируется реализация инициативного проекта</w:t>
            </w:r>
          </w:p>
        </w:tc>
        <w:tc>
          <w:tcPr>
            <w:tcW w:w="8328" w:type="dxa"/>
          </w:tcPr>
          <w:p w14:paraId="7DBBF66A" w14:textId="7E0D1A66" w:rsidR="008C24D5" w:rsidRPr="00A07EE7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7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C24D5" w:rsidRPr="00A07EE7" w14:paraId="483E5B68" w14:textId="77777777" w:rsidTr="00020D8E">
        <w:tc>
          <w:tcPr>
            <w:tcW w:w="846" w:type="dxa"/>
            <w:vAlign w:val="center"/>
          </w:tcPr>
          <w:p w14:paraId="44F477E7" w14:textId="5144E4B9" w:rsidR="008C24D5" w:rsidRPr="00A07EE7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7E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6" w:type="dxa"/>
            <w:vAlign w:val="center"/>
          </w:tcPr>
          <w:p w14:paraId="71A8A903" w14:textId="5B076A7E" w:rsidR="008C24D5" w:rsidRPr="00A07EE7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7EE7">
              <w:rPr>
                <w:rFonts w:ascii="Times New Roman" w:hAnsi="Times New Roman" w:cs="Times New Roman"/>
                <w:sz w:val="24"/>
                <w:szCs w:val="24"/>
              </w:rPr>
              <w:t>Инициатор проекта</w:t>
            </w:r>
          </w:p>
        </w:tc>
        <w:tc>
          <w:tcPr>
            <w:tcW w:w="8328" w:type="dxa"/>
          </w:tcPr>
          <w:p w14:paraId="18991BB0" w14:textId="77777777" w:rsidR="008C24D5" w:rsidRPr="00A07EE7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7EE7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Инициативная группа: </w:t>
            </w:r>
          </w:p>
          <w:p w14:paraId="18C77925" w14:textId="377F2FA6" w:rsidR="008C24D5" w:rsidRPr="00A07EE7" w:rsidRDefault="00214F79" w:rsidP="00214F79">
            <w:pPr>
              <w:pStyle w:val="a9"/>
              <w:numPr>
                <w:ilvl w:val="0"/>
                <w:numId w:val="3"/>
              </w:num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Ерёмич Оксана Анатольевна</w:t>
            </w:r>
          </w:p>
          <w:p w14:paraId="6B87D933" w14:textId="77777777" w:rsidR="00214F79" w:rsidRPr="00A07EE7" w:rsidRDefault="00214F79" w:rsidP="00214F79">
            <w:pPr>
              <w:pStyle w:val="a9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EE7">
              <w:rPr>
                <w:rFonts w:ascii="Times New Roman" w:hAnsi="Times New Roman" w:cs="Times New Roman"/>
                <w:sz w:val="24"/>
                <w:szCs w:val="24"/>
              </w:rPr>
              <w:t>Закопайло Наталья Владимировна</w:t>
            </w:r>
          </w:p>
          <w:p w14:paraId="0136F0FC" w14:textId="77777777" w:rsidR="00214F79" w:rsidRPr="00A07EE7" w:rsidRDefault="00214F79" w:rsidP="00214F79">
            <w:pPr>
              <w:pStyle w:val="a9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EE7">
              <w:rPr>
                <w:rFonts w:ascii="Times New Roman" w:hAnsi="Times New Roman" w:cs="Times New Roman"/>
                <w:sz w:val="24"/>
                <w:szCs w:val="24"/>
              </w:rPr>
              <w:t>Иванова Ирина Борисовна</w:t>
            </w:r>
          </w:p>
          <w:p w14:paraId="7FBE4C45" w14:textId="77777777" w:rsidR="00214F79" w:rsidRPr="00A07EE7" w:rsidRDefault="00214F79" w:rsidP="00214F79">
            <w:pPr>
              <w:pStyle w:val="a9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EE7">
              <w:rPr>
                <w:rFonts w:ascii="Times New Roman" w:hAnsi="Times New Roman" w:cs="Times New Roman"/>
                <w:sz w:val="24"/>
                <w:szCs w:val="24"/>
              </w:rPr>
              <w:t>Мирошник Татьяна Евгеньевна</w:t>
            </w:r>
          </w:p>
          <w:p w14:paraId="66E08388" w14:textId="77777777" w:rsidR="00214F79" w:rsidRPr="00A07EE7" w:rsidRDefault="00214F79" w:rsidP="00214F79">
            <w:pPr>
              <w:pStyle w:val="a9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EE7">
              <w:rPr>
                <w:rFonts w:ascii="Times New Roman" w:hAnsi="Times New Roman" w:cs="Times New Roman"/>
                <w:sz w:val="24"/>
                <w:szCs w:val="24"/>
              </w:rPr>
              <w:t>Нех Светлана Анатольевна</w:t>
            </w:r>
          </w:p>
          <w:p w14:paraId="7D096138" w14:textId="77777777" w:rsidR="00214F79" w:rsidRPr="00A07EE7" w:rsidRDefault="00214F79" w:rsidP="00214F79">
            <w:pPr>
              <w:pStyle w:val="a9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EE7">
              <w:rPr>
                <w:rFonts w:ascii="Times New Roman" w:hAnsi="Times New Roman" w:cs="Times New Roman"/>
                <w:sz w:val="24"/>
                <w:szCs w:val="24"/>
              </w:rPr>
              <w:t>Середина Екатерина Григорьевна</w:t>
            </w:r>
          </w:p>
          <w:p w14:paraId="27EDC401" w14:textId="77777777" w:rsidR="00214F79" w:rsidRPr="00A07EE7" w:rsidRDefault="00214F79" w:rsidP="00214F79">
            <w:pPr>
              <w:pStyle w:val="a9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EE7">
              <w:rPr>
                <w:rFonts w:ascii="Times New Roman" w:hAnsi="Times New Roman" w:cs="Times New Roman"/>
                <w:sz w:val="24"/>
                <w:szCs w:val="24"/>
              </w:rPr>
              <w:t>Сильнягина Наталья Ивановна</w:t>
            </w:r>
          </w:p>
          <w:p w14:paraId="46B1B15C" w14:textId="77777777" w:rsidR="00214F79" w:rsidRPr="00A07EE7" w:rsidRDefault="00214F79" w:rsidP="00214F79">
            <w:pPr>
              <w:pStyle w:val="a9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EE7">
              <w:rPr>
                <w:rFonts w:ascii="Times New Roman" w:hAnsi="Times New Roman" w:cs="Times New Roman"/>
                <w:sz w:val="24"/>
                <w:szCs w:val="24"/>
              </w:rPr>
              <w:t>Синельникова Елена Анатольевна</w:t>
            </w:r>
          </w:p>
          <w:p w14:paraId="2CFB2FF8" w14:textId="77777777" w:rsidR="00214F79" w:rsidRPr="00A07EE7" w:rsidRDefault="00214F79" w:rsidP="00214F79">
            <w:pPr>
              <w:pStyle w:val="a9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EE7">
              <w:rPr>
                <w:rFonts w:ascii="Times New Roman" w:hAnsi="Times New Roman" w:cs="Times New Roman"/>
                <w:sz w:val="24"/>
                <w:szCs w:val="24"/>
              </w:rPr>
              <w:t>Чернышов Виктор Георгиевич</w:t>
            </w:r>
          </w:p>
          <w:p w14:paraId="6E68DEF5" w14:textId="749709C4" w:rsidR="00214F79" w:rsidRPr="00A07EE7" w:rsidRDefault="00214F79" w:rsidP="00214F79">
            <w:pPr>
              <w:pStyle w:val="a9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EE7">
              <w:rPr>
                <w:rFonts w:ascii="Times New Roman" w:hAnsi="Times New Roman" w:cs="Times New Roman"/>
                <w:sz w:val="24"/>
                <w:szCs w:val="24"/>
              </w:rPr>
              <w:t>Чернышова Татьяна Николаевна</w:t>
            </w:r>
          </w:p>
        </w:tc>
      </w:tr>
    </w:tbl>
    <w:p w14:paraId="469C3B5D" w14:textId="7C6E0829" w:rsidR="009B4CF5" w:rsidRPr="00A07EE7" w:rsidRDefault="009B4CF5" w:rsidP="009B4CF5">
      <w:pPr>
        <w:tabs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14:paraId="17CE4DE0" w14:textId="6ADA93C4" w:rsidR="009B4CF5" w:rsidRPr="00A07EE7" w:rsidRDefault="009B4CF5" w:rsidP="00EF66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7EE7">
        <w:rPr>
          <w:rFonts w:ascii="Times New Roman" w:hAnsi="Times New Roman" w:cs="Times New Roman"/>
          <w:color w:val="212529"/>
          <w:sz w:val="24"/>
          <w:szCs w:val="24"/>
        </w:rPr>
        <w:t>Замечания и предложения по инициативному проекту можно направлять до 2</w:t>
      </w:r>
      <w:r w:rsidR="00957517" w:rsidRPr="00A07EE7">
        <w:rPr>
          <w:rFonts w:ascii="Times New Roman" w:hAnsi="Times New Roman" w:cs="Times New Roman"/>
          <w:color w:val="212529"/>
          <w:sz w:val="24"/>
          <w:szCs w:val="24"/>
        </w:rPr>
        <w:t>1</w:t>
      </w:r>
      <w:r w:rsidRPr="00A07EE7">
        <w:rPr>
          <w:rFonts w:ascii="Times New Roman" w:hAnsi="Times New Roman" w:cs="Times New Roman"/>
          <w:color w:val="212529"/>
          <w:sz w:val="24"/>
          <w:szCs w:val="24"/>
        </w:rPr>
        <w:t>.08.2025 в отдел доходов и налоговой политики Комитета по экономике и финансам Усть-Илимского муниципального округа по адресу: Администрация УИ МО, ул. Комсомольская 9, каб. 26 или на адрес электронной почты: kri_sh@ui-raion.ru</w:t>
      </w:r>
    </w:p>
    <w:sectPr w:rsidR="009B4CF5" w:rsidRPr="00A07EE7" w:rsidSect="009B4C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A35F4"/>
    <w:multiLevelType w:val="hybridMultilevel"/>
    <w:tmpl w:val="F2288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317B0"/>
    <w:multiLevelType w:val="hybridMultilevel"/>
    <w:tmpl w:val="FC668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72FC6"/>
    <w:multiLevelType w:val="multilevel"/>
    <w:tmpl w:val="18664B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3EA"/>
    <w:rsid w:val="000B6E07"/>
    <w:rsid w:val="001E688A"/>
    <w:rsid w:val="00214F79"/>
    <w:rsid w:val="003170B8"/>
    <w:rsid w:val="0050070D"/>
    <w:rsid w:val="005D3F85"/>
    <w:rsid w:val="00744F25"/>
    <w:rsid w:val="008C24D5"/>
    <w:rsid w:val="00957517"/>
    <w:rsid w:val="00993BCD"/>
    <w:rsid w:val="009B2E53"/>
    <w:rsid w:val="009B4CF5"/>
    <w:rsid w:val="00A07EE7"/>
    <w:rsid w:val="00AA02FF"/>
    <w:rsid w:val="00B043EA"/>
    <w:rsid w:val="00C23BCE"/>
    <w:rsid w:val="00EF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2370F"/>
  <w15:chartTrackingRefBased/>
  <w15:docId w15:val="{E60E710A-DA1E-407D-B100-7C7D833B6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4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B4C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character" w:customStyle="1" w:styleId="a4">
    <w:name w:val="Другое_"/>
    <w:basedOn w:val="a0"/>
    <w:link w:val="a5"/>
    <w:rsid w:val="005D3F85"/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sid w:val="005D3F85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1E688A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endnote text"/>
    <w:basedOn w:val="a"/>
    <w:link w:val="a8"/>
    <w:uiPriority w:val="99"/>
    <w:semiHidden/>
    <w:unhideWhenUsed/>
    <w:rsid w:val="00AA02F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AA02FF"/>
    <w:rPr>
      <w:rFonts w:ascii="Calibri" w:eastAsia="Calibri" w:hAnsi="Calibri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214F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2025-08-28T07:00:00Z</cp:lastPrinted>
  <dcterms:created xsi:type="dcterms:W3CDTF">2025-08-28T04:02:00Z</dcterms:created>
  <dcterms:modified xsi:type="dcterms:W3CDTF">2025-08-29T01:17:00Z</dcterms:modified>
</cp:coreProperties>
</file>