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79" w:rsidRDefault="006B5DCC">
      <w:r>
        <w:object w:dxaOrig="9355" w:dyaOrig="1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1.25pt" o:ole="">
            <v:imagedata r:id="rId5" o:title=""/>
          </v:shape>
          <o:OLEObject Type="Embed" ProgID="Word.Document.12" ShapeID="_x0000_i1025" DrawAspect="Content" ObjectID="_1476107318" r:id="rId6"/>
        </w:object>
      </w:r>
    </w:p>
    <w:p w:rsidR="006B5DCC" w:rsidRDefault="006B5DCC"/>
    <w:p w:rsidR="006B5DCC" w:rsidRDefault="006B5DCC"/>
    <w:p w:rsidR="006B5DCC" w:rsidRDefault="006B5DCC"/>
    <w:p w:rsidR="006B5DCC" w:rsidRDefault="006B5DCC"/>
    <w:p w:rsidR="006B5DCC" w:rsidRDefault="006B5DCC"/>
    <w:p w:rsidR="006B5DCC" w:rsidRDefault="006B5DCC"/>
    <w:p w:rsidR="006B5DCC" w:rsidRDefault="006B5DCC">
      <w:r>
        <w:object w:dxaOrig="9355" w:dyaOrig="14397">
          <v:shape id="_x0000_i1026" type="#_x0000_t75" style="width:468pt;height:10in" o:ole="">
            <v:imagedata r:id="rId7" o:title=""/>
          </v:shape>
          <o:OLEObject Type="Embed" ProgID="Word.Document.12" ShapeID="_x0000_i1026" DrawAspect="Content" ObjectID="_1476107319" r:id="rId8"/>
        </w:object>
      </w:r>
    </w:p>
    <w:p w:rsidR="006B5DCC" w:rsidRDefault="006B5DCC">
      <w:r>
        <w:object w:dxaOrig="9355" w:dyaOrig="14373">
          <v:shape id="_x0000_i1027" type="#_x0000_t75" style="width:468pt;height:718.5pt" o:ole="">
            <v:imagedata r:id="rId9" o:title=""/>
          </v:shape>
          <o:OLEObject Type="Embed" ProgID="Word.Document.12" ShapeID="_x0000_i1027" DrawAspect="Content" ObjectID="_1476107320" r:id="rId10"/>
        </w:object>
      </w:r>
    </w:p>
    <w:p w:rsidR="006B5DCC" w:rsidRPr="00811085" w:rsidRDefault="006B5DCC" w:rsidP="006B5DC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lastRenderedPageBreak/>
        <w:t>1. В соответствии с Федеральным законом № 131-ФЗ к вопросам местного значения Поселения относятся: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81108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11085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81108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11085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поселения, и обеспечение безопасности дорожного движения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lastRenderedPageBreak/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18) формирование архивных фондов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19) организация сбора и вывоза бытовых отходов и мусора;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20)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11085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</w:t>
      </w:r>
      <w:r w:rsidRPr="00811085">
        <w:rPr>
          <w:rFonts w:ascii="Times New Roman" w:hAnsi="Times New Roman" w:cs="Times New Roman"/>
          <w:sz w:val="28"/>
          <w:szCs w:val="28"/>
        </w:rPr>
        <w:t xml:space="preserve">,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</w:t>
      </w:r>
      <w:r w:rsidRPr="00811085">
        <w:rPr>
          <w:rFonts w:ascii="Times New Roman" w:hAnsi="Times New Roman" w:cs="Times New Roman"/>
          <w:sz w:val="28"/>
          <w:szCs w:val="28"/>
        </w:rPr>
        <w:lastRenderedPageBreak/>
        <w:t>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811085">
        <w:rPr>
          <w:rFonts w:ascii="Times New Roman" w:hAnsi="Times New Roman" w:cs="Times New Roman"/>
          <w:i/>
          <w:sz w:val="28"/>
          <w:szCs w:val="28"/>
        </w:rPr>
        <w:t>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22) </w:t>
      </w:r>
      <w:r w:rsidRPr="00811085">
        <w:rPr>
          <w:rFonts w:ascii="Times New Roman" w:eastAsia="Calibri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23) организация ритуальных услуг и содержание мест захоронения;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31) осуществление муниципального лесного контроля;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lastRenderedPageBreak/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34) осуществление муниципального контроля на территории особой экономической зоны;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B5DCC" w:rsidRPr="00811085" w:rsidRDefault="006B5DCC" w:rsidP="006B5DC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36) осуществление мер по противодействию коррупции в границах поселения.»</w:t>
      </w:r>
    </w:p>
    <w:p w:rsidR="006B5DCC" w:rsidRPr="00811085" w:rsidRDefault="006B5DCC" w:rsidP="006B5DC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 w:rsidRPr="008110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Статью 7 Устава изложить в следующей редакции: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«Статья 7. Права органов местного самоуправления Поселения на решение вопросов, не отнесённых к вопросам местного значения»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DCC" w:rsidRPr="00811085" w:rsidRDefault="006B5DCC" w:rsidP="006B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1. Органы местного самоуправления Поселения имеют право на:</w:t>
      </w:r>
    </w:p>
    <w:p w:rsidR="006B5DCC" w:rsidRPr="00811085" w:rsidRDefault="006B5DCC" w:rsidP="006B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6B5DCC" w:rsidRPr="00811085" w:rsidRDefault="006B5DCC" w:rsidP="006B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B5DCC" w:rsidRPr="00811085" w:rsidRDefault="006B5DCC" w:rsidP="006B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6B5DCC" w:rsidRPr="00811085" w:rsidRDefault="006B5DCC" w:rsidP="006B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B5DCC" w:rsidRPr="00811085" w:rsidRDefault="006B5DCC" w:rsidP="006B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9) оказание поддержки общественным наблюдательным комиссиям, осуществляющим </w:t>
      </w:r>
      <w:proofErr w:type="spellStart"/>
      <w:r w:rsidRPr="00811085">
        <w:rPr>
          <w:rFonts w:ascii="Times New Roman" w:hAnsi="Times New Roman" w:cs="Times New Roman"/>
          <w:sz w:val="28"/>
          <w:szCs w:val="28"/>
        </w:rPr>
        <w:t>общественныйконтроль</w:t>
      </w:r>
      <w:proofErr w:type="spellEnd"/>
      <w:r w:rsidRPr="00811085">
        <w:rPr>
          <w:rFonts w:ascii="Times New Roman" w:hAnsi="Times New Roman" w:cs="Times New Roman"/>
          <w:sz w:val="28"/>
          <w:szCs w:val="28"/>
        </w:rPr>
        <w:t xml:space="preserve"> за обеспечением прав человека и содействие лицам, находящимся в местах принудительного содержания;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Иркутской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6B5DCC" w:rsidRPr="00811085" w:rsidRDefault="006B5DCC" w:rsidP="006B5DC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Статью 8</w:t>
      </w:r>
      <w:r w:rsidRPr="008110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Устава изложить в следующей редакции: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Статья 8. Полномочия органов местного самоуправления Поселения по решению вопросов местного значения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«Тараса» и внесение в него изменений и дополнений, издание муниципальных правовых актов;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2) установление официальных символов  муниципального образования «Тараса»;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</w:t>
      </w:r>
      <w:r w:rsidRPr="00811085">
        <w:rPr>
          <w:rFonts w:ascii="Times New Roman" w:eastAsia="Calibri" w:hAnsi="Times New Roman" w:cs="Times New Roman"/>
          <w:sz w:val="28"/>
          <w:szCs w:val="28"/>
        </w:rPr>
        <w:t xml:space="preserve"> и работы, выполняемые муниципальными предприятиями и учреждениями,</w:t>
      </w:r>
      <w:r w:rsidRPr="00811085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федеральными законами;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Поселение;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lastRenderedPageBreak/>
        <w:t xml:space="preserve"> 6) полномочиями по организации теплоснабжения, предусмотренными Федеральным законом «О теплоснабжении»;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6.1.) полномочиями в сфере водоснабжения и водоотведения, предусмотренными Федеральным законом «О водоснабжении и водоотведении»</w:t>
      </w:r>
      <w:r w:rsidRPr="00811085">
        <w:rPr>
          <w:rFonts w:ascii="Times New Roman" w:hAnsi="Times New Roman" w:cs="Times New Roman"/>
          <w:i/>
          <w:sz w:val="28"/>
          <w:szCs w:val="28"/>
        </w:rPr>
        <w:t>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Главы Поселения, голосования по вопросам изменения границ Поселения, преобразования Поселения;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8)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8.1) 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10) осуществление международных и внешнеэкономических связей в соответствии с федеральными законами;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11) </w:t>
      </w:r>
      <w:r w:rsidRPr="00811085">
        <w:rPr>
          <w:rFonts w:ascii="Times New Roman" w:hAnsi="Times New Roman" w:cs="Times New Roman"/>
          <w:bCs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Pr="00811085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13) иными полномочиями в соответствии с Федеральным законом № 131-ФЗ, настоящим Уставом.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2.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самостоятельно. Подчиненность органа местного самоуправления Поселения или Главы Поселения органу местного </w:t>
      </w:r>
      <w:r w:rsidRPr="00811085">
        <w:rPr>
          <w:rFonts w:ascii="Times New Roman" w:hAnsi="Times New Roman" w:cs="Times New Roman"/>
          <w:sz w:val="28"/>
          <w:szCs w:val="28"/>
        </w:rPr>
        <w:lastRenderedPageBreak/>
        <w:t>самоуправления или должностному лицу местного самоуправления другого муниципального образования не допускается.</w:t>
      </w:r>
    </w:p>
    <w:p w:rsidR="006B5DCC" w:rsidRPr="00811085" w:rsidRDefault="006B5DCC" w:rsidP="006B5D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 w:rsidRPr="00811085">
        <w:rPr>
          <w:rFonts w:ascii="Times New Roman" w:hAnsi="Times New Roman"/>
          <w:spacing w:val="1"/>
          <w:sz w:val="28"/>
          <w:szCs w:val="28"/>
        </w:rPr>
        <w:t>4. В Статье 16 Устава пункт 9 изложить в  следующей редакции: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pacing w:val="1"/>
          <w:sz w:val="28"/>
          <w:szCs w:val="28"/>
        </w:rPr>
        <w:t>«</w:t>
      </w:r>
      <w:r w:rsidRPr="00811085">
        <w:rPr>
          <w:rFonts w:ascii="Times New Roman" w:hAnsi="Times New Roman"/>
          <w:sz w:val="28"/>
          <w:szCs w:val="28"/>
        </w:rPr>
        <w:t>9.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в соответствии с его уставом </w:t>
      </w:r>
      <w:r w:rsidRPr="00811085">
        <w:rPr>
          <w:rFonts w:ascii="Times New Roman" w:hAnsi="Times New Roman"/>
          <w:i/>
          <w:sz w:val="28"/>
          <w:szCs w:val="28"/>
        </w:rPr>
        <w:t xml:space="preserve">может </w:t>
      </w:r>
      <w:r w:rsidRPr="00811085">
        <w:rPr>
          <w:rFonts w:ascii="Times New Roman" w:hAnsi="Times New Roman"/>
          <w:sz w:val="28"/>
          <w:szCs w:val="28"/>
        </w:rPr>
        <w:t>являться юридическим лицом и подлежит государственной регистрации в соответствии с законодательством в организационно-правовой форме некоммерческой организации.»</w:t>
      </w:r>
    </w:p>
    <w:p w:rsidR="006B5DCC" w:rsidRPr="00811085" w:rsidRDefault="006B5DCC" w:rsidP="006B5DCC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5.  </w:t>
      </w:r>
      <w:r w:rsidRPr="00811085">
        <w:rPr>
          <w:rFonts w:ascii="Times New Roman" w:hAnsi="Times New Roman"/>
          <w:color w:val="000000"/>
          <w:sz w:val="28"/>
          <w:szCs w:val="28"/>
        </w:rPr>
        <w:t>В части 1 статьи 28 Устава пункт 3) изложить в следующей редакции: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811085">
        <w:rPr>
          <w:rFonts w:ascii="Times New Roman" w:hAnsi="Times New Roman"/>
          <w:sz w:val="28"/>
          <w:szCs w:val="28"/>
        </w:rPr>
        <w:t>3) в случае преобразования Поселения, осуществляемого в соответствии с Федеральным законом № 131-ФЗ, а также в случае упразднения Поселения;»</w:t>
      </w:r>
    </w:p>
    <w:p w:rsidR="006B5DCC" w:rsidRPr="00811085" w:rsidRDefault="006B5DCC" w:rsidP="006B5DC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6. В части 1 статьи 35 Устава пункт 12) </w:t>
      </w:r>
      <w:r w:rsidRPr="0081108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«12) преобразования Поселения, осуществляемого в соответствии с Федеральным законом № 131-ФЗ, а также в случае упразднения Поселения;»</w:t>
      </w:r>
    </w:p>
    <w:p w:rsidR="006B5DCC" w:rsidRPr="00811085" w:rsidRDefault="006B5DCC" w:rsidP="006B5D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 w:rsidRPr="00811085">
        <w:rPr>
          <w:rFonts w:ascii="Times New Roman" w:hAnsi="Times New Roman"/>
          <w:spacing w:val="1"/>
          <w:sz w:val="28"/>
          <w:szCs w:val="28"/>
        </w:rPr>
        <w:t>7. В статье 36 Устава часть 4 изложить в следующей редакции: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«4. Администрация Поселения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 от 08.08.2001г. № 129-ФЗ «О государственной регистрации юридических лиц и индивидуальных предпринимателей».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Администрация как юридическое лицо действует на основании общих для организаций данного вида положений Федерального закона № 131-ФЗ в соответствии с Гражданским кодексом Российской Федерации применительно к казенным учреждениям.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лица.»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 xml:space="preserve">Часть 5 </w:t>
      </w:r>
      <w:r w:rsidRPr="00811085">
        <w:rPr>
          <w:rFonts w:ascii="Times New Roman" w:hAnsi="Times New Roman"/>
          <w:spacing w:val="1"/>
          <w:sz w:val="28"/>
          <w:szCs w:val="28"/>
        </w:rPr>
        <w:t>изложить в следующей редакции: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«5. Финансовое обеспечение деятельности администрации осуществляется исключительно за счет собственных доходов бюджета Поселения.»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1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Часть 6 </w:t>
      </w:r>
      <w:r w:rsidRPr="00811085">
        <w:rPr>
          <w:rFonts w:ascii="Times New Roman" w:hAnsi="Times New Roman"/>
          <w:spacing w:val="1"/>
          <w:sz w:val="28"/>
          <w:szCs w:val="28"/>
        </w:rPr>
        <w:t>изложить в следующей редакции: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«6. К полномочиям администрации Поселения относятся реализуемые в установленном законодательством и настоящим Уставом порядке: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1) обеспечение исполнительно-распорядительных и контрольных функций по решению вопросов местного значения в интересах населения Поселения;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2) формирование, исполнение местного бюджета;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lastRenderedPageBreak/>
        <w:t>3) управление и распоряжение имуществом, находящимся в муниципальной собственности, в порядке, определенном  Думой Поселения;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4) ведение реестра  муниципального имущества в порядке, установленном  уполномоченным Правительством Российской Федерации федеральным органом исполнительной власти;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5) разработка проектов планов и программ социально-экономического развития Поселения;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6) разработка и представление Думе Поселения структуры администрации Поселения и положений об органах администрации Поселения, наделенных правами юридического лица;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 Думы Поселения, Главы Поселения, голосования по вопросам изменения границ Поселения, преобразования Поселения;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8) 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информации администрации Поселения;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9) осуществление международных и внешнеэкономических связей в соответствии с законодательством;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10) </w:t>
      </w:r>
      <w:r w:rsidRPr="00811085">
        <w:rPr>
          <w:rFonts w:ascii="Times New Roman" w:hAnsi="Times New Roman" w:cs="Times New Roman"/>
          <w:bCs/>
          <w:sz w:val="28"/>
          <w:szCs w:val="28"/>
        </w:rPr>
        <w:t>создание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11) определение цели, условия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данных предприятий и учреждений, заслушивание отчетов об их деятельности;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12) осуществление закупок товаров, работ, услуг для обеспечения муниципальных нужд;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13) принятие решений о </w:t>
      </w:r>
      <w:r w:rsidRPr="00811085">
        <w:rPr>
          <w:rFonts w:ascii="Times New Roman" w:hAnsi="Times New Roman" w:cs="Times New Roman"/>
          <w:bCs/>
          <w:sz w:val="28"/>
          <w:szCs w:val="28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lastRenderedPageBreak/>
        <w:t xml:space="preserve">15) осуществление отдельных полномочий, переданных администрации  Поселения органами местного самоуправления </w:t>
      </w:r>
      <w:proofErr w:type="spellStart"/>
      <w:r w:rsidRPr="00811085">
        <w:rPr>
          <w:rFonts w:ascii="Times New Roman" w:hAnsi="Times New Roman"/>
          <w:sz w:val="28"/>
          <w:szCs w:val="28"/>
        </w:rPr>
        <w:t>Боханского</w:t>
      </w:r>
      <w:proofErr w:type="spellEnd"/>
      <w:r w:rsidRPr="00811085">
        <w:rPr>
          <w:rFonts w:ascii="Times New Roman" w:hAnsi="Times New Roman"/>
          <w:sz w:val="28"/>
          <w:szCs w:val="28"/>
        </w:rPr>
        <w:t xml:space="preserve"> района в соответствии с заключаемыми соглашениями;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16) иные полномочия, отнесенные к ведению органов местного самоуправления  Поселения, за исключением отнесенных к компетенции  Думы,  Избирательной комиссии Поселения.»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8.  Дополнить Устав статьей 38.1 следующего содержания</w:t>
      </w:r>
      <w:r w:rsidRPr="00811085">
        <w:rPr>
          <w:rFonts w:ascii="Times New Roman" w:hAnsi="Times New Roman"/>
          <w:spacing w:val="1"/>
          <w:sz w:val="28"/>
          <w:szCs w:val="28"/>
        </w:rPr>
        <w:t>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«1. Избирательная комиссия Поселения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Поселения.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2. Избирательная комиссия Поселения является муниципальным органом, который не входит в структуру органов местного самоуправления.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3.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области, а также настоящим уставом.»</w:t>
      </w:r>
    </w:p>
    <w:p w:rsidR="006B5DCC" w:rsidRPr="00811085" w:rsidRDefault="006B5DCC" w:rsidP="006B5DC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9. Статью 39 Устава дополнить частью 7 следующего содержания:</w:t>
      </w:r>
    </w:p>
    <w:p w:rsidR="006B5DCC" w:rsidRPr="00811085" w:rsidRDefault="006B5DCC" w:rsidP="006B5DCC">
      <w:pPr>
        <w:pStyle w:val="ConsPlusCel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«7. Муниципальные нормативные правовые акты</w:t>
      </w:r>
      <w:r w:rsidRPr="00811085">
        <w:rPr>
          <w:rFonts w:ascii="Times New Roman" w:hAnsi="Times New Roman" w:cs="Times New Roman"/>
          <w:i/>
          <w:sz w:val="28"/>
          <w:szCs w:val="28"/>
        </w:rPr>
        <w:t>,</w:t>
      </w:r>
      <w:r w:rsidRPr="00811085">
        <w:rPr>
          <w:rFonts w:ascii="Times New Roman" w:hAnsi="Times New Roman" w:cs="Times New Roman"/>
          <w:sz w:val="28"/>
          <w:szCs w:val="28"/>
        </w:rPr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  <w:r w:rsidRPr="00811085">
        <w:rPr>
          <w:rFonts w:ascii="Times New Roman" w:hAnsi="Times New Roman" w:cs="Times New Roman"/>
          <w:i/>
          <w:sz w:val="28"/>
          <w:szCs w:val="28"/>
        </w:rPr>
        <w:t xml:space="preserve"> (часть 7 ст.39 вступает в силу с 01.01.2017)»</w:t>
      </w:r>
    </w:p>
    <w:p w:rsidR="006B5DCC" w:rsidRPr="00811085" w:rsidRDefault="006B5DCC" w:rsidP="006B5D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10. Статью 40 изложить в следующей редакции: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«1.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решения Думы Поселения, а также порядка участия граждан в его обсуждении. 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«Тараса»,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«Тараса» в соответствие с Конституцией Российской Федерации, федеральными законами.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2.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</w:t>
      </w:r>
      <w:r w:rsidRPr="00811085">
        <w:rPr>
          <w:rFonts w:ascii="Times New Roman" w:hAnsi="Times New Roman"/>
          <w:sz w:val="28"/>
          <w:szCs w:val="28"/>
        </w:rPr>
        <w:lastRenderedPageBreak/>
        <w:t>муниципального образования «Тараса» и подписывается Главой  муниципального образования «Тараса».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Избранный на муниципальных выборах Глава Поселения входит в состав Думы Поселения с правом решающего голоса. Голос Главы Поселения учитывается при принятии Устава муниципального образования «Тараса», муниципального правового акта о внесении изменений и дополнений в Устав муниципального образования «Тараса» как голос депутата Думы Поселения.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3.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4. 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  <w:r w:rsidRPr="00811085">
        <w:rPr>
          <w:rFonts w:ascii="Times New Roman" w:eastAsia="Calibri" w:hAnsi="Times New Roman" w:cs="Times New Roman"/>
          <w:color w:val="000000"/>
          <w:sz w:val="28"/>
          <w:szCs w:val="28"/>
        </w:rPr>
        <w:t>Глава Поселения обязан опубликовать (обнародовать) зарегистрированные Устав  муниципального образования «Тараса», муниципальный правовой акт о внесении изменений и дополнений в Устав муниципального образования «Тараса»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предусматривающие создание контрольно-счетного органа поселения, вступают в силу в порядке, предусмотренном абзацем первым настоящей части.»</w:t>
      </w:r>
    </w:p>
    <w:p w:rsidR="006B5DCC" w:rsidRPr="00811085" w:rsidRDefault="006B5DCC" w:rsidP="006B5D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11. Дополнить Устав статьей 41.1 следующего содержания: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«Статья 41.1 Подготовка муниципальных правовых актов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самоуправления, на рассмотрение которых вносятся указанные проекты.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lastRenderedPageBreak/>
        <w:t>3. 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r w:rsidRPr="00811085">
        <w:rPr>
          <w:rFonts w:ascii="Times New Roman" w:hAnsi="Times New Roman" w:cs="Times New Roman"/>
          <w:i/>
          <w:sz w:val="28"/>
          <w:szCs w:val="28"/>
        </w:rPr>
        <w:t>(часть 3 ст.41.1 вступает в силу с 01.01.2017)»</w:t>
      </w:r>
    </w:p>
    <w:p w:rsidR="006B5DCC" w:rsidRPr="00811085" w:rsidRDefault="006B5DCC" w:rsidP="006B5D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12. В 3 абзаце части 6 статьи 42 после слов «Муниципальные» добавить слово,</w:t>
      </w:r>
      <w:r w:rsidRPr="00811085">
        <w:rPr>
          <w:sz w:val="28"/>
          <w:szCs w:val="28"/>
        </w:rPr>
        <w:t xml:space="preserve"> «</w:t>
      </w:r>
      <w:r w:rsidRPr="00811085">
        <w:rPr>
          <w:rFonts w:ascii="Times New Roman" w:hAnsi="Times New Roman" w:cs="Times New Roman"/>
          <w:sz w:val="28"/>
          <w:szCs w:val="28"/>
        </w:rPr>
        <w:t>нормативные»</w:t>
      </w:r>
    </w:p>
    <w:p w:rsidR="006B5DCC" w:rsidRPr="00811085" w:rsidRDefault="006B5DCC" w:rsidP="006B5DC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 xml:space="preserve">13. Подпункт 1 части 1 статьи 49 Устава изложить в следующей редакции: 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«1) имущество, предназначенное для решения установленных Федеральным законом № 131-ФЗ вопросов местного значения;»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Часть 1 статьи 49 Устава дополнить под пунктом 5) следующего содержания: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«5)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131-ФЗ.»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sz w:val="28"/>
          <w:szCs w:val="28"/>
        </w:rPr>
        <w:t>Часть 2 статьи 49 Устава изложить в следующей редакции: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1085">
        <w:rPr>
          <w:rFonts w:ascii="Times New Roman" w:hAnsi="Times New Roman" w:cs="Times New Roman"/>
          <w:color w:val="000000"/>
          <w:sz w:val="28"/>
          <w:szCs w:val="28"/>
        </w:rPr>
        <w:t xml:space="preserve">«2. В случаях возникновения у Поселения права собственности на имущество, не соответствующее требованиям </w:t>
      </w:r>
      <w:hyperlink r:id="rId11" w:history="1">
        <w:r w:rsidRPr="0081108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11085">
        <w:rPr>
          <w:rFonts w:ascii="Times New Roman" w:hAnsi="Times New Roman" w:cs="Times New Roman"/>
          <w:color w:val="000000"/>
          <w:sz w:val="28"/>
          <w:szCs w:val="28"/>
        </w:rPr>
        <w:t>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1085">
        <w:rPr>
          <w:rFonts w:ascii="Times New Roman" w:hAnsi="Times New Roman" w:cs="Times New Roman"/>
          <w:color w:val="000000"/>
          <w:sz w:val="28"/>
          <w:szCs w:val="28"/>
        </w:rPr>
        <w:t>14. Часть 3 и часть 4 статьи 50 Устава изложить в следующей редакции: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«3.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Доходы от использования и приватизации муниципального имущества поступают в местный бюджет.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4. муниципальное образование «Тараса»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 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от имени муниципального образования «Тараса» </w:t>
      </w:r>
      <w:proofErr w:type="spellStart"/>
      <w:r w:rsidRPr="00811085">
        <w:rPr>
          <w:rFonts w:ascii="Times New Roman" w:hAnsi="Times New Roman" w:cs="Times New Roman"/>
          <w:bCs/>
          <w:sz w:val="28"/>
          <w:szCs w:val="28"/>
        </w:rPr>
        <w:t>субсидиарно</w:t>
      </w:r>
      <w:proofErr w:type="spellEnd"/>
      <w:r w:rsidRPr="00811085">
        <w:rPr>
          <w:rFonts w:ascii="Times New Roman" w:hAnsi="Times New Roman" w:cs="Times New Roman"/>
          <w:bCs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законом.» 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1085">
        <w:rPr>
          <w:rFonts w:ascii="Times New Roman" w:hAnsi="Times New Roman" w:cs="Times New Roman"/>
          <w:color w:val="000000"/>
          <w:sz w:val="28"/>
          <w:szCs w:val="28"/>
        </w:rPr>
        <w:t>15. Статью 51 Устава изложить в следующей редакции:</w:t>
      </w:r>
    </w:p>
    <w:p w:rsidR="006B5DCC" w:rsidRPr="00811085" w:rsidRDefault="006B5DCC" w:rsidP="006B5DCC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«1. Муниципальное образование имеет собственный бюджет (местный бюджет).</w:t>
      </w:r>
    </w:p>
    <w:p w:rsidR="006B5DCC" w:rsidRPr="00811085" w:rsidRDefault="006B5DCC" w:rsidP="006B5DCC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6B5DCC" w:rsidRPr="00811085" w:rsidRDefault="006B5DCC" w:rsidP="006B5DCC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6B5DCC" w:rsidRPr="00811085" w:rsidRDefault="006B5DCC" w:rsidP="006B5DCC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B5DCC" w:rsidRPr="00811085" w:rsidRDefault="006B5DCC" w:rsidP="006B5DCC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11085">
        <w:rPr>
          <w:rFonts w:ascii="Times New Roman" w:hAnsi="Times New Roman" w:cs="Times New Roman"/>
          <w:color w:val="000000"/>
          <w:sz w:val="28"/>
          <w:szCs w:val="28"/>
        </w:rPr>
        <w:t>16. Статью 52 Устава изложить в следующей редакции: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</w:p>
    <w:p w:rsidR="006B5DCC" w:rsidRPr="00811085" w:rsidRDefault="006B5DCC" w:rsidP="006B5DCC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17. Статью 53</w:t>
      </w:r>
      <w:r w:rsidRPr="00811085">
        <w:rPr>
          <w:rFonts w:ascii="Times New Roman" w:hAnsi="Times New Roman"/>
          <w:color w:val="000000"/>
          <w:sz w:val="28"/>
          <w:szCs w:val="28"/>
        </w:rPr>
        <w:t>Устава изложить в следующей редакции:</w:t>
      </w:r>
    </w:p>
    <w:p w:rsidR="006B5DCC" w:rsidRPr="00811085" w:rsidRDefault="006B5DCC" w:rsidP="006B5DCC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6B5DCC" w:rsidRPr="00811085" w:rsidRDefault="006B5DCC" w:rsidP="006B5DCC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Федерации.»</w:t>
      </w:r>
    </w:p>
    <w:p w:rsidR="006B5DCC" w:rsidRPr="00811085" w:rsidRDefault="006B5DCC" w:rsidP="006B5DC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18. Статью 63 Устава изложить в новой редакции:</w:t>
      </w:r>
    </w:p>
    <w:p w:rsidR="006B5DCC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«Статья 63. Внутренний муниципальный финансовый контроль</w:t>
      </w:r>
    </w:p>
    <w:p w:rsidR="006B5DCC" w:rsidRPr="00811085" w:rsidRDefault="006B5DCC" w:rsidP="006B5D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11085">
        <w:rPr>
          <w:rFonts w:ascii="Times New Roman" w:hAnsi="Times New Roman"/>
          <w:sz w:val="28"/>
          <w:szCs w:val="28"/>
        </w:rPr>
        <w:lastRenderedPageBreak/>
        <w:t>1. Органом внутреннего муниципального финансового контроля является орган (должностные лица) администрации Поселения.</w:t>
      </w:r>
    </w:p>
    <w:p w:rsidR="006B5DCC" w:rsidRPr="00811085" w:rsidRDefault="006B5DCC" w:rsidP="006B5DC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>2.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законодательством, настоящим Уставом и нормативными правовыми актами органов местного самоуправления.»</w:t>
      </w:r>
    </w:p>
    <w:p w:rsidR="006B5DCC" w:rsidRPr="00811085" w:rsidRDefault="006B5DCC" w:rsidP="006B5DC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11085">
        <w:rPr>
          <w:rFonts w:ascii="Times New Roman" w:hAnsi="Times New Roman"/>
          <w:sz w:val="28"/>
          <w:szCs w:val="28"/>
        </w:rPr>
        <w:t xml:space="preserve">19. Статью 64 Устава изложить в следующей редакции: </w:t>
      </w:r>
    </w:p>
    <w:p w:rsidR="006B5DCC" w:rsidRPr="00811085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:rsidR="006B5DCC" w:rsidRPr="005D3D8F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1085">
        <w:rPr>
          <w:rFonts w:ascii="Times New Roman" w:hAnsi="Times New Roman" w:cs="Times New Roman"/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2" w:history="1">
        <w:r w:rsidRPr="00811085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811085">
        <w:rPr>
          <w:rFonts w:ascii="Times New Roman" w:hAnsi="Times New Roman" w:cs="Times New Roman"/>
          <w:bCs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контроля».»</w:t>
      </w:r>
    </w:p>
    <w:p w:rsidR="006B5DCC" w:rsidRPr="005D3D8F" w:rsidRDefault="006B5DCC" w:rsidP="006B5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B5DCC" w:rsidRPr="005D3D8F" w:rsidRDefault="006B5DCC" w:rsidP="006B5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DCC" w:rsidRPr="002C26B5" w:rsidRDefault="006B5DCC" w:rsidP="006B5D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B5DCC" w:rsidRPr="00F26519" w:rsidRDefault="006B5DCC" w:rsidP="006B5D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1"/>
          <w:sz w:val="28"/>
          <w:szCs w:val="28"/>
        </w:rPr>
      </w:pPr>
      <w:r w:rsidRPr="00F26519">
        <w:rPr>
          <w:rFonts w:ascii="Times New Roman" w:hAnsi="Times New Roman"/>
          <w:spacing w:val="-12"/>
          <w:sz w:val="28"/>
          <w:szCs w:val="28"/>
        </w:rPr>
        <w:t>20.</w:t>
      </w:r>
      <w:r w:rsidRPr="00F26519">
        <w:rPr>
          <w:rFonts w:ascii="Times New Roman" w:hAnsi="Times New Roman"/>
          <w:spacing w:val="1"/>
          <w:sz w:val="28"/>
          <w:szCs w:val="28"/>
        </w:rPr>
        <w:t xml:space="preserve">Опубликовать настоящее решение Думы в «Вестнике Мо «Тараса»». </w:t>
      </w:r>
    </w:p>
    <w:p w:rsidR="006B5DCC" w:rsidRDefault="006B5DCC" w:rsidP="006B5DC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B5DCC" w:rsidRDefault="006B5DCC" w:rsidP="006B5DC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B5DCC" w:rsidRDefault="006B5DCC" w:rsidP="006B5DC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«Тараса»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Таряшинов</w:t>
      </w:r>
      <w:proofErr w:type="spellEnd"/>
    </w:p>
    <w:p w:rsidR="006B5DCC" w:rsidRDefault="006B5DCC" w:rsidP="006B5DC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B5DCC" w:rsidRDefault="006B5DCC" w:rsidP="006B5DC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6B5DCC" w:rsidRPr="00561911" w:rsidRDefault="006B5DCC" w:rsidP="006B5DC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«Тараса»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Таряшинов</w:t>
      </w:r>
      <w:proofErr w:type="spellEnd"/>
    </w:p>
    <w:p w:rsidR="006B5DCC" w:rsidRDefault="006B5DCC" w:rsidP="006B5DCC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6B5DCC" w:rsidRPr="008828D6" w:rsidRDefault="006B5DCC" w:rsidP="006B5DCC">
      <w:pPr>
        <w:shd w:val="clear" w:color="auto" w:fill="FFFFFF"/>
        <w:tabs>
          <w:tab w:val="left" w:pos="1013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6B5DCC" w:rsidRDefault="006B5DCC" w:rsidP="006B5DCC"/>
    <w:p w:rsidR="006B5DCC" w:rsidRDefault="006B5DCC" w:rsidP="006B5DCC"/>
    <w:p w:rsidR="006B5DCC" w:rsidRDefault="006B5DCC"/>
    <w:p w:rsidR="006B5DCC" w:rsidRDefault="006B5DCC"/>
    <w:sectPr w:rsidR="006B5DCC" w:rsidSect="008E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DCC"/>
    <w:rsid w:val="006B5DCC"/>
    <w:rsid w:val="008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5DCC"/>
  </w:style>
  <w:style w:type="paragraph" w:styleId="a3">
    <w:name w:val="No Spacing"/>
    <w:uiPriority w:val="1"/>
    <w:qFormat/>
    <w:rsid w:val="006B5D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6B5DCC"/>
    <w:pPr>
      <w:ind w:left="720"/>
      <w:contextualSpacing/>
    </w:pPr>
  </w:style>
  <w:style w:type="paragraph" w:customStyle="1" w:styleId="ConsNormal">
    <w:name w:val="ConsNormal"/>
    <w:rsid w:val="006B5DC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B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5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6B5DC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consultantplus://offline/main?base=LAW;n=11583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consultantplus://offline/ref=1FBB8FCE88CC34F398F31200A20880175230B7F11F2D31F0FF11A052B58A7BB95D19FF26B19AEAC4q147C" TargetMode="Externa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Office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4759</Words>
  <Characters>27127</Characters>
  <Application>Microsoft Office Word</Application>
  <DocSecurity>0</DocSecurity>
  <Lines>226</Lines>
  <Paragraphs>63</Paragraphs>
  <ScaleCrop>false</ScaleCrop>
  <Company>Home</Company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2014-10-29T07:57:00Z</dcterms:created>
  <dcterms:modified xsi:type="dcterms:W3CDTF">2014-10-29T08:02:00Z</dcterms:modified>
</cp:coreProperties>
</file>