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11" w:rsidRPr="001A4A99" w:rsidRDefault="00A87911" w:rsidP="00A87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7911" w:rsidRPr="001A4A99" w:rsidRDefault="00A87911" w:rsidP="00A87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A87911" w:rsidRPr="001A4A99" w:rsidRDefault="00A87911" w:rsidP="00A87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БОХАНСКОГО РАЙОНА</w:t>
      </w:r>
    </w:p>
    <w:p w:rsidR="00A87911" w:rsidRPr="001A4A99" w:rsidRDefault="00A87911" w:rsidP="00A87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ДУМА</w:t>
      </w:r>
    </w:p>
    <w:p w:rsidR="00A87911" w:rsidRPr="001A4A99" w:rsidRDefault="00A87911" w:rsidP="00A87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МУНИЦИПАЛЬНОГО ОБРАЗОВАНИЯ «ТИХОНОВКА»</w:t>
      </w:r>
    </w:p>
    <w:p w:rsidR="00A87911" w:rsidRPr="001A4A99" w:rsidRDefault="00A87911" w:rsidP="00A87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911" w:rsidRPr="001A4A99" w:rsidRDefault="00A87911" w:rsidP="00A87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Двадцать восьмая сессия</w:t>
      </w:r>
      <w:proofErr w:type="gramStart"/>
      <w:r w:rsidRPr="001A4A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4A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4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4A99">
        <w:rPr>
          <w:rFonts w:ascii="Times New Roman" w:hAnsi="Times New Roman" w:cs="Times New Roman"/>
          <w:sz w:val="28"/>
          <w:szCs w:val="28"/>
        </w:rPr>
        <w:t>торого созыва</w:t>
      </w:r>
    </w:p>
    <w:p w:rsidR="00A87911" w:rsidRPr="001A4A99" w:rsidRDefault="001748E9" w:rsidP="00A87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2012 </w:t>
      </w:r>
      <w:r w:rsidR="00A87911" w:rsidRPr="001A4A9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 w:rsidR="001A4A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7911" w:rsidRPr="001A4A99">
        <w:rPr>
          <w:rFonts w:ascii="Times New Roman" w:hAnsi="Times New Roman" w:cs="Times New Roman"/>
          <w:sz w:val="28"/>
          <w:szCs w:val="28"/>
        </w:rPr>
        <w:t xml:space="preserve">             с. Тихоновка</w:t>
      </w:r>
    </w:p>
    <w:p w:rsidR="00A87911" w:rsidRPr="001A4A99" w:rsidRDefault="00A87911" w:rsidP="00A87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911" w:rsidRPr="001A4A99" w:rsidRDefault="00A87911" w:rsidP="001A4A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 xml:space="preserve">РЕШЕНИЕ ДУМЫ № 122                       </w:t>
      </w:r>
    </w:p>
    <w:p w:rsidR="00A87911" w:rsidRPr="001A4A99" w:rsidRDefault="00A87911" w:rsidP="00A87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A87911" w:rsidRPr="001A4A99" w:rsidRDefault="00A87911" w:rsidP="00A87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в Решение Думы МО «Тихоновка»</w:t>
      </w:r>
    </w:p>
    <w:p w:rsidR="00A87911" w:rsidRPr="001A4A99" w:rsidRDefault="00A87911" w:rsidP="00A87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 xml:space="preserve">№ 54 от 13.11.2009 года « Об утверждении </w:t>
      </w:r>
    </w:p>
    <w:p w:rsidR="00A87911" w:rsidRPr="001A4A99" w:rsidRDefault="00A87911" w:rsidP="00A87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 xml:space="preserve">Положения о порядке организации и проведении </w:t>
      </w:r>
    </w:p>
    <w:p w:rsidR="00924834" w:rsidRPr="001A4A99" w:rsidRDefault="00A87911" w:rsidP="001A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 xml:space="preserve">публичных слушаний в МО «Тихоновка» </w:t>
      </w:r>
    </w:p>
    <w:p w:rsidR="001A4A99" w:rsidRDefault="001A4A99">
      <w:pPr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 xml:space="preserve">                       В соответствии с Федеральным законом № 361-ФЗ от 30.11.2011 года</w:t>
      </w:r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в отдельные законодательные акты Российской федерации» внесены изменения в Федеральный закон от 06.10.2003 года № 131-ФЗ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федерации» </w:t>
      </w:r>
    </w:p>
    <w:p w:rsidR="001A4A99" w:rsidRDefault="001A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ДУМА РЕШИЛА:</w:t>
      </w:r>
    </w:p>
    <w:p w:rsidR="001A4A99" w:rsidRDefault="001A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C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 изменения и дополнения в Положение о порядке организации и проведения публичных слушаний в МО «Тихоновка»:</w:t>
      </w:r>
    </w:p>
    <w:p w:rsidR="001A4A99" w:rsidRDefault="001A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CB7">
        <w:rPr>
          <w:rFonts w:ascii="Times New Roman" w:hAnsi="Times New Roman" w:cs="Times New Roman"/>
          <w:sz w:val="28"/>
          <w:szCs w:val="28"/>
        </w:rPr>
        <w:t>п.1.4 Положения после слов « проекты межевания территорий муниципал</w:t>
      </w:r>
      <w:r w:rsidR="00F16CB7">
        <w:rPr>
          <w:rFonts w:ascii="Times New Roman" w:hAnsi="Times New Roman" w:cs="Times New Roman"/>
          <w:sz w:val="28"/>
          <w:szCs w:val="28"/>
        </w:rPr>
        <w:t>ь</w:t>
      </w:r>
      <w:r w:rsidR="00F16CB7">
        <w:rPr>
          <w:rFonts w:ascii="Times New Roman" w:hAnsi="Times New Roman" w:cs="Times New Roman"/>
          <w:sz w:val="28"/>
          <w:szCs w:val="28"/>
        </w:rPr>
        <w:t>ного образования» дополнить словами « проекты правил благоустройства территорий».</w:t>
      </w:r>
    </w:p>
    <w:p w:rsidR="00F16CB7" w:rsidRDefault="00F16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настоящее решение в Вестнике МО «Тихоновка».</w:t>
      </w:r>
    </w:p>
    <w:p w:rsidR="00F16CB7" w:rsidRDefault="00F16CB7">
      <w:pPr>
        <w:rPr>
          <w:rFonts w:ascii="Times New Roman" w:hAnsi="Times New Roman" w:cs="Times New Roman"/>
          <w:sz w:val="28"/>
          <w:szCs w:val="28"/>
        </w:rPr>
      </w:pPr>
    </w:p>
    <w:p w:rsidR="00F16CB7" w:rsidRPr="001A4A99" w:rsidRDefault="00F16CB7" w:rsidP="00F16C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____________ М.В. Скоробогатова</w:t>
      </w:r>
    </w:p>
    <w:sectPr w:rsidR="00F16CB7" w:rsidRPr="001A4A99" w:rsidSect="0092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characterSpacingControl w:val="doNotCompress"/>
  <w:compat>
    <w:useFELayout/>
  </w:compat>
  <w:rsids>
    <w:rsidRoot w:val="00A87911"/>
    <w:rsid w:val="001748E9"/>
    <w:rsid w:val="001A4A99"/>
    <w:rsid w:val="00924834"/>
    <w:rsid w:val="00A87911"/>
    <w:rsid w:val="00F1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9023-53BA-4D14-8699-9108F59C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2012-03-04T01:46:00Z</cp:lastPrinted>
  <dcterms:created xsi:type="dcterms:W3CDTF">2012-02-01T05:26:00Z</dcterms:created>
  <dcterms:modified xsi:type="dcterms:W3CDTF">2012-03-04T01:51:00Z</dcterms:modified>
</cp:coreProperties>
</file>