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F588E" w:rsidRDefault="00AF588E" w:rsidP="00AF588E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643F" w:rsidRPr="00AF588E" w:rsidRDefault="0042643F" w:rsidP="00AF588E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E27936">
        <w:rPr>
          <w:sz w:val="29"/>
          <w:szCs w:val="29"/>
        </w:rPr>
        <w:t>27</w:t>
      </w:r>
      <w:r>
        <w:rPr>
          <w:sz w:val="29"/>
          <w:szCs w:val="29"/>
        </w:rPr>
        <w:t>» _</w:t>
      </w:r>
      <w:r w:rsidR="00E27936">
        <w:rPr>
          <w:sz w:val="29"/>
          <w:szCs w:val="29"/>
        </w:rPr>
        <w:t>04.</w:t>
      </w:r>
      <w:r>
        <w:rPr>
          <w:sz w:val="29"/>
          <w:szCs w:val="29"/>
        </w:rPr>
        <w:t xml:space="preserve"> 2020</w:t>
      </w:r>
      <w:r w:rsidR="00AF588E">
        <w:rPr>
          <w:sz w:val="29"/>
          <w:szCs w:val="29"/>
        </w:rPr>
        <w:t xml:space="preserve">г. № </w:t>
      </w:r>
      <w:r w:rsidR="00E27936">
        <w:rPr>
          <w:sz w:val="29"/>
          <w:szCs w:val="29"/>
        </w:rPr>
        <w:t>324</w:t>
      </w:r>
      <w:r w:rsidR="0042643F" w:rsidRPr="00F93B6A">
        <w:rPr>
          <w:sz w:val="29"/>
          <w:szCs w:val="29"/>
        </w:rPr>
        <w:tab/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5B7436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5B7436">
        <w:rPr>
          <w:sz w:val="28"/>
          <w:szCs w:val="28"/>
        </w:rPr>
        <w:t xml:space="preserve"> изменений и 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42643F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детскийсад «Ручеёк</w:t>
      </w:r>
      <w:r w:rsidR="0042643F">
        <w:rPr>
          <w:sz w:val="28"/>
          <w:szCs w:val="28"/>
        </w:rPr>
        <w:t>»»</w:t>
      </w:r>
      <w:r>
        <w:rPr>
          <w:sz w:val="28"/>
          <w:szCs w:val="28"/>
        </w:rPr>
        <w:t xml:space="preserve"> п. Березняки</w:t>
      </w:r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692FF0">
        <w:rPr>
          <w:sz w:val="28"/>
          <w:szCs w:val="28"/>
        </w:rPr>
        <w:t>Муниципального дошкольного образовательного учреждения</w:t>
      </w:r>
      <w:r w:rsidR="008D4913">
        <w:rPr>
          <w:sz w:val="28"/>
          <w:szCs w:val="28"/>
        </w:rPr>
        <w:t>детский сад «Ручеёк</w:t>
      </w:r>
      <w:proofErr w:type="gramStart"/>
      <w:r>
        <w:rPr>
          <w:sz w:val="28"/>
          <w:szCs w:val="28"/>
        </w:rPr>
        <w:t>»</w:t>
      </w:r>
      <w:r w:rsidR="008D4913">
        <w:rPr>
          <w:sz w:val="28"/>
          <w:szCs w:val="28"/>
        </w:rPr>
        <w:t>п</w:t>
      </w:r>
      <w:proofErr w:type="gramEnd"/>
      <w:r w:rsidR="008D4913">
        <w:rPr>
          <w:sz w:val="28"/>
          <w:szCs w:val="28"/>
        </w:rPr>
        <w:t>. Березняки</w:t>
      </w:r>
      <w:r w:rsidR="00692FF0">
        <w:rPr>
          <w:sz w:val="28"/>
          <w:szCs w:val="28"/>
        </w:rPr>
        <w:t xml:space="preserve"> и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«Огосударственнойрегистрации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 47 Устава муниципального образования «Нижнеилимский район»,  администрация Нижнеилимского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F75762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Pr="0060449A" w:rsidRDefault="0042643F" w:rsidP="0042643F">
      <w:pPr>
        <w:tabs>
          <w:tab w:val="left" w:pos="900"/>
          <w:tab w:val="left" w:pos="1080"/>
        </w:tabs>
        <w:ind w:right="-1"/>
        <w:rPr>
          <w:b/>
          <w:sz w:val="20"/>
          <w:szCs w:val="28"/>
        </w:rPr>
      </w:pPr>
    </w:p>
    <w:p w:rsidR="0042643F" w:rsidRDefault="006F4012" w:rsidP="00AF588E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88E">
        <w:rPr>
          <w:sz w:val="28"/>
          <w:szCs w:val="28"/>
        </w:rPr>
        <w:tab/>
      </w:r>
      <w:r>
        <w:rPr>
          <w:sz w:val="28"/>
          <w:szCs w:val="28"/>
        </w:rPr>
        <w:t>Внести изменения</w:t>
      </w:r>
      <w:r w:rsidR="003C4CFC">
        <w:rPr>
          <w:sz w:val="28"/>
          <w:szCs w:val="28"/>
        </w:rPr>
        <w:t xml:space="preserve"> и дополнения</w:t>
      </w:r>
      <w:r w:rsidR="008D4913">
        <w:rPr>
          <w:sz w:val="28"/>
          <w:szCs w:val="28"/>
        </w:rPr>
        <w:t xml:space="preserve"> в Устав М</w:t>
      </w:r>
      <w:r w:rsidR="0042643F">
        <w:rPr>
          <w:sz w:val="28"/>
          <w:szCs w:val="28"/>
        </w:rPr>
        <w:t>униципального дошкольно</w:t>
      </w:r>
      <w:r>
        <w:rPr>
          <w:sz w:val="28"/>
          <w:szCs w:val="28"/>
        </w:rPr>
        <w:t xml:space="preserve">го образовательного учреждения детский сад </w:t>
      </w:r>
      <w:r w:rsidR="0042643F">
        <w:rPr>
          <w:sz w:val="28"/>
          <w:szCs w:val="28"/>
        </w:rPr>
        <w:t>«</w:t>
      </w:r>
      <w:r w:rsidR="008D4913">
        <w:rPr>
          <w:sz w:val="28"/>
          <w:szCs w:val="28"/>
        </w:rPr>
        <w:t>Ручеёк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п</w:t>
      </w:r>
      <w:proofErr w:type="gramStart"/>
      <w:r w:rsidR="008D4913">
        <w:rPr>
          <w:sz w:val="28"/>
          <w:szCs w:val="28"/>
        </w:rPr>
        <w:t>.Б</w:t>
      </w:r>
      <w:proofErr w:type="gramEnd"/>
      <w:r w:rsidR="008D4913">
        <w:rPr>
          <w:sz w:val="28"/>
          <w:szCs w:val="28"/>
        </w:rPr>
        <w:t>ерезняки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>алее МДОУ «Ручеёк» п. Березняки,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AF588E" w:rsidP="00AF588E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2643F" w:rsidRPr="000105F2">
        <w:rPr>
          <w:sz w:val="28"/>
          <w:szCs w:val="28"/>
        </w:rPr>
        <w:t>Упо</w:t>
      </w:r>
      <w:r w:rsidR="0042643F"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C3236C">
        <w:rPr>
          <w:sz w:val="28"/>
          <w:szCs w:val="28"/>
        </w:rPr>
        <w:t>«Ручеёк</w:t>
      </w:r>
      <w:r w:rsidR="0042643F">
        <w:rPr>
          <w:sz w:val="28"/>
          <w:szCs w:val="28"/>
        </w:rPr>
        <w:t>»</w:t>
      </w:r>
      <w:r w:rsidR="00C3236C">
        <w:rPr>
          <w:sz w:val="28"/>
          <w:szCs w:val="28"/>
        </w:rPr>
        <w:t xml:space="preserve"> п. Березняки </w:t>
      </w:r>
      <w:r w:rsidR="006F4012">
        <w:rPr>
          <w:sz w:val="28"/>
          <w:szCs w:val="28"/>
        </w:rPr>
        <w:t xml:space="preserve"> Н</w:t>
      </w:r>
      <w:r w:rsidR="00C3236C">
        <w:rPr>
          <w:sz w:val="28"/>
          <w:szCs w:val="28"/>
        </w:rPr>
        <w:t>икулинуЕлену Михайловну</w:t>
      </w:r>
      <w:r w:rsidR="0042643F">
        <w:rPr>
          <w:sz w:val="28"/>
          <w:szCs w:val="28"/>
        </w:rPr>
        <w:t xml:space="preserve">  зарегистрировать в Межрайонной ИФНС России № 17 по Иркутской области</w:t>
      </w:r>
      <w:r w:rsidR="003C4CFC">
        <w:rPr>
          <w:sz w:val="28"/>
          <w:szCs w:val="28"/>
        </w:rPr>
        <w:t xml:space="preserve"> изменения и</w:t>
      </w:r>
      <w:r w:rsidR="0042643F">
        <w:rPr>
          <w:sz w:val="28"/>
          <w:szCs w:val="28"/>
        </w:rPr>
        <w:t xml:space="preserve"> дополнения в Устав в соответствии с действующим законодательством.</w:t>
      </w:r>
    </w:p>
    <w:p w:rsidR="0042643F" w:rsidRPr="00AF588E" w:rsidRDefault="00312BAA" w:rsidP="00AF588E">
      <w:pPr>
        <w:tabs>
          <w:tab w:val="left" w:pos="0"/>
        </w:tabs>
        <w:spacing w:line="2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8E">
        <w:rPr>
          <w:sz w:val="28"/>
          <w:szCs w:val="28"/>
        </w:rPr>
        <w:t>.</w:t>
      </w:r>
      <w:r w:rsidR="00AF588E">
        <w:rPr>
          <w:sz w:val="28"/>
          <w:szCs w:val="28"/>
        </w:rPr>
        <w:tab/>
      </w:r>
      <w:proofErr w:type="gramStart"/>
      <w:r w:rsidR="00547B43">
        <w:rPr>
          <w:sz w:val="28"/>
          <w:szCs w:val="28"/>
        </w:rPr>
        <w:t>Контроль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AF588E" w:rsidP="00AF588E">
      <w:pPr>
        <w:tabs>
          <w:tab w:val="left" w:pos="65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42643F" w:rsidRDefault="0042643F" w:rsidP="0042643F">
      <w:r>
        <w:t>32689</w:t>
      </w:r>
    </w:p>
    <w:p w:rsidR="00BA1CBB" w:rsidRDefault="00BA1CBB" w:rsidP="001212DC">
      <w:pPr>
        <w:ind w:left="4248" w:firstLine="708"/>
      </w:pPr>
    </w:p>
    <w:p w:rsidR="0042643F" w:rsidRDefault="0042643F" w:rsidP="001212DC">
      <w:pPr>
        <w:ind w:left="4248" w:firstLine="708"/>
      </w:pPr>
      <w:r>
        <w:lastRenderedPageBreak/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657B6C" w:rsidP="0012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A1406C">
        <w:rPr>
          <w:b/>
          <w:sz w:val="28"/>
          <w:szCs w:val="28"/>
        </w:rPr>
        <w:t>детский сад  «Ручеёк</w:t>
      </w:r>
      <w:r w:rsidR="0042643F" w:rsidRPr="00D607A2">
        <w:rPr>
          <w:b/>
          <w:sz w:val="28"/>
          <w:szCs w:val="28"/>
        </w:rPr>
        <w:t>»</w:t>
      </w:r>
      <w:r w:rsidR="00A1406C">
        <w:rPr>
          <w:b/>
          <w:sz w:val="28"/>
          <w:szCs w:val="28"/>
        </w:rPr>
        <w:t xml:space="preserve"> п.Березняки</w:t>
      </w:r>
    </w:p>
    <w:p w:rsidR="00BA1CBB" w:rsidRDefault="00BA1CBB" w:rsidP="005945E2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5945E2" w:rsidRDefault="005945E2" w:rsidP="00EE2D3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 w:rsidR="00AF588E">
        <w:rPr>
          <w:sz w:val="28"/>
          <w:szCs w:val="28"/>
        </w:rPr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511A17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РАБОТНИКОВ УЧРЕЖДЕНИЯ» читать в следующей редакции. </w:t>
      </w:r>
    </w:p>
    <w:p w:rsidR="004060AD" w:rsidRDefault="005945E2" w:rsidP="00EE2D38">
      <w:pPr>
        <w:pStyle w:val="paragraph"/>
        <w:spacing w:before="0" w:beforeAutospacing="0" w:after="0" w:afterAutospacing="0"/>
        <w:ind w:right="90" w:firstLine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F52A1B">
        <w:rPr>
          <w:rStyle w:val="normaltextrun"/>
          <w:color w:val="000000"/>
          <w:sz w:val="28"/>
          <w:szCs w:val="28"/>
        </w:rPr>
        <w:t xml:space="preserve">. Работники </w:t>
      </w:r>
      <w:r w:rsidR="004060AD">
        <w:rPr>
          <w:rStyle w:val="normaltextrun"/>
          <w:color w:val="000000"/>
          <w:sz w:val="28"/>
          <w:szCs w:val="28"/>
        </w:rPr>
        <w:t>У</w:t>
      </w:r>
      <w:r w:rsidR="00F52A1B">
        <w:rPr>
          <w:rStyle w:val="normaltextrun"/>
          <w:color w:val="000000"/>
          <w:sz w:val="28"/>
          <w:szCs w:val="28"/>
        </w:rPr>
        <w:t xml:space="preserve">чреждения, занимающие должности административно-хозяйственного,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учебно-вспомогательного и обслуживающего персонала имеют правона:</w:t>
      </w:r>
    </w:p>
    <w:p w:rsidR="004060AD" w:rsidRDefault="00F52A1B" w:rsidP="00F52A1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F52A1B" w:rsidP="00F52A1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</w:t>
      </w:r>
      <w:r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 xml:space="preserve">Учреждения, в том числе через органы </w:t>
      </w:r>
      <w:r>
        <w:rPr>
          <w:rStyle w:val="normaltextrun"/>
          <w:color w:val="000000"/>
          <w:sz w:val="28"/>
          <w:szCs w:val="28"/>
        </w:rPr>
        <w:t xml:space="preserve">управления </w:t>
      </w:r>
      <w:r w:rsidR="004060AD">
        <w:rPr>
          <w:rStyle w:val="normaltextrun"/>
          <w:color w:val="000000"/>
          <w:sz w:val="28"/>
          <w:szCs w:val="28"/>
        </w:rPr>
        <w:t>Учреждения;</w:t>
      </w:r>
    </w:p>
    <w:p w:rsidR="004060AD" w:rsidRDefault="00F52A1B" w:rsidP="00F52A1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4060AD">
        <w:rPr>
          <w:rStyle w:val="normaltextrun"/>
          <w:color w:val="000000"/>
          <w:sz w:val="28"/>
          <w:szCs w:val="28"/>
        </w:rPr>
        <w:t>Федерации;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F52A1B" w:rsidP="00F52A1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4060AD" w:rsidRDefault="00F52A1B" w:rsidP="00F52A1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4A2A12" w:rsidRDefault="004A2A12" w:rsidP="004A2A12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511A17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 </w:t>
      </w:r>
      <w:r w:rsidR="00970328">
        <w:rPr>
          <w:rStyle w:val="normaltextrun"/>
          <w:color w:val="000000"/>
          <w:sz w:val="28"/>
          <w:szCs w:val="28"/>
        </w:rPr>
        <w:t>следующего содержания.</w:t>
      </w:r>
    </w:p>
    <w:p w:rsidR="004060AD" w:rsidRDefault="004A2A12" w:rsidP="00186BF0">
      <w:pPr>
        <w:pStyle w:val="paragraph"/>
        <w:spacing w:before="0" w:beforeAutospacing="0" w:after="0" w:afterAutospacing="0"/>
        <w:ind w:right="90" w:firstLine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4060AD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</w:t>
      </w:r>
      <w:r w:rsidR="00186BF0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</w:t>
      </w:r>
      <w:r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4060AD">
        <w:rPr>
          <w:rStyle w:val="normaltextrun"/>
          <w:color w:val="000000"/>
          <w:sz w:val="28"/>
          <w:szCs w:val="28"/>
        </w:rPr>
        <w:t>нормы</w:t>
      </w:r>
      <w:r w:rsidR="00970328">
        <w:rPr>
          <w:rStyle w:val="normaltextrun"/>
          <w:color w:val="000000"/>
          <w:sz w:val="28"/>
          <w:szCs w:val="28"/>
        </w:rPr>
        <w:t xml:space="preserve">, </w:t>
      </w:r>
      <w:r w:rsidR="004060AD">
        <w:rPr>
          <w:rStyle w:val="normaltextrun"/>
          <w:color w:val="000000"/>
          <w:sz w:val="28"/>
          <w:szCs w:val="28"/>
        </w:rPr>
        <w:t xml:space="preserve">уважать честь и достоинство других участников </w:t>
      </w:r>
      <w:r>
        <w:rPr>
          <w:rStyle w:val="normaltextrun"/>
          <w:color w:val="000000"/>
          <w:sz w:val="28"/>
          <w:szCs w:val="28"/>
        </w:rPr>
        <w:t xml:space="preserve">образовательных </w:t>
      </w:r>
      <w:r w:rsidR="004060AD">
        <w:rPr>
          <w:rStyle w:val="normaltextrun"/>
          <w:color w:val="000000"/>
          <w:sz w:val="28"/>
          <w:szCs w:val="28"/>
        </w:rPr>
        <w:t>отношений;</w:t>
      </w:r>
    </w:p>
    <w:p w:rsidR="004060AD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A51265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Устав 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4060AD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незамедлительно со</w:t>
      </w:r>
      <w:r>
        <w:rPr>
          <w:rStyle w:val="normaltextrun"/>
          <w:color w:val="000000"/>
          <w:sz w:val="28"/>
          <w:szCs w:val="28"/>
        </w:rPr>
        <w:t xml:space="preserve">общать администрации Учреждения </w:t>
      </w:r>
      <w:r w:rsidR="004060AD">
        <w:rPr>
          <w:rStyle w:val="normaltextrun"/>
          <w:color w:val="000000"/>
          <w:sz w:val="28"/>
          <w:szCs w:val="28"/>
        </w:rPr>
        <w:t xml:space="preserve">обо всех </w:t>
      </w:r>
      <w:r>
        <w:rPr>
          <w:rStyle w:val="normaltextrun"/>
          <w:color w:val="000000"/>
          <w:sz w:val="28"/>
          <w:szCs w:val="28"/>
        </w:rPr>
        <w:t xml:space="preserve">происшествиях, несчастных </w:t>
      </w:r>
      <w:r w:rsidR="004060AD">
        <w:rPr>
          <w:rStyle w:val="normaltextrun"/>
          <w:color w:val="000000"/>
          <w:sz w:val="28"/>
          <w:szCs w:val="28"/>
        </w:rPr>
        <w:t>случаях;</w:t>
      </w:r>
    </w:p>
    <w:p w:rsidR="004060AD" w:rsidRPr="004D3BFB" w:rsidRDefault="00186BF0" w:rsidP="00186BF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927D3C" w:rsidRDefault="00970328" w:rsidP="00186BF0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86BF0">
        <w:rPr>
          <w:sz w:val="28"/>
          <w:szCs w:val="28"/>
        </w:rPr>
        <w:t>.</w:t>
      </w:r>
      <w:r w:rsidR="00186BF0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 w:rsidR="00927D3C">
        <w:rPr>
          <w:sz w:val="28"/>
          <w:szCs w:val="28"/>
        </w:rPr>
        <w:t xml:space="preserve"> «Управление учреждением»дополнить п.</w:t>
      </w:r>
      <w:r w:rsidR="009D6E81">
        <w:rPr>
          <w:sz w:val="28"/>
          <w:szCs w:val="28"/>
        </w:rPr>
        <w:t xml:space="preserve">п. </w:t>
      </w:r>
      <w:r w:rsidR="00511A17">
        <w:rPr>
          <w:sz w:val="28"/>
          <w:szCs w:val="28"/>
        </w:rPr>
        <w:t>4 и следующего содер</w:t>
      </w:r>
      <w:r w:rsidR="00186BF0">
        <w:rPr>
          <w:sz w:val="28"/>
          <w:szCs w:val="28"/>
        </w:rPr>
        <w:t>ж</w:t>
      </w:r>
      <w:r w:rsidR="00511A17">
        <w:rPr>
          <w:sz w:val="28"/>
          <w:szCs w:val="28"/>
        </w:rPr>
        <w:t>ания</w:t>
      </w:r>
      <w:r w:rsidR="00927D3C">
        <w:rPr>
          <w:sz w:val="28"/>
          <w:szCs w:val="28"/>
        </w:rPr>
        <w:t>:</w:t>
      </w:r>
    </w:p>
    <w:p w:rsidR="00927D3C" w:rsidRDefault="00927D3C" w:rsidP="0007531A">
      <w:pPr>
        <w:tabs>
          <w:tab w:val="num" w:pos="426"/>
        </w:tabs>
        <w:ind w:left="540" w:hanging="114"/>
        <w:jc w:val="both"/>
        <w:rPr>
          <w:sz w:val="28"/>
          <w:szCs w:val="28"/>
        </w:rPr>
      </w:pPr>
      <w:r>
        <w:rPr>
          <w:sz w:val="28"/>
          <w:szCs w:val="28"/>
        </w:rPr>
        <w:t>4) Совет родителей;</w:t>
      </w:r>
    </w:p>
    <w:p w:rsidR="00D91204" w:rsidRDefault="00970328" w:rsidP="00186BF0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86BF0">
        <w:rPr>
          <w:sz w:val="28"/>
          <w:szCs w:val="28"/>
        </w:rPr>
        <w:t>.</w:t>
      </w:r>
      <w:r w:rsidR="00186BF0">
        <w:rPr>
          <w:sz w:val="28"/>
          <w:szCs w:val="28"/>
        </w:rPr>
        <w:tab/>
      </w:r>
      <w:r w:rsidR="00D91204">
        <w:rPr>
          <w:sz w:val="28"/>
          <w:szCs w:val="28"/>
        </w:rPr>
        <w:t>Р</w:t>
      </w:r>
      <w:r w:rsidR="00BA1CBB">
        <w:rPr>
          <w:sz w:val="28"/>
          <w:szCs w:val="28"/>
        </w:rPr>
        <w:t>аздел 6 ««УПРАВЛЕНИЕ УЧРЕЖДЕНИЕМ</w:t>
      </w:r>
      <w:r w:rsidR="00D91204">
        <w:rPr>
          <w:sz w:val="28"/>
          <w:szCs w:val="28"/>
        </w:rPr>
        <w:t xml:space="preserve">» </w:t>
      </w:r>
      <w:r w:rsidR="00937588">
        <w:rPr>
          <w:sz w:val="28"/>
          <w:szCs w:val="28"/>
        </w:rPr>
        <w:t>п.6.44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937588" w:rsidP="00F36A1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6.44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F36A17" w:rsidRPr="00D50751" w:rsidRDefault="00F36A17" w:rsidP="00186BF0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 xml:space="preserve">совместно с </w:t>
      </w:r>
      <w:proofErr w:type="gramStart"/>
      <w:r w:rsidR="00F36A17" w:rsidRPr="00655DA8">
        <w:rPr>
          <w:sz w:val="28"/>
          <w:szCs w:val="28"/>
        </w:rPr>
        <w:t>заведующим Учреждения</w:t>
      </w:r>
      <w:proofErr w:type="gramEnd"/>
      <w:r w:rsidR="00F36A17" w:rsidRPr="00655DA8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определяет повестку дня;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контролирует выполнение решений Совета родителей;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 xml:space="preserve">взаимодействие с </w:t>
      </w:r>
      <w:proofErr w:type="gramStart"/>
      <w:r w:rsidR="00F36A17" w:rsidRPr="00655DA8">
        <w:rPr>
          <w:sz w:val="28"/>
          <w:szCs w:val="28"/>
        </w:rPr>
        <w:t>заведующим Учреждения</w:t>
      </w:r>
      <w:proofErr w:type="gramEnd"/>
      <w:r w:rsidR="00F36A17" w:rsidRPr="00655DA8">
        <w:rPr>
          <w:sz w:val="28"/>
          <w:szCs w:val="28"/>
        </w:rPr>
        <w:t xml:space="preserve"> по вопросам самоуправления.</w:t>
      </w:r>
    </w:p>
    <w:p w:rsidR="00F36A17" w:rsidRPr="00D50751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F36A17" w:rsidRPr="00D50751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F36A17" w:rsidRPr="00D50751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D50751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осуществляет следующие полномочия: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рассматривает обращения в свой адрес, а также обращения по вопросам, отнесенным настоящим по</w:t>
      </w:r>
      <w:bookmarkStart w:id="0" w:name="_GoBack"/>
      <w:bookmarkEnd w:id="0"/>
      <w:r w:rsidR="00F36A17" w:rsidRPr="00655DA8">
        <w:rPr>
          <w:sz w:val="28"/>
          <w:szCs w:val="28"/>
        </w:rPr>
        <w:t>ложением к компетенции Совета родителей, по поручению заведующего Учреждением;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655DA8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655DA8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создаваться иные органы;</w:t>
      </w:r>
    </w:p>
    <w:p w:rsidR="00F36A17" w:rsidRPr="00655DA8" w:rsidRDefault="00655DA8" w:rsidP="00655D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655DA8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970328" w:rsidP="00655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 w:rsidR="00655DA8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</w:t>
      </w:r>
      <w:r w:rsidR="00BA1CBB">
        <w:rPr>
          <w:sz w:val="28"/>
          <w:szCs w:val="28"/>
        </w:rPr>
        <w:t>Раздел 6 «УПРАВЛЕНИЕ УЧРЕЖДЕНИЕМ</w:t>
      </w:r>
      <w:r w:rsidR="009175F4" w:rsidRPr="009175F4">
        <w:rPr>
          <w:sz w:val="28"/>
          <w:szCs w:val="28"/>
        </w:rPr>
        <w:t xml:space="preserve">» Устава </w:t>
      </w:r>
      <w:r w:rsidR="009175F4">
        <w:rPr>
          <w:sz w:val="28"/>
          <w:szCs w:val="28"/>
        </w:rPr>
        <w:t>пунктом 6.4</w:t>
      </w:r>
      <w:r w:rsidR="00AB3180">
        <w:rPr>
          <w:sz w:val="28"/>
          <w:szCs w:val="28"/>
        </w:rPr>
        <w:t>5</w:t>
      </w:r>
      <w:r w:rsidR="0005455F">
        <w:rPr>
          <w:sz w:val="28"/>
          <w:szCs w:val="28"/>
        </w:rPr>
        <w:t xml:space="preserve">. </w:t>
      </w:r>
      <w:r w:rsidR="009175F4" w:rsidRPr="009175F4">
        <w:rPr>
          <w:sz w:val="28"/>
          <w:szCs w:val="28"/>
        </w:rPr>
        <w:t>следующего содержания:</w:t>
      </w:r>
    </w:p>
    <w:p w:rsidR="009175F4" w:rsidRPr="009175F4" w:rsidRDefault="009175F4" w:rsidP="009175F4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3180">
        <w:rPr>
          <w:sz w:val="28"/>
          <w:szCs w:val="28"/>
        </w:rPr>
        <w:t>5</w:t>
      </w:r>
      <w:r w:rsidRPr="009175F4">
        <w:rPr>
          <w:sz w:val="28"/>
          <w:szCs w:val="28"/>
        </w:rPr>
        <w:t>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970328" w:rsidP="00655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655DA8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 w:rsidR="00BA1CBB">
        <w:rPr>
          <w:sz w:val="28"/>
          <w:szCs w:val="28"/>
        </w:rPr>
        <w:t>РЕОРГАНИЗАЦИЯ</w:t>
      </w:r>
      <w:r w:rsidR="00927D3C" w:rsidRPr="0007531A">
        <w:rPr>
          <w:sz w:val="28"/>
          <w:szCs w:val="28"/>
        </w:rPr>
        <w:t>,</w:t>
      </w:r>
      <w:r w:rsidR="00BA1CBB">
        <w:rPr>
          <w:sz w:val="28"/>
          <w:szCs w:val="28"/>
        </w:rPr>
        <w:t xml:space="preserve"> ИЗМЕНЕНИЕ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927D3C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0F1BA4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A51265" w:rsidRDefault="00A51265" w:rsidP="003C4CFC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BA1CBB" w:rsidRDefault="00BA1CBB" w:rsidP="00BA1CBB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655DA8" w:rsidRDefault="00655DA8" w:rsidP="00BA1CBB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655DA8" w:rsidRDefault="00655DA8" w:rsidP="00BA1CBB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042842" w:rsidRPr="003C4CFC" w:rsidRDefault="00655DA8" w:rsidP="00655DA8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3C4CFC" w:rsidSect="00AF58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5455F"/>
    <w:rsid w:val="0007531A"/>
    <w:rsid w:val="000C563C"/>
    <w:rsid w:val="000E3714"/>
    <w:rsid w:val="000F1BA4"/>
    <w:rsid w:val="000F5EF1"/>
    <w:rsid w:val="001212DC"/>
    <w:rsid w:val="00127D8D"/>
    <w:rsid w:val="00186BF0"/>
    <w:rsid w:val="001B4A56"/>
    <w:rsid w:val="001D0D80"/>
    <w:rsid w:val="001D4E3F"/>
    <w:rsid w:val="00240BBF"/>
    <w:rsid w:val="00252D6E"/>
    <w:rsid w:val="002D797B"/>
    <w:rsid w:val="002E2C12"/>
    <w:rsid w:val="00312BAA"/>
    <w:rsid w:val="003500C8"/>
    <w:rsid w:val="0036030E"/>
    <w:rsid w:val="00382BC0"/>
    <w:rsid w:val="003A2F61"/>
    <w:rsid w:val="003B32AD"/>
    <w:rsid w:val="003C4CFC"/>
    <w:rsid w:val="00400AC0"/>
    <w:rsid w:val="004060AD"/>
    <w:rsid w:val="0042643F"/>
    <w:rsid w:val="00450475"/>
    <w:rsid w:val="004A2A12"/>
    <w:rsid w:val="00511A17"/>
    <w:rsid w:val="00547B43"/>
    <w:rsid w:val="00575953"/>
    <w:rsid w:val="005945E2"/>
    <w:rsid w:val="005B7436"/>
    <w:rsid w:val="00655DA8"/>
    <w:rsid w:val="00657B6C"/>
    <w:rsid w:val="00692FF0"/>
    <w:rsid w:val="006D49BF"/>
    <w:rsid w:val="006F4012"/>
    <w:rsid w:val="007248AF"/>
    <w:rsid w:val="007E0AC8"/>
    <w:rsid w:val="0081088A"/>
    <w:rsid w:val="0081106E"/>
    <w:rsid w:val="00825646"/>
    <w:rsid w:val="0085579C"/>
    <w:rsid w:val="008D4913"/>
    <w:rsid w:val="008D76A2"/>
    <w:rsid w:val="009103BD"/>
    <w:rsid w:val="009175F4"/>
    <w:rsid w:val="0092273E"/>
    <w:rsid w:val="00927D3C"/>
    <w:rsid w:val="00937588"/>
    <w:rsid w:val="0095485E"/>
    <w:rsid w:val="00965AD9"/>
    <w:rsid w:val="00970328"/>
    <w:rsid w:val="009C6240"/>
    <w:rsid w:val="009D6E81"/>
    <w:rsid w:val="00A1406C"/>
    <w:rsid w:val="00A44391"/>
    <w:rsid w:val="00A51265"/>
    <w:rsid w:val="00AB3180"/>
    <w:rsid w:val="00AE59EA"/>
    <w:rsid w:val="00AF588E"/>
    <w:rsid w:val="00BA1CBB"/>
    <w:rsid w:val="00C13B32"/>
    <w:rsid w:val="00C3236C"/>
    <w:rsid w:val="00C42AB5"/>
    <w:rsid w:val="00D21B6B"/>
    <w:rsid w:val="00D273E4"/>
    <w:rsid w:val="00D366CD"/>
    <w:rsid w:val="00D4071C"/>
    <w:rsid w:val="00D4200E"/>
    <w:rsid w:val="00D54315"/>
    <w:rsid w:val="00D57959"/>
    <w:rsid w:val="00D73318"/>
    <w:rsid w:val="00D91204"/>
    <w:rsid w:val="00E27936"/>
    <w:rsid w:val="00E9749C"/>
    <w:rsid w:val="00EE2D38"/>
    <w:rsid w:val="00F36A17"/>
    <w:rsid w:val="00F52A1B"/>
    <w:rsid w:val="00F75762"/>
    <w:rsid w:val="00F77B91"/>
    <w:rsid w:val="00FE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54</cp:revision>
  <cp:lastPrinted>2020-04-16T06:34:00Z</cp:lastPrinted>
  <dcterms:created xsi:type="dcterms:W3CDTF">2020-04-07T08:11:00Z</dcterms:created>
  <dcterms:modified xsi:type="dcterms:W3CDTF">2020-04-30T03:52:00Z</dcterms:modified>
</cp:coreProperties>
</file>