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25" w:rsidRPr="004C38C4" w:rsidRDefault="00D36125" w:rsidP="00D361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6125" w:rsidRPr="00F26B0B" w:rsidRDefault="00D36125" w:rsidP="00D36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6B0B">
        <w:rPr>
          <w:rFonts w:ascii="Times New Roman" w:hAnsi="Times New Roman" w:cs="Times New Roman"/>
          <w:sz w:val="24"/>
          <w:szCs w:val="24"/>
        </w:rPr>
        <w:t xml:space="preserve"> проведении общественного обсуждения проекта постановления администрации </w:t>
      </w:r>
      <w:proofErr w:type="spellStart"/>
      <w:r w:rsidRPr="00F26B0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F26B0B">
        <w:rPr>
          <w:rFonts w:ascii="Times New Roman" w:hAnsi="Times New Roman" w:cs="Times New Roman"/>
          <w:sz w:val="24"/>
          <w:szCs w:val="24"/>
        </w:rPr>
        <w:t xml:space="preserve"> района "</w:t>
      </w:r>
      <w:r w:rsidR="00F37CDC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</w:p>
    <w:p w:rsidR="00D36125" w:rsidRDefault="00B87CC2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D361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июня</w:t>
      </w:r>
      <w:r w:rsidR="00D36125">
        <w:rPr>
          <w:rFonts w:ascii="Times New Roman" w:hAnsi="Times New Roman" w:cs="Times New Roman"/>
          <w:sz w:val="24"/>
          <w:szCs w:val="24"/>
        </w:rPr>
        <w:t xml:space="preserve">  20</w:t>
      </w:r>
      <w:r w:rsidR="00C66F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361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37CDC" w:rsidRDefault="00F37CDC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уведомляет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</w:t>
      </w:r>
      <w:r w:rsidRPr="00F26B0B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постановление "О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"Тайшетский район" </w:t>
      </w:r>
      <w:r w:rsidR="00F37CDC">
        <w:rPr>
          <w:rFonts w:ascii="Times New Roman" w:hAnsi="Times New Roman" w:cs="Times New Roman"/>
          <w:sz w:val="24"/>
          <w:szCs w:val="24"/>
        </w:rPr>
        <w:t>"</w:t>
      </w:r>
      <w:r w:rsidR="00F37CDC" w:rsidRPr="00F37CDC">
        <w:rPr>
          <w:rFonts w:ascii="Times New Roman" w:hAnsi="Times New Roman" w:cs="Times New Roman"/>
          <w:sz w:val="24"/>
          <w:szCs w:val="24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C6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проект).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Проект разработан</w:t>
      </w:r>
      <w:r>
        <w:rPr>
          <w:rFonts w:ascii="Times New Roman" w:hAnsi="Times New Roman" w:cs="Times New Roman"/>
          <w:sz w:val="24"/>
          <w:szCs w:val="24"/>
        </w:rPr>
        <w:t xml:space="preserve">: Управлением экономики и промышленной политики администрации Тайшетского района.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Форма общественного обсуждения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размещение материалов на официальном сайте администрации Тайшетского района.</w:t>
      </w:r>
    </w:p>
    <w:p w:rsidR="00D36125" w:rsidRPr="005B6101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Юридический и электронный адрес организатора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Иркутская область, г. Тайшет, ул. </w:t>
      </w:r>
      <w:r w:rsidR="00113D8E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Октябрьская, 86/1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kogan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taishetrn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 ответственное лицо:</w:t>
      </w:r>
      <w:r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экономики и промышленной политики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Климанова Наталья Викторовна, телефон: 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3-99-68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6125" w:rsidRPr="009E3E63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Срок проведения общественного обсуждения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</w:t>
      </w:r>
      <w:proofErr w:type="gramStart"/>
      <w:r w:rsidR="00B87CC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7CC2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87CC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</w:t>
      </w:r>
      <w:proofErr w:type="gramEnd"/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4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87CC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7CC2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87CC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bookmarkStart w:id="0" w:name="_GoBack"/>
      <w:bookmarkEnd w:id="0"/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  <w:r w:rsidR="009E3E63" w:rsidRPr="009E3E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проекту, направленные в  электронном виде, должны быть  оформлены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114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определения результатов общественного обсуждения: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Управления экономики и промышленной политики администрации Тайшетского района и размещается в течение 2 рабочих дней на официальном сайте.  </w:t>
      </w:r>
    </w:p>
    <w:p w:rsidR="00D36125" w:rsidRPr="00D87DCC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экономики и промышленной политики </w:t>
      </w:r>
    </w:p>
    <w:p w:rsidR="00D36125" w:rsidRPr="004C38C4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Тайшетского района</w:t>
      </w:r>
    </w:p>
    <w:p w:rsidR="00BA3C30" w:rsidRDefault="00BA3C30"/>
    <w:sectPr w:rsidR="00BA3C30" w:rsidSect="00111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125"/>
    <w:rsid w:val="00113D8E"/>
    <w:rsid w:val="00146A34"/>
    <w:rsid w:val="00164461"/>
    <w:rsid w:val="004076D3"/>
    <w:rsid w:val="00800D65"/>
    <w:rsid w:val="009E3E63"/>
    <w:rsid w:val="00B87CC2"/>
    <w:rsid w:val="00BA3C30"/>
    <w:rsid w:val="00C66FEF"/>
    <w:rsid w:val="00D36125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FBE2B-D036-475E-9EEA-7EB17A5A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Коган Н.Ю.</cp:lastModifiedBy>
  <cp:revision>15</cp:revision>
  <cp:lastPrinted>2021-10-07T08:06:00Z</cp:lastPrinted>
  <dcterms:created xsi:type="dcterms:W3CDTF">2019-11-19T06:09:00Z</dcterms:created>
  <dcterms:modified xsi:type="dcterms:W3CDTF">2023-06-09T06:53:00Z</dcterms:modified>
</cp:coreProperties>
</file>