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797B5B" w:rsidP="00E57B3D">
      <w:pPr>
        <w:spacing w:after="2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              </w:t>
      </w:r>
      <w:r w:rsidR="00D40AC8">
        <w:rPr>
          <w:rFonts w:ascii="Arial" w:hAnsi="Arial" w:cs="Arial"/>
          <w:b/>
          <w:color w:val="000000"/>
          <w:kern w:val="28"/>
          <w:sz w:val="32"/>
          <w:szCs w:val="32"/>
        </w:rPr>
        <w:t>08</w:t>
      </w:r>
      <w:r w:rsidR="00596E8E">
        <w:rPr>
          <w:rFonts w:ascii="Arial" w:hAnsi="Arial" w:cs="Arial"/>
          <w:b/>
          <w:color w:val="000000"/>
          <w:kern w:val="28"/>
          <w:sz w:val="32"/>
          <w:szCs w:val="32"/>
        </w:rPr>
        <w:t>.0</w:t>
      </w:r>
      <w:r w:rsidR="00596E8E" w:rsidRPr="00FE4911">
        <w:rPr>
          <w:rFonts w:ascii="Arial" w:hAnsi="Arial" w:cs="Arial"/>
          <w:b/>
          <w:color w:val="000000"/>
          <w:kern w:val="28"/>
          <w:sz w:val="32"/>
          <w:szCs w:val="32"/>
        </w:rPr>
        <w:t>7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</w:t>
      </w:r>
      <w:r w:rsidR="00EC1E0B">
        <w:rPr>
          <w:rFonts w:ascii="Arial" w:hAnsi="Arial" w:cs="Arial"/>
          <w:b/>
          <w:color w:val="000000"/>
          <w:kern w:val="28"/>
          <w:sz w:val="32"/>
          <w:szCs w:val="32"/>
        </w:rPr>
        <w:t>22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 w:rsidR="00EC1E0B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</w:t>
      </w:r>
      <w:r w:rsidR="00D40AC8">
        <w:rPr>
          <w:rFonts w:ascii="Arial" w:hAnsi="Arial" w:cs="Arial"/>
          <w:b/>
          <w:color w:val="000000"/>
          <w:kern w:val="28"/>
          <w:sz w:val="32"/>
          <w:szCs w:val="32"/>
        </w:rPr>
        <w:t>38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106C3D" w:rsidRPr="00B87F28" w:rsidRDefault="00EC1E0B" w:rsidP="00EC1E0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  <w:r w:rsidRPr="008A64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Витимского городского поселения от 24.12.2021 г. №30 «</w:t>
      </w:r>
      <w:r w:rsidR="00106C3D" w:rsidRPr="00B87F28">
        <w:rPr>
          <w:rFonts w:ascii="Arial" w:hAnsi="Arial" w:cs="Arial"/>
          <w:b/>
          <w:sz w:val="32"/>
          <w:szCs w:val="32"/>
        </w:rPr>
        <w:t>О бюджете Витимского городского поселения</w:t>
      </w:r>
      <w:r w:rsidR="00D40AC8">
        <w:rPr>
          <w:rFonts w:ascii="Arial" w:hAnsi="Arial" w:cs="Arial"/>
          <w:b/>
          <w:sz w:val="32"/>
          <w:szCs w:val="32"/>
        </w:rPr>
        <w:t xml:space="preserve"> </w:t>
      </w:r>
      <w:r w:rsidR="00EB3C32" w:rsidRPr="00B87F28">
        <w:rPr>
          <w:rFonts w:ascii="Arial" w:hAnsi="Arial" w:cs="Arial"/>
          <w:b/>
          <w:sz w:val="32"/>
          <w:szCs w:val="32"/>
        </w:rPr>
        <w:t>на 20</w:t>
      </w:r>
      <w:r w:rsidR="00C54458">
        <w:rPr>
          <w:rFonts w:ascii="Arial" w:hAnsi="Arial" w:cs="Arial"/>
          <w:b/>
          <w:sz w:val="32"/>
          <w:szCs w:val="32"/>
        </w:rPr>
        <w:t>22</w:t>
      </w:r>
      <w:r w:rsidR="00106C3D" w:rsidRPr="00B87F28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B87F28">
        <w:rPr>
          <w:rFonts w:ascii="Arial" w:hAnsi="Arial" w:cs="Arial"/>
          <w:b/>
          <w:sz w:val="32"/>
          <w:szCs w:val="32"/>
        </w:rPr>
        <w:t xml:space="preserve"> и </w:t>
      </w:r>
      <w:r w:rsidR="00C54458">
        <w:rPr>
          <w:rFonts w:ascii="Arial" w:hAnsi="Arial" w:cs="Arial"/>
          <w:b/>
          <w:sz w:val="32"/>
          <w:szCs w:val="32"/>
        </w:rPr>
        <w:t>на плановый период 2023 и 2024</w:t>
      </w:r>
      <w:r w:rsidR="00EB3C32" w:rsidRPr="00B87F28">
        <w:rPr>
          <w:rFonts w:ascii="Arial" w:hAnsi="Arial" w:cs="Arial"/>
          <w:b/>
          <w:sz w:val="32"/>
          <w:szCs w:val="32"/>
        </w:rPr>
        <w:t xml:space="preserve"> </w:t>
      </w:r>
      <w:r w:rsidR="0000611A" w:rsidRPr="00B87F28">
        <w:rPr>
          <w:rFonts w:ascii="Arial" w:hAnsi="Arial" w:cs="Arial"/>
          <w:b/>
          <w:sz w:val="32"/>
          <w:szCs w:val="32"/>
        </w:rPr>
        <w:t>г</w:t>
      </w:r>
      <w:r w:rsidR="0071027A" w:rsidRPr="00B87F28">
        <w:rPr>
          <w:rFonts w:ascii="Arial" w:hAnsi="Arial" w:cs="Arial"/>
          <w:b/>
          <w:sz w:val="32"/>
          <w:szCs w:val="32"/>
        </w:rPr>
        <w:t>одов</w:t>
      </w:r>
      <w:r>
        <w:rPr>
          <w:rFonts w:ascii="Arial" w:hAnsi="Arial" w:cs="Arial"/>
          <w:b/>
          <w:sz w:val="32"/>
          <w:szCs w:val="32"/>
        </w:rPr>
        <w:t>»</w:t>
      </w:r>
    </w:p>
    <w:bookmarkEnd w:id="0"/>
    <w:p w:rsidR="00AC628C" w:rsidRPr="00B87F28" w:rsidRDefault="00AC628C" w:rsidP="00AC628C">
      <w:pPr>
        <w:ind w:firstLine="708"/>
        <w:jc w:val="both"/>
        <w:rPr>
          <w:rFonts w:ascii="Arial" w:hAnsi="Arial" w:cs="Arial"/>
        </w:rPr>
      </w:pPr>
    </w:p>
    <w:p w:rsidR="00EC1E0B" w:rsidRPr="00B87F28" w:rsidRDefault="00EC1E0B" w:rsidP="00EC1E0B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proofErr w:type="gramStart"/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Витимском городском поселении" утвержденным Решением Думы Витимского городского поселения </w:t>
      </w:r>
      <w:r w:rsidRPr="00B87F28">
        <w:rPr>
          <w:rFonts w:ascii="Arial" w:hAnsi="Arial" w:cs="Arial"/>
        </w:rPr>
        <w:t xml:space="preserve">от 27.07.2020г. № 104, </w:t>
      </w:r>
      <w:r w:rsidRPr="00B87F28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B87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решения Думы Витимского городского поселения  </w:t>
      </w:r>
      <w:r w:rsidRPr="00D940C0">
        <w:rPr>
          <w:rFonts w:ascii="Arial" w:hAnsi="Arial" w:cs="Arial"/>
          <w:bCs/>
          <w:color w:val="000000"/>
        </w:rPr>
        <w:t>«О внесении изменений в решение Думы Витим</w:t>
      </w:r>
      <w:r>
        <w:rPr>
          <w:rFonts w:ascii="Arial" w:hAnsi="Arial" w:cs="Arial"/>
          <w:bCs/>
          <w:color w:val="000000"/>
        </w:rPr>
        <w:t>ского городского поселения от 24.12.2021 г. №30</w:t>
      </w:r>
      <w:r w:rsidRPr="00D940C0">
        <w:rPr>
          <w:rFonts w:ascii="Arial" w:hAnsi="Arial" w:cs="Arial"/>
          <w:bCs/>
          <w:color w:val="000000"/>
        </w:rPr>
        <w:t xml:space="preserve"> «</w:t>
      </w:r>
      <w:r w:rsidRPr="00D940C0">
        <w:rPr>
          <w:rFonts w:ascii="Arial" w:hAnsi="Arial" w:cs="Arial"/>
          <w:color w:val="000000"/>
        </w:rPr>
        <w:t>О бюджете Витимского</w:t>
      </w:r>
      <w:r>
        <w:rPr>
          <w:rFonts w:ascii="Arial" w:hAnsi="Arial" w:cs="Arial"/>
          <w:color w:val="000000"/>
        </w:rPr>
        <w:t xml:space="preserve"> городского поселения на 2022 год и на плановый</w:t>
      </w:r>
      <w:proofErr w:type="gramEnd"/>
      <w:r>
        <w:rPr>
          <w:rFonts w:ascii="Arial" w:hAnsi="Arial" w:cs="Arial"/>
          <w:color w:val="000000"/>
        </w:rPr>
        <w:t xml:space="preserve"> период 2023 и 2024 годов</w:t>
      </w:r>
      <w:r w:rsidRPr="00D940C0">
        <w:rPr>
          <w:rFonts w:ascii="Arial" w:hAnsi="Arial" w:cs="Arial"/>
          <w:bCs/>
          <w:color w:val="000000"/>
        </w:rPr>
        <w:t>»,</w:t>
      </w:r>
      <w:r w:rsidRPr="00D940C0">
        <w:rPr>
          <w:rStyle w:val="FontStyle34"/>
          <w:rFonts w:ascii="Arial" w:hAnsi="Arial" w:cs="Arial"/>
          <w:color w:val="000000"/>
          <w:sz w:val="24"/>
          <w:szCs w:val="24"/>
        </w:rPr>
        <w:t xml:space="preserve"> </w:t>
      </w:r>
      <w:r w:rsidRPr="00B87F28">
        <w:rPr>
          <w:rStyle w:val="FontStyle34"/>
          <w:rFonts w:ascii="Arial" w:hAnsi="Arial" w:cs="Arial"/>
          <w:sz w:val="24"/>
          <w:szCs w:val="24"/>
        </w:rPr>
        <w:t>Дума Витимского городского поселения</w:t>
      </w:r>
    </w:p>
    <w:p w:rsidR="00EC1E0B" w:rsidRPr="00B87F28" w:rsidRDefault="00EC1E0B" w:rsidP="00EC1E0B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EC1E0B" w:rsidRPr="00B87F28" w:rsidRDefault="00EC1E0B" w:rsidP="00EC1E0B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EC1E0B" w:rsidRPr="00847603" w:rsidRDefault="00EC1E0B" w:rsidP="00EC1E0B">
      <w:pPr>
        <w:ind w:firstLine="709"/>
        <w:jc w:val="both"/>
        <w:rPr>
          <w:rFonts w:ascii="Arial" w:hAnsi="Arial" w:cs="Arial"/>
          <w:bCs/>
        </w:rPr>
      </w:pPr>
      <w:r w:rsidRPr="00847603"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в решение </w:t>
      </w:r>
      <w:r w:rsidRPr="00847603">
        <w:rPr>
          <w:rFonts w:ascii="Arial" w:hAnsi="Arial" w:cs="Arial"/>
          <w:bCs/>
        </w:rPr>
        <w:t>Думы Витимского го</w:t>
      </w:r>
      <w:r w:rsidR="00E61152">
        <w:rPr>
          <w:rFonts w:ascii="Arial" w:hAnsi="Arial" w:cs="Arial"/>
          <w:bCs/>
        </w:rPr>
        <w:t>родского поселения от 24.12.2021 г. №30</w:t>
      </w:r>
      <w:r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 w:rsidR="00E61152">
        <w:rPr>
          <w:rFonts w:ascii="Arial" w:hAnsi="Arial" w:cs="Arial"/>
        </w:rPr>
        <w:t>на 2022</w:t>
      </w:r>
      <w:r w:rsidRPr="00847603">
        <w:rPr>
          <w:rFonts w:ascii="Arial" w:hAnsi="Arial" w:cs="Arial"/>
        </w:rPr>
        <w:t xml:space="preserve"> год и на планов</w:t>
      </w:r>
      <w:r w:rsidR="00E61152">
        <w:rPr>
          <w:rFonts w:ascii="Arial" w:hAnsi="Arial" w:cs="Arial"/>
        </w:rPr>
        <w:t>ый период 2023 и 2024</w:t>
      </w:r>
      <w:r w:rsidRPr="00847603">
        <w:rPr>
          <w:rFonts w:ascii="Arial" w:hAnsi="Arial" w:cs="Arial"/>
        </w:rPr>
        <w:t xml:space="preserve"> годов</w:t>
      </w:r>
      <w:r w:rsidRPr="00847603">
        <w:rPr>
          <w:rFonts w:ascii="Arial" w:hAnsi="Arial" w:cs="Arial"/>
          <w:bCs/>
        </w:rPr>
        <w:t>» следующие изменения:</w:t>
      </w:r>
    </w:p>
    <w:p w:rsidR="00EC1E0B" w:rsidRPr="00847603" w:rsidRDefault="00EC1E0B" w:rsidP="00EC1E0B">
      <w:pPr>
        <w:ind w:firstLine="709"/>
        <w:jc w:val="both"/>
        <w:rPr>
          <w:rFonts w:ascii="Arial" w:hAnsi="Arial" w:cs="Arial"/>
          <w:bCs/>
        </w:rPr>
      </w:pPr>
      <w:r w:rsidRPr="00847603">
        <w:rPr>
          <w:rFonts w:ascii="Arial" w:hAnsi="Arial" w:cs="Arial"/>
          <w:bCs/>
        </w:rPr>
        <w:t>1.1. пункты 1</w:t>
      </w:r>
      <w:r>
        <w:rPr>
          <w:rFonts w:ascii="Arial" w:hAnsi="Arial" w:cs="Arial"/>
          <w:bCs/>
        </w:rPr>
        <w:t>,</w:t>
      </w:r>
      <w:r w:rsidR="00E61152">
        <w:rPr>
          <w:rFonts w:ascii="Arial" w:hAnsi="Arial" w:cs="Arial"/>
          <w:bCs/>
        </w:rPr>
        <w:t>16</w:t>
      </w:r>
      <w:r w:rsidRPr="00847603">
        <w:rPr>
          <w:rFonts w:ascii="Arial" w:hAnsi="Arial" w:cs="Arial"/>
          <w:bCs/>
        </w:rPr>
        <w:t xml:space="preserve"> изложить в следующей редакции:</w:t>
      </w:r>
    </w:p>
    <w:p w:rsidR="00E61152" w:rsidRPr="00D769CE" w:rsidRDefault="00EC1E0B" w:rsidP="00E61152">
      <w:pPr>
        <w:ind w:firstLine="709"/>
        <w:jc w:val="both"/>
        <w:rPr>
          <w:rFonts w:ascii="Arial" w:hAnsi="Arial" w:cs="Arial"/>
        </w:rPr>
      </w:pPr>
      <w:r w:rsidRPr="00D769CE">
        <w:rPr>
          <w:rFonts w:ascii="Arial" w:hAnsi="Arial" w:cs="Arial"/>
        </w:rPr>
        <w:t>«1.</w:t>
      </w:r>
      <w:r w:rsidR="00E61152" w:rsidRPr="00D769CE">
        <w:rPr>
          <w:rFonts w:ascii="Arial" w:hAnsi="Arial" w:cs="Arial"/>
        </w:rPr>
        <w:t xml:space="preserve"> Утвердить основные характеристики бюджета Витимского городского поселения (далее – бюджет поселения) на 2022 год:</w:t>
      </w:r>
    </w:p>
    <w:p w:rsidR="00E61152" w:rsidRPr="00154519" w:rsidRDefault="00E61152" w:rsidP="00E61152">
      <w:pPr>
        <w:ind w:firstLine="709"/>
        <w:jc w:val="both"/>
        <w:rPr>
          <w:rFonts w:ascii="Arial" w:hAnsi="Arial" w:cs="Arial"/>
        </w:rPr>
      </w:pPr>
      <w:r w:rsidRPr="00D769CE">
        <w:rPr>
          <w:rFonts w:ascii="Arial" w:hAnsi="Arial" w:cs="Arial"/>
        </w:rPr>
        <w:t xml:space="preserve">прогнозируемый </w:t>
      </w:r>
      <w:r w:rsidRPr="00356D28">
        <w:rPr>
          <w:rFonts w:ascii="Arial" w:hAnsi="Arial" w:cs="Arial"/>
        </w:rPr>
        <w:t xml:space="preserve">общий объем доходов бюджета поселения в </w:t>
      </w:r>
      <w:r w:rsidRPr="00154519">
        <w:rPr>
          <w:rFonts w:ascii="Arial" w:hAnsi="Arial" w:cs="Arial"/>
        </w:rPr>
        <w:t xml:space="preserve">сумме </w:t>
      </w:r>
      <w:r w:rsidR="00154519" w:rsidRPr="00154519">
        <w:rPr>
          <w:rFonts w:ascii="Arial" w:hAnsi="Arial" w:cs="Arial"/>
        </w:rPr>
        <w:t>18234,47</w:t>
      </w:r>
      <w:r w:rsidRPr="00154519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</w:t>
      </w:r>
      <w:r w:rsidR="00154519" w:rsidRPr="00154519">
        <w:rPr>
          <w:rFonts w:ascii="Arial" w:hAnsi="Arial" w:cs="Arial"/>
        </w:rPr>
        <w:t xml:space="preserve"> </w:t>
      </w:r>
      <w:r w:rsidRPr="00154519">
        <w:rPr>
          <w:rFonts w:ascii="Arial" w:hAnsi="Arial" w:cs="Arial"/>
        </w:rPr>
        <w:t>–</w:t>
      </w:r>
      <w:r w:rsidR="00154519">
        <w:rPr>
          <w:rStyle w:val="FontStyle38"/>
          <w:rFonts w:ascii="Arial" w:hAnsi="Arial" w:cs="Arial"/>
          <w:b w:val="0"/>
          <w:sz w:val="24"/>
          <w:szCs w:val="24"/>
        </w:rPr>
        <w:t>16264,0</w:t>
      </w:r>
      <w:r w:rsidR="00154519" w:rsidRPr="00154519">
        <w:rPr>
          <w:rStyle w:val="FontStyle38"/>
          <w:rFonts w:ascii="Arial" w:hAnsi="Arial" w:cs="Arial"/>
          <w:b w:val="0"/>
          <w:sz w:val="24"/>
          <w:szCs w:val="24"/>
        </w:rPr>
        <w:t>7</w:t>
      </w:r>
      <w:r w:rsidRPr="0015451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154519">
        <w:rPr>
          <w:rFonts w:ascii="Arial" w:hAnsi="Arial" w:cs="Arial"/>
        </w:rPr>
        <w:t>тыс. рублей;</w:t>
      </w:r>
    </w:p>
    <w:p w:rsidR="00E61152" w:rsidRPr="00356D28" w:rsidRDefault="00E61152" w:rsidP="00E61152">
      <w:pPr>
        <w:ind w:firstLine="709"/>
        <w:jc w:val="both"/>
        <w:rPr>
          <w:rFonts w:ascii="Arial" w:hAnsi="Arial" w:cs="Arial"/>
        </w:rPr>
      </w:pPr>
      <w:r w:rsidRPr="00356D28">
        <w:rPr>
          <w:rFonts w:ascii="Arial" w:hAnsi="Arial" w:cs="Arial"/>
        </w:rPr>
        <w:t xml:space="preserve">общий объем расходов бюджета поселения в сумме </w:t>
      </w:r>
      <w:r w:rsidR="00154519">
        <w:rPr>
          <w:rFonts w:ascii="Arial" w:hAnsi="Arial" w:cs="Arial"/>
        </w:rPr>
        <w:t>19159,67</w:t>
      </w:r>
      <w:r w:rsidRPr="00356D28">
        <w:rPr>
          <w:rFonts w:ascii="Arial" w:hAnsi="Arial" w:cs="Arial"/>
        </w:rPr>
        <w:t xml:space="preserve"> рублей;</w:t>
      </w:r>
    </w:p>
    <w:p w:rsidR="00E61152" w:rsidRPr="00CA60AC" w:rsidRDefault="00E61152" w:rsidP="00E61152">
      <w:pPr>
        <w:ind w:firstLine="708"/>
        <w:jc w:val="both"/>
        <w:rPr>
          <w:rFonts w:ascii="Arial" w:hAnsi="Arial" w:cs="Arial"/>
        </w:rPr>
      </w:pPr>
      <w:r w:rsidRPr="00356D28">
        <w:rPr>
          <w:rFonts w:ascii="Arial" w:hAnsi="Arial" w:cs="Arial"/>
        </w:rPr>
        <w:t>Дефицит бюджета Витимского городского поселения составляет в сумме 92</w:t>
      </w:r>
      <w:r w:rsidR="00356D28" w:rsidRPr="00356D28">
        <w:rPr>
          <w:rFonts w:ascii="Arial" w:hAnsi="Arial" w:cs="Arial"/>
        </w:rPr>
        <w:t>5,2</w:t>
      </w:r>
      <w:r w:rsidRPr="00356D28">
        <w:rPr>
          <w:rFonts w:ascii="Arial" w:hAnsi="Arial" w:cs="Arial"/>
        </w:rPr>
        <w:t xml:space="preserve"> тыс. руб. или </w:t>
      </w:r>
      <w:r w:rsidR="00FE4911">
        <w:rPr>
          <w:rFonts w:ascii="Arial" w:hAnsi="Arial" w:cs="Arial"/>
        </w:rPr>
        <w:t>47,0</w:t>
      </w:r>
      <w:r w:rsidRPr="00356D28">
        <w:rPr>
          <w:rFonts w:ascii="Arial" w:hAnsi="Arial" w:cs="Arial"/>
        </w:rPr>
        <w:t>% от утвержденного общего годового объема бюджета поселения без учета утвержденного  объема  безвозмездных поступлений  (в том числе 92</w:t>
      </w:r>
      <w:r w:rsidR="00356D28" w:rsidRPr="00356D28">
        <w:rPr>
          <w:rFonts w:ascii="Arial" w:hAnsi="Arial" w:cs="Arial"/>
        </w:rPr>
        <w:t xml:space="preserve">5,2 </w:t>
      </w:r>
      <w:r w:rsidRPr="00356D28">
        <w:rPr>
          <w:rFonts w:ascii="Arial" w:hAnsi="Arial" w:cs="Arial"/>
        </w:rPr>
        <w:t>тыс. руб. –  остатки средств на счете по учету средств бюджета поселения на начало 2022 года).</w:t>
      </w:r>
    </w:p>
    <w:p w:rsidR="00EC1E0B" w:rsidRPr="00847603" w:rsidRDefault="00EC1E0B" w:rsidP="00EC1E0B">
      <w:pPr>
        <w:pStyle w:val="Style7"/>
        <w:widowControl/>
        <w:ind w:firstLine="708"/>
        <w:rPr>
          <w:rFonts w:ascii="Arial" w:hAnsi="Arial" w:cs="Arial"/>
          <w:bCs/>
        </w:rPr>
      </w:pPr>
      <w:r w:rsidRPr="00CA60AC">
        <w:rPr>
          <w:rFonts w:ascii="Arial" w:hAnsi="Arial" w:cs="Arial"/>
          <w:bCs/>
        </w:rPr>
        <w:t>2.</w:t>
      </w:r>
      <w:r w:rsidR="00D769CE" w:rsidRPr="00CA60AC">
        <w:rPr>
          <w:rFonts w:ascii="Arial" w:hAnsi="Arial" w:cs="Arial"/>
        </w:rPr>
        <w:t xml:space="preserve">Приложения № </w:t>
      </w:r>
      <w:r w:rsidR="00CA60AC" w:rsidRPr="00CA60AC">
        <w:rPr>
          <w:rFonts w:ascii="Arial" w:hAnsi="Arial" w:cs="Arial"/>
        </w:rPr>
        <w:t>2,</w:t>
      </w:r>
      <w:r w:rsidRPr="00CA60AC">
        <w:rPr>
          <w:rFonts w:ascii="Arial" w:hAnsi="Arial" w:cs="Arial"/>
        </w:rPr>
        <w:t>6,8,10,12</w:t>
      </w:r>
      <w:r w:rsidR="00CA60AC" w:rsidRPr="00CA60AC">
        <w:rPr>
          <w:rFonts w:ascii="Arial" w:hAnsi="Arial" w:cs="Arial"/>
        </w:rPr>
        <w:t>,16</w:t>
      </w:r>
      <w:r w:rsidRPr="00356D28">
        <w:rPr>
          <w:rFonts w:ascii="Arial" w:hAnsi="Arial" w:cs="Arial"/>
        </w:rPr>
        <w:t xml:space="preserve"> к решению Думы Витим</w:t>
      </w:r>
      <w:r w:rsidR="00E61152" w:rsidRPr="00356D28">
        <w:rPr>
          <w:rFonts w:ascii="Arial" w:hAnsi="Arial" w:cs="Arial"/>
        </w:rPr>
        <w:t>ского городского</w:t>
      </w:r>
      <w:r w:rsidR="00E61152">
        <w:rPr>
          <w:rFonts w:ascii="Arial" w:hAnsi="Arial" w:cs="Arial"/>
        </w:rPr>
        <w:t xml:space="preserve"> поселения от 24.12.2021</w:t>
      </w:r>
      <w:r w:rsidRPr="00847603">
        <w:rPr>
          <w:rFonts w:ascii="Arial" w:hAnsi="Arial" w:cs="Arial"/>
        </w:rPr>
        <w:t xml:space="preserve"> г. </w:t>
      </w:r>
      <w:r w:rsidR="00E61152">
        <w:rPr>
          <w:rFonts w:ascii="Arial" w:hAnsi="Arial" w:cs="Arial"/>
          <w:bCs/>
        </w:rPr>
        <w:t>№ 30</w:t>
      </w:r>
      <w:r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 w:rsidR="00E61152">
        <w:rPr>
          <w:rFonts w:ascii="Arial" w:hAnsi="Arial" w:cs="Arial"/>
        </w:rPr>
        <w:t>на 2022 год и на плановый период 2023 и 2024</w:t>
      </w:r>
      <w:r w:rsidRPr="00847603">
        <w:rPr>
          <w:rFonts w:ascii="Arial" w:hAnsi="Arial" w:cs="Arial"/>
        </w:rPr>
        <w:t xml:space="preserve"> годов</w:t>
      </w:r>
      <w:r w:rsidRPr="00847603">
        <w:rPr>
          <w:rFonts w:ascii="Arial" w:hAnsi="Arial" w:cs="Arial"/>
          <w:bCs/>
        </w:rPr>
        <w:t>» изложить в новой редакции согласно приложен</w:t>
      </w:r>
      <w:r w:rsidR="00D769CE">
        <w:rPr>
          <w:rFonts w:ascii="Arial" w:hAnsi="Arial" w:cs="Arial"/>
          <w:bCs/>
        </w:rPr>
        <w:t xml:space="preserve">иям </w:t>
      </w:r>
      <w:r w:rsidR="00D769CE" w:rsidRPr="00CA60AC">
        <w:rPr>
          <w:rFonts w:ascii="Arial" w:hAnsi="Arial" w:cs="Arial"/>
          <w:bCs/>
        </w:rPr>
        <w:t xml:space="preserve">№ </w:t>
      </w:r>
      <w:r w:rsidR="001E1C1F" w:rsidRPr="00CA60AC">
        <w:rPr>
          <w:rFonts w:ascii="Arial" w:hAnsi="Arial" w:cs="Arial"/>
          <w:bCs/>
        </w:rPr>
        <w:t>1,2,3,4,5,6</w:t>
      </w:r>
      <w:r w:rsidRPr="00847603">
        <w:rPr>
          <w:rFonts w:ascii="Arial" w:hAnsi="Arial" w:cs="Arial"/>
          <w:bCs/>
        </w:rPr>
        <w:t xml:space="preserve"> к настоящему решению (прилагаются).</w:t>
      </w:r>
    </w:p>
    <w:p w:rsidR="00EC1E0B" w:rsidRPr="00847603" w:rsidRDefault="00EC1E0B" w:rsidP="00EC1E0B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7603">
        <w:rPr>
          <w:rFonts w:ascii="Arial" w:hAnsi="Arial" w:cs="Arial"/>
          <w:sz w:val="24"/>
          <w:szCs w:val="24"/>
        </w:rPr>
        <w:t>3.Администрации поселения опубликовать настоящее решение в бюллетене нормативно-правовых актов «Витимский вестник» и разместить на официальном сайте http://vitimskiy.mo38.ru.</w:t>
      </w:r>
    </w:p>
    <w:p w:rsidR="00E63344" w:rsidRPr="00B87F28" w:rsidRDefault="00E63344" w:rsidP="00E63344">
      <w:pPr>
        <w:jc w:val="both"/>
        <w:rPr>
          <w:rFonts w:ascii="Arial" w:hAnsi="Arial" w:cs="Arial"/>
        </w:rPr>
      </w:pPr>
    </w:p>
    <w:p w:rsidR="00D5251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</w:t>
      </w:r>
      <w:r w:rsidR="00BF2030" w:rsidRPr="00B87F28">
        <w:rPr>
          <w:rFonts w:ascii="Arial" w:hAnsi="Arial" w:cs="Arial"/>
          <w:sz w:val="24"/>
          <w:szCs w:val="24"/>
        </w:rPr>
        <w:t xml:space="preserve"> </w:t>
      </w:r>
    </w:p>
    <w:p w:rsidR="00E63344" w:rsidRPr="00B87F28" w:rsidRDefault="00D5251F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Витимского городского поселения                                                      </w:t>
      </w:r>
      <w:r w:rsidR="00D51F5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C26DE" w:rsidRPr="00B87F28">
        <w:rPr>
          <w:rFonts w:ascii="Arial" w:hAnsi="Arial" w:cs="Arial"/>
          <w:sz w:val="24"/>
          <w:szCs w:val="24"/>
        </w:rPr>
        <w:t>В.Ф.Иордаки</w:t>
      </w:r>
      <w:proofErr w:type="spellEnd"/>
    </w:p>
    <w:p w:rsidR="00D5251F" w:rsidRDefault="00D5251F" w:rsidP="00E63344">
      <w:pPr>
        <w:jc w:val="both"/>
        <w:rPr>
          <w:rFonts w:ascii="Arial" w:hAnsi="Arial" w:cs="Arial"/>
        </w:rPr>
      </w:pPr>
    </w:p>
    <w:p w:rsidR="00E63344" w:rsidRDefault="00E63344" w:rsidP="00D5251F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Глава Витимского городского поселения</w:t>
      </w:r>
      <w:r w:rsidR="00D5251F">
        <w:rPr>
          <w:rFonts w:ascii="Arial" w:hAnsi="Arial" w:cs="Arial"/>
        </w:rPr>
        <w:t xml:space="preserve">                                             </w:t>
      </w:r>
      <w:r w:rsidRPr="00B87F28">
        <w:rPr>
          <w:rFonts w:ascii="Arial" w:hAnsi="Arial" w:cs="Arial"/>
        </w:rPr>
        <w:t>Н. В. Балуткин</w:t>
      </w:r>
    </w:p>
    <w:p w:rsidR="00B451F8" w:rsidRDefault="00B451F8" w:rsidP="00E63344">
      <w:pPr>
        <w:jc w:val="both"/>
        <w:rPr>
          <w:rFonts w:ascii="Arial" w:hAnsi="Arial" w:cs="Arial"/>
        </w:rPr>
      </w:pPr>
    </w:p>
    <w:p w:rsidR="00B451F8" w:rsidRDefault="00B451F8" w:rsidP="00E63344">
      <w:pPr>
        <w:jc w:val="both"/>
        <w:rPr>
          <w:rFonts w:ascii="Arial" w:hAnsi="Arial" w:cs="Arial"/>
        </w:rPr>
      </w:pPr>
    </w:p>
    <w:p w:rsidR="00F420E7" w:rsidRPr="00E528F4" w:rsidRDefault="00F420E7" w:rsidP="00F420E7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Style w:val="FontStyle42"/>
          <w:rFonts w:ascii="Courier New" w:hAnsi="Courier New" w:cs="Courier New"/>
          <w:sz w:val="22"/>
          <w:szCs w:val="22"/>
        </w:rPr>
        <w:t>1 (</w:t>
      </w:r>
      <w:r>
        <w:rPr>
          <w:rStyle w:val="FontStyle41"/>
          <w:rFonts w:ascii="Courier New" w:hAnsi="Courier New" w:cs="Courier New"/>
          <w:sz w:val="22"/>
          <w:szCs w:val="22"/>
        </w:rPr>
        <w:t>2)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 решению</w:t>
      </w:r>
    </w:p>
    <w:p w:rsidR="00F420E7" w:rsidRPr="00E528F4" w:rsidRDefault="00F420E7" w:rsidP="00F420E7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F420E7" w:rsidRPr="006A619D" w:rsidRDefault="00596E8E" w:rsidP="00F420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137BD">
        <w:rPr>
          <w:rFonts w:ascii="Courier New" w:hAnsi="Courier New" w:cs="Courier New"/>
          <w:sz w:val="22"/>
          <w:szCs w:val="22"/>
        </w:rPr>
        <w:t>08</w:t>
      </w:r>
      <w:r>
        <w:rPr>
          <w:rFonts w:ascii="Courier New" w:hAnsi="Courier New" w:cs="Courier New"/>
          <w:sz w:val="22"/>
          <w:szCs w:val="22"/>
        </w:rPr>
        <w:t>.0</w:t>
      </w:r>
      <w:r w:rsidRPr="00FE4911">
        <w:rPr>
          <w:rFonts w:ascii="Courier New" w:hAnsi="Courier New" w:cs="Courier New"/>
          <w:sz w:val="22"/>
          <w:szCs w:val="22"/>
        </w:rPr>
        <w:t>7</w:t>
      </w:r>
      <w:r w:rsidR="00F420E7">
        <w:rPr>
          <w:rFonts w:ascii="Courier New" w:hAnsi="Courier New" w:cs="Courier New"/>
          <w:sz w:val="22"/>
          <w:szCs w:val="22"/>
        </w:rPr>
        <w:t>.2022г. №</w:t>
      </w:r>
      <w:r w:rsidR="002137BD">
        <w:rPr>
          <w:rFonts w:ascii="Courier New" w:hAnsi="Courier New" w:cs="Courier New"/>
          <w:sz w:val="22"/>
          <w:szCs w:val="22"/>
        </w:rPr>
        <w:t>38</w:t>
      </w:r>
      <w:r w:rsidR="00F420E7"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F420E7" w:rsidRPr="00646132" w:rsidRDefault="00F420E7" w:rsidP="00F420E7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420E7" w:rsidRPr="00460FB8" w:rsidRDefault="00F420E7" w:rsidP="00F420E7">
      <w:pPr>
        <w:jc w:val="center"/>
        <w:rPr>
          <w:rFonts w:ascii="Arial" w:hAnsi="Arial" w:cs="Arial"/>
          <w:b/>
          <w:sz w:val="30"/>
          <w:szCs w:val="30"/>
        </w:rPr>
      </w:pPr>
      <w:r w:rsidRPr="00460FB8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 на 2022 год</w:t>
      </w:r>
    </w:p>
    <w:p w:rsidR="00F420E7" w:rsidRPr="00460FB8" w:rsidRDefault="00F420E7" w:rsidP="00F420E7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460FB8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420E7" w:rsidRPr="00460FB8" w:rsidRDefault="00F420E7" w:rsidP="00F420E7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420E7" w:rsidRPr="00E528F4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E528F4" w:rsidRDefault="00F420E7" w:rsidP="00F420E7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E528F4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E528F4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356D28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1433,75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864,0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864,0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F6703A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864,0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544,75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246,3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 1,36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 327,98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-30,89 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154519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536,65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283,0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283,0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248,0</w:t>
            </w:r>
          </w:p>
        </w:tc>
      </w:tr>
      <w:tr w:rsidR="00FF4BC1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D4134F" w:rsidRDefault="00FF4BC1" w:rsidP="00F420E7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C21221">
              <w:rPr>
                <w:rStyle w:val="FontStyle34"/>
                <w:rFonts w:ascii="Courier New" w:hAnsi="Courier New" w:cs="Courier New"/>
              </w:rPr>
              <w:t>прочие   доходы от компенсации затрат бюджетов городских</w:t>
            </w:r>
            <w:r>
              <w:rPr>
                <w:rStyle w:val="FontStyle34"/>
                <w:rFonts w:ascii="Courier New" w:hAnsi="Courier New" w:cs="Courier New"/>
              </w:rPr>
              <w:t xml:space="preserve">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D4134F" w:rsidRDefault="00FF4BC1" w:rsidP="00356D28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>
              <w:rPr>
                <w:rStyle w:val="FontStyle34"/>
                <w:rFonts w:ascii="Courier New" w:hAnsi="Courier New" w:cs="Courier New"/>
              </w:rPr>
              <w:t>906</w:t>
            </w:r>
            <w:r w:rsidRPr="00C21221">
              <w:rPr>
                <w:rStyle w:val="FontStyle34"/>
                <w:rFonts w:ascii="Courier New" w:hAnsi="Courier New" w:cs="Courier New"/>
              </w:rPr>
              <w:t>1</w:t>
            </w:r>
            <w:r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C21221">
              <w:rPr>
                <w:rStyle w:val="FontStyle34"/>
                <w:rFonts w:ascii="Courier New" w:hAnsi="Courier New" w:cs="Courier New"/>
              </w:rPr>
              <w:t>13</w:t>
            </w:r>
            <w:r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C21221">
              <w:rPr>
                <w:rStyle w:val="FontStyle34"/>
                <w:rFonts w:ascii="Courier New" w:hAnsi="Courier New" w:cs="Courier New"/>
              </w:rPr>
              <w:t>02995</w:t>
            </w:r>
            <w:r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C21221">
              <w:rPr>
                <w:rStyle w:val="FontStyle34"/>
                <w:rFonts w:ascii="Courier New" w:hAnsi="Courier New" w:cs="Courier New"/>
              </w:rPr>
              <w:t>13</w:t>
            </w:r>
            <w:r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C21221">
              <w:rPr>
                <w:rStyle w:val="FontStyle34"/>
                <w:rFonts w:ascii="Courier New" w:hAnsi="Courier New" w:cs="Courier New"/>
              </w:rPr>
              <w:t>0000</w:t>
            </w:r>
            <w:r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C21221">
              <w:rPr>
                <w:rStyle w:val="FontStyle34"/>
                <w:rFonts w:ascii="Courier New" w:hAnsi="Courier New" w:cs="Courier New"/>
              </w:rPr>
              <w:t>130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F6703A" w:rsidRDefault="00FF4BC1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200,45</w:t>
            </w:r>
          </w:p>
        </w:tc>
      </w:tr>
      <w:tr w:rsidR="00FF4BC1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D4134F" w:rsidRDefault="00FF4BC1" w:rsidP="00F420E7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C21221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D4134F" w:rsidRDefault="00FF4BC1" w:rsidP="00356D28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>
              <w:rPr>
                <w:rStyle w:val="FontStyle34"/>
                <w:rFonts w:ascii="Courier New" w:hAnsi="Courier New" w:cs="Courier New"/>
              </w:rPr>
              <w:t>906</w:t>
            </w:r>
            <w:r w:rsidRPr="00C21221">
              <w:rPr>
                <w:rStyle w:val="FontStyle34"/>
                <w:rFonts w:ascii="Courier New" w:hAnsi="Courier New" w:cs="Courier New"/>
              </w:rPr>
              <w:t>1 14 06013 13 0000 430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F6703A" w:rsidRDefault="00154519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154519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1970,4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154519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16264,07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9062 02 16001 13 0000 150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154519" w:rsidP="0015451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15693,87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9062 02 15001 13 0000 150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9062 02 15002 10 0000 150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2020-2021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6703A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в целях </w:t>
            </w:r>
            <w:proofErr w:type="spellStart"/>
            <w:r w:rsidRPr="00F6703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7" w:history="1">
              <w:proofErr w:type="gramStart"/>
              <w:r w:rsidRPr="00F6703A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F6703A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20E7" w:rsidRPr="00F6703A" w:rsidTr="00F420E7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154519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208,6</w:t>
            </w:r>
          </w:p>
        </w:tc>
      </w:tr>
      <w:tr w:rsidR="00F420E7" w:rsidRPr="00F6703A" w:rsidTr="00F420E7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96E8E" w:rsidRPr="00F6703A" w:rsidTr="00596E8E">
        <w:trPr>
          <w:trHeight w:val="61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8E" w:rsidRPr="00F6703A" w:rsidRDefault="00596E8E" w:rsidP="00F420E7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Прочие межбюджетные трансферты (обл.)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8E" w:rsidRPr="00596E8E" w:rsidRDefault="00596E8E" w:rsidP="00596E8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</w:t>
            </w:r>
            <w:r w:rsidRPr="00596E8E">
              <w:rPr>
                <w:rStyle w:val="FontStyle34"/>
                <w:rFonts w:ascii="Courier New" w:hAnsi="Courier New" w:cs="Courier New"/>
              </w:rPr>
              <w:t>02 49999 13 0000 150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8E" w:rsidRPr="00F6703A" w:rsidRDefault="00154519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356D28" w:rsidRDefault="00154519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18234,47</w:t>
            </w:r>
          </w:p>
        </w:tc>
      </w:tr>
    </w:tbl>
    <w:p w:rsidR="00B451F8" w:rsidRDefault="00B451F8" w:rsidP="00E63344">
      <w:pPr>
        <w:jc w:val="both"/>
        <w:rPr>
          <w:rFonts w:ascii="Arial" w:hAnsi="Arial" w:cs="Arial"/>
        </w:rPr>
      </w:pPr>
    </w:p>
    <w:p w:rsidR="00B451F8" w:rsidRDefault="00B451F8" w:rsidP="00E63344">
      <w:pPr>
        <w:jc w:val="both"/>
        <w:rPr>
          <w:rFonts w:ascii="Arial" w:hAnsi="Arial" w:cs="Arial"/>
        </w:rPr>
      </w:pPr>
    </w:p>
    <w:p w:rsidR="00D51F50" w:rsidRPr="00B87F28" w:rsidRDefault="00D51F50" w:rsidP="00E63344">
      <w:pPr>
        <w:jc w:val="both"/>
        <w:rPr>
          <w:rFonts w:ascii="Arial" w:hAnsi="Arial" w:cs="Arial"/>
        </w:rPr>
      </w:pPr>
    </w:p>
    <w:p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Приложение </w:t>
      </w:r>
      <w:r w:rsidR="0079601A">
        <w:rPr>
          <w:rStyle w:val="FontStyle41"/>
          <w:rFonts w:ascii="Courier New" w:hAnsi="Courier New" w:cs="Courier New"/>
          <w:sz w:val="22"/>
          <w:szCs w:val="22"/>
        </w:rPr>
        <w:t>№2</w:t>
      </w:r>
      <w:r w:rsidR="00E61152">
        <w:rPr>
          <w:rStyle w:val="FontStyle41"/>
          <w:rFonts w:ascii="Courier New" w:hAnsi="Courier New" w:cs="Courier New"/>
          <w:sz w:val="22"/>
          <w:szCs w:val="22"/>
        </w:rPr>
        <w:t xml:space="preserve"> (</w:t>
      </w:r>
      <w:r w:rsidRPr="000A5573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62769" w:rsidRPr="000A5573">
        <w:rPr>
          <w:rStyle w:val="FontStyle41"/>
          <w:rFonts w:ascii="Courier New" w:hAnsi="Courier New" w:cs="Courier New"/>
          <w:sz w:val="22"/>
          <w:szCs w:val="22"/>
        </w:rPr>
        <w:t>6</w:t>
      </w:r>
      <w:r w:rsidR="00E61152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0A5573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0A5573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137BD" w:rsidRPr="006A619D" w:rsidRDefault="002137BD" w:rsidP="002137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</w:t>
      </w:r>
      <w:r w:rsidRPr="00FE4911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.2022г. №38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0A557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A557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0A5573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0A557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0A5573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0A5573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0A5573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0A5573">
        <w:rPr>
          <w:rStyle w:val="FontStyle44"/>
          <w:rFonts w:ascii="Arial" w:hAnsi="Arial" w:cs="Arial"/>
          <w:sz w:val="30"/>
          <w:szCs w:val="30"/>
        </w:rPr>
        <w:t>на 202</w:t>
      </w:r>
      <w:r w:rsidR="00960BB3">
        <w:rPr>
          <w:rStyle w:val="FontStyle44"/>
          <w:rFonts w:ascii="Arial" w:hAnsi="Arial" w:cs="Arial"/>
          <w:sz w:val="30"/>
          <w:szCs w:val="30"/>
        </w:rPr>
        <w:t>2</w:t>
      </w:r>
      <w:r w:rsidR="004A3EB0" w:rsidRPr="000A5573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A557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A5573">
        <w:rPr>
          <w:rStyle w:val="FontStyle44"/>
          <w:rFonts w:ascii="Arial" w:hAnsi="Arial" w:cs="Arial"/>
          <w:sz w:val="24"/>
          <w:szCs w:val="24"/>
        </w:rPr>
        <w:t>.</w:t>
      </w:r>
      <w:r w:rsidRPr="000A557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154519" w:rsidP="0015451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11040,12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BB6A31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1347,6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9680,82</w:t>
            </w:r>
            <w:r w:rsidR="00B936B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208,6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208,6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325,0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105,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220,</w:t>
            </w:r>
            <w:r w:rsidR="00356D2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1545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  <w:r w:rsidR="00866656">
              <w:rPr>
                <w:rFonts w:ascii="Courier New" w:hAnsi="Courier New" w:cs="Courier New"/>
                <w:b/>
                <w:sz w:val="22"/>
                <w:szCs w:val="22"/>
              </w:rPr>
              <w:t>15,35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66656">
              <w:rPr>
                <w:rFonts w:ascii="Courier New" w:hAnsi="Courier New" w:cs="Courier New"/>
                <w:sz w:val="22"/>
                <w:szCs w:val="22"/>
              </w:rPr>
              <w:t>915,35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B105AB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3168,6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100,</w:t>
            </w:r>
            <w:r w:rsidR="00EE133C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B105A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2396,9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671,7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125,</w:t>
            </w:r>
            <w:r w:rsidR="00E050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B105A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170,4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B105A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170,4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55,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55,</w:t>
            </w:r>
            <w:r w:rsidR="00E050DA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751,6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19159,67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0A5573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>Приложение</w:t>
      </w:r>
      <w:r w:rsidR="0079601A">
        <w:rPr>
          <w:rFonts w:ascii="Courier New" w:hAnsi="Courier New" w:cs="Courier New"/>
          <w:bCs/>
          <w:sz w:val="22"/>
          <w:szCs w:val="22"/>
        </w:rPr>
        <w:t xml:space="preserve"> №3</w:t>
      </w:r>
      <w:r w:rsidRPr="000A5573">
        <w:rPr>
          <w:rFonts w:ascii="Courier New" w:hAnsi="Courier New" w:cs="Courier New"/>
          <w:bCs/>
          <w:sz w:val="22"/>
          <w:szCs w:val="22"/>
        </w:rPr>
        <w:t xml:space="preserve"> </w:t>
      </w:r>
      <w:r w:rsidR="00E61152">
        <w:rPr>
          <w:rFonts w:ascii="Courier New" w:hAnsi="Courier New" w:cs="Courier New"/>
          <w:bCs/>
          <w:sz w:val="22"/>
          <w:szCs w:val="22"/>
        </w:rPr>
        <w:t>(</w:t>
      </w:r>
      <w:r w:rsidRPr="000A5573">
        <w:rPr>
          <w:rFonts w:ascii="Courier New" w:hAnsi="Courier New" w:cs="Courier New"/>
          <w:bCs/>
          <w:sz w:val="22"/>
          <w:szCs w:val="22"/>
        </w:rPr>
        <w:t>№8</w:t>
      </w:r>
      <w:r w:rsidR="00E61152">
        <w:rPr>
          <w:rFonts w:ascii="Courier New" w:hAnsi="Courier New" w:cs="Courier New"/>
          <w:bCs/>
          <w:sz w:val="22"/>
          <w:szCs w:val="22"/>
        </w:rPr>
        <w:t>)</w:t>
      </w:r>
      <w:r w:rsidR="004F6A1E" w:rsidRPr="000A557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0A5573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2137BD" w:rsidRPr="006A619D" w:rsidRDefault="002137BD" w:rsidP="002137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</w:t>
      </w:r>
      <w:r w:rsidRPr="00FE4911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.2022г. №38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484E8F" w:rsidRPr="000A5573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B87F2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7F2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B87F2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B87F2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>ов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B87F2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B87F28">
        <w:rPr>
          <w:rFonts w:ascii="Arial" w:hAnsi="Arial" w:cs="Arial"/>
          <w:b/>
          <w:bCs/>
          <w:sz w:val="30"/>
          <w:szCs w:val="30"/>
        </w:rPr>
        <w:t>и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B5589" w:rsidRPr="00B87F28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B87F2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B87F28">
        <w:rPr>
          <w:rFonts w:ascii="Arial" w:hAnsi="Arial" w:cs="Arial"/>
          <w:b/>
          <w:bCs/>
          <w:sz w:val="30"/>
          <w:szCs w:val="30"/>
        </w:rPr>
        <w:t>2</w:t>
      </w:r>
      <w:r w:rsidR="00BB6A31">
        <w:rPr>
          <w:rFonts w:ascii="Arial" w:hAnsi="Arial" w:cs="Arial"/>
          <w:b/>
          <w:bCs/>
          <w:sz w:val="30"/>
          <w:szCs w:val="30"/>
        </w:rPr>
        <w:t>2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709"/>
        <w:gridCol w:w="850"/>
        <w:gridCol w:w="1276"/>
      </w:tblGrid>
      <w:tr w:rsidR="00E51E9E" w:rsidRPr="000A5573" w:rsidTr="002A6C5E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2A6C5E" w:rsidP="00356D2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19159,67</w:t>
            </w:r>
            <w:r w:rsidR="00356D2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1E9E" w:rsidRPr="000A5573" w:rsidTr="002A6C5E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Социально-экономическое развитие Витимского 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2022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79DE" w:rsidRPr="000A5573" w:rsidRDefault="002A6C5E" w:rsidP="002A6C5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15102,02</w:t>
            </w:r>
          </w:p>
        </w:tc>
      </w:tr>
      <w:tr w:rsidR="00E51E9E" w:rsidRPr="000A5573" w:rsidTr="002A6C5E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2022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A379DE" w:rsidRPr="000A5573" w:rsidRDefault="002A6C5E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11028,42</w:t>
            </w:r>
          </w:p>
        </w:tc>
      </w:tr>
      <w:tr w:rsidR="00E51E9E" w:rsidRPr="000A5573" w:rsidTr="002A6C5E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1E77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1347,6</w:t>
            </w:r>
          </w:p>
        </w:tc>
      </w:tr>
      <w:tr w:rsidR="00E51E9E" w:rsidRPr="000A5573" w:rsidTr="002A6C5E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1E77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1347,6</w:t>
            </w:r>
          </w:p>
        </w:tc>
      </w:tr>
      <w:tr w:rsidR="00E51E9E" w:rsidRPr="00EA0579" w:rsidTr="002A6C5E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1E77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1347,6</w:t>
            </w:r>
          </w:p>
        </w:tc>
      </w:tr>
      <w:tr w:rsidR="00E51E9E" w:rsidRPr="00EA0579" w:rsidTr="002A6C5E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оприятие 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C66CA" w:rsidRDefault="002A6C5E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9680,82</w:t>
            </w:r>
          </w:p>
        </w:tc>
      </w:tr>
      <w:tr w:rsidR="00E51E9E" w:rsidRPr="00EA0579" w:rsidTr="002A6C5E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7530,7</w:t>
            </w:r>
          </w:p>
        </w:tc>
      </w:tr>
      <w:tr w:rsidR="00E51E9E" w:rsidRPr="00EA0579" w:rsidTr="002A6C5E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учреждениями, органами управления внебюджетными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7310210110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7530,7</w:t>
            </w:r>
          </w:p>
        </w:tc>
      </w:tr>
      <w:tr w:rsidR="00E51E9E" w:rsidRPr="00EA0579" w:rsidTr="002A6C5E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1605,0</w:t>
            </w:r>
          </w:p>
        </w:tc>
      </w:tr>
      <w:tr w:rsidR="00E51E9E" w:rsidRPr="00EA0579" w:rsidTr="002A6C5E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A379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1605,0</w:t>
            </w:r>
          </w:p>
        </w:tc>
      </w:tr>
      <w:tr w:rsidR="00E51E9E" w:rsidRPr="00EA0579" w:rsidTr="002A6C5E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A379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A379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34,5</w:t>
            </w:r>
          </w:p>
        </w:tc>
      </w:tr>
      <w:tr w:rsidR="00E51E9E" w:rsidRPr="00EA0579" w:rsidTr="002A6C5E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34,5</w:t>
            </w:r>
          </w:p>
        </w:tc>
      </w:tr>
      <w:tr w:rsidR="00E51E9E" w:rsidRPr="00EA0579" w:rsidTr="002A6C5E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C66CA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445,62</w:t>
            </w:r>
          </w:p>
        </w:tc>
      </w:tr>
      <w:tr w:rsidR="00E51E9E" w:rsidRPr="00EA0579" w:rsidTr="002A6C5E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C66CA" w:rsidRDefault="002A6C5E" w:rsidP="002A6C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445,62</w:t>
            </w:r>
          </w:p>
        </w:tc>
      </w:tr>
      <w:tr w:rsidR="00E51E9E" w:rsidRPr="00EA0579" w:rsidTr="002A6C5E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«Обеспечение комплексных мер безопасности в Витимском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325,</w:t>
            </w:r>
            <w:r w:rsidR="00A379D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105,</w:t>
            </w:r>
            <w:r w:rsid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105,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105,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220,</w:t>
            </w:r>
            <w:r w:rsidR="00A379D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1E77CE" w:rsidP="001E77C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E77CE" w:rsidRDefault="00E51E9E" w:rsidP="001E77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220,</w:t>
            </w:r>
            <w:r w:rsidR="00A379DE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2496,9</w:t>
            </w:r>
          </w:p>
        </w:tc>
      </w:tr>
      <w:tr w:rsidR="00E51E9E" w:rsidRPr="00EA0579" w:rsidTr="002A6C5E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100,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2396,9</w:t>
            </w:r>
          </w:p>
        </w:tc>
      </w:tr>
      <w:tr w:rsidR="00E51E9E" w:rsidRPr="00EA0579" w:rsidTr="002A6C5E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2255,4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2070,0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127CA6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185,4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127CA6" w:rsidP="00127CA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127C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127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141,5</w:t>
            </w:r>
          </w:p>
        </w:tc>
      </w:tr>
      <w:tr w:rsidR="00E51E9E" w:rsidRPr="00EA0579" w:rsidTr="002A6C5E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671,7</w:t>
            </w:r>
          </w:p>
        </w:tc>
      </w:tr>
      <w:tr w:rsidR="00E51E9E" w:rsidRPr="00EA0579" w:rsidTr="002A6C5E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127CA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127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127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6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1835" w:rsidRDefault="00371835" w:rsidP="006108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261,7</w:t>
            </w:r>
          </w:p>
        </w:tc>
      </w:tr>
      <w:tr w:rsidR="00E51E9E" w:rsidRPr="00EA0579" w:rsidTr="002A6C5E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088D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61088D" w:rsidRPr="00542087" w:rsidRDefault="0061088D" w:rsidP="00D5251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1088D" w:rsidRPr="000D7B3A" w:rsidRDefault="0061088D" w:rsidP="00D5251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8D" w:rsidRPr="00EA0579" w:rsidRDefault="0061088D" w:rsidP="00D5251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088D" w:rsidRPr="00EA0579" w:rsidRDefault="0061088D" w:rsidP="00D5251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088D" w:rsidRPr="00EA0579" w:rsidRDefault="0061088D" w:rsidP="00D5251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161,7</w:t>
            </w:r>
          </w:p>
        </w:tc>
      </w:tr>
      <w:tr w:rsidR="00E51E9E" w:rsidRPr="00EA0579" w:rsidTr="002A6C5E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125,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125,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«Развитие физической культуры и спорта в Витимском городском поселении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55,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BE12D8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2022 – 2027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400,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400,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022049" w:rsidRPr="00EA0579" w:rsidRDefault="0061088D" w:rsidP="00022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3305,35</w:t>
            </w:r>
          </w:p>
        </w:tc>
      </w:tr>
      <w:tr w:rsidR="00E51E9E" w:rsidRPr="00EA0579" w:rsidTr="002A6C5E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208,6</w:t>
            </w:r>
          </w:p>
        </w:tc>
      </w:tr>
      <w:tr w:rsidR="00E51E9E" w:rsidRPr="00EA0579" w:rsidTr="002A6C5E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7421500000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208,6</w:t>
            </w:r>
          </w:p>
        </w:tc>
      </w:tr>
      <w:tr w:rsidR="00E51E9E" w:rsidRPr="00EA0579" w:rsidTr="002A6C5E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7541F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180,3</w:t>
            </w:r>
          </w:p>
        </w:tc>
      </w:tr>
      <w:tr w:rsidR="00E51E9E" w:rsidRPr="00EA0579" w:rsidTr="002A6C5E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191,0</w:t>
            </w:r>
          </w:p>
        </w:tc>
      </w:tr>
      <w:tr w:rsidR="00E51E9E" w:rsidRPr="00EA0579" w:rsidTr="002A6C5E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17,6</w:t>
            </w:r>
          </w:p>
        </w:tc>
      </w:tr>
      <w:tr w:rsidR="00E51E9E" w:rsidRPr="00EA0579" w:rsidTr="002A6C5E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16,7</w:t>
            </w:r>
          </w:p>
        </w:tc>
      </w:tr>
      <w:tr w:rsidR="00E51E9E" w:rsidRPr="00EA0579" w:rsidTr="002A6C5E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D05C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915,35</w:t>
            </w:r>
          </w:p>
        </w:tc>
      </w:tr>
      <w:tr w:rsidR="00E51E9E" w:rsidRPr="00EA0579" w:rsidTr="002A6C5E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D05C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915,35</w:t>
            </w:r>
          </w:p>
        </w:tc>
      </w:tr>
      <w:tr w:rsidR="00E51E9E" w:rsidRPr="00EA0579" w:rsidTr="002A6C5E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24D04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170,4</w:t>
            </w:r>
          </w:p>
        </w:tc>
      </w:tr>
      <w:tr w:rsidR="00E51E9E" w:rsidRPr="00EA0579" w:rsidTr="002A6C5E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24D04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170,4</w:t>
            </w:r>
          </w:p>
        </w:tc>
      </w:tr>
      <w:tr w:rsidR="00E51E9E" w:rsidRPr="00EA0579" w:rsidTr="002A6C5E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751,6</w:t>
            </w:r>
          </w:p>
        </w:tc>
      </w:tr>
      <w:tr w:rsidR="00E51E9E" w:rsidRPr="00EA0579" w:rsidTr="002A6C5E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751,6</w:t>
            </w:r>
          </w:p>
        </w:tc>
      </w:tr>
      <w:tr w:rsidR="00E51E9E" w:rsidRPr="00EA0579" w:rsidTr="002A6C5E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628,5</w:t>
            </w:r>
          </w:p>
        </w:tc>
      </w:tr>
      <w:tr w:rsidR="00E51E9E" w:rsidRPr="00EA0579" w:rsidTr="002A6C5E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59,0</w:t>
            </w:r>
          </w:p>
        </w:tc>
      </w:tr>
      <w:tr w:rsidR="00022049" w:rsidRPr="00EA0579" w:rsidTr="002A6C5E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022049" w:rsidRPr="00EA0579" w:rsidRDefault="0002204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220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022049" w:rsidRPr="00EA0579" w:rsidRDefault="000220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220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7510220400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49" w:rsidRPr="00EA0579" w:rsidRDefault="000220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049" w:rsidRDefault="0002204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22049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64,1</w:t>
            </w:r>
          </w:p>
        </w:tc>
      </w:tr>
      <w:tr w:rsidR="00E51E9E" w:rsidRPr="00EA0579" w:rsidTr="002A6C5E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EA0579" w:rsidTr="002A6C5E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 w:rsidR="0079601A">
        <w:rPr>
          <w:rFonts w:ascii="Courier New" w:hAnsi="Courier New" w:cs="Courier New"/>
          <w:bCs/>
          <w:sz w:val="22"/>
          <w:szCs w:val="22"/>
        </w:rPr>
        <w:t>№4</w:t>
      </w:r>
      <w:r w:rsidR="00E61152">
        <w:rPr>
          <w:rFonts w:ascii="Courier New" w:hAnsi="Courier New" w:cs="Courier New"/>
          <w:bCs/>
          <w:sz w:val="22"/>
          <w:szCs w:val="22"/>
        </w:rPr>
        <w:t xml:space="preserve"> (</w:t>
      </w:r>
      <w:r>
        <w:rPr>
          <w:rFonts w:ascii="Courier New" w:hAnsi="Courier New" w:cs="Courier New"/>
          <w:bCs/>
          <w:sz w:val="22"/>
          <w:szCs w:val="22"/>
        </w:rPr>
        <w:t>№10</w:t>
      </w:r>
      <w:r w:rsidR="00E61152">
        <w:rPr>
          <w:rFonts w:ascii="Courier New" w:hAnsi="Courier New" w:cs="Courier New"/>
          <w:bCs/>
          <w:sz w:val="22"/>
          <w:szCs w:val="22"/>
        </w:rPr>
        <w:t>)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2137BD" w:rsidRPr="006A619D" w:rsidRDefault="002137BD" w:rsidP="002137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</w:t>
      </w:r>
      <w:r w:rsidRPr="00FE4911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.2022г. №38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Pr="00B87F2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7F2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862769" w:rsidRPr="00B87F2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962532">
        <w:rPr>
          <w:rFonts w:ascii="Arial" w:hAnsi="Arial" w:cs="Arial"/>
          <w:b/>
          <w:bCs/>
          <w:sz w:val="30"/>
          <w:szCs w:val="30"/>
        </w:rPr>
        <w:t>2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B87F28">
        <w:rPr>
          <w:rFonts w:ascii="Arial" w:hAnsi="Arial" w:cs="Arial"/>
          <w:b/>
          <w:bCs/>
          <w:sz w:val="30"/>
          <w:szCs w:val="30"/>
        </w:rPr>
        <w:t>разделам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1" w:name="_Hlk56292697"/>
      <w:r w:rsidRPr="00B87F2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1"/>
      <w:r w:rsidRPr="00B87F2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B87F2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708"/>
        <w:gridCol w:w="1316"/>
      </w:tblGrid>
      <w:tr w:rsidR="003467A1" w:rsidRPr="003467A1" w:rsidTr="00763D3C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763D3C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63D3C" w:rsidP="00022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19159,67</w:t>
            </w:r>
          </w:p>
        </w:tc>
      </w:tr>
      <w:tr w:rsidR="003467A1" w:rsidRPr="003467A1" w:rsidTr="00763D3C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кого городского 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поселения» на 2022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15102,02</w:t>
            </w:r>
          </w:p>
        </w:tc>
      </w:tr>
      <w:tr w:rsidR="003467A1" w:rsidRPr="003467A1" w:rsidTr="00763D3C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11040,12</w:t>
            </w:r>
          </w:p>
        </w:tc>
      </w:tr>
      <w:tr w:rsidR="003467A1" w:rsidRPr="003467A1" w:rsidTr="00763D3C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2022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27CA6" w:rsidRPr="00DC66CA" w:rsidRDefault="00763D3C" w:rsidP="00763D3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11028,42</w:t>
            </w:r>
          </w:p>
        </w:tc>
      </w:tr>
      <w:tr w:rsidR="003467A1" w:rsidRPr="003467A1" w:rsidTr="00763D3C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9709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1347,6</w:t>
            </w:r>
          </w:p>
        </w:tc>
      </w:tr>
      <w:tr w:rsidR="003467A1" w:rsidRPr="003467A1" w:rsidTr="00763D3C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709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1347,6</w:t>
            </w:r>
          </w:p>
        </w:tc>
      </w:tr>
      <w:tr w:rsidR="003467A1" w:rsidRPr="003467A1" w:rsidTr="00763D3C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709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1347,6</w:t>
            </w:r>
          </w:p>
        </w:tc>
      </w:tr>
      <w:tr w:rsidR="003467A1" w:rsidRPr="003467A1" w:rsidTr="00763D3C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709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1347,6</w:t>
            </w:r>
          </w:p>
        </w:tc>
      </w:tr>
      <w:tr w:rsidR="003467A1" w:rsidRPr="003467A1" w:rsidTr="00763D3C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:rsidTr="00763D3C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763D3C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9680,82</w:t>
            </w:r>
          </w:p>
        </w:tc>
      </w:tr>
      <w:tr w:rsidR="003467A1" w:rsidRPr="003467A1" w:rsidTr="00763D3C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9680,82</w:t>
            </w:r>
          </w:p>
        </w:tc>
      </w:tr>
      <w:tr w:rsidR="003467A1" w:rsidRPr="003467A1" w:rsidTr="00763D3C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7530,7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5B78" w:rsidRDefault="00763D3C" w:rsidP="00763D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7530,7</w:t>
            </w:r>
          </w:p>
        </w:tc>
      </w:tr>
      <w:tr w:rsidR="003467A1" w:rsidRPr="003467A1" w:rsidTr="00763D3C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1605,0</w:t>
            </w:r>
          </w:p>
        </w:tc>
      </w:tr>
      <w:tr w:rsidR="003467A1" w:rsidRPr="003467A1" w:rsidTr="00763D3C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1605,0</w:t>
            </w:r>
          </w:p>
        </w:tc>
      </w:tr>
      <w:tr w:rsidR="003467A1" w:rsidRPr="003467A1" w:rsidTr="00763D3C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2B4423">
              <w:rPr>
                <w:rFonts w:ascii="Courier New" w:hAnsi="Courier New" w:cs="Courier New"/>
                <w:color w:val="000000"/>
                <w:sz w:val="22"/>
                <w:szCs w:val="22"/>
              </w:rPr>
              <w:t>5,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2B4423">
              <w:rPr>
                <w:rFonts w:ascii="Courier New" w:hAnsi="Courier New" w:cs="Courier New"/>
                <w:color w:val="000000"/>
                <w:sz w:val="22"/>
                <w:szCs w:val="22"/>
              </w:rPr>
              <w:t>5,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3467A1" w:rsidRPr="003467A1" w:rsidTr="00763D3C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445,62</w:t>
            </w:r>
          </w:p>
        </w:tc>
      </w:tr>
      <w:tr w:rsidR="003467A1" w:rsidRPr="003467A1" w:rsidTr="00763D3C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63D3C" w:rsidP="00763D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445,62</w:t>
            </w:r>
          </w:p>
        </w:tc>
      </w:tr>
      <w:tr w:rsidR="003467A1" w:rsidRPr="003467A1" w:rsidTr="00763D3C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763D3C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763D3C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763D3C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763D3C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</w:tr>
      <w:tr w:rsidR="003467A1" w:rsidRPr="003467A1" w:rsidTr="00763D3C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</w:tr>
      <w:tr w:rsidR="003467A1" w:rsidRPr="003467A1" w:rsidTr="00763D3C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</w:tr>
      <w:tr w:rsidR="003467A1" w:rsidRPr="003467A1" w:rsidTr="00763D3C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191,0</w:t>
            </w:r>
          </w:p>
        </w:tc>
      </w:tr>
      <w:tr w:rsidR="003467A1" w:rsidRPr="003467A1" w:rsidTr="00763D3C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191,0</w:t>
            </w:r>
          </w:p>
        </w:tc>
      </w:tr>
      <w:tr w:rsidR="003467A1" w:rsidRPr="003467A1" w:rsidTr="00763D3C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3467A1" w:rsidRPr="003467A1" w:rsidTr="00763D3C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325,</w:t>
            </w:r>
            <w:r w:rsidR="002B44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325,</w:t>
            </w:r>
            <w:r w:rsidR="002B44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</w:t>
            </w:r>
            <w:r w:rsidR="002B44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09CE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5816C2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220,</w:t>
            </w:r>
            <w:r w:rsidR="002B442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F2104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763D3C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3315,35</w:t>
            </w:r>
          </w:p>
        </w:tc>
      </w:tr>
      <w:tr w:rsidR="003467A1" w:rsidRPr="003467A1" w:rsidTr="00763D3C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CD7A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915,35</w:t>
            </w:r>
          </w:p>
        </w:tc>
      </w:tr>
      <w:tr w:rsidR="003467A1" w:rsidRPr="003467A1" w:rsidTr="00763D3C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7A4C">
              <w:rPr>
                <w:rFonts w:ascii="Courier New" w:hAnsi="Courier New" w:cs="Courier New"/>
                <w:sz w:val="22"/>
                <w:szCs w:val="22"/>
              </w:rPr>
              <w:t>915,35</w:t>
            </w:r>
          </w:p>
        </w:tc>
      </w:tr>
      <w:tr w:rsidR="003467A1" w:rsidRPr="003467A1" w:rsidTr="00763D3C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2022 – 2027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2B442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3168,6</w:t>
            </w:r>
          </w:p>
        </w:tc>
      </w:tr>
      <w:tr w:rsidR="003467A1" w:rsidRPr="003467A1" w:rsidTr="00763D3C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Модернизация объектов жилищно-коммунального хозяйства на территории 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2496,9</w:t>
            </w:r>
          </w:p>
        </w:tc>
      </w:tr>
      <w:tr w:rsidR="003467A1" w:rsidRPr="003467A1" w:rsidTr="00763D3C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5816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2396,9</w:t>
            </w:r>
          </w:p>
        </w:tc>
      </w:tr>
      <w:tr w:rsidR="003467A1" w:rsidRPr="003467A1" w:rsidTr="00763D3C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5816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2396,9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2070,0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2070,0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B442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185,4</w:t>
            </w:r>
          </w:p>
        </w:tc>
      </w:tr>
      <w:tr w:rsidR="002B4423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542087" w:rsidRDefault="002B4423" w:rsidP="00596E8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0D7B3A" w:rsidRDefault="002B4423" w:rsidP="002B442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EA0579" w:rsidRDefault="002B4423" w:rsidP="00596E8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EA0579" w:rsidRDefault="002B4423" w:rsidP="00596E8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EA0579" w:rsidRDefault="002B4423" w:rsidP="00596E8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3467A1" w:rsidRDefault="002B442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Default="005816C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141,5</w:t>
            </w:r>
          </w:p>
        </w:tc>
      </w:tr>
      <w:tr w:rsidR="003467A1" w:rsidRPr="003467A1" w:rsidTr="00763D3C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671,7</w:t>
            </w:r>
          </w:p>
        </w:tc>
      </w:tr>
      <w:tr w:rsidR="003467A1" w:rsidRPr="003467A1" w:rsidTr="00763D3C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671,7</w:t>
            </w:r>
          </w:p>
        </w:tc>
      </w:tr>
      <w:tr w:rsidR="003467A1" w:rsidRPr="003467A1" w:rsidTr="00763D3C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</w:t>
            </w:r>
          </w:p>
        </w:tc>
      </w:tr>
      <w:tr w:rsidR="003467A1" w:rsidRPr="003467A1" w:rsidTr="00763D3C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2B4423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2B4423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261,7</w:t>
            </w:r>
          </w:p>
        </w:tc>
      </w:tr>
      <w:tr w:rsidR="003467A1" w:rsidRPr="003467A1" w:rsidTr="00763D3C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601A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542087" w:rsidRDefault="0079601A" w:rsidP="00D5251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0D7B3A" w:rsidRDefault="0079601A" w:rsidP="00D5251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EA0579" w:rsidRDefault="0079601A" w:rsidP="00D5251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EA0579" w:rsidRDefault="0079601A" w:rsidP="00D5251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EA0579" w:rsidRDefault="0079601A" w:rsidP="00D5251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3467A1" w:rsidRDefault="0079601A" w:rsidP="00D5251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Default="0079601A" w:rsidP="00D5251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161,7</w:t>
            </w:r>
          </w:p>
        </w:tc>
      </w:tr>
      <w:tr w:rsidR="003467A1" w:rsidRPr="003467A1" w:rsidTr="00763D3C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170,4</w:t>
            </w:r>
          </w:p>
        </w:tc>
      </w:tr>
      <w:tr w:rsidR="004C0390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170,4</w:t>
            </w:r>
          </w:p>
        </w:tc>
      </w:tr>
      <w:tr w:rsidR="003467A1" w:rsidRPr="003467A1" w:rsidTr="00763D3C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Спортивно-мас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совые мероприятия для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751,6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751,6</w:t>
            </w:r>
          </w:p>
        </w:tc>
      </w:tr>
      <w:tr w:rsidR="003467A1" w:rsidRPr="003467A1" w:rsidTr="00763D3C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751,6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628,5</w:t>
            </w:r>
          </w:p>
        </w:tc>
      </w:tr>
      <w:tr w:rsidR="00CD7A4C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79601A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3467A1" w:rsidRPr="003467A1" w:rsidTr="00763D3C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CD7A4C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A4C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CD7A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</w:t>
            </w:r>
            <w:r w:rsidR="00CD7A4C">
              <w:rPr>
                <w:rFonts w:ascii="Courier New" w:hAnsi="Courier New" w:cs="Courier New"/>
                <w:sz w:val="22"/>
                <w:szCs w:val="22"/>
              </w:rPr>
              <w:t>220400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64,1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</w:t>
      </w:r>
      <w:r w:rsidR="0079601A">
        <w:rPr>
          <w:rFonts w:ascii="Courier New" w:hAnsi="Courier New" w:cs="Courier New"/>
          <w:sz w:val="22"/>
          <w:szCs w:val="22"/>
        </w:rPr>
        <w:t xml:space="preserve"> №5</w:t>
      </w:r>
      <w:r w:rsidRPr="00853F41">
        <w:rPr>
          <w:rFonts w:ascii="Courier New" w:hAnsi="Courier New" w:cs="Courier New"/>
          <w:sz w:val="22"/>
          <w:szCs w:val="22"/>
        </w:rPr>
        <w:t xml:space="preserve"> </w:t>
      </w:r>
      <w:r w:rsidR="00347FEB">
        <w:rPr>
          <w:rFonts w:ascii="Courier New" w:hAnsi="Courier New" w:cs="Courier New"/>
          <w:sz w:val="22"/>
          <w:szCs w:val="22"/>
        </w:rPr>
        <w:t>(</w:t>
      </w:r>
      <w:r w:rsidRPr="00853F41">
        <w:rPr>
          <w:rFonts w:ascii="Courier New" w:hAnsi="Courier New" w:cs="Courier New"/>
          <w:sz w:val="22"/>
          <w:szCs w:val="22"/>
        </w:rPr>
        <w:t>№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="00347FEB">
        <w:rPr>
          <w:rFonts w:ascii="Courier New" w:hAnsi="Courier New" w:cs="Courier New"/>
          <w:sz w:val="22"/>
          <w:szCs w:val="22"/>
        </w:rPr>
        <w:t>)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2137BD" w:rsidRPr="006A619D" w:rsidRDefault="002137BD" w:rsidP="002137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</w:t>
      </w:r>
      <w:r w:rsidRPr="00FE4911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.2022г. №38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9D07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C14D2E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182FA9">
        <w:rPr>
          <w:rFonts w:ascii="Arial" w:hAnsi="Arial" w:cs="Arial"/>
          <w:b/>
          <w:bCs/>
          <w:sz w:val="30"/>
          <w:szCs w:val="30"/>
        </w:rPr>
        <w:t>2</w:t>
      </w:r>
      <w:r w:rsidRPr="00C14D2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E40C55" w:rsidRPr="009D0755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(тыс.</w:t>
      </w:r>
      <w:r w:rsidR="00C41DE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73F8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906 01 03 00 00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CD7A4C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  <w:r w:rsidR="002B4423">
              <w:rPr>
                <w:rFonts w:ascii="Courier New" w:hAnsi="Courier New" w:cs="Courier New"/>
                <w:b/>
                <w:sz w:val="22"/>
                <w:szCs w:val="22"/>
              </w:rPr>
              <w:t>5,2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79601A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79601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18234,47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79601A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601A">
              <w:rPr>
                <w:rFonts w:ascii="Courier New" w:hAnsi="Courier New" w:cs="Courier New"/>
                <w:sz w:val="22"/>
                <w:szCs w:val="22"/>
              </w:rPr>
              <w:t>18234,47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79601A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601A">
              <w:rPr>
                <w:rFonts w:ascii="Courier New" w:hAnsi="Courier New" w:cs="Courier New"/>
                <w:sz w:val="22"/>
                <w:szCs w:val="22"/>
              </w:rPr>
              <w:t>18234,47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79601A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79601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18234,47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79601A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19159,67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79601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19159,67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79601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19159,67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79601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19159,67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BE3B05" w:rsidRPr="00596E8E" w:rsidRDefault="00BE3B05" w:rsidP="00596E8E">
      <w:pPr>
        <w:tabs>
          <w:tab w:val="left" w:pos="2160"/>
        </w:tabs>
        <w:outlineLvl w:val="0"/>
        <w:rPr>
          <w:rFonts w:ascii="Arial" w:hAnsi="Arial" w:cs="Arial"/>
          <w:lang w:val="en-US"/>
        </w:rPr>
      </w:pPr>
    </w:p>
    <w:p w:rsidR="00596E8E" w:rsidRDefault="00596E8E" w:rsidP="00E63344">
      <w:pPr>
        <w:tabs>
          <w:tab w:val="left" w:pos="2160"/>
        </w:tabs>
        <w:jc w:val="right"/>
        <w:outlineLvl w:val="0"/>
        <w:rPr>
          <w:rFonts w:ascii="Arial" w:hAnsi="Arial" w:cs="Arial"/>
          <w:lang w:val="en-US"/>
        </w:rPr>
      </w:pPr>
    </w:p>
    <w:p w:rsidR="00596E8E" w:rsidRPr="00A66C20" w:rsidRDefault="00596E8E" w:rsidP="00596E8E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79601A">
        <w:rPr>
          <w:rFonts w:ascii="Courier New" w:hAnsi="Courier New" w:cs="Courier New"/>
          <w:sz w:val="22"/>
          <w:szCs w:val="22"/>
        </w:rPr>
        <w:t>6 (</w:t>
      </w:r>
      <w:r>
        <w:rPr>
          <w:rFonts w:ascii="Courier New" w:hAnsi="Courier New" w:cs="Courier New"/>
          <w:sz w:val="22"/>
          <w:szCs w:val="22"/>
        </w:rPr>
        <w:t>16</w:t>
      </w:r>
      <w:r w:rsidR="0079601A">
        <w:rPr>
          <w:rFonts w:ascii="Courier New" w:hAnsi="Courier New" w:cs="Courier New"/>
          <w:sz w:val="22"/>
          <w:szCs w:val="22"/>
        </w:rPr>
        <w:t>)</w:t>
      </w:r>
      <w:r w:rsidRPr="00A66C20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596E8E" w:rsidRPr="00A66C20" w:rsidRDefault="00596E8E" w:rsidP="00596E8E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2137BD" w:rsidRPr="006A619D" w:rsidRDefault="002137BD" w:rsidP="002137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</w:t>
      </w:r>
      <w:r w:rsidRPr="00FE4911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.2022г. №38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596E8E" w:rsidRPr="008F2390" w:rsidRDefault="00596E8E" w:rsidP="00596E8E">
      <w:pPr>
        <w:jc w:val="right"/>
        <w:rPr>
          <w:rFonts w:ascii="Arial" w:hAnsi="Arial" w:cs="Arial"/>
        </w:rPr>
      </w:pPr>
    </w:p>
    <w:p w:rsidR="00596E8E" w:rsidRPr="00A66C20" w:rsidRDefault="00596E8E" w:rsidP="00596E8E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Мамско-Чуйского района </w:t>
      </w:r>
      <w:r>
        <w:rPr>
          <w:rFonts w:ascii="Arial" w:hAnsi="Arial" w:cs="Arial"/>
          <w:b/>
          <w:sz w:val="30"/>
          <w:szCs w:val="30"/>
        </w:rPr>
        <w:t>на 2022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596E8E" w:rsidRDefault="00596E8E" w:rsidP="00596E8E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части полномочий</w:t>
      </w:r>
    </w:p>
    <w:p w:rsidR="00596E8E" w:rsidRPr="00A66C20" w:rsidRDefault="00596E8E" w:rsidP="00596E8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651"/>
        <w:gridCol w:w="1384"/>
      </w:tblGrid>
      <w:tr w:rsidR="00596E8E" w:rsidRPr="008F2390" w:rsidTr="00596E8E">
        <w:trPr>
          <w:trHeight w:val="562"/>
        </w:trPr>
        <w:tc>
          <w:tcPr>
            <w:tcW w:w="962" w:type="dxa"/>
          </w:tcPr>
          <w:p w:rsidR="00596E8E" w:rsidRPr="00A66C20" w:rsidRDefault="00596E8E" w:rsidP="00596E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596E8E" w:rsidRPr="00A66C20" w:rsidRDefault="00596E8E" w:rsidP="00596E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596E8E" w:rsidRPr="00A66C20" w:rsidRDefault="00596E8E" w:rsidP="00596E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596E8E" w:rsidRPr="008F2390" w:rsidTr="00596E8E">
        <w:trPr>
          <w:trHeight w:val="562"/>
        </w:trPr>
        <w:tc>
          <w:tcPr>
            <w:tcW w:w="962" w:type="dxa"/>
          </w:tcPr>
          <w:p w:rsidR="00596E8E" w:rsidRPr="00A66C20" w:rsidRDefault="00596E8E" w:rsidP="00596E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4E1CD3" w:rsidRDefault="00596E8E" w:rsidP="00596E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  <w:p w:rsidR="00596E8E" w:rsidRPr="00A66C20" w:rsidRDefault="004E1CD3" w:rsidP="00596E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Фин. контроль</w:t>
            </w:r>
            <w:r w:rsidR="00596E8E" w:rsidRPr="00A66C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596E8E" w:rsidRPr="00A66C20" w:rsidRDefault="004E1CD3" w:rsidP="00596E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</w:t>
            </w:r>
            <w:r w:rsidR="00DF6F1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96E8E" w:rsidRPr="008F2390" w:rsidTr="00596E8E">
        <w:tc>
          <w:tcPr>
            <w:tcW w:w="962" w:type="dxa"/>
          </w:tcPr>
          <w:p w:rsidR="00596E8E" w:rsidRPr="00A66C20" w:rsidRDefault="00596E8E" w:rsidP="00596E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596E8E" w:rsidRPr="00A66C20" w:rsidRDefault="00596E8E" w:rsidP="00596E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596E8E" w:rsidRPr="00A66C20" w:rsidRDefault="004E1CD3" w:rsidP="00596E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4E1CD3" w:rsidRPr="008F2390" w:rsidTr="00596E8E">
        <w:tc>
          <w:tcPr>
            <w:tcW w:w="962" w:type="dxa"/>
          </w:tcPr>
          <w:p w:rsidR="004E1CD3" w:rsidRDefault="004E1CD3" w:rsidP="00596E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51" w:type="dxa"/>
          </w:tcPr>
          <w:p w:rsidR="004E1CD3" w:rsidRPr="00A66C20" w:rsidRDefault="004E1CD3" w:rsidP="00596E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2E3C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поселений по организации холодного водоснабжения</w:t>
            </w:r>
          </w:p>
        </w:tc>
        <w:tc>
          <w:tcPr>
            <w:tcW w:w="1384" w:type="dxa"/>
          </w:tcPr>
          <w:p w:rsidR="004E1CD3" w:rsidRPr="00A66C20" w:rsidRDefault="004E1CD3" w:rsidP="004E1C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64,1</w:t>
            </w:r>
          </w:p>
        </w:tc>
      </w:tr>
      <w:tr w:rsidR="00596E8E" w:rsidRPr="008F2390" w:rsidTr="00596E8E">
        <w:tc>
          <w:tcPr>
            <w:tcW w:w="8613" w:type="dxa"/>
            <w:gridSpan w:val="2"/>
          </w:tcPr>
          <w:p w:rsidR="00596E8E" w:rsidRPr="00A66C20" w:rsidRDefault="00596E8E" w:rsidP="00596E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596E8E" w:rsidRPr="00A66C20" w:rsidRDefault="007C1F76" w:rsidP="00596E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</w:t>
            </w:r>
            <w:r w:rsidR="00DF6F1E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</w:tbl>
    <w:p w:rsidR="00596E8E" w:rsidRPr="00596E8E" w:rsidRDefault="00596E8E" w:rsidP="00E63344">
      <w:pPr>
        <w:tabs>
          <w:tab w:val="left" w:pos="2160"/>
        </w:tabs>
        <w:jc w:val="right"/>
        <w:outlineLvl w:val="0"/>
        <w:rPr>
          <w:rFonts w:ascii="Arial" w:hAnsi="Arial" w:cs="Arial"/>
          <w:lang w:val="en-US"/>
        </w:rPr>
      </w:pPr>
    </w:p>
    <w:sectPr w:rsidR="00596E8E" w:rsidRPr="00596E8E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14A7C"/>
    <w:rsid w:val="00014CFD"/>
    <w:rsid w:val="00016F02"/>
    <w:rsid w:val="00017742"/>
    <w:rsid w:val="00022049"/>
    <w:rsid w:val="00023514"/>
    <w:rsid w:val="00023EA6"/>
    <w:rsid w:val="00026475"/>
    <w:rsid w:val="00031557"/>
    <w:rsid w:val="0003187C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870DC"/>
    <w:rsid w:val="00090810"/>
    <w:rsid w:val="00091543"/>
    <w:rsid w:val="000920B9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4C04"/>
    <w:rsid w:val="00106C3D"/>
    <w:rsid w:val="00107DB6"/>
    <w:rsid w:val="00120D6C"/>
    <w:rsid w:val="00127CA6"/>
    <w:rsid w:val="00130BEF"/>
    <w:rsid w:val="001320D0"/>
    <w:rsid w:val="001323C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54519"/>
    <w:rsid w:val="00160E8E"/>
    <w:rsid w:val="00161059"/>
    <w:rsid w:val="00164DA9"/>
    <w:rsid w:val="00165EBE"/>
    <w:rsid w:val="00170200"/>
    <w:rsid w:val="0017381F"/>
    <w:rsid w:val="001766A3"/>
    <w:rsid w:val="00176CE5"/>
    <w:rsid w:val="00181C3D"/>
    <w:rsid w:val="00182FA9"/>
    <w:rsid w:val="0018557D"/>
    <w:rsid w:val="001874CD"/>
    <w:rsid w:val="00190AF0"/>
    <w:rsid w:val="001A15DD"/>
    <w:rsid w:val="001A43DD"/>
    <w:rsid w:val="001B0875"/>
    <w:rsid w:val="001B2C99"/>
    <w:rsid w:val="001B4299"/>
    <w:rsid w:val="001B60C9"/>
    <w:rsid w:val="001B7CB8"/>
    <w:rsid w:val="001C1B5D"/>
    <w:rsid w:val="001C1C0E"/>
    <w:rsid w:val="001C20ED"/>
    <w:rsid w:val="001C7155"/>
    <w:rsid w:val="001D4041"/>
    <w:rsid w:val="001D44D9"/>
    <w:rsid w:val="001D5D49"/>
    <w:rsid w:val="001D7AC3"/>
    <w:rsid w:val="001E1C1F"/>
    <w:rsid w:val="001E4E7C"/>
    <w:rsid w:val="001E4E88"/>
    <w:rsid w:val="001E5D21"/>
    <w:rsid w:val="001E77CE"/>
    <w:rsid w:val="001F2D37"/>
    <w:rsid w:val="001F409A"/>
    <w:rsid w:val="001F5ACD"/>
    <w:rsid w:val="001F729A"/>
    <w:rsid w:val="002010F0"/>
    <w:rsid w:val="00201D6A"/>
    <w:rsid w:val="0020245C"/>
    <w:rsid w:val="00204FBF"/>
    <w:rsid w:val="00205D56"/>
    <w:rsid w:val="002078FE"/>
    <w:rsid w:val="00207E6F"/>
    <w:rsid w:val="00210080"/>
    <w:rsid w:val="002137BD"/>
    <w:rsid w:val="00213FD4"/>
    <w:rsid w:val="00214770"/>
    <w:rsid w:val="0021558C"/>
    <w:rsid w:val="00221272"/>
    <w:rsid w:val="00223C71"/>
    <w:rsid w:val="00230D14"/>
    <w:rsid w:val="002311AE"/>
    <w:rsid w:val="00231955"/>
    <w:rsid w:val="00231C83"/>
    <w:rsid w:val="002332B3"/>
    <w:rsid w:val="00233F0E"/>
    <w:rsid w:val="00236582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A6C5E"/>
    <w:rsid w:val="002B0388"/>
    <w:rsid w:val="002B1ACA"/>
    <w:rsid w:val="002B4423"/>
    <w:rsid w:val="002B47FB"/>
    <w:rsid w:val="002B6D51"/>
    <w:rsid w:val="002C2290"/>
    <w:rsid w:val="002C488D"/>
    <w:rsid w:val="002D1AE2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06FE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47FEB"/>
    <w:rsid w:val="003521C9"/>
    <w:rsid w:val="00352A90"/>
    <w:rsid w:val="00352AE0"/>
    <w:rsid w:val="003531D6"/>
    <w:rsid w:val="00356D28"/>
    <w:rsid w:val="00361287"/>
    <w:rsid w:val="00366DA9"/>
    <w:rsid w:val="0036740A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401803"/>
    <w:rsid w:val="004018DF"/>
    <w:rsid w:val="004022B7"/>
    <w:rsid w:val="00406629"/>
    <w:rsid w:val="00411C58"/>
    <w:rsid w:val="00413485"/>
    <w:rsid w:val="00413499"/>
    <w:rsid w:val="00424070"/>
    <w:rsid w:val="00426612"/>
    <w:rsid w:val="00426A95"/>
    <w:rsid w:val="00427AE5"/>
    <w:rsid w:val="0043036A"/>
    <w:rsid w:val="00435F7A"/>
    <w:rsid w:val="004367DA"/>
    <w:rsid w:val="00440C46"/>
    <w:rsid w:val="00451043"/>
    <w:rsid w:val="00451C11"/>
    <w:rsid w:val="00452D38"/>
    <w:rsid w:val="0045382E"/>
    <w:rsid w:val="004545D5"/>
    <w:rsid w:val="00457431"/>
    <w:rsid w:val="00460FB8"/>
    <w:rsid w:val="00463D25"/>
    <w:rsid w:val="00476123"/>
    <w:rsid w:val="0048131F"/>
    <w:rsid w:val="00484E8F"/>
    <w:rsid w:val="00486B23"/>
    <w:rsid w:val="00486D0D"/>
    <w:rsid w:val="00491459"/>
    <w:rsid w:val="0049180F"/>
    <w:rsid w:val="00493BC5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5020"/>
    <w:rsid w:val="004D5506"/>
    <w:rsid w:val="004D579D"/>
    <w:rsid w:val="004D6A00"/>
    <w:rsid w:val="004E15B0"/>
    <w:rsid w:val="004E1CD3"/>
    <w:rsid w:val="004E3B9A"/>
    <w:rsid w:val="004F0034"/>
    <w:rsid w:val="004F3EEE"/>
    <w:rsid w:val="004F6A1E"/>
    <w:rsid w:val="004F75B5"/>
    <w:rsid w:val="00501FA1"/>
    <w:rsid w:val="00502425"/>
    <w:rsid w:val="0050477B"/>
    <w:rsid w:val="0050541D"/>
    <w:rsid w:val="005076E7"/>
    <w:rsid w:val="00514324"/>
    <w:rsid w:val="00515E99"/>
    <w:rsid w:val="0052251E"/>
    <w:rsid w:val="00526670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7BD5"/>
    <w:rsid w:val="005724C5"/>
    <w:rsid w:val="00575010"/>
    <w:rsid w:val="00575682"/>
    <w:rsid w:val="00575C82"/>
    <w:rsid w:val="00577C0B"/>
    <w:rsid w:val="00580DE3"/>
    <w:rsid w:val="005816C2"/>
    <w:rsid w:val="00587C28"/>
    <w:rsid w:val="00587CFB"/>
    <w:rsid w:val="005910BD"/>
    <w:rsid w:val="005941E2"/>
    <w:rsid w:val="00594FC5"/>
    <w:rsid w:val="005964C5"/>
    <w:rsid w:val="00596E8E"/>
    <w:rsid w:val="005A0481"/>
    <w:rsid w:val="005A0620"/>
    <w:rsid w:val="005A58C4"/>
    <w:rsid w:val="005A63C1"/>
    <w:rsid w:val="005A7640"/>
    <w:rsid w:val="005A769F"/>
    <w:rsid w:val="005B0D46"/>
    <w:rsid w:val="005B4D6C"/>
    <w:rsid w:val="005C07E6"/>
    <w:rsid w:val="005C2F67"/>
    <w:rsid w:val="005C55E2"/>
    <w:rsid w:val="005C7D76"/>
    <w:rsid w:val="005D093E"/>
    <w:rsid w:val="005D1DC4"/>
    <w:rsid w:val="005D2ADA"/>
    <w:rsid w:val="005D480C"/>
    <w:rsid w:val="005D5CD2"/>
    <w:rsid w:val="005D65D3"/>
    <w:rsid w:val="005D6691"/>
    <w:rsid w:val="005D70A7"/>
    <w:rsid w:val="005E4C5B"/>
    <w:rsid w:val="005F0D43"/>
    <w:rsid w:val="005F1B72"/>
    <w:rsid w:val="005F7F9E"/>
    <w:rsid w:val="0061088D"/>
    <w:rsid w:val="0061264E"/>
    <w:rsid w:val="00612857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465AA"/>
    <w:rsid w:val="00654FAD"/>
    <w:rsid w:val="00656423"/>
    <w:rsid w:val="00662085"/>
    <w:rsid w:val="00665B04"/>
    <w:rsid w:val="00666915"/>
    <w:rsid w:val="00667BE6"/>
    <w:rsid w:val="00670DFC"/>
    <w:rsid w:val="00682591"/>
    <w:rsid w:val="00682F9F"/>
    <w:rsid w:val="0068370B"/>
    <w:rsid w:val="00690EFE"/>
    <w:rsid w:val="00693EDA"/>
    <w:rsid w:val="00694A15"/>
    <w:rsid w:val="00696E4E"/>
    <w:rsid w:val="006A41CA"/>
    <w:rsid w:val="006A5A66"/>
    <w:rsid w:val="006A6341"/>
    <w:rsid w:val="006A7D0F"/>
    <w:rsid w:val="006B0233"/>
    <w:rsid w:val="006B22F5"/>
    <w:rsid w:val="006B2398"/>
    <w:rsid w:val="006B33A7"/>
    <w:rsid w:val="006C03DC"/>
    <w:rsid w:val="006C19F1"/>
    <w:rsid w:val="006C2832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11FB"/>
    <w:rsid w:val="006F2D73"/>
    <w:rsid w:val="006F4092"/>
    <w:rsid w:val="006F69E0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240C8"/>
    <w:rsid w:val="00725ABC"/>
    <w:rsid w:val="007263E4"/>
    <w:rsid w:val="00737470"/>
    <w:rsid w:val="007401AF"/>
    <w:rsid w:val="00740A29"/>
    <w:rsid w:val="007461FE"/>
    <w:rsid w:val="00751299"/>
    <w:rsid w:val="00753C3A"/>
    <w:rsid w:val="007541FB"/>
    <w:rsid w:val="007557D5"/>
    <w:rsid w:val="0075690C"/>
    <w:rsid w:val="007613B4"/>
    <w:rsid w:val="00761E80"/>
    <w:rsid w:val="00763939"/>
    <w:rsid w:val="00763D3C"/>
    <w:rsid w:val="0076527A"/>
    <w:rsid w:val="00767619"/>
    <w:rsid w:val="0077032D"/>
    <w:rsid w:val="0077169E"/>
    <w:rsid w:val="00771E4D"/>
    <w:rsid w:val="007727F5"/>
    <w:rsid w:val="007743B9"/>
    <w:rsid w:val="00774FA4"/>
    <w:rsid w:val="007845AE"/>
    <w:rsid w:val="0078546C"/>
    <w:rsid w:val="00786495"/>
    <w:rsid w:val="00786C1F"/>
    <w:rsid w:val="007906C1"/>
    <w:rsid w:val="00792C7A"/>
    <w:rsid w:val="00793764"/>
    <w:rsid w:val="0079601A"/>
    <w:rsid w:val="00797B5B"/>
    <w:rsid w:val="007A162A"/>
    <w:rsid w:val="007A2375"/>
    <w:rsid w:val="007A2FA9"/>
    <w:rsid w:val="007A5D94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B7CCA"/>
    <w:rsid w:val="007C0875"/>
    <w:rsid w:val="007C1873"/>
    <w:rsid w:val="007C1F76"/>
    <w:rsid w:val="007C4F11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010C"/>
    <w:rsid w:val="008316D9"/>
    <w:rsid w:val="00831D47"/>
    <w:rsid w:val="0083430D"/>
    <w:rsid w:val="00834875"/>
    <w:rsid w:val="008350C4"/>
    <w:rsid w:val="00844328"/>
    <w:rsid w:val="00847DC4"/>
    <w:rsid w:val="00853F41"/>
    <w:rsid w:val="00854642"/>
    <w:rsid w:val="00857F3C"/>
    <w:rsid w:val="0086057D"/>
    <w:rsid w:val="008615D5"/>
    <w:rsid w:val="008622CC"/>
    <w:rsid w:val="00862769"/>
    <w:rsid w:val="00866656"/>
    <w:rsid w:val="008753D5"/>
    <w:rsid w:val="00877F14"/>
    <w:rsid w:val="00880CF4"/>
    <w:rsid w:val="008819BC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76A6"/>
    <w:rsid w:val="008A7A85"/>
    <w:rsid w:val="008B5589"/>
    <w:rsid w:val="008C07AA"/>
    <w:rsid w:val="008C1A38"/>
    <w:rsid w:val="008C6589"/>
    <w:rsid w:val="008C736A"/>
    <w:rsid w:val="008D0077"/>
    <w:rsid w:val="008D1148"/>
    <w:rsid w:val="008D3FEF"/>
    <w:rsid w:val="008D78B5"/>
    <w:rsid w:val="008D7E09"/>
    <w:rsid w:val="008E088B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45A6"/>
    <w:rsid w:val="00954AB4"/>
    <w:rsid w:val="00960BB3"/>
    <w:rsid w:val="0096137D"/>
    <w:rsid w:val="00961F15"/>
    <w:rsid w:val="00962532"/>
    <w:rsid w:val="00962D0B"/>
    <w:rsid w:val="00965B78"/>
    <w:rsid w:val="009664F3"/>
    <w:rsid w:val="00967CD6"/>
    <w:rsid w:val="009709CE"/>
    <w:rsid w:val="0097163A"/>
    <w:rsid w:val="00972532"/>
    <w:rsid w:val="009756FC"/>
    <w:rsid w:val="00982427"/>
    <w:rsid w:val="009841BD"/>
    <w:rsid w:val="00984D36"/>
    <w:rsid w:val="009938E8"/>
    <w:rsid w:val="009955F9"/>
    <w:rsid w:val="009956D3"/>
    <w:rsid w:val="009970F2"/>
    <w:rsid w:val="009A2434"/>
    <w:rsid w:val="009A2638"/>
    <w:rsid w:val="009A64D4"/>
    <w:rsid w:val="009B062C"/>
    <w:rsid w:val="009B67BA"/>
    <w:rsid w:val="009C0549"/>
    <w:rsid w:val="009C3577"/>
    <w:rsid w:val="009C4077"/>
    <w:rsid w:val="009C5099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2CEE"/>
    <w:rsid w:val="00A249F3"/>
    <w:rsid w:val="00A265DD"/>
    <w:rsid w:val="00A26F52"/>
    <w:rsid w:val="00A32E60"/>
    <w:rsid w:val="00A359F3"/>
    <w:rsid w:val="00A364CA"/>
    <w:rsid w:val="00A379DE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87E"/>
    <w:rsid w:val="00A97549"/>
    <w:rsid w:val="00AA068E"/>
    <w:rsid w:val="00AB0064"/>
    <w:rsid w:val="00AB0580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05C8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05AB"/>
    <w:rsid w:val="00B11132"/>
    <w:rsid w:val="00B15AC6"/>
    <w:rsid w:val="00B169D2"/>
    <w:rsid w:val="00B22080"/>
    <w:rsid w:val="00B236EB"/>
    <w:rsid w:val="00B2593A"/>
    <w:rsid w:val="00B3176D"/>
    <w:rsid w:val="00B32489"/>
    <w:rsid w:val="00B32828"/>
    <w:rsid w:val="00B330D5"/>
    <w:rsid w:val="00B4146A"/>
    <w:rsid w:val="00B41B9B"/>
    <w:rsid w:val="00B43A82"/>
    <w:rsid w:val="00B43BE5"/>
    <w:rsid w:val="00B451F8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87F28"/>
    <w:rsid w:val="00B92149"/>
    <w:rsid w:val="00B936B6"/>
    <w:rsid w:val="00B93DF1"/>
    <w:rsid w:val="00B94981"/>
    <w:rsid w:val="00BA47E9"/>
    <w:rsid w:val="00BA6423"/>
    <w:rsid w:val="00BB040F"/>
    <w:rsid w:val="00BB0D29"/>
    <w:rsid w:val="00BB16C6"/>
    <w:rsid w:val="00BB5577"/>
    <w:rsid w:val="00BB6A31"/>
    <w:rsid w:val="00BC6E3A"/>
    <w:rsid w:val="00BC739C"/>
    <w:rsid w:val="00BD174B"/>
    <w:rsid w:val="00BD30E0"/>
    <w:rsid w:val="00BD3EA4"/>
    <w:rsid w:val="00BD4278"/>
    <w:rsid w:val="00BE0171"/>
    <w:rsid w:val="00BE04FE"/>
    <w:rsid w:val="00BE12D8"/>
    <w:rsid w:val="00BE2586"/>
    <w:rsid w:val="00BE3B05"/>
    <w:rsid w:val="00BE4322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10003"/>
    <w:rsid w:val="00C11341"/>
    <w:rsid w:val="00C1163C"/>
    <w:rsid w:val="00C1302A"/>
    <w:rsid w:val="00C143C7"/>
    <w:rsid w:val="00C14D2E"/>
    <w:rsid w:val="00C31628"/>
    <w:rsid w:val="00C32C8B"/>
    <w:rsid w:val="00C36BDF"/>
    <w:rsid w:val="00C37ECD"/>
    <w:rsid w:val="00C41DE0"/>
    <w:rsid w:val="00C51472"/>
    <w:rsid w:val="00C54458"/>
    <w:rsid w:val="00C55377"/>
    <w:rsid w:val="00C564FA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095F"/>
    <w:rsid w:val="00C84F76"/>
    <w:rsid w:val="00C85208"/>
    <w:rsid w:val="00C86882"/>
    <w:rsid w:val="00C871CE"/>
    <w:rsid w:val="00C90F69"/>
    <w:rsid w:val="00C93727"/>
    <w:rsid w:val="00C95DAF"/>
    <w:rsid w:val="00CA1B93"/>
    <w:rsid w:val="00CA3269"/>
    <w:rsid w:val="00CA57C9"/>
    <w:rsid w:val="00CA60AC"/>
    <w:rsid w:val="00CA7A0F"/>
    <w:rsid w:val="00CB0916"/>
    <w:rsid w:val="00CB22F1"/>
    <w:rsid w:val="00CB2743"/>
    <w:rsid w:val="00CB4029"/>
    <w:rsid w:val="00CB6B9D"/>
    <w:rsid w:val="00CB7770"/>
    <w:rsid w:val="00CB7AF0"/>
    <w:rsid w:val="00CC0B4D"/>
    <w:rsid w:val="00CC2636"/>
    <w:rsid w:val="00CC3F1B"/>
    <w:rsid w:val="00CC69A8"/>
    <w:rsid w:val="00CC6BF4"/>
    <w:rsid w:val="00CC7542"/>
    <w:rsid w:val="00CC7754"/>
    <w:rsid w:val="00CC7C86"/>
    <w:rsid w:val="00CD18EF"/>
    <w:rsid w:val="00CD563D"/>
    <w:rsid w:val="00CD591C"/>
    <w:rsid w:val="00CD6714"/>
    <w:rsid w:val="00CD7A4C"/>
    <w:rsid w:val="00CE2859"/>
    <w:rsid w:val="00CE2E3B"/>
    <w:rsid w:val="00CE739A"/>
    <w:rsid w:val="00CF03E3"/>
    <w:rsid w:val="00CF26C4"/>
    <w:rsid w:val="00CF5C53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3AFD"/>
    <w:rsid w:val="00D26232"/>
    <w:rsid w:val="00D303CD"/>
    <w:rsid w:val="00D30674"/>
    <w:rsid w:val="00D3129C"/>
    <w:rsid w:val="00D345A8"/>
    <w:rsid w:val="00D3476A"/>
    <w:rsid w:val="00D35D5F"/>
    <w:rsid w:val="00D373E6"/>
    <w:rsid w:val="00D375A6"/>
    <w:rsid w:val="00D40AC8"/>
    <w:rsid w:val="00D51F50"/>
    <w:rsid w:val="00D5251F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69CE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A7873"/>
    <w:rsid w:val="00DB560C"/>
    <w:rsid w:val="00DB5B59"/>
    <w:rsid w:val="00DC250C"/>
    <w:rsid w:val="00DC2703"/>
    <w:rsid w:val="00DC400F"/>
    <w:rsid w:val="00DC4F76"/>
    <w:rsid w:val="00DC66CA"/>
    <w:rsid w:val="00DD39A7"/>
    <w:rsid w:val="00DD4A34"/>
    <w:rsid w:val="00DE1B44"/>
    <w:rsid w:val="00DE1F2B"/>
    <w:rsid w:val="00DE2C66"/>
    <w:rsid w:val="00DE30EB"/>
    <w:rsid w:val="00DE452A"/>
    <w:rsid w:val="00DE7A51"/>
    <w:rsid w:val="00DF125F"/>
    <w:rsid w:val="00DF27DD"/>
    <w:rsid w:val="00DF2FD5"/>
    <w:rsid w:val="00DF45C9"/>
    <w:rsid w:val="00DF5131"/>
    <w:rsid w:val="00DF53BE"/>
    <w:rsid w:val="00DF6F1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57B3D"/>
    <w:rsid w:val="00E61152"/>
    <w:rsid w:val="00E63344"/>
    <w:rsid w:val="00E64200"/>
    <w:rsid w:val="00E644C4"/>
    <w:rsid w:val="00E6668E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A49B8"/>
    <w:rsid w:val="00EB12E5"/>
    <w:rsid w:val="00EB3C32"/>
    <w:rsid w:val="00EB5207"/>
    <w:rsid w:val="00EB5596"/>
    <w:rsid w:val="00EB6253"/>
    <w:rsid w:val="00EB65F5"/>
    <w:rsid w:val="00EB7293"/>
    <w:rsid w:val="00EB7EFF"/>
    <w:rsid w:val="00EC035F"/>
    <w:rsid w:val="00EC0B8E"/>
    <w:rsid w:val="00EC1E0B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03E6B"/>
    <w:rsid w:val="00F12511"/>
    <w:rsid w:val="00F15F6A"/>
    <w:rsid w:val="00F219C9"/>
    <w:rsid w:val="00F3413A"/>
    <w:rsid w:val="00F420E7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03A"/>
    <w:rsid w:val="00F6777B"/>
    <w:rsid w:val="00F67E17"/>
    <w:rsid w:val="00F7220E"/>
    <w:rsid w:val="00F735E3"/>
    <w:rsid w:val="00F746B8"/>
    <w:rsid w:val="00F751D5"/>
    <w:rsid w:val="00F75985"/>
    <w:rsid w:val="00F76A7C"/>
    <w:rsid w:val="00F76C03"/>
    <w:rsid w:val="00F80E29"/>
    <w:rsid w:val="00F82A95"/>
    <w:rsid w:val="00F83D26"/>
    <w:rsid w:val="00F85B68"/>
    <w:rsid w:val="00F8641F"/>
    <w:rsid w:val="00F90816"/>
    <w:rsid w:val="00F97EB9"/>
    <w:rsid w:val="00FA057F"/>
    <w:rsid w:val="00FA4664"/>
    <w:rsid w:val="00FA493D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E4911"/>
    <w:rsid w:val="00FE59DB"/>
    <w:rsid w:val="00FE6266"/>
    <w:rsid w:val="00FF10A3"/>
    <w:rsid w:val="00FF2BC7"/>
    <w:rsid w:val="00FF4BAF"/>
    <w:rsid w:val="00FF4BC1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F05222E0BD7C6F3EEEFBCFD141FB24B4F48FB3D70C51CD0113D3746C9C9908AB0D8388A658E5800E4E97bB1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6D47-7331-424F-95FA-5F00B34C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34617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5</cp:revision>
  <cp:lastPrinted>2022-07-10T23:24:00Z</cp:lastPrinted>
  <dcterms:created xsi:type="dcterms:W3CDTF">2022-07-08T02:13:00Z</dcterms:created>
  <dcterms:modified xsi:type="dcterms:W3CDTF">2022-07-11T00:32:00Z</dcterms:modified>
</cp:coreProperties>
</file>