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От </w:t>
      </w:r>
      <w:r w:rsidR="004B54EA" w:rsidRPr="004B54EA">
        <w:rPr>
          <w:color w:val="000000" w:themeColor="text1"/>
          <w:sz w:val="28"/>
          <w:szCs w:val="28"/>
        </w:rPr>
        <w:t>27.12.</w:t>
      </w:r>
      <w:r w:rsidR="007F00B2" w:rsidRPr="00FF5A61">
        <w:rPr>
          <w:color w:val="000000" w:themeColor="text1"/>
          <w:sz w:val="28"/>
          <w:szCs w:val="28"/>
        </w:rPr>
        <w:t xml:space="preserve"> 20</w:t>
      </w:r>
      <w:r w:rsidR="00EC5156">
        <w:rPr>
          <w:color w:val="000000" w:themeColor="text1"/>
          <w:sz w:val="28"/>
          <w:szCs w:val="28"/>
        </w:rPr>
        <w:t>19</w:t>
      </w:r>
      <w:r w:rsidR="007F00B2">
        <w:rPr>
          <w:color w:val="000000" w:themeColor="text1"/>
          <w:sz w:val="28"/>
          <w:szCs w:val="28"/>
        </w:rPr>
        <w:t xml:space="preserve"> г.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№</w:t>
      </w:r>
      <w:r w:rsidR="000A3EEA">
        <w:rPr>
          <w:color w:val="000000" w:themeColor="text1"/>
          <w:sz w:val="28"/>
          <w:szCs w:val="28"/>
        </w:rPr>
        <w:t xml:space="preserve"> </w:t>
      </w:r>
      <w:r w:rsidR="004B54EA">
        <w:rPr>
          <w:color w:val="000000" w:themeColor="text1"/>
          <w:sz w:val="28"/>
          <w:szCs w:val="28"/>
          <w:lang w:val="en-US"/>
        </w:rPr>
        <w:t>1432</w:t>
      </w:r>
      <w:r w:rsidR="007F00B2">
        <w:rPr>
          <w:color w:val="000000" w:themeColor="text1"/>
          <w:sz w:val="28"/>
          <w:szCs w:val="28"/>
        </w:rPr>
        <w:t>_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Pr="006B3E1A">
        <w:rPr>
          <w:color w:val="000000" w:themeColor="text1"/>
          <w:sz w:val="28"/>
          <w:szCs w:val="28"/>
        </w:rPr>
        <w:t>на 2018-2023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665FC6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</w:t>
      </w:r>
      <w:proofErr w:type="gramEnd"/>
      <w:r w:rsidRPr="006B3E1A">
        <w:rPr>
          <w:color w:val="000000" w:themeColor="text1"/>
          <w:sz w:val="28"/>
          <w:szCs w:val="28"/>
        </w:rPr>
        <w:t xml:space="preserve"> </w:t>
      </w:r>
      <w:proofErr w:type="gramStart"/>
      <w:r w:rsidRPr="006B3E1A">
        <w:rPr>
          <w:color w:val="000000" w:themeColor="text1"/>
          <w:sz w:val="28"/>
          <w:szCs w:val="28"/>
        </w:rPr>
        <w:t>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Default="00D33FF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81A7D" w:rsidRPr="00566F92">
        <w:rPr>
          <w:color w:val="000000" w:themeColor="text1"/>
          <w:sz w:val="28"/>
          <w:szCs w:val="28"/>
        </w:rPr>
        <w:t>Внести</w:t>
      </w:r>
      <w:r w:rsidR="0007757C" w:rsidRPr="00566F92">
        <w:rPr>
          <w:color w:val="000000" w:themeColor="text1"/>
          <w:sz w:val="28"/>
          <w:szCs w:val="28"/>
        </w:rPr>
        <w:t xml:space="preserve"> </w:t>
      </w:r>
      <w:r w:rsidR="00981A7D" w:rsidRPr="00566F92">
        <w:rPr>
          <w:color w:val="000000" w:themeColor="text1"/>
          <w:sz w:val="28"/>
          <w:szCs w:val="28"/>
        </w:rPr>
        <w:t xml:space="preserve">изменения в </w:t>
      </w:r>
      <w:r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D33FF7" w:rsidRDefault="00D33FF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 01.01.2020 года.</w:t>
      </w:r>
    </w:p>
    <w:p w:rsidR="00D33FF7" w:rsidRDefault="00D33FF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официальному опубликованию в периодическом печатном издании «Вестник Думы и администрации </w:t>
      </w:r>
      <w:r w:rsidR="004A3AD4">
        <w:rPr>
          <w:color w:val="000000" w:themeColor="text1"/>
          <w:sz w:val="28"/>
          <w:szCs w:val="28"/>
        </w:rPr>
        <w:lastRenderedPageBreak/>
        <w:t>Нижнеилимского муниципального района» и размещению на официальном сайте МО «Нижнеилимский район».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мэра района по социальной политике Т.К.Пирогову.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4A3AD4">
        <w:rPr>
          <w:b/>
          <w:color w:val="000000" w:themeColor="text1"/>
          <w:sz w:val="28"/>
          <w:szCs w:val="28"/>
        </w:rPr>
        <w:t xml:space="preserve">                               М.С.Романов</w:t>
      </w:r>
    </w:p>
    <w:p w:rsidR="004A3AD4" w:rsidRPr="004A3AD4" w:rsidRDefault="004A3AD4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  <w:r w:rsidR="009B1519">
        <w:rPr>
          <w:color w:val="000000" w:themeColor="text1"/>
        </w:rPr>
        <w:t>, Козак Г.П.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4A3AD4" w:rsidRDefault="004A3AD4" w:rsidP="004A3AD4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______________ 20</w:t>
      </w:r>
      <w:r w:rsidR="00EE4FA6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г. №__________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566F92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6F92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социальной политики»</w:t>
      </w:r>
      <w:r w:rsidRPr="004A3AD4">
        <w:rPr>
          <w:b/>
          <w:color w:val="000000" w:themeColor="text1"/>
          <w:sz w:val="28"/>
          <w:szCs w:val="28"/>
        </w:rPr>
        <w:br/>
        <w:t>на 2018-2023 годы</w:t>
      </w: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Style w:val="af2"/>
        <w:tblW w:w="0" w:type="auto"/>
        <w:tblLook w:val="04A0"/>
      </w:tblPr>
      <w:tblGrid>
        <w:gridCol w:w="846"/>
        <w:gridCol w:w="3260"/>
        <w:gridCol w:w="5522"/>
      </w:tblGrid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905E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905ED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4A3AD4" w:rsidRPr="005905ED" w:rsidRDefault="004A3AD4" w:rsidP="004A3AD4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A3AD4" w:rsidRPr="005905ED" w:rsidRDefault="004A3AD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4A3AD4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1.Конституция Российской Федерации от 12.12.1993 г.;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5ED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5ED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>» (с доп. и изменениями);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="004D1E73">
              <w:rPr>
                <w:color w:val="000000" w:themeColor="text1"/>
                <w:sz w:val="28"/>
                <w:szCs w:val="28"/>
              </w:rPr>
              <w:t>Федеральный Закон от 02.03.2007 г. № 25-ФЗ «О муниципальной службе в Российской Федерации» (с доп</w:t>
            </w:r>
            <w:proofErr w:type="gramStart"/>
            <w:r w:rsidR="004D1E73"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 w:rsidR="004D1E73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4D1E73" w:rsidRDefault="004D1E73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59-ФЗ «О порядке рассмотрения обращений граждан Российской Федерации»;</w:t>
            </w:r>
          </w:p>
          <w:p w:rsidR="004D1E73" w:rsidRDefault="004D1E73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Федеральный Закон от 27.07.2010 г. № 210 – ФЗ «О предоставлении государственных и муниципальных услуг»;</w:t>
            </w:r>
          </w:p>
          <w:p w:rsidR="009A3ECB" w:rsidRDefault="009A3ECB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Федеральный Закон от 24.11.1995 г. № 181-ФЗ «О социальной защите инвалидов в Российской Федерации» (с доп.</w:t>
            </w:r>
            <w:r w:rsidR="00814AB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 изменениями)</w:t>
            </w:r>
            <w:r w:rsidR="00123530">
              <w:rPr>
                <w:color w:val="000000" w:themeColor="text1"/>
                <w:sz w:val="28"/>
                <w:szCs w:val="28"/>
              </w:rPr>
              <w:t>;</w:t>
            </w:r>
          </w:p>
          <w:p w:rsidR="000427FE" w:rsidRDefault="000427FE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</w:t>
            </w:r>
            <w:r w:rsidR="00814AB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 изм</w:t>
            </w:r>
            <w:r w:rsidR="00814ABE">
              <w:rPr>
                <w:color w:val="000000" w:themeColor="text1"/>
                <w:sz w:val="28"/>
                <w:szCs w:val="28"/>
              </w:rPr>
              <w:t>енениями</w:t>
            </w:r>
            <w:r>
              <w:rPr>
                <w:color w:val="000000" w:themeColor="text1"/>
                <w:sz w:val="28"/>
                <w:szCs w:val="28"/>
              </w:rPr>
              <w:t xml:space="preserve">); </w:t>
            </w:r>
          </w:p>
          <w:p w:rsidR="000427FE" w:rsidRDefault="000427FE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814ABE">
              <w:rPr>
                <w:color w:val="000000" w:themeColor="text1"/>
                <w:sz w:val="28"/>
                <w:szCs w:val="28"/>
              </w:rPr>
              <w:t>Закон Иркутской области от 05.03.2010 г. № 04-ОЗ ст.7.1. «Об отдельных вопросах здравоохранения» (с доп. и изменениями);</w:t>
            </w:r>
          </w:p>
          <w:p w:rsidR="00FF5A61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14.Закон Иркутской области от 15.10.2007 г. № 88-ОЗ «Об отдельных вопросах муниципальной службы в Иркутской области»;</w:t>
            </w:r>
          </w:p>
          <w:p w:rsidR="00123530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  <w:r w:rsidR="00123530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доп.);</w:t>
            </w:r>
          </w:p>
          <w:p w:rsidR="00FF5A61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 Устав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(с доп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измен.);</w:t>
            </w:r>
          </w:p>
          <w:p w:rsidR="00FF5A61" w:rsidRDefault="00FF5A61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</w:t>
            </w:r>
            <w:r w:rsidR="007C1915">
              <w:rPr>
                <w:color w:val="000000" w:themeColor="text1"/>
                <w:sz w:val="28"/>
                <w:szCs w:val="28"/>
              </w:rPr>
              <w:t>ц</w:t>
            </w:r>
            <w:r>
              <w:rPr>
                <w:color w:val="000000" w:themeColor="text1"/>
                <w:sz w:val="28"/>
                <w:szCs w:val="28"/>
              </w:rPr>
              <w:t>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18.Постановление администрации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19.Распоряжение администрации Нижнеилимского муниципального района от 15.02.2013 г. № 45 «О назначении и выплате адресной материальной помощи» (с доп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изм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дополнениями);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21.Постановление администрации Нижнеилимского муниципального района от </w:t>
            </w:r>
            <w:r w:rsidR="009B1519">
              <w:rPr>
                <w:color w:val="000000" w:themeColor="text1"/>
                <w:sz w:val="28"/>
                <w:szCs w:val="28"/>
              </w:rPr>
              <w:t>29.12.2018 г.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9B1519">
              <w:rPr>
                <w:color w:val="000000" w:themeColor="text1"/>
                <w:sz w:val="28"/>
                <w:szCs w:val="28"/>
              </w:rPr>
              <w:t>1231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</w:t>
            </w:r>
            <w:r w:rsidR="009B1519">
              <w:rPr>
                <w:color w:val="000000" w:themeColor="text1"/>
                <w:sz w:val="28"/>
                <w:szCs w:val="28"/>
              </w:rPr>
              <w:t xml:space="preserve">единовременного 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подъемного пособия </w:t>
            </w:r>
            <w:r w:rsidR="009B1519">
              <w:rPr>
                <w:color w:val="000000" w:themeColor="text1"/>
                <w:sz w:val="28"/>
                <w:szCs w:val="28"/>
              </w:rPr>
              <w:t>приглашенным медицинским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специалистам, работающим в </w:t>
            </w:r>
            <w:r w:rsidR="009B1519">
              <w:rPr>
                <w:color w:val="000000" w:themeColor="text1"/>
                <w:sz w:val="28"/>
                <w:szCs w:val="28"/>
              </w:rPr>
              <w:t>областных медицинских учреждениях Иркутской области на территории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</w:t>
            </w:r>
            <w:proofErr w:type="gramStart"/>
            <w:r w:rsidR="005C7E9C">
              <w:rPr>
                <w:color w:val="000000" w:themeColor="text1"/>
                <w:sz w:val="28"/>
                <w:szCs w:val="28"/>
              </w:rPr>
              <w:t>»</w:t>
            </w:r>
            <w:r w:rsidR="00B43552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B43552">
              <w:rPr>
                <w:color w:val="000000" w:themeColor="text1"/>
                <w:sz w:val="28"/>
                <w:szCs w:val="28"/>
              </w:rPr>
              <w:t>с доп.и изменениями);</w:t>
            </w:r>
          </w:p>
          <w:p w:rsidR="00B43552" w:rsidRDefault="00B43552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22. </w:t>
            </w:r>
            <w:r w:rsidR="00843028">
              <w:rPr>
                <w:color w:val="000000" w:themeColor="text1"/>
                <w:sz w:val="28"/>
                <w:szCs w:val="28"/>
              </w:rPr>
              <w:t>Постановление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843028" w:rsidRPr="005905ED" w:rsidRDefault="00843028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</w:t>
            </w:r>
            <w:r w:rsidRPr="0084302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3028">
              <w:rPr>
                <w:color w:val="000000" w:themeColor="text1"/>
                <w:sz w:val="28"/>
                <w:szCs w:val="28"/>
              </w:rPr>
              <w:t xml:space="preserve">Постановление администрации </w:t>
            </w:r>
            <w:r w:rsidRPr="00843028">
              <w:rPr>
                <w:color w:val="000000" w:themeColor="text1"/>
                <w:sz w:val="28"/>
                <w:szCs w:val="28"/>
              </w:rPr>
              <w:lastRenderedPageBreak/>
              <w:t>Нижнеилимского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от 21.05.2019 г. № 556 «Об утверждении Положения о порядке выплаты ежемесячной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B43552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B43552" w:rsidRPr="005905ED" w:rsidRDefault="00106D5D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:rsidR="00B43552" w:rsidRPr="005905ED" w:rsidRDefault="00106D5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106D5D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43552" w:rsidRPr="005905ED" w:rsidRDefault="00106D5D" w:rsidP="00106D5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B43552" w:rsidRPr="005905ED" w:rsidRDefault="00106D5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района; Областное государственное бюджетно</w:t>
            </w:r>
            <w:r w:rsidR="005C7E9C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учреждение здравоохранения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районная больница», ОГАУЗ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EB3EA0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43552" w:rsidRPr="005905ED" w:rsidRDefault="00EB3EA0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B43552" w:rsidRDefault="00CF5282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CF5282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F5282" w:rsidRDefault="00CF5282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2.Отдел по культуре, спорту и делам молодежи</w:t>
            </w:r>
            <w:r w:rsidR="00581114">
              <w:rPr>
                <w:color w:val="000000" w:themeColor="text1"/>
                <w:sz w:val="28"/>
                <w:szCs w:val="28"/>
              </w:rPr>
              <w:t>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Отдел бухгалтерского учета и отчетности;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5.Учреждения культуры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Муниципальное учреждение Департамент образования администрации Нижнеилимского муниципального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7.Общественные организации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 Областное государственное бюджетное учреждение здравоохранения «ЖРБ»;</w:t>
            </w:r>
          </w:p>
          <w:p w:rsidR="00581114" w:rsidRPr="00CF5282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ОГАУЗ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58111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43552" w:rsidRPr="005905ED" w:rsidRDefault="00581114" w:rsidP="00581114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B43552" w:rsidRPr="005905ED" w:rsidRDefault="0058111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EB3EA0" w:rsidRPr="004A3AD4" w:rsidTr="004A3AD4">
        <w:tc>
          <w:tcPr>
            <w:tcW w:w="846" w:type="dxa"/>
          </w:tcPr>
          <w:p w:rsidR="00EB3EA0" w:rsidRPr="005905ED" w:rsidRDefault="0058111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B3EA0" w:rsidRPr="005905ED" w:rsidRDefault="0058111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EB3EA0" w:rsidRDefault="00581114" w:rsidP="00CF4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581114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</w:t>
            </w:r>
            <w:r>
              <w:rPr>
                <w:color w:val="000000" w:themeColor="text1"/>
                <w:sz w:val="28"/>
                <w:szCs w:val="28"/>
              </w:rPr>
              <w:t>гражданам</w:t>
            </w:r>
            <w:r w:rsidR="002669D1">
              <w:rPr>
                <w:color w:val="000000" w:themeColor="text1"/>
                <w:sz w:val="28"/>
                <w:szCs w:val="28"/>
              </w:rPr>
              <w:t>,</w:t>
            </w:r>
            <w:r w:rsidR="00CF45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69D1">
              <w:rPr>
                <w:color w:val="000000" w:themeColor="text1"/>
                <w:sz w:val="28"/>
                <w:szCs w:val="28"/>
              </w:rPr>
              <w:t xml:space="preserve">замещавшим должности муниципальной службы </w:t>
            </w:r>
            <w:r w:rsidR="00CF4541">
              <w:rPr>
                <w:color w:val="000000" w:themeColor="text1"/>
                <w:sz w:val="28"/>
                <w:szCs w:val="28"/>
              </w:rPr>
              <w:t>за выслугу лет;</w:t>
            </w:r>
          </w:p>
          <w:p w:rsidR="00CF4541" w:rsidRDefault="00CF4541" w:rsidP="00CF4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</w:t>
            </w:r>
            <w:r w:rsidR="000133A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организациям инвалидов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другим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социально уязвимы</w:t>
            </w:r>
            <w:r w:rsidR="002669D1">
              <w:rPr>
                <w:color w:val="000000" w:themeColor="text1"/>
                <w:sz w:val="28"/>
                <w:szCs w:val="28"/>
              </w:rPr>
              <w:t xml:space="preserve">м </w:t>
            </w:r>
            <w:r>
              <w:rPr>
                <w:color w:val="000000" w:themeColor="text1"/>
                <w:sz w:val="28"/>
                <w:szCs w:val="28"/>
              </w:rPr>
              <w:t>групп</w:t>
            </w:r>
            <w:r w:rsidR="000133A0">
              <w:rPr>
                <w:color w:val="000000" w:themeColor="text1"/>
                <w:sz w:val="28"/>
                <w:szCs w:val="28"/>
              </w:rPr>
              <w:t>ам</w:t>
            </w:r>
            <w:r>
              <w:rPr>
                <w:color w:val="000000" w:themeColor="text1"/>
                <w:sz w:val="28"/>
                <w:szCs w:val="28"/>
              </w:rPr>
              <w:t xml:space="preserve"> населения</w:t>
            </w:r>
            <w:r w:rsidR="000133A0">
              <w:rPr>
                <w:color w:val="000000" w:themeColor="text1"/>
                <w:sz w:val="28"/>
                <w:szCs w:val="28"/>
              </w:rPr>
              <w:t>.</w:t>
            </w:r>
            <w:r w:rsidR="00727A09">
              <w:rPr>
                <w:color w:val="000000" w:themeColor="text1"/>
                <w:sz w:val="28"/>
                <w:szCs w:val="28"/>
              </w:rPr>
              <w:t xml:space="preserve"> </w:t>
            </w:r>
            <w:bookmarkEnd w:id="0"/>
          </w:p>
          <w:p w:rsidR="00CF238C" w:rsidRPr="00581114" w:rsidRDefault="00727A09" w:rsidP="002A7088">
            <w:pPr>
              <w:spacing w:after="160" w:line="259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  <w:r w:rsidR="00E02E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A7088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F238C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2669D1">
              <w:rPr>
                <w:color w:val="000000" w:themeColor="text1"/>
                <w:sz w:val="28"/>
                <w:szCs w:val="28"/>
              </w:rPr>
              <w:t>Оказание содействия в решении</w:t>
            </w:r>
            <w:r w:rsidR="00CF238C">
              <w:rPr>
                <w:color w:val="000000" w:themeColor="text1"/>
                <w:sz w:val="28"/>
                <w:szCs w:val="28"/>
              </w:rPr>
              <w:t xml:space="preserve"> отдельных </w:t>
            </w:r>
            <w:r w:rsidR="00214C67">
              <w:rPr>
                <w:color w:val="000000" w:themeColor="text1"/>
                <w:sz w:val="28"/>
                <w:szCs w:val="28"/>
              </w:rPr>
              <w:t xml:space="preserve">вопросов </w:t>
            </w:r>
            <w:r w:rsidR="00CF238C">
              <w:rPr>
                <w:color w:val="000000" w:themeColor="text1"/>
                <w:sz w:val="28"/>
                <w:szCs w:val="28"/>
              </w:rPr>
              <w:t>здравоохранения Нижнеилимского муниципального района</w:t>
            </w:r>
          </w:p>
        </w:tc>
      </w:tr>
      <w:tr w:rsidR="00EB3EA0" w:rsidRPr="004A3AD4" w:rsidTr="004A3AD4">
        <w:tc>
          <w:tcPr>
            <w:tcW w:w="846" w:type="dxa"/>
          </w:tcPr>
          <w:p w:rsidR="00EB3EA0" w:rsidRPr="005905ED" w:rsidRDefault="00214C67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EB3EA0" w:rsidRPr="005905ED" w:rsidRDefault="00214C67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EB3EA0" w:rsidRP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AD4E74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2.»Социальное обеспечение»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«Доступная среда для инвалидов и других маломобильных групп населения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районе»</w:t>
            </w:r>
          </w:p>
          <w:p w:rsidR="00AD4E74" w:rsidRP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района»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AD4E7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F5282" w:rsidRPr="005905ED" w:rsidRDefault="00AD4E7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CF5282" w:rsidRPr="005905ED" w:rsidRDefault="00AD4E7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2023 годы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AD4E7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F5282" w:rsidRPr="005905ED" w:rsidRDefault="00AD4E7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CF5282" w:rsidRDefault="00AD4E7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Pr="00AD4E74">
              <w:rPr>
                <w:b/>
                <w:color w:val="000000" w:themeColor="text1"/>
                <w:sz w:val="28"/>
                <w:szCs w:val="28"/>
              </w:rPr>
              <w:t>145491,7</w:t>
            </w:r>
            <w:r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17 711,8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29 553,5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32 768,6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28 229,9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28 223,9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9 004,0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</w:t>
            </w:r>
            <w:r w:rsidR="00393BC9">
              <w:rPr>
                <w:color w:val="000000" w:themeColor="text1"/>
                <w:sz w:val="28"/>
                <w:szCs w:val="28"/>
              </w:rPr>
              <w:t>.</w:t>
            </w:r>
          </w:p>
          <w:p w:rsidR="009757F4" w:rsidRDefault="00393BC9" w:rsidP="00393BC9">
            <w:pPr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Pr="00393BC9">
              <w:rPr>
                <w:b/>
                <w:color w:val="000000" w:themeColor="text1"/>
                <w:sz w:val="28"/>
                <w:szCs w:val="28"/>
              </w:rPr>
              <w:t>45 485,3</w:t>
            </w:r>
            <w:r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б) 2019 год – 7 809,6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7 848,4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95 164,3 тыс</w:t>
            </w:r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757F4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54669" w:rsidRDefault="00C54669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18 973,6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2020год – 23 483,4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624432" w:rsidRDefault="00624432" w:rsidP="00624432">
            <w:pPr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>520,0 тыс</w:t>
            </w:r>
            <w:proofErr w:type="gramStart"/>
            <w:r w:rsidRPr="00624432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24432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624432" w:rsidRDefault="00624432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о,0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2013 год – 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051AC7" w:rsidRDefault="00051AC7" w:rsidP="00051AC7">
            <w:pPr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Pr="00051AC7">
              <w:rPr>
                <w:b/>
                <w:color w:val="000000" w:themeColor="text1"/>
                <w:sz w:val="28"/>
                <w:szCs w:val="28"/>
              </w:rPr>
              <w:t>4 322,1 тыс</w:t>
            </w:r>
            <w:proofErr w:type="gramStart"/>
            <w:r w:rsidRPr="00051AC7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51AC7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в) 2020 год – 1 436,8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CE7DAA" w:rsidRPr="005905ED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135,0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7D113C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CF5282" w:rsidRPr="005905ED" w:rsidRDefault="007D113C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CF5282" w:rsidRDefault="001E15FB" w:rsidP="007D11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7D113C" w:rsidRPr="007D113C">
              <w:rPr>
                <w:color w:val="000000" w:themeColor="text1"/>
                <w:sz w:val="28"/>
                <w:szCs w:val="28"/>
              </w:rPr>
              <w:t xml:space="preserve">Обеспечение гарантированных государством пенсионных прав </w:t>
            </w:r>
            <w:r>
              <w:rPr>
                <w:color w:val="000000" w:themeColor="text1"/>
                <w:sz w:val="28"/>
                <w:szCs w:val="28"/>
              </w:rPr>
              <w:t>гражданам, имеющим право на получение доплаты к пенсии за выслугу лет.</w:t>
            </w:r>
          </w:p>
          <w:p w:rsidR="001E15FB" w:rsidRDefault="001E15FB" w:rsidP="001E15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Предоставление дополнительных мер социальной поддержки </w:t>
            </w:r>
            <w:r w:rsidR="00D63A80">
              <w:rPr>
                <w:color w:val="000000" w:themeColor="text1"/>
                <w:sz w:val="28"/>
                <w:szCs w:val="28"/>
              </w:rPr>
              <w:t xml:space="preserve">отдельным категориям граждан, </w:t>
            </w:r>
            <w:r>
              <w:rPr>
                <w:color w:val="000000" w:themeColor="text1"/>
                <w:sz w:val="28"/>
                <w:szCs w:val="28"/>
              </w:rPr>
              <w:t xml:space="preserve">общественным организациям инвалидов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другим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социально уязвимым группам населения</w:t>
            </w:r>
            <w:r w:rsidR="00D63A80">
              <w:rPr>
                <w:color w:val="000000" w:themeColor="text1"/>
                <w:sz w:val="28"/>
                <w:szCs w:val="28"/>
              </w:rPr>
              <w:t>.</w:t>
            </w:r>
          </w:p>
          <w:p w:rsidR="005C7E9C" w:rsidRDefault="001E15FB" w:rsidP="005C7E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      </w:r>
            <w:r w:rsidR="002D1BFF">
              <w:rPr>
                <w:color w:val="000000"/>
                <w:sz w:val="28"/>
                <w:szCs w:val="28"/>
              </w:rPr>
              <w:t>.</w:t>
            </w:r>
          </w:p>
          <w:p w:rsidR="001E15FB" w:rsidRPr="007D113C" w:rsidRDefault="001E15FB" w:rsidP="005C7E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4.Сохранение и развитие кадрового потенциала системы здравоохранения в районе.</w:t>
            </w:r>
          </w:p>
        </w:tc>
      </w:tr>
    </w:tbl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706794" w:rsidP="0018770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16"/>
          <w:szCs w:val="16"/>
        </w:rPr>
      </w:pPr>
      <w:r>
        <w:rPr>
          <w:color w:val="000000"/>
          <w:sz w:val="28"/>
          <w:szCs w:val="28"/>
        </w:rPr>
        <w:t xml:space="preserve">Перечень основных проблем в сфере реализации муниципальной </w:t>
      </w:r>
      <w:r w:rsidR="00187700" w:rsidRPr="00187700">
        <w:rPr>
          <w:color w:val="000000"/>
          <w:sz w:val="28"/>
          <w:szCs w:val="28"/>
        </w:rPr>
        <w:t>программы администрации Нижнеилимского муниципального района «Реализация полномочий в области социальной политики»:</w:t>
      </w:r>
    </w:p>
    <w:p w:rsidR="002E02F2" w:rsidRDefault="00187700" w:rsidP="00187700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187700">
        <w:rPr>
          <w:color w:val="000000"/>
          <w:sz w:val="28"/>
          <w:szCs w:val="28"/>
        </w:rPr>
        <w:t>1</w:t>
      </w:r>
      <w:r w:rsidR="0060175C">
        <w:rPr>
          <w:color w:val="000000"/>
          <w:sz w:val="28"/>
          <w:szCs w:val="28"/>
        </w:rPr>
        <w:t>) н</w:t>
      </w:r>
      <w:r w:rsidR="002E02F2">
        <w:rPr>
          <w:color w:val="000000"/>
          <w:sz w:val="28"/>
          <w:szCs w:val="28"/>
        </w:rPr>
        <w:t xml:space="preserve">евысокий уровень доходов пожилых граждан </w:t>
      </w:r>
      <w:r w:rsidR="002E02F2" w:rsidRPr="00187700">
        <w:rPr>
          <w:color w:val="2D2D2D"/>
          <w:spacing w:val="2"/>
          <w:sz w:val="28"/>
          <w:szCs w:val="28"/>
        </w:rPr>
        <w:t>(ветеран</w:t>
      </w:r>
      <w:r w:rsidR="002E02F2">
        <w:rPr>
          <w:color w:val="2D2D2D"/>
          <w:spacing w:val="2"/>
          <w:sz w:val="28"/>
          <w:szCs w:val="28"/>
        </w:rPr>
        <w:t>ов</w:t>
      </w:r>
      <w:r w:rsidR="002E02F2" w:rsidRPr="00187700">
        <w:rPr>
          <w:color w:val="2D2D2D"/>
          <w:spacing w:val="2"/>
          <w:sz w:val="28"/>
          <w:szCs w:val="28"/>
        </w:rPr>
        <w:t xml:space="preserve"> войны, труженик</w:t>
      </w:r>
      <w:r w:rsidR="002E02F2">
        <w:rPr>
          <w:color w:val="2D2D2D"/>
          <w:spacing w:val="2"/>
          <w:sz w:val="28"/>
          <w:szCs w:val="28"/>
        </w:rPr>
        <w:t>ов</w:t>
      </w:r>
      <w:r w:rsidR="002E02F2" w:rsidRPr="00187700">
        <w:rPr>
          <w:color w:val="2D2D2D"/>
          <w:spacing w:val="2"/>
          <w:sz w:val="28"/>
          <w:szCs w:val="28"/>
        </w:rPr>
        <w:t xml:space="preserve"> тыла)</w:t>
      </w:r>
      <w:r w:rsidR="002E02F2">
        <w:rPr>
          <w:color w:val="000000"/>
          <w:sz w:val="28"/>
          <w:szCs w:val="28"/>
        </w:rPr>
        <w:t>;</w:t>
      </w:r>
      <w:r w:rsidRPr="00187700">
        <w:rPr>
          <w:color w:val="2D2D2D"/>
          <w:spacing w:val="2"/>
          <w:sz w:val="16"/>
          <w:szCs w:val="16"/>
        </w:rPr>
        <w:t xml:space="preserve"> </w:t>
      </w:r>
      <w:r w:rsidR="002E02F2" w:rsidRPr="00187700">
        <w:rPr>
          <w:color w:val="2D2D2D"/>
          <w:spacing w:val="2"/>
          <w:sz w:val="28"/>
          <w:szCs w:val="28"/>
        </w:rPr>
        <w:t>граждан, попавших в трудную жизненную ситуацию</w:t>
      </w:r>
      <w:r w:rsidR="002E02F2">
        <w:rPr>
          <w:color w:val="2D2D2D"/>
          <w:spacing w:val="2"/>
          <w:sz w:val="28"/>
          <w:szCs w:val="28"/>
        </w:rPr>
        <w:t>;</w:t>
      </w:r>
      <w:r w:rsidR="002E02F2" w:rsidRPr="00187700">
        <w:rPr>
          <w:color w:val="2D2D2D"/>
          <w:spacing w:val="2"/>
          <w:sz w:val="28"/>
          <w:szCs w:val="28"/>
        </w:rPr>
        <w:t xml:space="preserve"> малообеспеченных семей; семей, находящихся в социально-опасном положении</w:t>
      </w:r>
      <w:r w:rsidR="00EC6FFA">
        <w:rPr>
          <w:color w:val="2D2D2D"/>
          <w:spacing w:val="2"/>
          <w:sz w:val="28"/>
          <w:szCs w:val="28"/>
        </w:rPr>
        <w:t>.</w:t>
      </w:r>
      <w:r w:rsidR="002E02F2" w:rsidRPr="00187700">
        <w:rPr>
          <w:color w:val="2D2D2D"/>
          <w:spacing w:val="2"/>
          <w:sz w:val="28"/>
          <w:szCs w:val="28"/>
        </w:rPr>
        <w:t xml:space="preserve"> </w:t>
      </w:r>
    </w:p>
    <w:p w:rsidR="002E02F2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187700">
        <w:rPr>
          <w:color w:val="2D2D2D"/>
          <w:spacing w:val="2"/>
          <w:sz w:val="28"/>
          <w:szCs w:val="28"/>
        </w:rPr>
        <w:t>2</w:t>
      </w:r>
      <w:r w:rsidR="0060175C">
        <w:rPr>
          <w:color w:val="2D2D2D"/>
          <w:spacing w:val="2"/>
          <w:sz w:val="28"/>
          <w:szCs w:val="28"/>
        </w:rPr>
        <w:t>)</w:t>
      </w:r>
      <w:r>
        <w:rPr>
          <w:color w:val="2D2D2D"/>
          <w:spacing w:val="2"/>
          <w:sz w:val="28"/>
          <w:szCs w:val="28"/>
        </w:rPr>
        <w:t xml:space="preserve"> </w:t>
      </w:r>
      <w:r w:rsidR="0060175C">
        <w:rPr>
          <w:color w:val="2D2D2D"/>
          <w:spacing w:val="2"/>
          <w:sz w:val="28"/>
          <w:szCs w:val="28"/>
        </w:rPr>
        <w:t>н</w:t>
      </w:r>
      <w:r>
        <w:rPr>
          <w:color w:val="2D2D2D"/>
          <w:spacing w:val="2"/>
          <w:sz w:val="28"/>
          <w:szCs w:val="28"/>
        </w:rPr>
        <w:t>изкая социальная активность пожилых людей</w:t>
      </w:r>
      <w:r w:rsidR="00EC6FFA">
        <w:rPr>
          <w:color w:val="2D2D2D"/>
          <w:spacing w:val="2"/>
          <w:sz w:val="28"/>
          <w:szCs w:val="28"/>
        </w:rPr>
        <w:t>.</w:t>
      </w:r>
    </w:p>
    <w:p w:rsidR="0060175C" w:rsidRDefault="0060175C" w:rsidP="0060175C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В связи с тем, что проблемы пожилых людей, граждан с ограниченными возможностями, детей-инвалидов имеют </w:t>
      </w:r>
      <w:r>
        <w:rPr>
          <w:color w:val="000000"/>
          <w:sz w:val="28"/>
          <w:szCs w:val="28"/>
        </w:rPr>
        <w:t>разные</w:t>
      </w:r>
      <w:r w:rsidRPr="00187700">
        <w:rPr>
          <w:color w:val="000000"/>
          <w:sz w:val="28"/>
          <w:szCs w:val="28"/>
        </w:rPr>
        <w:t xml:space="preserve"> причины и носят долговременный характер, стало необходим</w:t>
      </w:r>
      <w:r>
        <w:rPr>
          <w:color w:val="000000"/>
          <w:sz w:val="28"/>
          <w:szCs w:val="28"/>
        </w:rPr>
        <w:t>ым</w:t>
      </w:r>
      <w:r w:rsidRPr="00187700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дополнительных мер социальной поддержки данным категориям граждан, а также </w:t>
      </w:r>
      <w:r>
        <w:rPr>
          <w:color w:val="000000"/>
          <w:sz w:val="28"/>
          <w:szCs w:val="28"/>
        </w:rPr>
        <w:t>проведение</w:t>
      </w:r>
      <w:r w:rsidRPr="00187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значимых, </w:t>
      </w:r>
      <w:proofErr w:type="spellStart"/>
      <w:r w:rsidRPr="00187700">
        <w:rPr>
          <w:color w:val="000000"/>
          <w:sz w:val="28"/>
          <w:szCs w:val="28"/>
        </w:rPr>
        <w:t>культурно-досуговых</w:t>
      </w:r>
      <w:proofErr w:type="spellEnd"/>
      <w:r w:rsidRPr="00187700">
        <w:rPr>
          <w:color w:val="000000"/>
          <w:sz w:val="28"/>
          <w:szCs w:val="28"/>
        </w:rPr>
        <w:t xml:space="preserve"> мероприятий, позволяющих привлечь внимание общественности к проблемам людей данной категории.</w:t>
      </w:r>
    </w:p>
    <w:p w:rsidR="0060175C" w:rsidRDefault="0060175C" w:rsidP="0060175C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lastRenderedPageBreak/>
        <w:t xml:space="preserve">Одним из способов решения проблем низкого качества жизни граждан, их социальной </w:t>
      </w:r>
      <w:proofErr w:type="spellStart"/>
      <w:r w:rsidRPr="00187700">
        <w:rPr>
          <w:color w:val="000000"/>
          <w:sz w:val="28"/>
          <w:szCs w:val="28"/>
        </w:rPr>
        <w:t>дезадаптации</w:t>
      </w:r>
      <w:proofErr w:type="spellEnd"/>
      <w:r w:rsidRPr="00187700">
        <w:rPr>
          <w:color w:val="000000"/>
          <w:sz w:val="28"/>
          <w:szCs w:val="28"/>
        </w:rPr>
        <w:t xml:space="preserve"> является поддержка доходов граждан за счет предоставления дополнительных мер социальной поддержки (оказани</w:t>
      </w:r>
      <w:r w:rsidR="00D54AED"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адресной помощи; организация бесплатного питания школьник</w:t>
      </w:r>
      <w:r>
        <w:rPr>
          <w:color w:val="000000"/>
          <w:sz w:val="28"/>
          <w:szCs w:val="28"/>
        </w:rPr>
        <w:t>ам</w:t>
      </w:r>
      <w:r w:rsidRPr="00187700">
        <w:rPr>
          <w:color w:val="000000"/>
          <w:sz w:val="28"/>
          <w:szCs w:val="28"/>
        </w:rPr>
        <w:t xml:space="preserve"> и дошкольник</w:t>
      </w:r>
      <w:r>
        <w:rPr>
          <w:color w:val="000000"/>
          <w:sz w:val="28"/>
          <w:szCs w:val="28"/>
        </w:rPr>
        <w:t>ам</w:t>
      </w:r>
      <w:r w:rsidRPr="00187700">
        <w:rPr>
          <w:color w:val="000000"/>
          <w:sz w:val="28"/>
          <w:szCs w:val="28"/>
        </w:rPr>
        <w:t xml:space="preserve"> из числа незащищенных слоев населения; оплата за жилищно-коммунальные услуги общественным организациям и другие).</w:t>
      </w:r>
    </w:p>
    <w:p w:rsidR="00752201" w:rsidRPr="00187700" w:rsidRDefault="00752201" w:rsidP="00752201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Одна из острых проблем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 </w:t>
      </w:r>
      <w:r>
        <w:rPr>
          <w:color w:val="000000"/>
          <w:sz w:val="28"/>
          <w:szCs w:val="28"/>
        </w:rPr>
        <w:t>— это</w:t>
      </w:r>
      <w:r w:rsidRPr="00187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дефицит </w:t>
      </w:r>
      <w:r w:rsidRPr="00187700">
        <w:rPr>
          <w:color w:val="000000"/>
          <w:sz w:val="28"/>
          <w:szCs w:val="28"/>
        </w:rPr>
        <w:t xml:space="preserve">кадрового обеспечения педагогов в поселениях района. Администрацией района на муниципальном уровне принято решение о предоставлении дополнительных мер социальной поддержки </w:t>
      </w:r>
      <w:r>
        <w:rPr>
          <w:color w:val="000000"/>
          <w:sz w:val="28"/>
          <w:szCs w:val="28"/>
        </w:rPr>
        <w:t xml:space="preserve">молодым и </w:t>
      </w:r>
      <w:r w:rsidRPr="00187700">
        <w:rPr>
          <w:color w:val="000000"/>
          <w:sz w:val="28"/>
          <w:szCs w:val="28"/>
        </w:rPr>
        <w:t>приглашенным педагогам в виде выплат единовременного материального пособия, что позволи</w:t>
      </w:r>
      <w:r>
        <w:rPr>
          <w:color w:val="000000"/>
          <w:sz w:val="28"/>
          <w:szCs w:val="28"/>
        </w:rPr>
        <w:t>ло бы</w:t>
      </w:r>
      <w:r w:rsidRPr="00187700">
        <w:rPr>
          <w:color w:val="000000"/>
          <w:sz w:val="28"/>
          <w:szCs w:val="28"/>
        </w:rPr>
        <w:t xml:space="preserve"> улучшить ситуацию в образовательных организациях района в </w:t>
      </w:r>
      <w:r>
        <w:rPr>
          <w:color w:val="000000"/>
          <w:sz w:val="28"/>
          <w:szCs w:val="28"/>
        </w:rPr>
        <w:t>обеспечении</w:t>
      </w:r>
      <w:r w:rsidRPr="00187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кадрами образовательных организаций в поселениях района</w:t>
      </w:r>
      <w:r w:rsidRPr="00187700">
        <w:rPr>
          <w:color w:val="000000"/>
          <w:sz w:val="28"/>
          <w:szCs w:val="28"/>
        </w:rPr>
        <w:t>.</w:t>
      </w:r>
    </w:p>
    <w:p w:rsidR="00752201" w:rsidRPr="00187700" w:rsidRDefault="00752201" w:rsidP="00752201">
      <w:pPr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муниципальном районе последовательно проводится работа по социальной защите инвалидов, направленная на улучшение их социального положения</w:t>
      </w:r>
      <w:r>
        <w:rPr>
          <w:color w:val="000000"/>
          <w:sz w:val="28"/>
          <w:szCs w:val="28"/>
        </w:rPr>
        <w:t xml:space="preserve"> и</w:t>
      </w:r>
      <w:r w:rsidRPr="00187700">
        <w:rPr>
          <w:color w:val="000000"/>
          <w:sz w:val="28"/>
          <w:szCs w:val="28"/>
        </w:rPr>
        <w:t xml:space="preserve"> повышени</w:t>
      </w:r>
      <w:r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качества жизни. </w:t>
      </w:r>
    </w:p>
    <w:p w:rsidR="00752201" w:rsidRPr="00187700" w:rsidRDefault="00752201" w:rsidP="00752201">
      <w:pPr>
        <w:spacing w:before="30" w:after="30"/>
        <w:ind w:right="3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д</w:t>
      </w:r>
      <w:r w:rsidRPr="00187700">
        <w:rPr>
          <w:color w:val="000000"/>
          <w:sz w:val="28"/>
          <w:szCs w:val="28"/>
        </w:rPr>
        <w:t>оступн</w:t>
      </w:r>
      <w:r>
        <w:rPr>
          <w:color w:val="000000"/>
          <w:sz w:val="28"/>
          <w:szCs w:val="28"/>
        </w:rPr>
        <w:t xml:space="preserve">ой </w:t>
      </w:r>
      <w:r w:rsidRPr="00187700">
        <w:rPr>
          <w:color w:val="000000"/>
          <w:sz w:val="28"/>
          <w:szCs w:val="28"/>
        </w:rPr>
        <w:t>сред</w:t>
      </w:r>
      <w:r>
        <w:rPr>
          <w:color w:val="000000"/>
          <w:sz w:val="28"/>
          <w:szCs w:val="28"/>
        </w:rPr>
        <w:t>ы</w:t>
      </w:r>
      <w:r w:rsidRPr="00187700">
        <w:rPr>
          <w:color w:val="000000"/>
          <w:sz w:val="28"/>
          <w:szCs w:val="28"/>
        </w:rPr>
        <w:t xml:space="preserve"> для инвалидов и других </w:t>
      </w:r>
      <w:proofErr w:type="spellStart"/>
      <w:r w:rsidRPr="00187700">
        <w:rPr>
          <w:color w:val="000000"/>
          <w:sz w:val="28"/>
          <w:szCs w:val="28"/>
        </w:rPr>
        <w:t>маломобильных</w:t>
      </w:r>
      <w:proofErr w:type="spellEnd"/>
      <w:r w:rsidRPr="00187700">
        <w:rPr>
          <w:color w:val="000000"/>
          <w:sz w:val="28"/>
          <w:szCs w:val="28"/>
        </w:rPr>
        <w:t xml:space="preserve"> групп населения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 </w:t>
      </w:r>
      <w:r>
        <w:rPr>
          <w:color w:val="000000"/>
          <w:sz w:val="28"/>
          <w:szCs w:val="28"/>
        </w:rPr>
        <w:t xml:space="preserve">- </w:t>
      </w:r>
      <w:r w:rsidRPr="00187700">
        <w:rPr>
          <w:color w:val="000000"/>
          <w:sz w:val="28"/>
          <w:szCs w:val="28"/>
        </w:rPr>
        <w:t xml:space="preserve">является составной частью социальной политики, которая обеспечивает реализацию мер  по  обеспечению инвалидам наравне с другими гражданами доступа </w:t>
      </w:r>
      <w:r>
        <w:rPr>
          <w:color w:val="000000"/>
          <w:sz w:val="28"/>
          <w:szCs w:val="28"/>
        </w:rPr>
        <w:t>к приоритетным социальным объектам и услугам жизнедеятельности инвалидов</w:t>
      </w:r>
      <w:r w:rsidRPr="00187700">
        <w:rPr>
          <w:color w:val="000000"/>
          <w:sz w:val="28"/>
          <w:szCs w:val="28"/>
        </w:rPr>
        <w:t>.</w:t>
      </w:r>
    </w:p>
    <w:p w:rsidR="00752201" w:rsidRPr="00187700" w:rsidRDefault="00752201" w:rsidP="00752201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Реализация мероприятий, предусмотренных программой, позволит улучшить качество жизни </w:t>
      </w:r>
      <w:proofErr w:type="spellStart"/>
      <w:r w:rsidRPr="00187700">
        <w:rPr>
          <w:color w:val="000000"/>
          <w:sz w:val="28"/>
          <w:szCs w:val="28"/>
        </w:rPr>
        <w:t>маломобильного</w:t>
      </w:r>
      <w:proofErr w:type="spellEnd"/>
      <w:r w:rsidRPr="00187700">
        <w:rPr>
          <w:color w:val="000000"/>
          <w:sz w:val="28"/>
          <w:szCs w:val="28"/>
        </w:rPr>
        <w:t xml:space="preserve"> населения и сохранить социальную стабильность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районе.</w:t>
      </w:r>
    </w:p>
    <w:p w:rsidR="00752201" w:rsidRPr="00187700" w:rsidRDefault="00752201" w:rsidP="00752201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Позволит улучшить социальное положение пожилых людей, проживающих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районе, обеспечив более широкий доступ граждан старшего поколения к учреждениям культуры, образования, к социальным объектам, а также принятия и</w:t>
      </w:r>
      <w:r>
        <w:rPr>
          <w:color w:val="000000"/>
          <w:sz w:val="28"/>
          <w:szCs w:val="28"/>
        </w:rPr>
        <w:t>ми</w:t>
      </w:r>
      <w:r w:rsidRPr="00187700">
        <w:rPr>
          <w:color w:val="000000"/>
          <w:sz w:val="28"/>
          <w:szCs w:val="28"/>
        </w:rPr>
        <w:t xml:space="preserve"> участия в </w:t>
      </w:r>
      <w:proofErr w:type="spellStart"/>
      <w:r w:rsidRPr="00187700">
        <w:rPr>
          <w:color w:val="000000"/>
          <w:sz w:val="28"/>
          <w:szCs w:val="28"/>
        </w:rPr>
        <w:t>культурно-досуговых</w:t>
      </w:r>
      <w:proofErr w:type="spellEnd"/>
      <w:r w:rsidRPr="00187700">
        <w:rPr>
          <w:color w:val="000000"/>
          <w:sz w:val="28"/>
          <w:szCs w:val="28"/>
        </w:rPr>
        <w:t xml:space="preserve"> и спортивных мероприятиях для поддержания их активной </w:t>
      </w:r>
      <w:r>
        <w:rPr>
          <w:color w:val="000000"/>
          <w:sz w:val="28"/>
          <w:szCs w:val="28"/>
        </w:rPr>
        <w:t>деятельности</w:t>
      </w:r>
      <w:r w:rsidRPr="00187700">
        <w:rPr>
          <w:color w:val="000000"/>
          <w:sz w:val="28"/>
          <w:szCs w:val="28"/>
        </w:rPr>
        <w:t xml:space="preserve">. </w:t>
      </w:r>
    </w:p>
    <w:p w:rsidR="00752201" w:rsidRDefault="00752201" w:rsidP="0060175C">
      <w:pPr>
        <w:ind w:firstLine="720"/>
        <w:jc w:val="both"/>
        <w:rPr>
          <w:color w:val="000000"/>
          <w:sz w:val="28"/>
          <w:szCs w:val="28"/>
        </w:rPr>
      </w:pPr>
    </w:p>
    <w:p w:rsidR="002E02F2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_Hlk31014184"/>
      <w:r>
        <w:rPr>
          <w:color w:val="2D2D2D"/>
          <w:spacing w:val="2"/>
          <w:sz w:val="28"/>
          <w:szCs w:val="28"/>
        </w:rPr>
        <w:t>В настоящее время имеется ряд проблем, влияющих на повышение качества и доступности медицинской помощи:</w:t>
      </w:r>
    </w:p>
    <w:p w:rsidR="00EC6FFA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недостаточное количество высококвалифицированных </w:t>
      </w:r>
      <w:r w:rsidR="00EC6FFA">
        <w:rPr>
          <w:color w:val="2D2D2D"/>
          <w:spacing w:val="2"/>
          <w:sz w:val="28"/>
          <w:szCs w:val="28"/>
        </w:rPr>
        <w:t>специалистов, работающих в ОГБУЗ "</w:t>
      </w:r>
      <w:proofErr w:type="spellStart"/>
      <w:r w:rsidR="00EC6FFA">
        <w:rPr>
          <w:color w:val="2D2D2D"/>
          <w:spacing w:val="2"/>
          <w:sz w:val="28"/>
          <w:szCs w:val="28"/>
        </w:rPr>
        <w:t>Железногорская</w:t>
      </w:r>
      <w:proofErr w:type="spellEnd"/>
      <w:r w:rsidR="00EC6FFA">
        <w:rPr>
          <w:color w:val="2D2D2D"/>
          <w:spacing w:val="2"/>
          <w:sz w:val="28"/>
          <w:szCs w:val="28"/>
        </w:rPr>
        <w:t xml:space="preserve"> районная больница";</w:t>
      </w:r>
    </w:p>
    <w:p w:rsidR="002E02F2" w:rsidRDefault="00EC6FFA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2) отсутствие возможности выделения жилой площади для вновь принятых на работу врачей, прибывших из другой местности; </w:t>
      </w:r>
    </w:p>
    <w:p w:rsidR="00EC6FFA" w:rsidRDefault="00EC6FFA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EC6FFA">
        <w:rPr>
          <w:color w:val="2D2D2D"/>
          <w:spacing w:val="2"/>
          <w:sz w:val="28"/>
          <w:szCs w:val="28"/>
        </w:rPr>
        <w:t xml:space="preserve">3) </w:t>
      </w:r>
      <w:r w:rsidR="00EC30F6">
        <w:rPr>
          <w:color w:val="2D2D2D"/>
          <w:spacing w:val="2"/>
          <w:sz w:val="28"/>
          <w:szCs w:val="28"/>
        </w:rPr>
        <w:t>отсутствие узких специалистов в поликлинике ОГБУЗ "ЖРБ" не позволяет организовать мобильные бригады для обслуживания сельского населения на местах.</w:t>
      </w:r>
    </w:p>
    <w:p w:rsidR="00EC30F6" w:rsidRDefault="00EC30F6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Проблемы, связанные с обеспечением учреждений здравоохранения медицинскими кадрами, напрямую влияют на качество предоставления медицинских услуг населению.</w:t>
      </w:r>
    </w:p>
    <w:p w:rsidR="00B51022" w:rsidRPr="00187700" w:rsidRDefault="00752201" w:rsidP="00B510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Привлечение квалифицированных кадров в учреждения здравоохранения Нижнеилимского района,  </w:t>
      </w:r>
      <w:r w:rsidR="00B51022" w:rsidRPr="00187700">
        <w:rPr>
          <w:color w:val="000000"/>
          <w:sz w:val="28"/>
          <w:szCs w:val="28"/>
        </w:rPr>
        <w:t>позволит улучшить качество медицинских услуг в сфере здравоохранения района.</w:t>
      </w:r>
    </w:p>
    <w:bookmarkEnd w:id="1"/>
    <w:p w:rsidR="00187700" w:rsidRPr="00187700" w:rsidRDefault="00187700" w:rsidP="00187700">
      <w:pPr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</w:t>
      </w: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187700" w:rsidRPr="00187700" w:rsidRDefault="00187700" w:rsidP="00187700">
      <w:pPr>
        <w:ind w:left="252"/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  <w:r w:rsidRPr="00187700">
        <w:rPr>
          <w:color w:val="2D2D2D"/>
          <w:sz w:val="28"/>
          <w:szCs w:val="28"/>
        </w:rPr>
        <w:t xml:space="preserve"> </w:t>
      </w:r>
    </w:p>
    <w:p w:rsidR="00187700" w:rsidRPr="00187700" w:rsidRDefault="00187700" w:rsidP="00187700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187700" w:rsidRPr="00187700" w:rsidRDefault="00187700" w:rsidP="00187700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 w:rsidR="00F30E38">
        <w:rPr>
          <w:color w:val="000000"/>
          <w:sz w:val="28"/>
          <w:szCs w:val="28"/>
        </w:rPr>
        <w:t>гражданам</w:t>
      </w:r>
      <w:r w:rsidR="00752201">
        <w:rPr>
          <w:color w:val="000000"/>
          <w:sz w:val="28"/>
          <w:szCs w:val="28"/>
        </w:rPr>
        <w:t>,</w:t>
      </w:r>
      <w:r w:rsidRPr="00187700">
        <w:rPr>
          <w:color w:val="000000"/>
          <w:sz w:val="28"/>
          <w:szCs w:val="28"/>
        </w:rPr>
        <w:t xml:space="preserve"> </w:t>
      </w:r>
      <w:r w:rsidR="00752201" w:rsidRPr="0018770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187700">
        <w:rPr>
          <w:color w:val="000000"/>
          <w:sz w:val="28"/>
          <w:szCs w:val="28"/>
        </w:rPr>
        <w:t>за выслугу лет.</w:t>
      </w:r>
    </w:p>
    <w:p w:rsidR="00CD117A" w:rsidRDefault="00187700" w:rsidP="00CD117A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 w:rsidR="00CD117A" w:rsidRPr="00CD117A">
        <w:rPr>
          <w:color w:val="000000" w:themeColor="text1"/>
          <w:sz w:val="28"/>
          <w:szCs w:val="28"/>
        </w:rPr>
        <w:t xml:space="preserve"> </w:t>
      </w:r>
      <w:r w:rsidR="00CD117A"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организациям инвалидов и другим социально уязвимых группам населения. </w:t>
      </w:r>
    </w:p>
    <w:p w:rsidR="007B5E29" w:rsidRPr="00187700" w:rsidRDefault="007B5E29" w:rsidP="007B5E29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187700"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 xml:space="preserve">.  </w:t>
      </w:r>
    </w:p>
    <w:p w:rsidR="00187700" w:rsidRPr="00187700" w:rsidRDefault="00187700" w:rsidP="00187700">
      <w:pPr>
        <w:spacing w:after="160" w:line="259" w:lineRule="auto"/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 w:rsidR="006D0964"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187700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187700" w:rsidRPr="00187700" w:rsidRDefault="00187700" w:rsidP="00187700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3. «Доступная среда для инвалидов и других маломобильных групп населения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районе»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</w:t>
      </w:r>
      <w:proofErr w:type="gramStart"/>
      <w:r w:rsidRPr="00187700">
        <w:rPr>
          <w:color w:val="000000"/>
          <w:sz w:val="28"/>
          <w:szCs w:val="28"/>
        </w:rPr>
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</w:r>
      <w:proofErr w:type="gramEnd"/>
      <w:r w:rsidRPr="00187700">
        <w:rPr>
          <w:color w:val="000000"/>
          <w:sz w:val="28"/>
          <w:szCs w:val="28"/>
        </w:rPr>
        <w:t xml:space="preserve"> Нижнеилимского муниципального района».</w:t>
      </w:r>
    </w:p>
    <w:p w:rsidR="00187700" w:rsidRPr="00187700" w:rsidRDefault="00187700" w:rsidP="00187700">
      <w:pPr>
        <w:rPr>
          <w:color w:val="000000"/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187700" w:rsidRPr="00187700" w:rsidRDefault="00187700" w:rsidP="00187700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 к муниципальной программе.</w:t>
      </w:r>
    </w:p>
    <w:p w:rsidR="00187700" w:rsidRPr="00187700" w:rsidRDefault="00187700" w:rsidP="00187700">
      <w:pPr>
        <w:jc w:val="both"/>
        <w:rPr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spacing w:line="232" w:lineRule="auto"/>
        <w:ind w:firstLine="420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187700">
        <w:rPr>
          <w:color w:val="212121"/>
          <w:sz w:val="28"/>
          <w:szCs w:val="28"/>
          <w:shd w:val="clear" w:color="auto" w:fill="FFFFFF"/>
        </w:rPr>
        <w:t>1. Обеспечение гарантированных государством пенсионных прав гражданам, имеющим право на получение доплаты к пенсии за выслугу лет.</w:t>
      </w:r>
    </w:p>
    <w:p w:rsidR="00187700" w:rsidRPr="00187700" w:rsidRDefault="00187700" w:rsidP="00187700">
      <w:pPr>
        <w:spacing w:line="232" w:lineRule="auto"/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 w:rsidR="007A5B1D">
        <w:rPr>
          <w:color w:val="000000"/>
          <w:sz w:val="28"/>
          <w:szCs w:val="28"/>
        </w:rPr>
        <w:t>отдельным категориям граждан.</w:t>
      </w:r>
    </w:p>
    <w:p w:rsidR="006D0964" w:rsidRDefault="006D0964" w:rsidP="006D096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700"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187700" w:rsidRPr="00187700" w:rsidRDefault="00187700" w:rsidP="00187700">
      <w:pPr>
        <w:shd w:val="clear" w:color="auto" w:fill="FFFFFF"/>
        <w:ind w:left="60" w:firstLine="360"/>
        <w:contextualSpacing/>
        <w:rPr>
          <w:rFonts w:ascii="yandex-sans" w:hAnsi="yandex-sans"/>
          <w:color w:val="000000"/>
          <w:sz w:val="26"/>
          <w:szCs w:val="26"/>
        </w:rPr>
      </w:pPr>
      <w:r w:rsidRPr="00187700">
        <w:rPr>
          <w:sz w:val="28"/>
          <w:szCs w:val="28"/>
        </w:rPr>
        <w:lastRenderedPageBreak/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1) экономического риска, связанного с повышением уровня инфляции, снижением доходов населения, увеличением </w:t>
      </w:r>
      <w:r w:rsidR="006D0964">
        <w:rPr>
          <w:color w:val="000000"/>
          <w:sz w:val="28"/>
          <w:szCs w:val="28"/>
        </w:rPr>
        <w:t xml:space="preserve">численности </w:t>
      </w:r>
      <w:r w:rsidRPr="00187700">
        <w:rPr>
          <w:color w:val="000000"/>
          <w:sz w:val="28"/>
          <w:szCs w:val="28"/>
        </w:rPr>
        <w:t xml:space="preserve">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</w:t>
      </w:r>
      <w:r w:rsidR="006D0964">
        <w:rPr>
          <w:color w:val="000000"/>
          <w:sz w:val="28"/>
          <w:szCs w:val="28"/>
        </w:rPr>
        <w:t>его</w:t>
      </w:r>
      <w:r w:rsidRPr="00187700">
        <w:rPr>
          <w:color w:val="000000"/>
          <w:sz w:val="28"/>
          <w:szCs w:val="28"/>
        </w:rPr>
        <w:t xml:space="preserve"> проявления.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 за счет местного и областного бюджет</w:t>
      </w:r>
      <w:r w:rsidR="006D0964">
        <w:rPr>
          <w:color w:val="000000"/>
          <w:sz w:val="28"/>
          <w:szCs w:val="28"/>
        </w:rPr>
        <w:t>ов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Способы ограничения финансового риска:</w:t>
      </w:r>
    </w:p>
    <w:p w:rsidR="00187700" w:rsidRPr="00187700" w:rsidRDefault="00187700" w:rsidP="00187700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187700">
        <w:rPr>
          <w:color w:val="000000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187700" w:rsidRPr="00187700" w:rsidRDefault="00187700" w:rsidP="00187700">
      <w:pPr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</w:t>
      </w:r>
      <w:r w:rsidR="005B7E8F">
        <w:rPr>
          <w:color w:val="000000"/>
          <w:sz w:val="28"/>
          <w:szCs w:val="28"/>
        </w:rPr>
        <w:t>3)</w:t>
      </w:r>
      <w:r w:rsidRPr="00187700">
        <w:rPr>
          <w:color w:val="000000"/>
          <w:sz w:val="28"/>
          <w:szCs w:val="28"/>
        </w:rPr>
        <w:t xml:space="preserve">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  <w:r w:rsidRPr="00187700">
        <w:rPr>
          <w:color w:val="000000"/>
          <w:sz w:val="28"/>
          <w:szCs w:val="28"/>
        </w:rPr>
        <w:br/>
        <w:t xml:space="preserve">       </w:t>
      </w:r>
      <w:r w:rsidR="005B7E8F">
        <w:rPr>
          <w:color w:val="000000"/>
          <w:sz w:val="28"/>
          <w:szCs w:val="28"/>
        </w:rPr>
        <w:t>4</w:t>
      </w:r>
      <w:r w:rsidRPr="00187700">
        <w:rPr>
          <w:color w:val="000000"/>
          <w:sz w:val="28"/>
          <w:szCs w:val="28"/>
        </w:rPr>
        <w:t>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87700" w:rsidRPr="00187700" w:rsidRDefault="00187700" w:rsidP="00187700">
      <w:pPr>
        <w:ind w:firstLine="708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</w:t>
      </w:r>
      <w:r w:rsidR="005B7E8F">
        <w:rPr>
          <w:color w:val="000000"/>
          <w:sz w:val="28"/>
          <w:szCs w:val="28"/>
        </w:rPr>
        <w:t>ей</w:t>
      </w:r>
      <w:r w:rsidRPr="00187700">
        <w:rPr>
          <w:color w:val="000000"/>
          <w:sz w:val="28"/>
          <w:szCs w:val="28"/>
        </w:rPr>
        <w:t xml:space="preserve"> муниципальной программы.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  </w:t>
      </w:r>
    </w:p>
    <w:p w:rsidR="004A3AD4" w:rsidRDefault="00187700" w:rsidP="00187700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М.С.Романов</w:t>
      </w: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4472C2" w:rsidRDefault="004472C2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2"/>
      </w:tblGrid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339C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339C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1.Конституция Российской Федерации от 12.12.1993 г.;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</w:t>
            </w:r>
            <w:proofErr w:type="gram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8.Закон Иркутской области от 15.10.2007 г. № 88-ОЗ «Об отдельных вопросах муниципальной службы в Иркутской области»;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 (с доп</w:t>
            </w:r>
            <w:proofErr w:type="gram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измен.);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«Нижнеилимский район», Избирательной комиссии Нижнеилимского муниципального района»;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11.Постановление администрации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изм</w:t>
            </w:r>
            <w:proofErr w:type="gram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дополнениями)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отдел организационной работы и социальной политики; консультант по кадрам, начальник отдела бухгалтерского учета и отчетности.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22" w:type="dxa"/>
          </w:tcPr>
          <w:p w:rsidR="00F339C0" w:rsidRPr="00F339C0" w:rsidRDefault="00C44B1E" w:rsidP="00F339C0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339C0"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 w:rsidR="005B7E8F">
              <w:rPr>
                <w:color w:val="000000"/>
                <w:sz w:val="28"/>
                <w:szCs w:val="28"/>
              </w:rPr>
              <w:t>,</w:t>
            </w:r>
            <w:r w:rsidR="00F339C0" w:rsidRPr="00F339C0">
              <w:rPr>
                <w:color w:val="000000"/>
                <w:sz w:val="28"/>
                <w:szCs w:val="28"/>
              </w:rPr>
              <w:t xml:space="preserve"> 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замещавшим должности муниципальной службы </w:t>
            </w:r>
            <w:r w:rsidR="00F339C0" w:rsidRPr="00F339C0">
              <w:rPr>
                <w:color w:val="000000"/>
                <w:sz w:val="28"/>
                <w:szCs w:val="28"/>
              </w:rPr>
              <w:t>за выслугу лет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22" w:type="dxa"/>
          </w:tcPr>
          <w:p w:rsidR="00F339C0" w:rsidRPr="00F339C0" w:rsidRDefault="00F339C0" w:rsidP="005B7E8F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Осуществление выплаты пенсии 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гражданам, замещавшим должности муниципальной службы </w:t>
            </w:r>
            <w:r w:rsidRPr="00F339C0">
              <w:rPr>
                <w:color w:val="000000"/>
                <w:sz w:val="28"/>
                <w:szCs w:val="28"/>
              </w:rPr>
              <w:t>за выслугу лет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339C0"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339C0"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 xml:space="preserve">По подпрограмме 1 </w:t>
            </w:r>
            <w:r w:rsidRPr="00F339C0">
              <w:rPr>
                <w:color w:val="000000"/>
                <w:sz w:val="28"/>
                <w:szCs w:val="28"/>
              </w:rPr>
              <w:t>«Муниципальная пенсия»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39C0">
              <w:rPr>
                <w:color w:val="000000"/>
                <w:sz w:val="28"/>
                <w:szCs w:val="28"/>
              </w:rPr>
              <w:t>-</w:t>
            </w:r>
            <w:r w:rsidRPr="00F339C0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F339C0">
              <w:rPr>
                <w:color w:val="000000"/>
                <w:sz w:val="28"/>
                <w:szCs w:val="28"/>
              </w:rPr>
              <w:t>финансирование</w:t>
            </w:r>
            <w:r w:rsidRPr="00F339C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339C0">
              <w:rPr>
                <w:color w:val="000000"/>
                <w:sz w:val="28"/>
                <w:szCs w:val="28"/>
              </w:rPr>
              <w:t xml:space="preserve">осуществляется за счет налоговых и неналоговых доходов бюджета района </w:t>
            </w:r>
            <w:r w:rsidRPr="00F339C0">
              <w:rPr>
                <w:b/>
                <w:color w:val="000000"/>
                <w:sz w:val="28"/>
                <w:szCs w:val="28"/>
              </w:rPr>
              <w:t>45 485,3</w:t>
            </w:r>
            <w:r w:rsidRPr="00F339C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а) 2018 год – 6 461,5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б) 2019 год – 7 809,6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в) 2020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г) 2021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д) 2022 год – 7 848, 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е) 2023 год – 7 669,0 тыс. рублей.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122" w:type="dxa"/>
          </w:tcPr>
          <w:p w:rsidR="00F339C0" w:rsidRPr="00F339C0" w:rsidRDefault="00FB5182" w:rsidP="00FB518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О</w:t>
            </w:r>
            <w:r w:rsidR="00F339C0" w:rsidRPr="00F339C0">
              <w:rPr>
                <w:color w:val="212121"/>
                <w:sz w:val="28"/>
                <w:szCs w:val="28"/>
                <w:shd w:val="clear" w:color="auto" w:fill="FFFFFF"/>
              </w:rPr>
              <w:t>беспечение гарантированных государством пенсионных прав гражданам, имеющим право на получение доплаты к пенсии за выслугу лет</w:t>
            </w:r>
          </w:p>
        </w:tc>
      </w:tr>
    </w:tbl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F339C0" w:rsidRPr="00F339C0" w:rsidRDefault="00F339C0" w:rsidP="00F339C0">
      <w:pPr>
        <w:rPr>
          <w:sz w:val="28"/>
          <w:szCs w:val="28"/>
        </w:rPr>
      </w:pP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 w:rsidR="00FB5182">
        <w:rPr>
          <w:sz w:val="28"/>
          <w:szCs w:val="28"/>
        </w:rPr>
        <w:t>, котор</w:t>
      </w:r>
      <w:r w:rsidR="000F52C3">
        <w:rPr>
          <w:sz w:val="28"/>
          <w:szCs w:val="28"/>
        </w:rPr>
        <w:t>ый</w:t>
      </w:r>
      <w:r w:rsidR="00FB5182">
        <w:rPr>
          <w:sz w:val="28"/>
          <w:szCs w:val="28"/>
        </w:rPr>
        <w:t xml:space="preserve">, </w:t>
      </w:r>
      <w:r w:rsidRPr="00F339C0">
        <w:rPr>
          <w:sz w:val="28"/>
          <w:szCs w:val="28"/>
        </w:rPr>
        <w:t>в первую очередь</w:t>
      </w:r>
      <w:r w:rsidR="00FB5182"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 w:rsidR="000F52C3"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 w:rsidR="00FB5182"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bookmarkStart w:id="2" w:name="_Hlk31018190"/>
    <w:p w:rsidR="00F339C0" w:rsidRPr="00F339C0" w:rsidRDefault="00EA0575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575">
        <w:fldChar w:fldCharType="begin"/>
      </w:r>
      <w:r w:rsidR="00F339C0" w:rsidRPr="00F339C0">
        <w:instrText xml:space="preserve"> HYPERLINK "consultantplus://offline/ref=7102E37ABCEEB4B9920F91DA315CB348C90A11D3B4C33D10B10FFCFEA15CAC42D044A862262EC9L0F4K" </w:instrText>
      </w:r>
      <w:r w:rsidRPr="00EA0575">
        <w:fldChar w:fldCharType="separate"/>
      </w:r>
      <w:r w:rsidR="00F339C0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2"/>
      <w:r w:rsidR="00F339C0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FB5182"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  <w:proofErr w:type="gramEnd"/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F339C0" w:rsidRPr="00F339C0" w:rsidRDefault="00F339C0" w:rsidP="00F339C0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Оказание социальной поддержки </w:t>
      </w:r>
      <w:proofErr w:type="gramStart"/>
      <w:r w:rsidRPr="00F339C0">
        <w:rPr>
          <w:color w:val="000000"/>
          <w:sz w:val="28"/>
          <w:szCs w:val="28"/>
        </w:rPr>
        <w:t>гражданам</w:t>
      </w:r>
      <w:proofErr w:type="gramEnd"/>
      <w:r w:rsidRPr="00F339C0">
        <w:rPr>
          <w:color w:val="000000"/>
          <w:sz w:val="28"/>
          <w:szCs w:val="28"/>
        </w:rPr>
        <w:t xml:space="preserve"> </w:t>
      </w:r>
      <w:r w:rsidR="000F52C3" w:rsidRPr="00F339C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F339C0" w:rsidRPr="00F339C0" w:rsidRDefault="00F339C0" w:rsidP="00F339C0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lastRenderedPageBreak/>
        <w:t xml:space="preserve">Осуществление выплаты пенсии </w:t>
      </w:r>
      <w:proofErr w:type="gramStart"/>
      <w:r w:rsidR="000F52C3" w:rsidRPr="00F339C0">
        <w:rPr>
          <w:color w:val="000000"/>
          <w:sz w:val="28"/>
          <w:szCs w:val="28"/>
        </w:rPr>
        <w:t>гражданам</w:t>
      </w:r>
      <w:proofErr w:type="gramEnd"/>
      <w:r w:rsidR="000F52C3" w:rsidRPr="00F339C0">
        <w:rPr>
          <w:color w:val="000000"/>
          <w:sz w:val="28"/>
          <w:szCs w:val="28"/>
        </w:rPr>
        <w:t xml:space="preserve"> 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 w:rsidR="000F52C3">
        <w:rPr>
          <w:color w:val="000000"/>
          <w:sz w:val="28"/>
          <w:szCs w:val="28"/>
        </w:rPr>
        <w:t>в предоставление выплаты</w:t>
      </w:r>
      <w:r w:rsidR="00E27301">
        <w:rPr>
          <w:color w:val="000000"/>
          <w:sz w:val="28"/>
          <w:szCs w:val="28"/>
        </w:rPr>
        <w:t xml:space="preserve"> к муниципальной пенсии</w:t>
      </w:r>
      <w:r w:rsidR="000F52C3">
        <w:rPr>
          <w:color w:val="000000"/>
          <w:sz w:val="28"/>
          <w:szCs w:val="28"/>
        </w:rPr>
        <w:t xml:space="preserve"> </w:t>
      </w:r>
      <w:proofErr w:type="gramStart"/>
      <w:r w:rsidR="000F52C3">
        <w:rPr>
          <w:color w:val="000000"/>
          <w:sz w:val="28"/>
          <w:szCs w:val="28"/>
        </w:rPr>
        <w:t>гражданам</w:t>
      </w:r>
      <w:proofErr w:type="gramEnd"/>
      <w:r w:rsidR="000F52C3">
        <w:rPr>
          <w:color w:val="000000"/>
          <w:sz w:val="28"/>
          <w:szCs w:val="28"/>
        </w:rPr>
        <w:t xml:space="preserve"> замещавшим должности муниципальной службы за выслугу лет при выходе на </w:t>
      </w:r>
      <w:r w:rsidR="002A7088">
        <w:rPr>
          <w:color w:val="000000"/>
          <w:sz w:val="28"/>
          <w:szCs w:val="28"/>
        </w:rPr>
        <w:t>пенсию</w:t>
      </w:r>
      <w:r w:rsidRPr="00F339C0">
        <w:rPr>
          <w:color w:val="000000"/>
          <w:sz w:val="28"/>
          <w:szCs w:val="28"/>
        </w:rPr>
        <w:t>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F339C0" w:rsidRPr="00F339C0" w:rsidRDefault="00C44B1E" w:rsidP="00F339C0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</w:t>
      </w:r>
      <w:r w:rsidR="00F339C0" w:rsidRPr="00F339C0">
        <w:rPr>
          <w:color w:val="212121"/>
          <w:sz w:val="28"/>
          <w:szCs w:val="28"/>
          <w:shd w:val="clear" w:color="auto" w:fill="FFFFFF"/>
        </w:rPr>
        <w:t xml:space="preserve">беспечение гарантированных государством пенсионных прав гражданам, </w:t>
      </w:r>
      <w:r w:rsidR="002A7088"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 за выслугу лет, </w:t>
      </w:r>
      <w:r w:rsidR="00F339C0" w:rsidRPr="00F339C0">
        <w:rPr>
          <w:color w:val="212121"/>
          <w:sz w:val="28"/>
          <w:szCs w:val="28"/>
          <w:shd w:val="clear" w:color="auto" w:fill="FFFFFF"/>
        </w:rPr>
        <w:t>имеющим право на получение доплаты к пенсии за выслугу лет.</w:t>
      </w:r>
    </w:p>
    <w:p w:rsidR="00F339C0" w:rsidRPr="00F339C0" w:rsidRDefault="00F339C0" w:rsidP="00F339C0">
      <w:pPr>
        <w:ind w:firstLine="708"/>
        <w:jc w:val="both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color w:val="000000"/>
        </w:rPr>
      </w:pPr>
      <w:r w:rsidRPr="00F339C0">
        <w:rPr>
          <w:color w:val="000000"/>
        </w:rPr>
        <w:t>Количественные показатели результативности подпрограммы 1 приведены в таблице 3.</w:t>
      </w:r>
    </w:p>
    <w:p w:rsidR="00F339C0" w:rsidRPr="00F339C0" w:rsidRDefault="00F339C0" w:rsidP="00F339C0">
      <w:pPr>
        <w:jc w:val="right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       </w:t>
      </w:r>
    </w:p>
    <w:p w:rsidR="00F339C0" w:rsidRPr="00F339C0" w:rsidRDefault="00F339C0" w:rsidP="00F339C0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850"/>
        <w:gridCol w:w="850"/>
        <w:gridCol w:w="709"/>
      </w:tblGrid>
      <w:tr w:rsidR="00F339C0" w:rsidRPr="00F339C0" w:rsidTr="00D63A80">
        <w:trPr>
          <w:trHeight w:val="165"/>
        </w:trPr>
        <w:tc>
          <w:tcPr>
            <w:tcW w:w="540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39C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339C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7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9C0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F339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показателя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528" w:type="dxa"/>
            <w:gridSpan w:val="6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339C0" w:rsidRPr="00F339C0" w:rsidTr="00D63A80">
        <w:trPr>
          <w:trHeight w:val="165"/>
        </w:trPr>
        <w:tc>
          <w:tcPr>
            <w:tcW w:w="540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F339C0" w:rsidRPr="00F339C0" w:rsidRDefault="00F339C0" w:rsidP="00F339C0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F339C0" w:rsidRPr="00F339C0" w:rsidTr="00D63A80">
        <w:trPr>
          <w:trHeight w:val="569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212121"/>
                <w:sz w:val="16"/>
                <w:szCs w:val="16"/>
                <w:shd w:val="clear" w:color="auto" w:fill="FFFFFF"/>
              </w:rPr>
              <w:t xml:space="preserve">Количество человек имеющих право на социальные выплаты за выслугу лет, </w:t>
            </w:r>
            <w:proofErr w:type="gramStart"/>
            <w:r w:rsidRPr="00F339C0">
              <w:rPr>
                <w:color w:val="212121"/>
                <w:sz w:val="16"/>
                <w:szCs w:val="16"/>
                <w:shd w:val="clear" w:color="auto" w:fill="FFFFFF"/>
              </w:rPr>
              <w:t>замещавшим</w:t>
            </w:r>
            <w:proofErr w:type="gramEnd"/>
            <w:r w:rsidRPr="00F339C0">
              <w:rPr>
                <w:color w:val="212121"/>
                <w:sz w:val="16"/>
                <w:szCs w:val="16"/>
                <w:shd w:val="clear" w:color="auto" w:fill="FFFFFF"/>
              </w:rPr>
              <w:t xml:space="preserve"> должности муниципальной службы 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</w:tr>
      <w:tr w:rsidR="00F339C0" w:rsidRPr="00F339C0" w:rsidTr="00D63A80">
        <w:trPr>
          <w:trHeight w:val="569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rPr>
                <w:color w:val="212121"/>
                <w:sz w:val="16"/>
                <w:szCs w:val="16"/>
                <w:shd w:val="clear" w:color="auto" w:fill="FFFFFF"/>
              </w:rPr>
            </w:pPr>
            <w:r w:rsidRPr="00F339C0">
              <w:rPr>
                <w:color w:val="333333"/>
                <w:sz w:val="16"/>
                <w:szCs w:val="16"/>
                <w:shd w:val="clear" w:color="auto" w:fill="FFFFFF"/>
              </w:rPr>
              <w:t>исполнение по социальной выплате за выслугу лет гражданам, замещавшим должности муниципальной службы   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F339C0" w:rsidRPr="00F339C0" w:rsidRDefault="00F339C0" w:rsidP="00F339C0">
      <w:pPr>
        <w:jc w:val="both"/>
        <w:rPr>
          <w:color w:val="000000"/>
          <w:sz w:val="20"/>
          <w:szCs w:val="20"/>
        </w:rPr>
      </w:pPr>
    </w:p>
    <w:p w:rsidR="00F339C0" w:rsidRPr="00F339C0" w:rsidRDefault="00F339C0" w:rsidP="00F339C0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  </w:t>
      </w: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F339C0" w:rsidRPr="00F339C0" w:rsidRDefault="00F339C0" w:rsidP="00F339C0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 w:rsidRPr="00F339C0">
        <w:rPr>
          <w:color w:val="000000"/>
          <w:sz w:val="28"/>
          <w:szCs w:val="28"/>
          <w:lang w:eastAsia="ar-SA"/>
        </w:rPr>
        <w:tab/>
      </w:r>
      <w:r w:rsidRPr="00F339C0">
        <w:rPr>
          <w:color w:val="000000"/>
          <w:sz w:val="28"/>
          <w:szCs w:val="28"/>
          <w:lang w:eastAsia="ar-SA"/>
        </w:rPr>
        <w:tab/>
        <w:t xml:space="preserve">1.Показатель результативности по количеству </w:t>
      </w:r>
      <w:r w:rsidR="00513F6B">
        <w:rPr>
          <w:color w:val="000000"/>
          <w:sz w:val="28"/>
          <w:szCs w:val="28"/>
          <w:lang w:eastAsia="ar-SA"/>
        </w:rPr>
        <w:t>человек</w:t>
      </w:r>
      <w:r w:rsidRPr="00F339C0">
        <w:rPr>
          <w:color w:val="000000"/>
          <w:sz w:val="28"/>
          <w:szCs w:val="28"/>
          <w:lang w:eastAsia="ar-SA"/>
        </w:rPr>
        <w:t xml:space="preserve">, </w:t>
      </w:r>
      <w:r w:rsidR="002A7088" w:rsidRPr="00F339C0">
        <w:rPr>
          <w:color w:val="000000"/>
          <w:sz w:val="28"/>
          <w:szCs w:val="28"/>
          <w:lang w:eastAsia="ar-SA"/>
        </w:rPr>
        <w:t xml:space="preserve">замещавшим должности муниципальной службы за выслугу </w:t>
      </w:r>
      <w:proofErr w:type="gramStart"/>
      <w:r w:rsidR="002A7088" w:rsidRPr="00F339C0">
        <w:rPr>
          <w:color w:val="000000"/>
          <w:sz w:val="28"/>
          <w:szCs w:val="28"/>
          <w:lang w:eastAsia="ar-SA"/>
        </w:rPr>
        <w:t>лет</w:t>
      </w:r>
      <w:r w:rsidR="002A7088">
        <w:rPr>
          <w:color w:val="000000"/>
          <w:sz w:val="28"/>
          <w:szCs w:val="28"/>
          <w:lang w:eastAsia="ar-SA"/>
        </w:rPr>
        <w:t>,</w:t>
      </w:r>
      <w:r w:rsidR="002A7088" w:rsidRPr="00F339C0">
        <w:rPr>
          <w:color w:val="000000"/>
          <w:sz w:val="28"/>
          <w:szCs w:val="28"/>
          <w:lang w:eastAsia="ar-SA"/>
        </w:rPr>
        <w:t xml:space="preserve"> </w:t>
      </w:r>
      <w:r w:rsidRPr="00F339C0">
        <w:rPr>
          <w:color w:val="000000"/>
          <w:sz w:val="28"/>
          <w:szCs w:val="28"/>
          <w:lang w:eastAsia="ar-SA"/>
        </w:rPr>
        <w:t xml:space="preserve">имеющих право на социальные выплаты </w:t>
      </w:r>
      <w:r w:rsidR="00C44B1E" w:rsidRPr="00F339C0">
        <w:rPr>
          <w:color w:val="000000"/>
          <w:sz w:val="28"/>
          <w:szCs w:val="28"/>
          <w:lang w:eastAsia="ar-SA"/>
        </w:rPr>
        <w:t>рассчитывается</w:t>
      </w:r>
      <w:proofErr w:type="gramEnd"/>
      <w:r w:rsidR="00C44B1E" w:rsidRPr="00F339C0">
        <w:rPr>
          <w:color w:val="000000"/>
          <w:sz w:val="28"/>
          <w:szCs w:val="28"/>
          <w:lang w:eastAsia="ar-SA"/>
        </w:rPr>
        <w:t xml:space="preserve"> </w:t>
      </w:r>
      <w:r w:rsidRPr="00F339C0">
        <w:rPr>
          <w:color w:val="000000"/>
          <w:sz w:val="28"/>
          <w:szCs w:val="28"/>
          <w:lang w:eastAsia="ar-SA"/>
        </w:rPr>
        <w:t xml:space="preserve">согласно </w:t>
      </w:r>
      <w:hyperlink r:id="rId9" w:history="1">
        <w:r w:rsidRPr="00F339C0">
          <w:rPr>
            <w:sz w:val="28"/>
            <w:szCs w:val="28"/>
          </w:rPr>
          <w:t xml:space="preserve">п. 5 части первой статьи 23 Федерального закона от 02.03.2007 г. № 25-ФЗ «О муниципальной службе в </w:t>
        </w:r>
        <w:r w:rsidRPr="00F339C0">
          <w:rPr>
            <w:sz w:val="28"/>
            <w:szCs w:val="28"/>
          </w:rPr>
          <w:lastRenderedPageBreak/>
          <w:t>Российской Федерации»</w:t>
        </w:r>
      </w:hyperlink>
      <w:r w:rsidRPr="00F339C0">
        <w:rPr>
          <w:sz w:val="28"/>
          <w:szCs w:val="28"/>
        </w:rPr>
        <w:t xml:space="preserve">; </w:t>
      </w:r>
      <w:proofErr w:type="gramStart"/>
      <w:r w:rsidRPr="00F339C0">
        <w:rPr>
          <w:sz w:val="28"/>
          <w:szCs w:val="28"/>
        </w:rPr>
        <w:t xml:space="preserve">на основании постановления администрации </w:t>
      </w:r>
      <w:r w:rsidRPr="00F339C0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</w:t>
      </w:r>
      <w:proofErr w:type="gramEnd"/>
      <w:r w:rsidRPr="00F339C0">
        <w:rPr>
          <w:color w:val="000000"/>
          <w:sz w:val="28"/>
          <w:szCs w:val="28"/>
          <w:lang w:eastAsia="ar-SA"/>
        </w:rPr>
        <w:t xml:space="preserve"> Нижнеилимского муниципального района».  </w:t>
      </w:r>
    </w:p>
    <w:p w:rsidR="00F339C0" w:rsidRPr="00F339C0" w:rsidRDefault="00F339C0" w:rsidP="00F339C0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 w:rsidRPr="00F339C0">
        <w:rPr>
          <w:color w:val="000000"/>
          <w:sz w:val="28"/>
          <w:szCs w:val="28"/>
          <w:lang w:eastAsia="ar-SA"/>
        </w:rPr>
        <w:tab/>
      </w:r>
      <w:r w:rsidRPr="00F339C0">
        <w:rPr>
          <w:color w:val="000000"/>
          <w:sz w:val="28"/>
          <w:szCs w:val="28"/>
          <w:lang w:eastAsia="ar-SA"/>
        </w:rPr>
        <w:tab/>
        <w:t>2.Показатель результативности по социальной выплате гражданам, замешавшим должности муниципальной службы, рассчитывается в 100% измерении от количества граждан</w:t>
      </w:r>
      <w:r w:rsidR="002A7088">
        <w:rPr>
          <w:color w:val="000000"/>
          <w:sz w:val="28"/>
          <w:szCs w:val="28"/>
          <w:lang w:eastAsia="ar-SA"/>
        </w:rPr>
        <w:t>,</w:t>
      </w:r>
      <w:r w:rsidRPr="00F339C0">
        <w:rPr>
          <w:color w:val="000000"/>
          <w:sz w:val="28"/>
          <w:szCs w:val="28"/>
          <w:lang w:eastAsia="ar-SA"/>
        </w:rPr>
        <w:t xml:space="preserve"> которым назначена и выплачивается социальная выплата. </w:t>
      </w:r>
    </w:p>
    <w:p w:rsidR="00F339C0" w:rsidRPr="00F339C0" w:rsidRDefault="00F339C0" w:rsidP="00F339C0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CA3D97" w:rsidRDefault="00CA3D97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74"/>
        <w:gridCol w:w="6514"/>
      </w:tblGrid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6410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6410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27.07.2010г. № 210-ФЗ «О предоставлении государственных и муниципальных услуг».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8. Федеральный Закон от 24.11.1995 № 181-ФЗ "О социальной защите инвалидов в Российской Федерации"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9. Федеральный Закон от 29.12.2012 г. № 273-ФЗ «Об образовании в Российской Федерации»;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10. 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11. Устав муниципального образования «Нижнеилимский район» (с доп. и внесениями);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12. Постановление администрации Нижнеилимского муниципального района от 17.01.2013 г. № 45 «О назначении и выплате адресной материальной помощи» (с доп. и внесениями); 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13. Постановление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14.  Постановление администрации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15. Постановление администрации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Отдел организационной работы и социальной политики, районные общественные организации, 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064106" w:rsidRPr="00064106" w:rsidRDefault="00064106" w:rsidP="002C4A49">
            <w:pPr>
              <w:contextualSpacing/>
              <w:jc w:val="both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064106"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bookmarkStart w:id="3" w:name="_Hlk31633225"/>
            <w:r w:rsidR="00C44B1E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отдельным категориям граждан, организациям инвалидов и другим социально уязвимых группам населения. </w:t>
            </w:r>
            <w:bookmarkEnd w:id="3"/>
          </w:p>
        </w:tc>
      </w:tr>
      <w:tr w:rsidR="00064106" w:rsidRPr="00064106" w:rsidTr="00F222EC">
        <w:trPr>
          <w:trHeight w:val="3561"/>
        </w:trPr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_Hlk31633172"/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2. Привлечение внимания общества и сохранение традиций в праздничные и памятные даты, отмечаемые на территории Российской Федерации.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Социальная поддержка деятельности общественных организаций. 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5. Оказание дополнительных мер социальной поддержки несовершеннолетним детям, обучающи</w:t>
            </w:r>
            <w:r w:rsidR="008E31E5">
              <w:rPr>
                <w:color w:val="000000"/>
                <w:sz w:val="28"/>
                <w:szCs w:val="28"/>
              </w:rPr>
              <w:t>м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</w:p>
        </w:tc>
      </w:tr>
      <w:bookmarkEnd w:id="4"/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64106"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64106"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 xml:space="preserve">По подпрограмме 2 </w:t>
            </w:r>
            <w:r w:rsidRPr="00064106">
              <w:rPr>
                <w:color w:val="000000"/>
                <w:sz w:val="28"/>
                <w:szCs w:val="28"/>
              </w:rPr>
              <w:t xml:space="preserve">«Социальное обеспечение» </w:t>
            </w:r>
            <w:proofErr w:type="gramStart"/>
            <w:r w:rsidRPr="00064106">
              <w:rPr>
                <w:color w:val="000000"/>
                <w:sz w:val="28"/>
                <w:szCs w:val="28"/>
              </w:rPr>
              <w:t>-ф</w:t>
            </w:r>
            <w:proofErr w:type="gramEnd"/>
            <w:r w:rsidRPr="00064106">
              <w:rPr>
                <w:color w:val="000000"/>
                <w:sz w:val="28"/>
                <w:szCs w:val="28"/>
              </w:rPr>
              <w:t xml:space="preserve">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064106">
              <w:rPr>
                <w:b/>
                <w:color w:val="000000"/>
                <w:sz w:val="28"/>
                <w:szCs w:val="28"/>
              </w:rPr>
              <w:t xml:space="preserve">95 164,3 </w:t>
            </w:r>
            <w:r w:rsidRPr="00064106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а) 2018 год –  10 950,3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б) 2019 год –  18 973,6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в) 2020 год –  23 483,4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г) 2021 год –  20 381,5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д) 2022 год –  20 375,5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е) 2023 год –  1 000,0 тыс. рублей.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несовершеннолетним детям, общественным организациям и </w:t>
            </w:r>
            <w:proofErr w:type="gramStart"/>
            <w:r w:rsidRPr="00064106">
              <w:rPr>
                <w:color w:val="000000"/>
                <w:sz w:val="28"/>
                <w:szCs w:val="28"/>
              </w:rPr>
              <w:t>другим</w:t>
            </w:r>
            <w:proofErr w:type="gramEnd"/>
            <w:r w:rsidRPr="00064106">
              <w:rPr>
                <w:color w:val="000000"/>
                <w:sz w:val="28"/>
                <w:szCs w:val="28"/>
              </w:rPr>
              <w:t xml:space="preserve"> социально уязвимым группам населения.</w:t>
            </w:r>
          </w:p>
        </w:tc>
      </w:tr>
    </w:tbl>
    <w:p w:rsidR="00064106" w:rsidRPr="00064106" w:rsidRDefault="00064106" w:rsidP="00064106">
      <w:pPr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064106" w:rsidRPr="00064106" w:rsidRDefault="00064106" w:rsidP="00064106">
      <w:pPr>
        <w:rPr>
          <w:b/>
          <w:sz w:val="28"/>
          <w:szCs w:val="28"/>
        </w:rPr>
      </w:pP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 w:rsidR="00CA3D97"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10 % из них находятся в крайне тяжелой жизненной ситуации.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 xml:space="preserve">      Администрацией Нижнеилимского муниципального района принимаются меры по улучшению качества жизни граждан, оказавшихся в трудной жизненной ситуации.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 социальной поддержки и услови</w:t>
      </w:r>
      <w:r w:rsidR="002351DB">
        <w:rPr>
          <w:sz w:val="28"/>
          <w:szCs w:val="28"/>
        </w:rPr>
        <w:t>й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трансформация института семьи, бедность, безработица, низкие доходы населения, дефицит кадров в сфере образования и другие причины.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064106" w:rsidRPr="00064106" w:rsidRDefault="00064106" w:rsidP="00064106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общественным организациям, </w:t>
      </w:r>
      <w:proofErr w:type="gramStart"/>
      <w:r w:rsidRPr="00064106">
        <w:rPr>
          <w:sz w:val="28"/>
          <w:szCs w:val="28"/>
        </w:rPr>
        <w:t>находящихся</w:t>
      </w:r>
      <w:proofErr w:type="gramEnd"/>
      <w:r w:rsidRPr="00064106">
        <w:rPr>
          <w:sz w:val="28"/>
          <w:szCs w:val="28"/>
        </w:rPr>
        <w:t xml:space="preserve"> на территории Нижнеилимского района, таких как: </w:t>
      </w:r>
    </w:p>
    <w:p w:rsidR="00064106" w:rsidRPr="00064106" w:rsidRDefault="00064106" w:rsidP="00064106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Районное общество инвалидов по зрению, Общество многодетных семей, клуб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 w:rsidR="002351DB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располагаются данные общественные организации. 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 таких как: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День памяти и скорби, Фестиваль «Шаг навстречу», чествование ветеранов ВОВ и другие культурно-досуговые мероприятия с целью привлечения внимания общественности к проблемам людей пожилого возраста и инвалидов, повышение эффективности мер по улучшению положения и качества жизни граждан пожилого возраста.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 и верности», Акция «Школьный портфель», «Ёлка мэра района», культурно-массовые мероприятия в рамках «Десятилетия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 w:rsidR="00032038"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 w:rsidR="002351DB"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</w:t>
      </w:r>
      <w:r w:rsidRPr="00064106">
        <w:rPr>
          <w:sz w:val="28"/>
          <w:szCs w:val="28"/>
        </w:rPr>
        <w:lastRenderedPageBreak/>
        <w:t xml:space="preserve">малообеспеченных пожилых граждан, многодетных семей, одиноких пенсионеров и других социально уязвимых категорий граждан.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году за счет данной подпрограммы 15 человек получили адресную социальную помощь в общей сумме 100 тыс. рублей</w:t>
      </w:r>
      <w:r w:rsidR="00F6692A">
        <w:rPr>
          <w:sz w:val="28"/>
          <w:szCs w:val="28"/>
        </w:rPr>
        <w:t xml:space="preserve">, в 2019 году </w:t>
      </w:r>
      <w:r w:rsidR="00802F37">
        <w:rPr>
          <w:sz w:val="28"/>
          <w:szCs w:val="28"/>
        </w:rPr>
        <w:t>–</w:t>
      </w:r>
      <w:r w:rsidR="00F6692A">
        <w:rPr>
          <w:sz w:val="28"/>
          <w:szCs w:val="28"/>
        </w:rPr>
        <w:t xml:space="preserve"> </w:t>
      </w:r>
      <w:r w:rsidR="00802F37">
        <w:rPr>
          <w:sz w:val="28"/>
          <w:szCs w:val="28"/>
        </w:rPr>
        <w:t>13 чел. на общую сумму 65 тыс</w:t>
      </w:r>
      <w:proofErr w:type="gramStart"/>
      <w:r w:rsidR="00802F37">
        <w:rPr>
          <w:sz w:val="28"/>
          <w:szCs w:val="28"/>
        </w:rPr>
        <w:t>.р</w:t>
      </w:r>
      <w:proofErr w:type="gramEnd"/>
      <w:r w:rsidR="00802F37">
        <w:rPr>
          <w:sz w:val="28"/>
          <w:szCs w:val="28"/>
        </w:rPr>
        <w:t>ублей</w:t>
      </w:r>
      <w:r w:rsidRPr="00064106">
        <w:rPr>
          <w:sz w:val="28"/>
          <w:szCs w:val="28"/>
        </w:rPr>
        <w:t xml:space="preserve">. 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Особое внимание уделяется детям 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 w:rsidR="00032038"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 w:rsidR="00032038">
        <w:rPr>
          <w:sz w:val="28"/>
          <w:szCs w:val="28"/>
        </w:rPr>
        <w:t xml:space="preserve">по </w:t>
      </w:r>
      <w:r w:rsidR="002351DB">
        <w:rPr>
          <w:sz w:val="28"/>
          <w:szCs w:val="28"/>
        </w:rPr>
        <w:t xml:space="preserve">организации </w:t>
      </w:r>
      <w:r w:rsidRPr="00064106">
        <w:rPr>
          <w:sz w:val="28"/>
          <w:szCs w:val="28"/>
        </w:rPr>
        <w:t>бесплатно</w:t>
      </w:r>
      <w:r w:rsidR="002351DB"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 w:rsidR="002351DB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дошкольников.</w:t>
      </w:r>
    </w:p>
    <w:p w:rsid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социальных мер молодым и приглашенным педагогическим работникам в виде выплат единовременного подъемного пособия и ежемесячной надбавки.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администраций района утвержден </w:t>
      </w:r>
      <w:r w:rsidR="002351DB">
        <w:rPr>
          <w:sz w:val="28"/>
          <w:szCs w:val="28"/>
        </w:rPr>
        <w:t xml:space="preserve">и действует </w:t>
      </w:r>
      <w:r w:rsidRPr="00921949">
        <w:rPr>
          <w:sz w:val="28"/>
          <w:szCs w:val="28"/>
        </w:rPr>
        <w:t>план работы Совета по вопросам межнациональных и межконфессиональных отношений при мэре района на 2018 – 2022 годы. Совет работает с 2017 года.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 проводят совместные культурно-досуговые мероприятия в области национальной культуры Иркутской области, по 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921949" w:rsidRDefault="00921949" w:rsidP="00064106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</w:t>
      </w:r>
    </w:p>
    <w:p w:rsidR="00064106" w:rsidRPr="00064106" w:rsidRDefault="00064106" w:rsidP="00375A69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064106" w:rsidRPr="00064106" w:rsidRDefault="00AE6E4C" w:rsidP="00AE6E4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Оказание социальной поддержки отдельным категориям граждан, организациям инвалидов и другим социально уязвимых группам населения. </w:t>
      </w:r>
      <w:r w:rsidR="00064106"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Нижнеилимского района.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2. Привлечение внимания общества и сохранение традиций в праздничные и памятные даты, отмечаемые на территории Российской Федерации.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Социальная поддержка деятельности общественных организаций. 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lastRenderedPageBreak/>
        <w:t>4. Повышение эффективности мер по улучшению положения и качества жизни граждан пожилого возраста.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>5. Оказание дополнительных мер социальной поддержки несовершеннолетним детям, обучающи</w:t>
      </w:r>
      <w:r>
        <w:rPr>
          <w:color w:val="000000"/>
          <w:sz w:val="28"/>
          <w:szCs w:val="28"/>
        </w:rPr>
        <w:t>м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5A54E9">
      <w:pPr>
        <w:spacing w:line="232" w:lineRule="auto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 w:rsidR="005A54E9"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гражданам пожилого возраста, несовершеннолетним детям</w:t>
      </w:r>
      <w:r w:rsidR="005A54E9">
        <w:rPr>
          <w:color w:val="000000"/>
          <w:sz w:val="28"/>
          <w:szCs w:val="28"/>
        </w:rPr>
        <w:t>,</w:t>
      </w:r>
      <w:r w:rsidRPr="00064106">
        <w:rPr>
          <w:color w:val="000000"/>
          <w:sz w:val="28"/>
          <w:szCs w:val="28"/>
        </w:rPr>
        <w:t xml:space="preserve"> общественным организациям</w:t>
      </w:r>
      <w:r w:rsidR="005A54E9"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</w:t>
      </w:r>
      <w:proofErr w:type="gramStart"/>
      <w:r w:rsidRPr="00064106">
        <w:rPr>
          <w:color w:val="000000"/>
          <w:sz w:val="28"/>
          <w:szCs w:val="28"/>
        </w:rPr>
        <w:t>другим</w:t>
      </w:r>
      <w:proofErr w:type="gramEnd"/>
      <w:r w:rsidRPr="00064106">
        <w:rPr>
          <w:color w:val="000000"/>
          <w:sz w:val="28"/>
          <w:szCs w:val="28"/>
        </w:rPr>
        <w:t xml:space="preserve"> социально уязвимым группам населения.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064106" w:rsidRPr="00064106" w:rsidRDefault="00064106" w:rsidP="00064106">
      <w:pPr>
        <w:jc w:val="right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93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61"/>
        <w:gridCol w:w="1021"/>
        <w:gridCol w:w="992"/>
        <w:gridCol w:w="680"/>
        <w:gridCol w:w="709"/>
        <w:gridCol w:w="567"/>
        <w:gridCol w:w="567"/>
        <w:gridCol w:w="992"/>
        <w:gridCol w:w="709"/>
      </w:tblGrid>
      <w:tr w:rsidR="00064106" w:rsidRPr="00064106" w:rsidTr="00CE2D2F">
        <w:trPr>
          <w:trHeight w:val="165"/>
        </w:trPr>
        <w:tc>
          <w:tcPr>
            <w:tcW w:w="537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6410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6410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1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021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4106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пок-я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резул-и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4224" w:type="dxa"/>
            <w:gridSpan w:val="6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64106" w:rsidRPr="00064106" w:rsidTr="00CE2D2F">
        <w:trPr>
          <w:trHeight w:val="165"/>
        </w:trPr>
        <w:tc>
          <w:tcPr>
            <w:tcW w:w="537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4106" w:rsidRPr="00064106" w:rsidTr="00CE2D2F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4106" w:rsidRPr="00064106" w:rsidTr="00F222EC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  <w:gridSpan w:val="9"/>
          </w:tcPr>
          <w:p w:rsidR="00064106" w:rsidRPr="00064106" w:rsidRDefault="00064106" w:rsidP="00AE6E4C">
            <w:p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 w:rsidRPr="00AE6E4C">
              <w:rPr>
                <w:color w:val="000000"/>
              </w:rPr>
              <w:t xml:space="preserve"> </w:t>
            </w:r>
            <w:r w:rsidR="00AE6E4C" w:rsidRPr="00AE6E4C">
              <w:rPr>
                <w:color w:val="2D2D2D"/>
              </w:rPr>
              <w:t>Предоставление мер социальной поддержки отдельным категориям граждан Нижнеилимского района</w:t>
            </w:r>
          </w:p>
        </w:tc>
      </w:tr>
      <w:tr w:rsidR="00064106" w:rsidRPr="00064106" w:rsidTr="00CE2D2F">
        <w:trPr>
          <w:trHeight w:val="418"/>
        </w:trPr>
        <w:tc>
          <w:tcPr>
            <w:tcW w:w="3098" w:type="dxa"/>
            <w:gridSpan w:val="2"/>
          </w:tcPr>
          <w:p w:rsidR="00064106" w:rsidRPr="00064106" w:rsidRDefault="00064106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Количество граждан, получивших адресную социальную помощь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064106" w:rsidRPr="00064106" w:rsidTr="00CE2D2F">
        <w:trPr>
          <w:trHeight w:val="418"/>
        </w:trPr>
        <w:tc>
          <w:tcPr>
            <w:tcW w:w="3098" w:type="dxa"/>
            <w:gridSpan w:val="2"/>
          </w:tcPr>
          <w:p w:rsidR="00064106" w:rsidRPr="00064106" w:rsidRDefault="00064106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педагогических работников, получивших единовременное пособие 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064106" w:rsidRPr="00064106" w:rsidTr="00F222EC">
        <w:trPr>
          <w:trHeight w:val="418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  <w:gridSpan w:val="9"/>
          </w:tcPr>
          <w:p w:rsidR="00064106" w:rsidRPr="00064106" w:rsidRDefault="00064106" w:rsidP="00064106">
            <w:pPr>
              <w:spacing w:line="315" w:lineRule="atLeast"/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 w:rsidRPr="00064106">
              <w:rPr>
                <w:color w:val="000000"/>
              </w:rPr>
              <w:t xml:space="preserve"> </w:t>
            </w:r>
            <w:r w:rsidRPr="00064106">
              <w:rPr>
                <w:color w:val="2D2D2D"/>
              </w:rPr>
              <w:t>Привлечение внимания общества и сохранение традиций в праздничные и памятные даты, отмечаемые на территории Российской Федерации.</w:t>
            </w:r>
            <w:r w:rsidRPr="00064106">
              <w:rPr>
                <w:rFonts w:eastAsia="Calibri"/>
                <w:color w:val="2D2D2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2D2F" w:rsidRPr="00064106" w:rsidTr="00CE2D2F">
        <w:trPr>
          <w:trHeight w:val="1135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проведенных общественно значимых мероприятий, акций, праздничных мероприятий, направленных </w:t>
            </w:r>
            <w:bookmarkStart w:id="5" w:name="_Hlk31116511"/>
            <w:r w:rsidRPr="00064106">
              <w:rPr>
                <w:color w:val="000000"/>
                <w:sz w:val="20"/>
                <w:szCs w:val="20"/>
              </w:rPr>
              <w:t>на повышение качества жизни семей с детьми, сохранения здоровья и развития детей</w:t>
            </w:r>
            <w:bookmarkEnd w:id="5"/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E2D2F" w:rsidRPr="00064106" w:rsidTr="00F222EC">
        <w:trPr>
          <w:trHeight w:val="351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spacing w:line="315" w:lineRule="atLeast"/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3.</w:t>
            </w:r>
            <w:r w:rsidRPr="00064106">
              <w:rPr>
                <w:color w:val="000000"/>
              </w:rPr>
              <w:t xml:space="preserve"> </w:t>
            </w:r>
            <w:r w:rsidR="00596ADA">
              <w:rPr>
                <w:color w:val="000000"/>
              </w:rPr>
              <w:t>Социальная</w:t>
            </w:r>
            <w:r w:rsidRPr="00064106">
              <w:rPr>
                <w:color w:val="000000"/>
              </w:rPr>
              <w:t xml:space="preserve"> п</w:t>
            </w:r>
            <w:r w:rsidRPr="00064106">
              <w:rPr>
                <w:color w:val="2D2D2D"/>
              </w:rPr>
              <w:t>оддержк</w:t>
            </w:r>
            <w:r w:rsidR="00596ADA">
              <w:rPr>
                <w:color w:val="2D2D2D"/>
              </w:rPr>
              <w:t>а</w:t>
            </w:r>
            <w:r w:rsidRPr="00064106">
              <w:rPr>
                <w:color w:val="2D2D2D"/>
              </w:rPr>
              <w:t xml:space="preserve"> деятельности общественных организаций.</w:t>
            </w:r>
          </w:p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E2D2F" w:rsidRPr="00064106" w:rsidTr="00CE2D2F">
        <w:trPr>
          <w:trHeight w:val="507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bookmarkStart w:id="6" w:name="_Hlk31117933"/>
            <w:r w:rsidRPr="00064106">
              <w:rPr>
                <w:color w:val="000000"/>
                <w:sz w:val="20"/>
                <w:szCs w:val="20"/>
              </w:rPr>
              <w:t>Количество общественных организаций</w:t>
            </w:r>
            <w:r>
              <w:rPr>
                <w:color w:val="000000"/>
                <w:sz w:val="20"/>
                <w:szCs w:val="20"/>
              </w:rPr>
              <w:t xml:space="preserve"> инвалидов</w:t>
            </w:r>
            <w:r w:rsidRPr="00064106">
              <w:rPr>
                <w:color w:val="000000"/>
                <w:sz w:val="20"/>
                <w:szCs w:val="20"/>
              </w:rPr>
              <w:t>, получивших социальную поддержку</w:t>
            </w:r>
            <w:bookmarkEnd w:id="6"/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64106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CE2D2F" w:rsidRPr="00064106" w:rsidTr="00F222EC">
        <w:trPr>
          <w:trHeight w:val="244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spacing w:after="160" w:line="315" w:lineRule="atLeast"/>
              <w:ind w:left="-74"/>
              <w:contextualSpacing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 xml:space="preserve">Задача 4. </w:t>
            </w:r>
            <w:r w:rsidRPr="00CE2D2F">
              <w:rPr>
                <w:color w:val="2D2D2D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CE2D2F" w:rsidRPr="00064106" w:rsidTr="00CE2D2F">
        <w:trPr>
          <w:trHeight w:val="623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ind w:left="-99"/>
              <w:rPr>
                <w:color w:val="000000"/>
                <w:sz w:val="20"/>
                <w:szCs w:val="20"/>
              </w:rPr>
            </w:pPr>
            <w:bookmarkStart w:id="8" w:name="_Hlk31633974"/>
            <w:bookmarkEnd w:id="7"/>
            <w:r w:rsidRPr="00064106">
              <w:rPr>
                <w:color w:val="000000"/>
                <w:sz w:val="20"/>
                <w:szCs w:val="20"/>
              </w:rPr>
              <w:lastRenderedPageBreak/>
              <w:t>Количество 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пожилого возраста</w:t>
            </w:r>
          </w:p>
        </w:tc>
        <w:tc>
          <w:tcPr>
            <w:tcW w:w="1021" w:type="dxa"/>
          </w:tcPr>
          <w:p w:rsidR="00CE2D2F" w:rsidRPr="00064106" w:rsidRDefault="005B3029" w:rsidP="00CE2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  <w:r w:rsidR="00CE2D2F"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bookmarkEnd w:id="8"/>
      <w:tr w:rsidR="00CE2D2F" w:rsidRPr="00064106" w:rsidTr="00D04FA1">
        <w:trPr>
          <w:trHeight w:val="244"/>
        </w:trPr>
        <w:tc>
          <w:tcPr>
            <w:tcW w:w="537" w:type="dxa"/>
          </w:tcPr>
          <w:p w:rsidR="00CE2D2F" w:rsidRPr="00064106" w:rsidRDefault="00E8444A" w:rsidP="00D04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E2D2F"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CE2D2F">
              <w:rPr>
                <w:color w:val="000000"/>
              </w:rPr>
              <w:t>Оказание дополнительных мер социальной поддержки несовершеннолетним детям, обучающимся в образовательных организациях.</w:t>
            </w:r>
          </w:p>
        </w:tc>
      </w:tr>
      <w:tr w:rsidR="00CE2D2F" w:rsidRPr="00064106" w:rsidTr="00D04FA1">
        <w:trPr>
          <w:trHeight w:val="623"/>
        </w:trPr>
        <w:tc>
          <w:tcPr>
            <w:tcW w:w="3098" w:type="dxa"/>
            <w:gridSpan w:val="2"/>
          </w:tcPr>
          <w:p w:rsidR="00CE2D2F" w:rsidRPr="00064106" w:rsidRDefault="00CE2D2F" w:rsidP="00D04FA1">
            <w:pPr>
              <w:ind w:left="-99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несовершеннолетних</w:t>
            </w:r>
            <w:r w:rsidRPr="00064106">
              <w:rPr>
                <w:color w:val="000000"/>
                <w:sz w:val="20"/>
                <w:szCs w:val="20"/>
              </w:rPr>
              <w:t>, получивших социальную поддержку</w:t>
            </w:r>
          </w:p>
        </w:tc>
        <w:tc>
          <w:tcPr>
            <w:tcW w:w="1021" w:type="dxa"/>
          </w:tcPr>
          <w:p w:rsidR="00CE2D2F" w:rsidRPr="00064106" w:rsidRDefault="00CE2D2F" w:rsidP="00D04FA1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CE2D2F" w:rsidRPr="00064106" w:rsidRDefault="00596ADA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80" w:type="dxa"/>
          </w:tcPr>
          <w:p w:rsidR="00CE2D2F" w:rsidRPr="00064106" w:rsidRDefault="00CE2D2F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67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7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</w:tr>
    </w:tbl>
    <w:p w:rsidR="006251A5" w:rsidRDefault="006251A5" w:rsidP="0006410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064106" w:rsidRPr="00064106" w:rsidRDefault="00064106" w:rsidP="00064106">
      <w:pPr>
        <w:spacing w:after="160"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106">
        <w:rPr>
          <w:rFonts w:ascii="Calibri" w:eastAsia="Calibri" w:hAnsi="Calibri"/>
          <w:color w:val="000000"/>
          <w:sz w:val="28"/>
          <w:szCs w:val="28"/>
          <w:lang w:eastAsia="en-US"/>
        </w:rPr>
        <w:t>1.</w:t>
      </w:r>
      <w:bookmarkStart w:id="9" w:name="_Hlk31118459"/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Показатель результативности </w:t>
      </w:r>
      <w:bookmarkEnd w:id="9"/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по количеству граждан, получившим единовременную социальную поддержку </w:t>
      </w:r>
      <w:r w:rsidR="00CE2D2F" w:rsidRPr="00064106">
        <w:rPr>
          <w:rFonts w:eastAsia="Calibri"/>
          <w:color w:val="000000"/>
          <w:sz w:val="28"/>
          <w:szCs w:val="28"/>
          <w:lang w:eastAsia="en-US"/>
        </w:rPr>
        <w:t>рассчитывается</w:t>
      </w:r>
      <w:r w:rsidR="00CE2D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351DB">
        <w:rPr>
          <w:rFonts w:eastAsia="Calibri"/>
          <w:color w:val="000000"/>
          <w:sz w:val="28"/>
          <w:szCs w:val="28"/>
          <w:lang w:eastAsia="en-US"/>
        </w:rPr>
        <w:t>на основании</w:t>
      </w: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Постановлени</w:t>
      </w:r>
      <w:r w:rsidR="002351DB">
        <w:rPr>
          <w:rFonts w:eastAsia="Calibri"/>
          <w:color w:val="000000"/>
          <w:sz w:val="28"/>
          <w:szCs w:val="28"/>
          <w:lang w:eastAsia="en-US"/>
        </w:rPr>
        <w:t>я</w:t>
      </w: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администрации Нижнеилимского муниципального района от 17.01.2013 г. № 45 «О назначении и выплате адресной материальной помощи» (с дополнениями и внесениями). </w:t>
      </w:r>
    </w:p>
    <w:p w:rsidR="0043603C" w:rsidRDefault="00064106" w:rsidP="00064106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Показатель результативности по количеству педагогических работников, получившим единовременную социальную поддержку </w:t>
      </w:r>
      <w:r w:rsidR="00CE2D2F" w:rsidRPr="00064106">
        <w:rPr>
          <w:color w:val="000000"/>
          <w:sz w:val="28"/>
          <w:szCs w:val="28"/>
        </w:rPr>
        <w:t>рассчитывается</w:t>
      </w:r>
      <w:r w:rsidR="00CE2D2F">
        <w:rPr>
          <w:color w:val="000000"/>
          <w:sz w:val="28"/>
          <w:szCs w:val="28"/>
        </w:rPr>
        <w:t xml:space="preserve"> </w:t>
      </w:r>
      <w:r w:rsidR="002351DB">
        <w:rPr>
          <w:color w:val="000000"/>
          <w:sz w:val="28"/>
          <w:szCs w:val="28"/>
        </w:rPr>
        <w:t xml:space="preserve">на основании </w:t>
      </w:r>
      <w:r w:rsidR="0043603C">
        <w:rPr>
          <w:color w:val="000000"/>
          <w:sz w:val="28"/>
          <w:szCs w:val="28"/>
        </w:rPr>
        <w:t>Постановления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района».</w:t>
      </w:r>
    </w:p>
    <w:p w:rsidR="00064106" w:rsidRPr="00064106" w:rsidRDefault="0043603C" w:rsidP="00064106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 </w:t>
      </w:r>
      <w:r w:rsidR="00064106" w:rsidRPr="00064106">
        <w:rPr>
          <w:color w:val="000000"/>
          <w:sz w:val="28"/>
          <w:szCs w:val="28"/>
        </w:rPr>
        <w:t>2. Показатель результативности по количеству проведенных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</w:r>
      <w:r w:rsidR="00CE2D2F">
        <w:rPr>
          <w:color w:val="000000"/>
          <w:sz w:val="28"/>
          <w:szCs w:val="28"/>
        </w:rPr>
        <w:t xml:space="preserve"> </w:t>
      </w:r>
      <w:r w:rsidR="00064106" w:rsidRPr="00064106">
        <w:rPr>
          <w:color w:val="000000"/>
          <w:sz w:val="28"/>
          <w:szCs w:val="28"/>
        </w:rPr>
        <w:t>определяется ежегодно утвержденными нормативно - правовыми актами администрации Нижнеилимского муниципального района. Проводятся мероприятия для семей и детей: районный конкурс «Почетная семья», «Байкальская звезда», День защиты детей, в рамках Десятилетия детства 1 и 2 сентября торжественная линейка для первоклассников и развлекательная программа для дошкольников; акция «Школьный портфель» и другие.</w:t>
      </w:r>
    </w:p>
    <w:p w:rsidR="00064106" w:rsidRDefault="00064106" w:rsidP="00064106">
      <w:pPr>
        <w:spacing w:after="160" w:line="259" w:lineRule="auto"/>
        <w:jc w:val="both"/>
        <w:rPr>
          <w:sz w:val="28"/>
          <w:szCs w:val="28"/>
        </w:rPr>
      </w:pP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      3. Показатель результативности </w:t>
      </w:r>
      <w:r w:rsidRPr="00064106">
        <w:rPr>
          <w:color w:val="000000"/>
          <w:sz w:val="28"/>
          <w:szCs w:val="28"/>
        </w:rPr>
        <w:t>по к</w:t>
      </w:r>
      <w:r w:rsidRPr="00064106">
        <w:rPr>
          <w:sz w:val="28"/>
          <w:szCs w:val="28"/>
        </w:rPr>
        <w:t>оличеству общественных организаций</w:t>
      </w:r>
      <w:r w:rsidR="005A54E9">
        <w:rPr>
          <w:sz w:val="28"/>
          <w:szCs w:val="28"/>
        </w:rPr>
        <w:t xml:space="preserve"> инвалидов</w:t>
      </w:r>
      <w:r w:rsidRPr="00064106">
        <w:rPr>
          <w:sz w:val="28"/>
          <w:szCs w:val="28"/>
        </w:rPr>
        <w:t xml:space="preserve">, получивших социальную поддержку в виде оплаты за коммунальные услуги помещений, в которых они </w:t>
      </w:r>
      <w:proofErr w:type="gramStart"/>
      <w:r w:rsidRPr="00064106">
        <w:rPr>
          <w:sz w:val="28"/>
          <w:szCs w:val="28"/>
        </w:rPr>
        <w:t xml:space="preserve">осуществляют свою деятельность </w:t>
      </w:r>
      <w:r w:rsidR="00DE7D09" w:rsidRPr="00064106">
        <w:rPr>
          <w:rFonts w:eastAsia="Calibri"/>
          <w:color w:val="000000"/>
          <w:sz w:val="28"/>
          <w:szCs w:val="28"/>
          <w:lang w:eastAsia="en-US"/>
        </w:rPr>
        <w:t>рассчитывается</w:t>
      </w:r>
      <w:proofErr w:type="gramEnd"/>
      <w:r w:rsidR="00DE7D09" w:rsidRPr="00064106"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на основании Решений Думы Нижнеилимского муниципального района от 30.06.2016 г. № 106, от 25.08.2016 г. № 113, от 24.04.2014 г. 463, от 25.08.2016 г. № 112. </w:t>
      </w:r>
    </w:p>
    <w:p w:rsidR="00DE7D09" w:rsidRPr="00064106" w:rsidRDefault="00DE7D09" w:rsidP="00DE7D09">
      <w:pPr>
        <w:ind w:firstLine="420"/>
        <w:contextualSpacing/>
        <w:jc w:val="both"/>
        <w:rPr>
          <w:color w:val="000000"/>
          <w:sz w:val="28"/>
          <w:szCs w:val="28"/>
        </w:rPr>
      </w:pPr>
      <w:bookmarkStart w:id="10" w:name="_Hlk31116342"/>
      <w:r>
        <w:rPr>
          <w:color w:val="000000"/>
          <w:sz w:val="28"/>
          <w:szCs w:val="28"/>
        </w:rPr>
        <w:t xml:space="preserve">4. </w:t>
      </w:r>
      <w:r w:rsidRPr="00064106">
        <w:rPr>
          <w:color w:val="000000"/>
          <w:sz w:val="28"/>
          <w:szCs w:val="28"/>
        </w:rPr>
        <w:t xml:space="preserve">Показатель результативности по количеству проведенных общественно значимых мероприятий, акций, праздничных мероприятий, направленных на поддержание активной жизнедеятельности граждан пожилого возраста, определяется ежегодно утвержденными правовыми актами администрации </w:t>
      </w:r>
      <w:r w:rsidRPr="00064106">
        <w:rPr>
          <w:color w:val="000000"/>
          <w:sz w:val="28"/>
          <w:szCs w:val="28"/>
        </w:rPr>
        <w:lastRenderedPageBreak/>
        <w:t>Нижнеилимского муниципального района.</w:t>
      </w:r>
      <w:bookmarkEnd w:id="10"/>
      <w:r w:rsidRPr="00064106">
        <w:rPr>
          <w:color w:val="000000"/>
          <w:sz w:val="28"/>
          <w:szCs w:val="28"/>
        </w:rPr>
        <w:t xml:space="preserve"> Проводятся мероприятия для инвалидов и граждан пожилого возраста: Фестиваль «Шаг навстречу», 9 мая День Победы, «Белая трость», Декада инвалидов, День пожилого человека, День памяти и скорби» и другие.</w:t>
      </w:r>
    </w:p>
    <w:p w:rsidR="00064106" w:rsidRPr="00064106" w:rsidRDefault="00DE7D09" w:rsidP="000641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106" w:rsidRPr="00064106">
        <w:rPr>
          <w:sz w:val="28"/>
          <w:szCs w:val="28"/>
        </w:rPr>
        <w:t xml:space="preserve">. </w:t>
      </w:r>
      <w:proofErr w:type="gramStart"/>
      <w:r w:rsidR="00064106" w:rsidRPr="00064106">
        <w:rPr>
          <w:sz w:val="28"/>
          <w:szCs w:val="28"/>
        </w:rPr>
        <w:t xml:space="preserve">Показатель результативности по количеству школьников, дошкольников, получивших социальную поддержку в виде горячего питания в образовательных организациях </w:t>
      </w:r>
      <w:r w:rsidRPr="00064106">
        <w:rPr>
          <w:sz w:val="28"/>
          <w:szCs w:val="28"/>
        </w:rPr>
        <w:t xml:space="preserve">рассчитывается </w:t>
      </w:r>
      <w:r w:rsidR="00064106" w:rsidRPr="00064106">
        <w:rPr>
          <w:sz w:val="28"/>
          <w:szCs w:val="28"/>
        </w:rPr>
        <w:t>в соответствии со статей 37 Федерального закона от 29.12.2012 № 273-ФЗ «Об образовании в Российской Федерации», Федеральным законом от 30.03.1999 г. 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29.08.2006 г. № 28 «Об усилении надзора за производством и оборотом</w:t>
      </w:r>
      <w:proofErr w:type="gramEnd"/>
      <w:r w:rsidR="00064106" w:rsidRPr="00064106">
        <w:rPr>
          <w:sz w:val="28"/>
          <w:szCs w:val="28"/>
        </w:rPr>
        <w:t xml:space="preserve"> пищевых продуктов», постановлением Главного государственного санитарного врача Российской Федерации от 23.07.2008 № 45 «Об утверждении САНПИН 2.4.5.2409-08» (пункт 6.8, 6.34).</w:t>
      </w:r>
    </w:p>
    <w:p w:rsidR="00064106" w:rsidRPr="00064106" w:rsidRDefault="00064106" w:rsidP="00064106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064106" w:rsidRPr="00064106" w:rsidRDefault="00064106" w:rsidP="00064106">
      <w:pPr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                        Мэр района                                                  М.С.Романов</w:t>
      </w:r>
    </w:p>
    <w:p w:rsidR="00064106" w:rsidRDefault="00064106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596ADA" w:rsidRDefault="00596ADA" w:rsidP="00064106">
      <w:pPr>
        <w:rPr>
          <w:b/>
          <w:snapToGrid w:val="0"/>
          <w:color w:val="000000"/>
          <w:sz w:val="28"/>
          <w:szCs w:val="28"/>
        </w:rPr>
      </w:pPr>
    </w:p>
    <w:p w:rsidR="00596ADA" w:rsidRDefault="00596ADA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 xml:space="preserve">Доступная среда для инвалидов и других маломобильных групп населения </w:t>
      </w:r>
      <w:proofErr w:type="gramStart"/>
      <w:r w:rsidRPr="002A4B1C">
        <w:rPr>
          <w:b/>
          <w:color w:val="000000"/>
          <w:sz w:val="28"/>
          <w:szCs w:val="28"/>
        </w:rPr>
        <w:t>в</w:t>
      </w:r>
      <w:proofErr w:type="gramEnd"/>
      <w:r w:rsidRPr="002A4B1C">
        <w:rPr>
          <w:b/>
          <w:color w:val="000000"/>
          <w:sz w:val="28"/>
          <w:szCs w:val="28"/>
        </w:rPr>
        <w:t xml:space="preserve"> </w:t>
      </w:r>
      <w:proofErr w:type="gramStart"/>
      <w:r w:rsidRPr="002A4B1C">
        <w:rPr>
          <w:b/>
          <w:color w:val="000000"/>
          <w:sz w:val="28"/>
          <w:szCs w:val="28"/>
        </w:rPr>
        <w:t>Нижнеилимском</w:t>
      </w:r>
      <w:proofErr w:type="gramEnd"/>
      <w:r w:rsidRPr="002A4B1C">
        <w:rPr>
          <w:b/>
          <w:color w:val="000000"/>
          <w:sz w:val="28"/>
          <w:szCs w:val="28"/>
        </w:rPr>
        <w:t xml:space="preserve"> районе»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Отдел по культуре, спорту и делам молодёжи администрации Нижнеилимского муниципального района; учреждения культуры района, общественные организации района</w:t>
            </w:r>
          </w:p>
        </w:tc>
      </w:tr>
      <w:tr w:rsidR="00927DEC" w:rsidRPr="002A4B1C" w:rsidTr="00FC0791">
        <w:trPr>
          <w:trHeight w:val="1240"/>
        </w:trPr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43603C" w:rsidRPr="00187700" w:rsidRDefault="00210CE6" w:rsidP="0043603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  <w:r w:rsidR="0043603C" w:rsidRPr="00187700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</w:p>
          <w:p w:rsidR="00927DEC" w:rsidRPr="002A4B1C" w:rsidRDefault="00927DEC" w:rsidP="00FC0791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43603C" w:rsidRPr="0043603C" w:rsidRDefault="0043603C" w:rsidP="00927DEC">
            <w:pPr>
              <w:numPr>
                <w:ilvl w:val="0"/>
                <w:numId w:val="8"/>
              </w:num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1299903"/>
            <w:r>
              <w:rPr>
                <w:color w:val="000000" w:themeColor="text1"/>
                <w:sz w:val="28"/>
                <w:szCs w:val="28"/>
              </w:rPr>
              <w:t>1</w:t>
            </w:r>
            <w:r w:rsidR="00210CE6">
              <w:rPr>
                <w:color w:val="000000" w:themeColor="text1"/>
                <w:sz w:val="28"/>
                <w:szCs w:val="28"/>
              </w:rPr>
              <w:t>.Взаимодействие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927DEC" w:rsidRPr="002A4B1C" w:rsidRDefault="0043603C" w:rsidP="00210CE6">
            <w:pPr>
              <w:numPr>
                <w:ilvl w:val="0"/>
                <w:numId w:val="8"/>
              </w:numPr>
              <w:ind w:left="-1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10CE6">
              <w:rPr>
                <w:sz w:val="28"/>
                <w:szCs w:val="28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="00927DEC" w:rsidRPr="002A4B1C">
              <w:rPr>
                <w:sz w:val="28"/>
                <w:szCs w:val="28"/>
              </w:rPr>
              <w:t xml:space="preserve">. </w:t>
            </w:r>
            <w:bookmarkEnd w:id="11"/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ind w:left="34" w:right="-6" w:hanging="34"/>
              <w:jc w:val="both"/>
              <w:rPr>
                <w:bCs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 xml:space="preserve">По подпрограмме 3 </w:t>
            </w:r>
            <w:r w:rsidRPr="002A4B1C">
              <w:rPr>
                <w:color w:val="000000"/>
                <w:sz w:val="28"/>
                <w:szCs w:val="28"/>
              </w:rPr>
              <w:t xml:space="preserve">«Доступная среда для инвалидов и других маломобильных групп населения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Нижнеилимском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районе»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520,0</w:t>
            </w:r>
            <w:r w:rsidRPr="002A4B1C">
              <w:rPr>
                <w:bCs/>
                <w:color w:val="000000"/>
                <w:sz w:val="28"/>
                <w:szCs w:val="28"/>
              </w:rPr>
              <w:t xml:space="preserve"> тыс. руб</w:t>
            </w:r>
            <w:r w:rsidRPr="002A4B1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A4B1C">
              <w:rPr>
                <w:bCs/>
                <w:color w:val="000000"/>
                <w:sz w:val="28"/>
                <w:szCs w:val="28"/>
              </w:rPr>
              <w:t>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160,0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160,0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д) 2022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200,0 тыс. рублей;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927DEC" w:rsidRPr="002A4B1C" w:rsidRDefault="0043603C" w:rsidP="005A54E9">
            <w:pPr>
              <w:tabs>
                <w:tab w:val="left" w:pos="440"/>
                <w:tab w:val="left" w:pos="648"/>
              </w:tabs>
              <w:ind w:left="34"/>
              <w:contextualSpacing/>
              <w:rPr>
                <w:color w:val="000000"/>
                <w:sz w:val="28"/>
                <w:szCs w:val="28"/>
              </w:rPr>
            </w:pPr>
            <w:bookmarkStart w:id="12" w:name="_Hlk31362621"/>
            <w:r>
              <w:rPr>
                <w:color w:val="000000"/>
                <w:sz w:val="28"/>
                <w:szCs w:val="28"/>
              </w:rPr>
              <w:t>1.</w:t>
            </w:r>
            <w:r w:rsidR="0039682B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      </w:r>
            <w:r w:rsidR="00927DEC" w:rsidRPr="002A4B1C"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43603C" w:rsidP="0039682B">
            <w:pPr>
              <w:tabs>
                <w:tab w:val="left" w:pos="440"/>
                <w:tab w:val="left" w:pos="648"/>
              </w:tabs>
              <w:ind w:left="3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12"/>
            <w:r w:rsidR="0039682B">
              <w:rPr>
                <w:color w:val="000000"/>
                <w:sz w:val="28"/>
                <w:szCs w:val="28"/>
              </w:rPr>
              <w:t xml:space="preserve">Повышение социальной активности и </w:t>
            </w:r>
            <w:r w:rsidR="0039682B">
              <w:rPr>
                <w:color w:val="000000"/>
                <w:sz w:val="28"/>
                <w:szCs w:val="28"/>
              </w:rPr>
              <w:lastRenderedPageBreak/>
              <w:t>преодоления самоизоляции инвалидов и негативного отношения к инвалидам.</w:t>
            </w:r>
          </w:p>
        </w:tc>
      </w:tr>
    </w:tbl>
    <w:p w:rsidR="00927DEC" w:rsidRDefault="00927DEC" w:rsidP="00927DE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lastRenderedPageBreak/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927DEC" w:rsidRPr="008D1397" w:rsidRDefault="00927DEC" w:rsidP="00927DEC">
      <w:pPr>
        <w:jc w:val="center"/>
        <w:rPr>
          <w:sz w:val="28"/>
          <w:szCs w:val="28"/>
        </w:rPr>
      </w:pPr>
    </w:p>
    <w:p w:rsidR="00927DEC" w:rsidRPr="00376635" w:rsidRDefault="00927DEC" w:rsidP="00927DEC">
      <w:pPr>
        <w:shd w:val="clear" w:color="auto" w:fill="FFFFFF"/>
        <w:jc w:val="both"/>
        <w:rPr>
          <w:color w:val="000000"/>
          <w:sz w:val="29"/>
          <w:szCs w:val="29"/>
        </w:rPr>
      </w:pPr>
      <w:r w:rsidRPr="002A4B1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Подпро</w:t>
      </w:r>
      <w:r w:rsidRPr="00376635">
        <w:rPr>
          <w:color w:val="000000"/>
          <w:sz w:val="28"/>
          <w:szCs w:val="28"/>
        </w:rPr>
        <w:t xml:space="preserve">грамма определяет основные направления улучшения условий жизни </w:t>
      </w:r>
      <w:r>
        <w:rPr>
          <w:color w:val="000000"/>
          <w:sz w:val="28"/>
          <w:szCs w:val="28"/>
        </w:rPr>
        <w:t>граждан</w:t>
      </w:r>
      <w:r w:rsidRPr="00376635">
        <w:rPr>
          <w:color w:val="000000"/>
          <w:sz w:val="28"/>
          <w:szCs w:val="28"/>
        </w:rPr>
        <w:t xml:space="preserve"> с ограниченными возможностями на основе повышения доступности и качества услуг, гарантированных государством.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</w:t>
      </w:r>
      <w:r>
        <w:rPr>
          <w:color w:val="000000"/>
          <w:sz w:val="28"/>
          <w:szCs w:val="28"/>
        </w:rPr>
        <w:t xml:space="preserve"> </w:t>
      </w:r>
      <w:r w:rsidRPr="00376635">
        <w:rPr>
          <w:color w:val="000000"/>
          <w:sz w:val="28"/>
          <w:szCs w:val="28"/>
        </w:rPr>
        <w:t>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По статистическим данным Управления Пенсионного фонда по Нижнеилимскому району по состоянию на 01.0</w:t>
      </w:r>
      <w:r>
        <w:rPr>
          <w:sz w:val="28"/>
          <w:szCs w:val="28"/>
        </w:rPr>
        <w:t>1</w:t>
      </w:r>
      <w:r w:rsidRPr="003766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6635">
        <w:rPr>
          <w:sz w:val="28"/>
          <w:szCs w:val="28"/>
        </w:rPr>
        <w:t xml:space="preserve"> года </w:t>
      </w:r>
      <w:proofErr w:type="gramStart"/>
      <w:r w:rsidR="00265AFF">
        <w:rPr>
          <w:sz w:val="28"/>
          <w:szCs w:val="28"/>
        </w:rPr>
        <w:t>в</w:t>
      </w:r>
      <w:proofErr w:type="gramEnd"/>
      <w:r w:rsidRPr="00376635">
        <w:rPr>
          <w:sz w:val="28"/>
          <w:szCs w:val="28"/>
        </w:rPr>
        <w:t xml:space="preserve"> </w:t>
      </w:r>
      <w:proofErr w:type="gramStart"/>
      <w:r w:rsidRPr="00376635">
        <w:rPr>
          <w:sz w:val="28"/>
          <w:szCs w:val="28"/>
        </w:rPr>
        <w:t>Нижнеилимском</w:t>
      </w:r>
      <w:proofErr w:type="gramEnd"/>
      <w:r w:rsidRPr="00376635">
        <w:rPr>
          <w:sz w:val="28"/>
          <w:szCs w:val="28"/>
        </w:rPr>
        <w:t xml:space="preserve"> район</w:t>
      </w:r>
      <w:r w:rsidR="00D95FC1">
        <w:rPr>
          <w:sz w:val="28"/>
          <w:szCs w:val="28"/>
        </w:rPr>
        <w:t>е</w:t>
      </w:r>
      <w:r w:rsidRPr="00376635">
        <w:rPr>
          <w:sz w:val="28"/>
          <w:szCs w:val="28"/>
        </w:rPr>
        <w:t xml:space="preserve"> </w:t>
      </w:r>
      <w:r w:rsidR="00265AFF">
        <w:rPr>
          <w:sz w:val="28"/>
          <w:szCs w:val="28"/>
        </w:rPr>
        <w:t>проживает</w:t>
      </w:r>
      <w:r w:rsidRPr="00376635">
        <w:rPr>
          <w:sz w:val="28"/>
          <w:szCs w:val="28"/>
        </w:rPr>
        <w:t xml:space="preserve"> - </w:t>
      </w:r>
      <w:r>
        <w:rPr>
          <w:sz w:val="28"/>
          <w:szCs w:val="28"/>
        </w:rPr>
        <w:t>4757</w:t>
      </w:r>
      <w:r w:rsidRPr="00376635">
        <w:rPr>
          <w:sz w:val="28"/>
          <w:szCs w:val="28"/>
        </w:rPr>
        <w:t xml:space="preserve"> инвалидов (</w:t>
      </w:r>
      <w:r>
        <w:rPr>
          <w:sz w:val="28"/>
          <w:szCs w:val="28"/>
        </w:rPr>
        <w:t>9,7</w:t>
      </w:r>
      <w:r w:rsidRPr="00376635">
        <w:rPr>
          <w:sz w:val="28"/>
          <w:szCs w:val="28"/>
        </w:rPr>
        <w:t xml:space="preserve"> % от общего числа проживающих), </w:t>
      </w:r>
      <w:r>
        <w:rPr>
          <w:sz w:val="28"/>
          <w:szCs w:val="28"/>
        </w:rPr>
        <w:t xml:space="preserve">в том числе </w:t>
      </w:r>
      <w:r w:rsidRPr="00376635">
        <w:rPr>
          <w:sz w:val="28"/>
          <w:szCs w:val="28"/>
        </w:rPr>
        <w:t>из них детей-инвалидов до 18 лет –</w:t>
      </w:r>
      <w:r>
        <w:rPr>
          <w:sz w:val="28"/>
          <w:szCs w:val="28"/>
        </w:rPr>
        <w:t>271</w:t>
      </w:r>
      <w:r w:rsidRPr="00376635">
        <w:rPr>
          <w:sz w:val="28"/>
          <w:szCs w:val="28"/>
        </w:rPr>
        <w:t xml:space="preserve"> чел., инвалидов войны – </w:t>
      </w:r>
      <w:r>
        <w:rPr>
          <w:sz w:val="28"/>
          <w:szCs w:val="28"/>
        </w:rPr>
        <w:t>11</w:t>
      </w:r>
      <w:r w:rsidRPr="00376635">
        <w:rPr>
          <w:sz w:val="28"/>
          <w:szCs w:val="28"/>
        </w:rPr>
        <w:t xml:space="preserve"> чел.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27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927DEC" w:rsidRPr="00376635" w:rsidRDefault="00927DEC" w:rsidP="006251A5">
      <w:pPr>
        <w:shd w:val="clear" w:color="auto" w:fill="FFFFFF"/>
        <w:spacing w:before="100" w:beforeAutospacing="1"/>
        <w:ind w:firstLine="527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927DEC" w:rsidRPr="00376635" w:rsidRDefault="00927DEC" w:rsidP="006251A5">
      <w:pPr>
        <w:shd w:val="clear" w:color="auto" w:fill="FFFFFF"/>
        <w:spacing w:before="100" w:beforeAutospacing="1"/>
        <w:ind w:firstLine="539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 xml:space="preserve">Основные социальные объекты района: библиотеки, центр занятости населения, школы района, школа искусств, </w:t>
      </w:r>
      <w:r w:rsidR="006251A5">
        <w:rPr>
          <w:color w:val="000000"/>
          <w:sz w:val="28"/>
          <w:szCs w:val="28"/>
        </w:rPr>
        <w:t xml:space="preserve">Пенсионный Фонд по Нижнеилимскому району, </w:t>
      </w:r>
      <w:r w:rsidRPr="00376635">
        <w:rPr>
          <w:color w:val="000000"/>
          <w:sz w:val="28"/>
          <w:szCs w:val="28"/>
        </w:rPr>
        <w:t xml:space="preserve">банки, </w:t>
      </w:r>
      <w:r w:rsidR="006251A5">
        <w:rPr>
          <w:color w:val="000000"/>
          <w:sz w:val="28"/>
          <w:szCs w:val="28"/>
        </w:rPr>
        <w:t>культурно-досуговые учреждения района</w:t>
      </w:r>
      <w:r w:rsidRPr="00376635">
        <w:rPr>
          <w:color w:val="000000"/>
          <w:sz w:val="28"/>
          <w:szCs w:val="28"/>
        </w:rPr>
        <w:t xml:space="preserve">, магазины, почтовые отделения поселений, - не все </w:t>
      </w:r>
      <w:r w:rsidR="00D95FC1">
        <w:rPr>
          <w:color w:val="000000"/>
          <w:sz w:val="28"/>
          <w:szCs w:val="28"/>
        </w:rPr>
        <w:t xml:space="preserve">из </w:t>
      </w:r>
      <w:r w:rsidRPr="00376635">
        <w:rPr>
          <w:color w:val="000000"/>
          <w:sz w:val="28"/>
          <w:szCs w:val="28"/>
        </w:rPr>
        <w:t>перечисленны</w:t>
      </w:r>
      <w:r w:rsidR="00D95FC1">
        <w:rPr>
          <w:color w:val="000000"/>
          <w:sz w:val="28"/>
          <w:szCs w:val="28"/>
        </w:rPr>
        <w:t>х</w:t>
      </w:r>
      <w:r w:rsidRPr="00376635">
        <w:rPr>
          <w:color w:val="000000"/>
          <w:sz w:val="28"/>
          <w:szCs w:val="28"/>
        </w:rPr>
        <w:t xml:space="preserve"> объект</w:t>
      </w:r>
      <w:r w:rsidR="00D95FC1">
        <w:rPr>
          <w:color w:val="000000"/>
          <w:sz w:val="28"/>
          <w:szCs w:val="28"/>
        </w:rPr>
        <w:t xml:space="preserve">ов </w:t>
      </w:r>
      <w:r w:rsidRPr="00376635">
        <w:rPr>
          <w:color w:val="000000"/>
          <w:sz w:val="28"/>
          <w:szCs w:val="28"/>
        </w:rPr>
        <w:t>оборудованы пандусами. Общественный транспорт также недоступен для инвалидов-колясочников.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39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обслуживания.</w:t>
      </w:r>
    </w:p>
    <w:p w:rsidR="00927DEC" w:rsidRPr="00376635" w:rsidRDefault="00927DEC" w:rsidP="00927DEC">
      <w:pPr>
        <w:spacing w:before="30" w:after="30"/>
        <w:ind w:right="30" w:firstLine="851"/>
        <w:jc w:val="both"/>
        <w:rPr>
          <w:color w:val="000000"/>
          <w:sz w:val="28"/>
          <w:szCs w:val="28"/>
        </w:rPr>
      </w:pPr>
      <w:proofErr w:type="gramStart"/>
      <w:r w:rsidRPr="00376635">
        <w:rPr>
          <w:color w:val="000000"/>
          <w:sz w:val="28"/>
          <w:szCs w:val="28"/>
        </w:rPr>
        <w:lastRenderedPageBreak/>
        <w:t>В</w:t>
      </w:r>
      <w:proofErr w:type="gramEnd"/>
      <w:r w:rsidRPr="00376635">
        <w:rPr>
          <w:color w:val="000000"/>
          <w:sz w:val="28"/>
          <w:szCs w:val="28"/>
        </w:rPr>
        <w:t xml:space="preserve"> </w:t>
      </w:r>
      <w:proofErr w:type="gramStart"/>
      <w:r w:rsidRPr="00376635">
        <w:rPr>
          <w:color w:val="000000"/>
          <w:sz w:val="28"/>
          <w:szCs w:val="28"/>
        </w:rPr>
        <w:t>Нижнеилимском</w:t>
      </w:r>
      <w:proofErr w:type="gramEnd"/>
      <w:r w:rsidRPr="00376635">
        <w:rPr>
          <w:color w:val="000000"/>
          <w:sz w:val="28"/>
          <w:szCs w:val="28"/>
        </w:rPr>
        <w:t xml:space="preserve">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доходов и качества жизни.</w:t>
      </w:r>
    </w:p>
    <w:p w:rsidR="00927DEC" w:rsidRPr="00376635" w:rsidRDefault="00927DEC" w:rsidP="00927DEC">
      <w:pPr>
        <w:jc w:val="both"/>
        <w:rPr>
          <w:b/>
          <w:sz w:val="28"/>
          <w:szCs w:val="28"/>
        </w:rPr>
      </w:pPr>
      <w:r w:rsidRPr="00376635">
        <w:rPr>
          <w:color w:val="000000"/>
          <w:sz w:val="28"/>
          <w:szCs w:val="28"/>
        </w:rPr>
        <w:t xml:space="preserve"> </w:t>
      </w:r>
      <w:r w:rsidRPr="00376635">
        <w:rPr>
          <w:b/>
          <w:sz w:val="28"/>
          <w:szCs w:val="28"/>
        </w:rPr>
        <w:t>Доступное образование для инвалидов: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детей школьного возраста, охваченных системой коррекционно-развивающего обучения – 375 чел., из них: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детей, обучающихся по АООП с задержкой психического развития в общеобразовательных классах – 25 чел.,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детей, обучающихся по АООП для детей с УО (ИН) в общеобразовательных классах – 22 чел.;</w:t>
      </w:r>
    </w:p>
    <w:p w:rsidR="003F3E60" w:rsidRDefault="003F3E60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детей-инвалидов по АООП для детей с УО (ИН) – 26 чел.;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 районе обучаются дистанционно по программам общего образования по различным предметным областям в ГАУ ДО ИО «Центр развития дополнительного образования детей» - 10 детей-инвалидов до 18 лет и 2 инвалида, которым исполнилось 18 лет.</w:t>
      </w:r>
    </w:p>
    <w:p w:rsidR="00927DEC" w:rsidRDefault="00265AFF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7DEC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="00927DEC">
        <w:rPr>
          <w:sz w:val="28"/>
          <w:szCs w:val="28"/>
        </w:rPr>
        <w:t>ся по индивидуальным учебным планам по программам общего образования – 71 ребенок; детей-инвалидов обучающихся индивидуально на дому – 122 ребенка.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по состоянию на 01.11.2019 года о численности детей-инвалидов и детей с ОВЗ, проходящих обучение в образовательных организациях района: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D95FC1">
        <w:rPr>
          <w:sz w:val="28"/>
          <w:szCs w:val="28"/>
        </w:rPr>
        <w:t>ей</w:t>
      </w:r>
      <w:r>
        <w:rPr>
          <w:sz w:val="28"/>
          <w:szCs w:val="28"/>
        </w:rPr>
        <w:t>-инвалид</w:t>
      </w:r>
      <w:r w:rsidR="00D95FC1">
        <w:rPr>
          <w:sz w:val="28"/>
          <w:szCs w:val="28"/>
        </w:rPr>
        <w:t>ов</w:t>
      </w:r>
      <w:r>
        <w:rPr>
          <w:sz w:val="28"/>
          <w:szCs w:val="28"/>
        </w:rPr>
        <w:t>: дошкольник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</w:t>
      </w:r>
      <w:r w:rsidR="00265AFF">
        <w:rPr>
          <w:sz w:val="28"/>
          <w:szCs w:val="28"/>
        </w:rPr>
        <w:t xml:space="preserve"> </w:t>
      </w:r>
      <w:r>
        <w:rPr>
          <w:sz w:val="28"/>
          <w:szCs w:val="28"/>
        </w:rPr>
        <w:t>33, 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-57; дет</w:t>
      </w:r>
      <w:r w:rsidR="00265AFF">
        <w:rPr>
          <w:sz w:val="28"/>
          <w:szCs w:val="28"/>
        </w:rPr>
        <w:t>ей</w:t>
      </w:r>
      <w:r>
        <w:rPr>
          <w:sz w:val="28"/>
          <w:szCs w:val="28"/>
        </w:rPr>
        <w:t xml:space="preserve"> с ОВЗ: дошкольник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– 67, 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-375.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 w:rsidRPr="00376635">
        <w:rPr>
          <w:sz w:val="28"/>
          <w:szCs w:val="28"/>
        </w:rPr>
        <w:t xml:space="preserve">Дистанционное обучение рекомендовано организовать с детьми-инвалидами, имеющими инвалидность по соматическим заболеваниям и находящимися на домашнем обучении. Детей такой категории в нашем районе – </w:t>
      </w:r>
      <w:r>
        <w:rPr>
          <w:sz w:val="28"/>
          <w:szCs w:val="28"/>
        </w:rPr>
        <w:t>10</w:t>
      </w:r>
      <w:r w:rsidRPr="00376635">
        <w:rPr>
          <w:sz w:val="28"/>
          <w:szCs w:val="28"/>
        </w:rPr>
        <w:t xml:space="preserve"> и их обучение организовано поэтапно. Дистанционное обучение детей – инвалидов на территории Нижнеилимского района осуществляют 7 педагогических работников, прошедших курсы повышения квалификации в рамках реализации мероприятия «Развитие дистанционного образования детей-инвалидов» приоритетного национального проекта «Образование».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предоставлено </w:t>
      </w:r>
      <w:r w:rsidRPr="00376635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общественной организации для </w:t>
      </w:r>
      <w:r w:rsidRPr="00376635">
        <w:rPr>
          <w:sz w:val="28"/>
          <w:szCs w:val="28"/>
        </w:rPr>
        <w:t>работы с такими детьми и дальнейшей их адаптации в обществе.</w:t>
      </w:r>
      <w:r>
        <w:rPr>
          <w:sz w:val="28"/>
          <w:szCs w:val="28"/>
        </w:rPr>
        <w:t xml:space="preserve"> 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 w:rsidRPr="008C7FD1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>администрацией района</w:t>
      </w:r>
      <w:r w:rsidRPr="008C7FD1">
        <w:rPr>
          <w:sz w:val="28"/>
          <w:szCs w:val="28"/>
        </w:rPr>
        <w:t xml:space="preserve"> в учреждениях культуры МОУ ДОД «ЦДШИ»</w:t>
      </w:r>
      <w:r>
        <w:rPr>
          <w:sz w:val="28"/>
          <w:szCs w:val="28"/>
        </w:rPr>
        <w:t>,</w:t>
      </w:r>
      <w:r w:rsidRPr="008C7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Центральной библиотеке, в </w:t>
      </w:r>
      <w:r w:rsidRPr="00376635">
        <w:rPr>
          <w:sz w:val="28"/>
          <w:szCs w:val="28"/>
        </w:rPr>
        <w:t xml:space="preserve">краеведческом музее </w:t>
      </w:r>
      <w:r>
        <w:rPr>
          <w:sz w:val="28"/>
          <w:szCs w:val="28"/>
        </w:rPr>
        <w:t xml:space="preserve">района, в РДК «Горняк», в Центре общественных организаций </w:t>
      </w:r>
      <w:r w:rsidRPr="008C7FD1">
        <w:rPr>
          <w:sz w:val="28"/>
          <w:szCs w:val="28"/>
        </w:rPr>
        <w:t>установ</w:t>
      </w:r>
      <w:r>
        <w:rPr>
          <w:sz w:val="28"/>
          <w:szCs w:val="28"/>
        </w:rPr>
        <w:t>лены</w:t>
      </w:r>
      <w:r w:rsidRPr="008C7FD1">
        <w:rPr>
          <w:sz w:val="28"/>
          <w:szCs w:val="28"/>
        </w:rPr>
        <w:t xml:space="preserve"> пандус</w:t>
      </w:r>
      <w:r>
        <w:rPr>
          <w:sz w:val="28"/>
          <w:szCs w:val="28"/>
        </w:rPr>
        <w:t>ы</w:t>
      </w:r>
      <w:r w:rsidRPr="008C7FD1">
        <w:rPr>
          <w:sz w:val="28"/>
          <w:szCs w:val="28"/>
        </w:rPr>
        <w:t xml:space="preserve"> и поручн</w:t>
      </w:r>
      <w:r>
        <w:rPr>
          <w:sz w:val="28"/>
          <w:szCs w:val="28"/>
        </w:rPr>
        <w:t>и</w:t>
      </w:r>
      <w:r w:rsidRPr="008C7F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</w:t>
      </w:r>
      <w:r w:rsidR="00FA3068">
        <w:rPr>
          <w:sz w:val="28"/>
          <w:szCs w:val="28"/>
        </w:rPr>
        <w:t xml:space="preserve">по установке пандусов социальных объектов </w:t>
      </w:r>
      <w:r>
        <w:rPr>
          <w:sz w:val="28"/>
          <w:szCs w:val="28"/>
        </w:rPr>
        <w:t>продолжается.</w:t>
      </w:r>
    </w:p>
    <w:p w:rsidR="00927DEC" w:rsidRPr="008C7FD1" w:rsidRDefault="00927DEC" w:rsidP="00927DEC">
      <w:pPr>
        <w:ind w:firstLine="708"/>
        <w:jc w:val="both"/>
        <w:rPr>
          <w:sz w:val="28"/>
          <w:szCs w:val="28"/>
        </w:rPr>
      </w:pPr>
      <w:proofErr w:type="gramStart"/>
      <w:r w:rsidRPr="008C7FD1">
        <w:rPr>
          <w:sz w:val="28"/>
          <w:szCs w:val="28"/>
        </w:rPr>
        <w:t>Для совершенствования системы реабилитации этой категории граждан и по результатам проведенной паспортизации, ведется работа по утвержденному плану мероприятий («дорожная карта») «Повышение значений показателей доступности для инвалидов объектов и услуг в Нижнеилимском районе</w:t>
      </w:r>
      <w:r w:rsidR="00FA3068">
        <w:rPr>
          <w:sz w:val="28"/>
          <w:szCs w:val="28"/>
        </w:rPr>
        <w:t>,</w:t>
      </w:r>
      <w:r w:rsidRPr="008C7FD1">
        <w:rPr>
          <w:sz w:val="28"/>
          <w:szCs w:val="28"/>
        </w:rPr>
        <w:t xml:space="preserve"> </w:t>
      </w:r>
      <w:r w:rsidR="00FA3068">
        <w:rPr>
          <w:sz w:val="28"/>
          <w:szCs w:val="28"/>
        </w:rPr>
        <w:t xml:space="preserve">где </w:t>
      </w:r>
      <w:r w:rsidRPr="008C7FD1">
        <w:rPr>
          <w:sz w:val="28"/>
          <w:szCs w:val="28"/>
        </w:rPr>
        <w:lastRenderedPageBreak/>
        <w:t xml:space="preserve">согласно указанному плану определены основные направления улучшения условий жизни </w:t>
      </w:r>
      <w:r w:rsidR="00FA3068">
        <w:rPr>
          <w:sz w:val="28"/>
          <w:szCs w:val="28"/>
        </w:rPr>
        <w:t>граждан</w:t>
      </w:r>
      <w:r w:rsidRPr="008C7FD1">
        <w:rPr>
          <w:sz w:val="28"/>
          <w:szCs w:val="28"/>
        </w:rPr>
        <w:t xml:space="preserve"> с ограниченными возможностями на основе повышения доступности и качества услуг.</w:t>
      </w:r>
      <w:proofErr w:type="gramEnd"/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Для проведения и организации мероприятий с детьми с ограниченными возможностями МКУК «Нижнеилимская ЦМБ имени А.Н. Радищева» приобр</w:t>
      </w:r>
      <w:r>
        <w:rPr>
          <w:sz w:val="28"/>
          <w:szCs w:val="28"/>
        </w:rPr>
        <w:t>ела</w:t>
      </w:r>
      <w:r w:rsidRPr="00376635">
        <w:rPr>
          <w:sz w:val="28"/>
          <w:szCs w:val="28"/>
        </w:rPr>
        <w:t xml:space="preserve"> развивающи</w:t>
      </w:r>
      <w:r>
        <w:rPr>
          <w:sz w:val="28"/>
          <w:szCs w:val="28"/>
        </w:rPr>
        <w:t>е</w:t>
      </w:r>
      <w:r w:rsidRPr="00376635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376635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376635">
        <w:rPr>
          <w:sz w:val="28"/>
          <w:szCs w:val="28"/>
        </w:rPr>
        <w:t xml:space="preserve"> для творчества детей с ограниченными возможностями.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МКУК «Музей» приобре</w:t>
      </w:r>
      <w:r>
        <w:rPr>
          <w:sz w:val="28"/>
          <w:szCs w:val="28"/>
        </w:rPr>
        <w:t>л</w:t>
      </w:r>
      <w:r w:rsidRPr="00376635">
        <w:rPr>
          <w:sz w:val="28"/>
          <w:szCs w:val="28"/>
        </w:rPr>
        <w:t xml:space="preserve"> мультимедийн</w:t>
      </w:r>
      <w:r>
        <w:rPr>
          <w:sz w:val="28"/>
          <w:szCs w:val="28"/>
        </w:rPr>
        <w:t>ый</w:t>
      </w:r>
      <w:r w:rsidRPr="00376635">
        <w:rPr>
          <w:sz w:val="28"/>
          <w:szCs w:val="28"/>
        </w:rPr>
        <w:t xml:space="preserve"> проектор и экран, ноутбук, витрины-столик</w:t>
      </w:r>
      <w:r>
        <w:rPr>
          <w:sz w:val="28"/>
          <w:szCs w:val="28"/>
        </w:rPr>
        <w:t>и</w:t>
      </w:r>
      <w:r w:rsidRPr="00376635">
        <w:rPr>
          <w:sz w:val="28"/>
          <w:szCs w:val="28"/>
        </w:rPr>
        <w:t xml:space="preserve"> для организации выстав</w:t>
      </w:r>
      <w:r>
        <w:rPr>
          <w:sz w:val="28"/>
          <w:szCs w:val="28"/>
        </w:rPr>
        <w:t xml:space="preserve">ок для инвалидов «И </w:t>
      </w:r>
      <w:proofErr w:type="gramStart"/>
      <w:r>
        <w:rPr>
          <w:sz w:val="28"/>
          <w:szCs w:val="28"/>
        </w:rPr>
        <w:t>невозможное-возможно</w:t>
      </w:r>
      <w:proofErr w:type="gramEnd"/>
      <w:r>
        <w:rPr>
          <w:sz w:val="28"/>
          <w:szCs w:val="28"/>
        </w:rPr>
        <w:t>»</w:t>
      </w:r>
      <w:r w:rsidRPr="00376635">
        <w:rPr>
          <w:sz w:val="28"/>
          <w:szCs w:val="28"/>
        </w:rPr>
        <w:t>.</w:t>
      </w:r>
    </w:p>
    <w:p w:rsidR="00927DEC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color w:val="000000"/>
          <w:sz w:val="28"/>
          <w:szCs w:val="28"/>
        </w:rPr>
        <w:t xml:space="preserve">Разработка муниципальной подпрограммы «Доступная среда для инвалидов </w:t>
      </w:r>
      <w:proofErr w:type="gramStart"/>
      <w:r w:rsidRPr="00376635">
        <w:rPr>
          <w:color w:val="000000"/>
          <w:sz w:val="28"/>
          <w:szCs w:val="28"/>
        </w:rPr>
        <w:t>в</w:t>
      </w:r>
      <w:proofErr w:type="gramEnd"/>
      <w:r w:rsidRPr="00376635">
        <w:rPr>
          <w:color w:val="000000"/>
          <w:sz w:val="28"/>
          <w:szCs w:val="28"/>
        </w:rPr>
        <w:t xml:space="preserve"> </w:t>
      </w:r>
      <w:proofErr w:type="gramStart"/>
      <w:r w:rsidRPr="00376635">
        <w:rPr>
          <w:color w:val="000000"/>
          <w:sz w:val="28"/>
          <w:szCs w:val="28"/>
        </w:rPr>
        <w:t>Нижнеилимском</w:t>
      </w:r>
      <w:proofErr w:type="gramEnd"/>
      <w:r w:rsidRPr="00376635">
        <w:rPr>
          <w:color w:val="000000"/>
          <w:sz w:val="28"/>
          <w:szCs w:val="28"/>
        </w:rPr>
        <w:t xml:space="preserve"> районе</w:t>
      </w:r>
      <w:r w:rsidRPr="00376635">
        <w:rPr>
          <w:sz w:val="28"/>
          <w:szCs w:val="28"/>
        </w:rPr>
        <w:t>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учреждений, предоставляющих различные услуги.</w:t>
      </w:r>
    </w:p>
    <w:p w:rsidR="00927DEC" w:rsidRPr="00376635" w:rsidRDefault="00927DEC" w:rsidP="00927DEC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Реализация мероприятий, предусмотренных настоящей подпрограммой, позволит улучшить качество жизни  маломобильного населения и сохранить социальную стабильность </w:t>
      </w:r>
      <w:proofErr w:type="gramStart"/>
      <w:r w:rsidRPr="00376635">
        <w:rPr>
          <w:sz w:val="28"/>
          <w:szCs w:val="28"/>
        </w:rPr>
        <w:t>в</w:t>
      </w:r>
      <w:proofErr w:type="gramEnd"/>
      <w:r w:rsidRPr="00376635">
        <w:rPr>
          <w:sz w:val="28"/>
          <w:szCs w:val="28"/>
        </w:rPr>
        <w:t xml:space="preserve"> </w:t>
      </w:r>
      <w:proofErr w:type="gramStart"/>
      <w:r w:rsidRPr="00376635">
        <w:rPr>
          <w:sz w:val="28"/>
          <w:szCs w:val="28"/>
        </w:rPr>
        <w:t>Нижнеилимском</w:t>
      </w:r>
      <w:proofErr w:type="gramEnd"/>
      <w:r w:rsidRPr="00376635">
        <w:rPr>
          <w:sz w:val="28"/>
          <w:szCs w:val="28"/>
        </w:rPr>
        <w:t xml:space="preserve"> районе.  </w:t>
      </w:r>
    </w:p>
    <w:p w:rsidR="00927DEC" w:rsidRPr="00376635" w:rsidRDefault="00927DEC" w:rsidP="00927DEC">
      <w:pPr>
        <w:ind w:firstLine="851"/>
        <w:jc w:val="center"/>
        <w:rPr>
          <w:sz w:val="28"/>
          <w:szCs w:val="28"/>
        </w:rPr>
      </w:pPr>
    </w:p>
    <w:p w:rsidR="00927DEC" w:rsidRPr="002A4B1C" w:rsidRDefault="00927DEC" w:rsidP="00927D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7A3A1C" w:rsidP="00927DE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Целью</w:t>
      </w:r>
      <w:r w:rsidR="00927DEC" w:rsidRPr="002A4B1C">
        <w:rPr>
          <w:b/>
          <w:color w:val="000000"/>
          <w:sz w:val="28"/>
          <w:szCs w:val="28"/>
        </w:rPr>
        <w:t xml:space="preserve"> подпрограммы является:</w:t>
      </w:r>
    </w:p>
    <w:p w:rsidR="00927DEC" w:rsidRPr="002A4B1C" w:rsidRDefault="007A3A1C" w:rsidP="00927DE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="00927DEC" w:rsidRPr="002A4B1C">
        <w:rPr>
          <w:sz w:val="28"/>
          <w:szCs w:val="28"/>
        </w:rPr>
        <w:t>.</w:t>
      </w:r>
    </w:p>
    <w:p w:rsidR="00927DEC" w:rsidRPr="002A4B1C" w:rsidRDefault="007A3A1C" w:rsidP="00927DE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достижения цели в рамках</w:t>
      </w:r>
      <w:r w:rsidR="00927DEC" w:rsidRPr="002A4B1C">
        <w:rPr>
          <w:b/>
          <w:color w:val="000000"/>
          <w:sz w:val="28"/>
          <w:szCs w:val="28"/>
        </w:rPr>
        <w:t xml:space="preserve"> </w:t>
      </w:r>
      <w:r w:rsidRPr="002A4B1C">
        <w:rPr>
          <w:b/>
          <w:color w:val="000000"/>
          <w:sz w:val="28"/>
          <w:szCs w:val="28"/>
        </w:rPr>
        <w:t xml:space="preserve">подпрограммы </w:t>
      </w:r>
      <w:r>
        <w:rPr>
          <w:b/>
          <w:color w:val="000000"/>
          <w:sz w:val="28"/>
          <w:szCs w:val="28"/>
        </w:rPr>
        <w:t xml:space="preserve">предусматривается решение следующих </w:t>
      </w:r>
      <w:r w:rsidR="00927DEC" w:rsidRPr="002A4B1C">
        <w:rPr>
          <w:b/>
          <w:color w:val="000000"/>
          <w:sz w:val="28"/>
          <w:szCs w:val="28"/>
        </w:rPr>
        <w:t>задач:</w:t>
      </w:r>
    </w:p>
    <w:p w:rsidR="0098393B" w:rsidRPr="0043603C" w:rsidRDefault="0098393B" w:rsidP="0098393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A3A1C">
        <w:rPr>
          <w:color w:val="000000" w:themeColor="text1"/>
          <w:sz w:val="28"/>
          <w:szCs w:val="28"/>
        </w:rPr>
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r>
        <w:rPr>
          <w:color w:val="000000" w:themeColor="text1"/>
          <w:sz w:val="28"/>
          <w:szCs w:val="28"/>
        </w:rPr>
        <w:t>.</w:t>
      </w:r>
    </w:p>
    <w:p w:rsidR="0098393B" w:rsidRDefault="0098393B" w:rsidP="0098393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3A1C">
        <w:rPr>
          <w:sz w:val="28"/>
          <w:szCs w:val="28"/>
        </w:rPr>
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 xml:space="preserve">. </w:t>
      </w:r>
    </w:p>
    <w:p w:rsidR="0098393B" w:rsidRDefault="0098393B" w:rsidP="0098393B">
      <w:pPr>
        <w:contextualSpacing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8393B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98393B" w:rsidRPr="002A4B1C" w:rsidRDefault="00927DEC" w:rsidP="0098393B">
      <w:pPr>
        <w:tabs>
          <w:tab w:val="left" w:pos="440"/>
          <w:tab w:val="left" w:pos="648"/>
        </w:tabs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8393B">
        <w:rPr>
          <w:color w:val="000000"/>
          <w:sz w:val="28"/>
          <w:szCs w:val="28"/>
        </w:rPr>
        <w:t>1.</w:t>
      </w:r>
      <w:r w:rsidR="007A3A1C">
        <w:rPr>
          <w:color w:val="000000"/>
          <w:sz w:val="28"/>
          <w:szCs w:val="28"/>
        </w:rPr>
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</w:r>
      <w:r w:rsidR="0098393B" w:rsidRPr="002A4B1C">
        <w:rPr>
          <w:color w:val="000000"/>
          <w:sz w:val="28"/>
          <w:szCs w:val="28"/>
        </w:rPr>
        <w:t>;</w:t>
      </w:r>
    </w:p>
    <w:p w:rsidR="0098393B" w:rsidRDefault="0098393B" w:rsidP="0098393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="007A3A1C">
        <w:rPr>
          <w:color w:val="000000"/>
          <w:sz w:val="28"/>
          <w:szCs w:val="28"/>
        </w:rPr>
        <w:t>Повышение социальной активности и преодоления</w:t>
      </w:r>
      <w:r w:rsidR="004D3CCC">
        <w:rPr>
          <w:color w:val="000000"/>
          <w:sz w:val="28"/>
          <w:szCs w:val="28"/>
        </w:rPr>
        <w:t xml:space="preserve"> самоизоляции инвалидов и негативного отношения к инвалидам</w:t>
      </w:r>
      <w:r>
        <w:rPr>
          <w:color w:val="000000"/>
          <w:sz w:val="28"/>
          <w:szCs w:val="28"/>
        </w:rPr>
        <w:t>.</w:t>
      </w:r>
    </w:p>
    <w:p w:rsidR="00927DEC" w:rsidRPr="002A4B1C" w:rsidRDefault="00927DEC" w:rsidP="0098393B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142"/>
        <w:gridCol w:w="567"/>
      </w:tblGrid>
      <w:tr w:rsidR="00927DEC" w:rsidRPr="002A4B1C" w:rsidTr="0026179E">
        <w:trPr>
          <w:trHeight w:val="165"/>
        </w:trPr>
        <w:tc>
          <w:tcPr>
            <w:tcW w:w="53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4B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A4B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B1C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пок-я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3969" w:type="dxa"/>
            <w:gridSpan w:val="8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927DEC" w:rsidRPr="002A4B1C" w:rsidTr="0026179E">
        <w:trPr>
          <w:trHeight w:val="165"/>
        </w:trPr>
        <w:tc>
          <w:tcPr>
            <w:tcW w:w="53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DEC" w:rsidRPr="002A4B1C" w:rsidTr="0026179E">
        <w:trPr>
          <w:trHeight w:val="255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27DEC" w:rsidRPr="002A4B1C" w:rsidTr="0026179E">
        <w:trPr>
          <w:trHeight w:val="255"/>
        </w:trPr>
        <w:tc>
          <w:tcPr>
            <w:tcW w:w="9464" w:type="dxa"/>
            <w:gridSpan w:val="12"/>
          </w:tcPr>
          <w:p w:rsidR="00927DEC" w:rsidRPr="00672EC4" w:rsidRDefault="00927DEC" w:rsidP="00672EC4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672EC4">
              <w:t xml:space="preserve"> </w:t>
            </w:r>
            <w:r w:rsidR="0098393B" w:rsidRPr="00672EC4">
              <w:rPr>
                <w:color w:val="000000" w:themeColor="text1"/>
              </w:rPr>
              <w:t xml:space="preserve"> </w:t>
            </w:r>
            <w:r w:rsidR="00672EC4" w:rsidRPr="00672EC4">
              <w:rPr>
                <w:color w:val="000000" w:themeColor="text1"/>
              </w:rPr>
      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927DEC" w:rsidRPr="002A4B1C" w:rsidTr="0026179E">
        <w:trPr>
          <w:trHeight w:val="390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7DEC" w:rsidRPr="002A4B1C" w:rsidTr="0026179E">
        <w:trPr>
          <w:trHeight w:val="390"/>
        </w:trPr>
        <w:tc>
          <w:tcPr>
            <w:tcW w:w="9464" w:type="dxa"/>
            <w:gridSpan w:val="12"/>
          </w:tcPr>
          <w:p w:rsidR="00927DEC" w:rsidRPr="00E270FE" w:rsidRDefault="00927DEC" w:rsidP="00672EC4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="00672EC4" w:rsidRPr="00672EC4">
              <w:t xml:space="preserve">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927DEC" w:rsidRPr="002A4B1C" w:rsidTr="0026179E">
        <w:trPr>
          <w:trHeight w:val="390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contextualSpacing/>
              <w:rPr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проводимых мероприятий  для инвалидов  и других маломобильных групп населения.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C0BC3" w:rsidRPr="002A4B1C" w:rsidTr="0026179E">
        <w:trPr>
          <w:trHeight w:val="390"/>
        </w:trPr>
        <w:tc>
          <w:tcPr>
            <w:tcW w:w="534" w:type="dxa"/>
          </w:tcPr>
          <w:p w:rsidR="004C0BC3" w:rsidRPr="002A4B1C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C0BC3" w:rsidRPr="002A4B1C" w:rsidRDefault="004C0BC3" w:rsidP="004C0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инвалидов, вовлеченных в </w:t>
            </w:r>
            <w:proofErr w:type="spellStart"/>
            <w:r>
              <w:rPr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</w:tcPr>
          <w:p w:rsidR="004C0BC3" w:rsidRPr="002A4B1C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C0BC3" w:rsidRPr="002A4B1C" w:rsidTr="0026179E">
        <w:trPr>
          <w:trHeight w:val="390"/>
        </w:trPr>
        <w:tc>
          <w:tcPr>
            <w:tcW w:w="534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C0BC3" w:rsidRDefault="004C0BC3" w:rsidP="004C0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детей-инвалидов, </w:t>
            </w:r>
            <w:r>
              <w:rPr>
                <w:sz w:val="20"/>
                <w:szCs w:val="20"/>
              </w:rPr>
              <w:lastRenderedPageBreak/>
              <w:t>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</w:t>
            </w:r>
            <w:r>
              <w:rPr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709" w:type="dxa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9" w:type="dxa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gridSpan w:val="2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</w:tbl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927DE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927DEC" w:rsidRDefault="00927DEC" w:rsidP="00927DEC">
      <w:pPr>
        <w:spacing w:after="160" w:line="259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1.</w:t>
      </w:r>
      <w:r w:rsidRPr="002A4B1C"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установленных объектов для беспрепятственного доступа инвалидов к объектам социальной инфраструктуры </w:t>
      </w:r>
      <w:r w:rsidR="00DE7D09">
        <w:rPr>
          <w:color w:val="000000"/>
          <w:sz w:val="28"/>
          <w:szCs w:val="28"/>
          <w:lang w:eastAsia="ar-SA"/>
        </w:rPr>
        <w:t xml:space="preserve">рассчитывается </w:t>
      </w:r>
      <w:r>
        <w:rPr>
          <w:color w:val="000000"/>
          <w:sz w:val="28"/>
          <w:szCs w:val="28"/>
          <w:lang w:eastAsia="ar-SA"/>
        </w:rPr>
        <w:t xml:space="preserve">на основании </w:t>
      </w:r>
      <w:r w:rsidRPr="002A4B1C">
        <w:rPr>
          <w:color w:val="000000"/>
          <w:sz w:val="28"/>
          <w:szCs w:val="28"/>
          <w:lang w:eastAsia="ar-SA"/>
        </w:rPr>
        <w:t xml:space="preserve"> Федерально</w:t>
      </w:r>
      <w:r>
        <w:rPr>
          <w:color w:val="000000"/>
          <w:sz w:val="28"/>
          <w:szCs w:val="28"/>
          <w:lang w:eastAsia="ar-SA"/>
        </w:rPr>
        <w:t>го</w:t>
      </w:r>
      <w:r w:rsidRPr="002A4B1C">
        <w:rPr>
          <w:color w:val="000000"/>
          <w:sz w:val="28"/>
          <w:szCs w:val="28"/>
          <w:lang w:eastAsia="ar-SA"/>
        </w:rPr>
        <w:t xml:space="preserve"> закон</w:t>
      </w:r>
      <w:r>
        <w:rPr>
          <w:color w:val="000000"/>
          <w:sz w:val="28"/>
          <w:szCs w:val="28"/>
          <w:lang w:eastAsia="ar-SA"/>
        </w:rPr>
        <w:t>а</w:t>
      </w:r>
      <w:r w:rsidRPr="002A4B1C">
        <w:rPr>
          <w:color w:val="000000"/>
          <w:sz w:val="28"/>
          <w:szCs w:val="28"/>
          <w:lang w:eastAsia="ar-SA"/>
        </w:rPr>
        <w:t xml:space="preserve"> от 24.11.1995 № 181-ФЗ "О социальной защите инвалидов в Российской Федерации", постановлени</w:t>
      </w:r>
      <w:r>
        <w:rPr>
          <w:color w:val="000000"/>
          <w:sz w:val="28"/>
          <w:szCs w:val="28"/>
          <w:lang w:eastAsia="ar-SA"/>
        </w:rPr>
        <w:t>я</w:t>
      </w:r>
      <w:r w:rsidRPr="002A4B1C">
        <w:rPr>
          <w:color w:val="000000"/>
          <w:sz w:val="28"/>
          <w:szCs w:val="28"/>
          <w:lang w:eastAsia="ar-SA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2A4B1C">
          <w:rPr>
            <w:color w:val="000000"/>
            <w:sz w:val="28"/>
            <w:szCs w:val="28"/>
            <w:lang w:eastAsia="ar-SA"/>
          </w:rPr>
          <w:t>1996 г</w:t>
        </w:r>
      </w:smartTag>
      <w:r w:rsidRPr="002A4B1C">
        <w:rPr>
          <w:color w:val="000000"/>
          <w:sz w:val="28"/>
          <w:szCs w:val="28"/>
          <w:lang w:eastAsia="ar-SA"/>
        </w:rPr>
        <w:t>. N 1449 "О мерах по обеспечению беспрепятственного доступа инвалидов к информации и объектам социальной инфраструктуры" (с дополнениями и изменениями)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</w:t>
      </w:r>
      <w:r w:rsidRPr="006303D1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администрации Нижнеилимского</w:t>
      </w:r>
      <w:proofErr w:type="gramEnd"/>
      <w:r w:rsidRPr="006303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от 15.09.2015 г. № 399 «Об утверждении плана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мероприятий («дорожной карты») «повышение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значений показателей доступности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для инвалидов объектов и услуг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в установленных сферах деятельности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(2016-2030 годы) в муниципальном</w:t>
      </w:r>
      <w:r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образовании «Нижнеилимский район»</w:t>
      </w:r>
      <w:r>
        <w:rPr>
          <w:sz w:val="28"/>
          <w:szCs w:val="28"/>
        </w:rPr>
        <w:t>.</w:t>
      </w:r>
    </w:p>
    <w:p w:rsidR="00927DEC" w:rsidRPr="002A4B1C" w:rsidRDefault="00927DEC" w:rsidP="00927DE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2. Показатель результативности по количеству проведенных мероприятий для граждан с ограниченными возможностями, для маломобильных групп населения </w:t>
      </w:r>
      <w:r w:rsidR="00DE7D09">
        <w:rPr>
          <w:color w:val="000000"/>
          <w:sz w:val="28"/>
          <w:szCs w:val="28"/>
          <w:lang w:eastAsia="ar-SA"/>
        </w:rPr>
        <w:t xml:space="preserve">рассчитывается </w:t>
      </w:r>
      <w:r>
        <w:rPr>
          <w:color w:val="000000"/>
          <w:sz w:val="28"/>
          <w:szCs w:val="28"/>
          <w:lang w:eastAsia="ar-SA"/>
        </w:rPr>
        <w:t xml:space="preserve">на основании </w:t>
      </w:r>
      <w:r w:rsidRPr="00711578">
        <w:rPr>
          <w:b/>
          <w:color w:val="000000"/>
          <w:sz w:val="28"/>
          <w:szCs w:val="28"/>
          <w:lang w:eastAsia="ar-SA"/>
        </w:rPr>
        <w:t>ежегодно</w:t>
      </w:r>
      <w:r>
        <w:rPr>
          <w:color w:val="000000"/>
          <w:sz w:val="28"/>
          <w:szCs w:val="28"/>
          <w:lang w:eastAsia="ar-SA"/>
        </w:rPr>
        <w:t xml:space="preserve"> утвержденных планов работы мероприятий отдела организационной работы и социальной политики; отдела по культуре, спорту и делам молодежи; Департамента образования администрации района; культурно-досуговых учреждений района; районного Совета ветеранов.</w:t>
      </w:r>
    </w:p>
    <w:p w:rsidR="00927DE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Pr="002A4B1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Default="00927DEC" w:rsidP="00927DEC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     Мэр района                                                      М.С.Романов</w:t>
      </w: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 xml:space="preserve">Глава 10. Подпрограмма 4 «Об отдельных вопросах здравоохранения </w:t>
      </w:r>
      <w:proofErr w:type="gramStart"/>
      <w:r w:rsidRPr="002A4B1C">
        <w:rPr>
          <w:b/>
          <w:color w:val="000000"/>
          <w:sz w:val="28"/>
          <w:szCs w:val="28"/>
          <w:lang w:eastAsia="ar-SA"/>
        </w:rPr>
        <w:t>в</w:t>
      </w:r>
      <w:proofErr w:type="gramEnd"/>
      <w:r w:rsidRPr="002A4B1C">
        <w:rPr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Pr="002A4B1C">
        <w:rPr>
          <w:b/>
          <w:color w:val="000000"/>
          <w:sz w:val="28"/>
          <w:szCs w:val="28"/>
          <w:lang w:eastAsia="ar-SA"/>
        </w:rPr>
        <w:t>Нижнеилимском</w:t>
      </w:r>
      <w:proofErr w:type="gramEnd"/>
      <w:r w:rsidRPr="002A4B1C">
        <w:rPr>
          <w:b/>
          <w:color w:val="000000"/>
          <w:sz w:val="28"/>
          <w:szCs w:val="28"/>
          <w:lang w:eastAsia="ar-SA"/>
        </w:rPr>
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927DEC" w:rsidRPr="002A4B1C" w:rsidRDefault="00927DEC" w:rsidP="00927DE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11"/>
        <w:gridCol w:w="6976"/>
      </w:tblGrid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3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3"/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927DEC" w:rsidRDefault="00927DEC" w:rsidP="00FC0791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района» (с доп. и изменениями).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927DEC" w:rsidRPr="002A4B1C" w:rsidRDefault="00DE7D09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ОГБУЗ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районная больница», ОГАУЗ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отдел организационной работы и социальной политики, Областное государственное бюджетное учреждение здравоохранения «ЖРБ»,</w:t>
            </w:r>
            <w:r w:rsidRPr="002A4B1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proofErr w:type="spellStart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proofErr w:type="spellEnd"/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8393B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 w:rsidR="0098393B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Решение отдельных вопросов здравоохранения Нижнеилимского муниципального района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927DEC" w:rsidRDefault="00927DEC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27DEC" w:rsidRPr="002A4B1C" w:rsidRDefault="00927DEC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A340B">
              <w:rPr>
                <w:color w:val="000000"/>
                <w:sz w:val="28"/>
                <w:szCs w:val="28"/>
              </w:rPr>
              <w:t xml:space="preserve"> </w:t>
            </w:r>
            <w:r w:rsidR="00B87CB3" w:rsidRPr="00CC1D89">
              <w:rPr>
                <w:bCs/>
                <w:color w:val="000000"/>
                <w:sz w:val="28"/>
                <w:szCs w:val="28"/>
              </w:rPr>
              <w:t xml:space="preserve">Информирование населения </w:t>
            </w:r>
            <w:bookmarkStart w:id="14" w:name="_Hlk31289214"/>
            <w:r w:rsidR="00B87CB3" w:rsidRPr="00CC1D89">
              <w:rPr>
                <w:bCs/>
                <w:color w:val="000000"/>
                <w:sz w:val="28"/>
                <w:szCs w:val="28"/>
              </w:rPr>
      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      </w:r>
            <w:r w:rsidR="00B87CB3">
              <w:rPr>
                <w:bCs/>
                <w:color w:val="000000"/>
                <w:sz w:val="28"/>
                <w:szCs w:val="28"/>
              </w:rPr>
              <w:t>Нижнеилимского муниципального района</w:t>
            </w:r>
            <w:bookmarkEnd w:id="14"/>
            <w:r w:rsidR="00B87CB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b/>
                <w:bCs/>
                <w:color w:val="000000"/>
                <w:sz w:val="28"/>
                <w:szCs w:val="28"/>
              </w:rPr>
              <w:t xml:space="preserve">По подпрограмме 4 </w:t>
            </w:r>
            <w:r w:rsidRPr="002A4B1C">
              <w:rPr>
                <w:color w:val="000000"/>
                <w:sz w:val="28"/>
                <w:szCs w:val="28"/>
              </w:rPr>
              <w:t xml:space="preserve">«Об отдельных вопросах здравоохранения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Нижнеилимском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4 322,1</w:t>
            </w:r>
            <w:r w:rsidRPr="002A4B1C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а) 2018 год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140,0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б) 2019 год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2 610,3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 1 436,8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д) 2022 год –  0,0 тыс. рублей;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е) 2023 год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135,0 тыс. рублей.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927DEC" w:rsidRPr="002A4B1C" w:rsidRDefault="00927DEC" w:rsidP="00FC0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CC1D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87CB3">
              <w:rPr>
                <w:color w:val="000000"/>
                <w:sz w:val="28"/>
                <w:szCs w:val="28"/>
              </w:rPr>
              <w:t>Проведение</w:t>
            </w:r>
            <w:r w:rsidR="00B87CB3" w:rsidRPr="002A4B1C">
              <w:rPr>
                <w:color w:val="000000"/>
                <w:sz w:val="28"/>
                <w:szCs w:val="28"/>
              </w:rPr>
              <w:t xml:space="preserve"> мероприятий по пропаганде здорового образа жизни.</w:t>
            </w:r>
          </w:p>
        </w:tc>
      </w:tr>
    </w:tbl>
    <w:p w:rsidR="00927DEC" w:rsidRPr="002A4B1C" w:rsidRDefault="00927DEC" w:rsidP="00927DE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927DEC" w:rsidRPr="002A4B1C" w:rsidRDefault="00927DEC" w:rsidP="00927DE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lastRenderedPageBreak/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proofErr w:type="gramStart"/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0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proofErr w:type="gramEnd"/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  <w:r w:rsidRPr="005D6571">
        <w:rPr>
          <w:color w:val="000000"/>
          <w:sz w:val="28"/>
          <w:szCs w:val="28"/>
        </w:rPr>
        <w:t xml:space="preserve">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A4B1C">
        <w:rPr>
          <w:color w:val="000000"/>
          <w:sz w:val="28"/>
          <w:szCs w:val="28"/>
          <w:shd w:val="clear" w:color="auto" w:fill="FFFFFF"/>
        </w:rPr>
        <w:t>Недостаток медицинских кадров ведет к перегруженности в работе врачей,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2A4B1C">
        <w:rPr>
          <w:color w:val="000000"/>
          <w:sz w:val="28"/>
          <w:szCs w:val="28"/>
          <w:shd w:val="clear" w:color="auto" w:fill="FFFFFF"/>
        </w:rPr>
        <w:t xml:space="preserve"> в результате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2A4B1C">
        <w:rPr>
          <w:color w:val="000000"/>
          <w:sz w:val="28"/>
          <w:szCs w:val="28"/>
          <w:shd w:val="clear" w:color="auto" w:fill="FFFFFF"/>
        </w:rPr>
        <w:t>снижение доступности, качества и объемов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населению.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Отсутствие врачебных кадров узкой специальности отрицательно сказывается на лечебно-диагностическом процессе и вызывает социальную напряженность среди населения района.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состоянию на 01.12.2019 года укомплектованность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% от норматива врачебным персоналом составляет 62 %, средним медперсоналом – 64%, младшим медперсоналом – 100%.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2019 году выбыло из медицинских организаций – 22 врача, прибыло – 18 врачей. Граждан пенсионного возраста (за 55 и больше) работает в медицинских организациях района: врачей – 48%, средних медицинских работников – 54%.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</w:t>
      </w:r>
      <w:r w:rsidRPr="00A929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качество медицинских услуг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информированность населения </w:t>
      </w:r>
      <w:bookmarkStart w:id="15" w:name="_Hlk31289312"/>
      <w:r w:rsidRPr="00CC1D89">
        <w:rPr>
          <w:bCs/>
          <w:color w:val="000000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</w:r>
      <w:r>
        <w:rPr>
          <w:bCs/>
          <w:color w:val="000000"/>
          <w:sz w:val="28"/>
          <w:szCs w:val="28"/>
        </w:rPr>
        <w:t>Нижнеилимского муниципального района</w:t>
      </w:r>
      <w:bookmarkEnd w:id="15"/>
      <w:r>
        <w:rPr>
          <w:color w:val="000000"/>
          <w:sz w:val="28"/>
          <w:szCs w:val="28"/>
          <w:shd w:val="clear" w:color="auto" w:fill="FFFFFF"/>
        </w:rPr>
        <w:t>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927DEC" w:rsidRPr="002A4B1C" w:rsidRDefault="00927DEC" w:rsidP="00927DE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A4B1C">
        <w:rPr>
          <w:color w:val="000000"/>
          <w:sz w:val="28"/>
          <w:szCs w:val="28"/>
        </w:rPr>
        <w:t>Решение отдельных вопросов здравоохранения Нижнеилимского муниципального района.</w:t>
      </w:r>
    </w:p>
    <w:p w:rsidR="00927DEC" w:rsidRPr="002A4B1C" w:rsidRDefault="00927DEC" w:rsidP="00927DE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927DEC" w:rsidRPr="002A4B1C" w:rsidRDefault="00927DEC" w:rsidP="00927DE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B87CB3" w:rsidRPr="00CA340B" w:rsidRDefault="00927DEC" w:rsidP="00B87CB3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DE7D09">
        <w:rPr>
          <w:color w:val="000000"/>
          <w:sz w:val="28"/>
          <w:szCs w:val="28"/>
          <w:shd w:val="clear" w:color="auto" w:fill="FFFFFF"/>
        </w:rPr>
        <w:t>Информирование</w:t>
      </w:r>
      <w:r w:rsidR="00B87CB3" w:rsidRPr="002A4B1C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="00B87CB3" w:rsidRPr="00CC1D89">
        <w:rPr>
          <w:bCs/>
          <w:color w:val="000000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</w:r>
      <w:r w:rsidR="00B87CB3">
        <w:rPr>
          <w:bCs/>
          <w:color w:val="000000"/>
          <w:sz w:val="28"/>
          <w:szCs w:val="28"/>
        </w:rPr>
        <w:t>Нижнеилимского муниципального района.</w:t>
      </w:r>
    </w:p>
    <w:p w:rsidR="00927DEC" w:rsidRPr="002A4B1C" w:rsidRDefault="00927DEC" w:rsidP="00927DE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</w:p>
    <w:p w:rsidR="00927DEC" w:rsidRPr="002A4B1C" w:rsidRDefault="00927DEC" w:rsidP="00927DEC">
      <w:pPr>
        <w:contextualSpacing/>
        <w:jc w:val="center"/>
        <w:rPr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Default="00927DEC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B87CB3" w:rsidRPr="002A4B1C" w:rsidRDefault="00927DEC" w:rsidP="00B87CB3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87CB3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2.</w:t>
      </w:r>
      <w:r w:rsidR="00B87CB3" w:rsidRPr="00B87CB3">
        <w:rPr>
          <w:color w:val="000000"/>
          <w:sz w:val="28"/>
          <w:szCs w:val="28"/>
        </w:rPr>
        <w:t xml:space="preserve"> </w:t>
      </w:r>
      <w:r w:rsidR="00B87CB3" w:rsidRPr="002A4B1C">
        <w:rPr>
          <w:color w:val="000000"/>
          <w:sz w:val="28"/>
          <w:szCs w:val="28"/>
        </w:rPr>
        <w:t>Проведение мероприятий по пропаганде здорового образа жизни.</w:t>
      </w:r>
    </w:p>
    <w:p w:rsidR="00B87CB3" w:rsidRDefault="00B87CB3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27DEC" w:rsidRPr="002A4B1C" w:rsidRDefault="00927DEC" w:rsidP="00927DEC">
      <w:pPr>
        <w:tabs>
          <w:tab w:val="left" w:pos="0"/>
          <w:tab w:val="left" w:pos="648"/>
        </w:tabs>
        <w:ind w:left="394"/>
        <w:contextualSpacing/>
        <w:jc w:val="center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Количественные показатели результативности подпрограммы 4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927DEC" w:rsidRPr="002A4B1C" w:rsidTr="00FC0791">
        <w:trPr>
          <w:trHeight w:val="955"/>
        </w:trPr>
        <w:tc>
          <w:tcPr>
            <w:tcW w:w="540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927DEC" w:rsidRPr="002A4B1C" w:rsidTr="00FC0791">
        <w:trPr>
          <w:trHeight w:val="960"/>
        </w:trPr>
        <w:tc>
          <w:tcPr>
            <w:tcW w:w="540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</w:p>
        </w:tc>
      </w:tr>
      <w:tr w:rsidR="00927DEC" w:rsidRPr="002A4B1C" w:rsidTr="00FC0791">
        <w:trPr>
          <w:trHeight w:val="79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7DEC" w:rsidRPr="002A4B1C" w:rsidTr="00FC0791">
        <w:trPr>
          <w:trHeight w:val="79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3" w:type="dxa"/>
            <w:gridSpan w:val="9"/>
          </w:tcPr>
          <w:p w:rsidR="00927DEC" w:rsidRPr="00CA340B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</w:p>
        </w:tc>
      </w:tr>
      <w:tr w:rsidR="00927DEC" w:rsidRPr="002A4B1C" w:rsidTr="00FC0791">
        <w:trPr>
          <w:trHeight w:val="673"/>
        </w:trPr>
        <w:tc>
          <w:tcPr>
            <w:tcW w:w="2814" w:type="dxa"/>
            <w:gridSpan w:val="2"/>
          </w:tcPr>
          <w:p w:rsidR="00927DEC" w:rsidRPr="002A4B1C" w:rsidRDefault="00927DEC" w:rsidP="00FC0791">
            <w:pPr>
              <w:contextualSpacing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Количество медицинских специалистов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A4B1C">
              <w:rPr>
                <w:color w:val="000000"/>
                <w:sz w:val="16"/>
                <w:szCs w:val="16"/>
              </w:rPr>
              <w:t xml:space="preserve"> получивших единовременное пособие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7DEC" w:rsidRPr="002A4B1C" w:rsidTr="00FC0791">
        <w:trPr>
          <w:trHeight w:val="232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3" w:type="dxa"/>
            <w:gridSpan w:val="9"/>
          </w:tcPr>
          <w:p w:rsidR="00B87CB3" w:rsidRPr="00B87CB3" w:rsidRDefault="00927DEC" w:rsidP="00B87CB3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="00DE7D09">
              <w:rPr>
                <w:color w:val="000000"/>
                <w:shd w:val="clear" w:color="auto" w:fill="FFFFFF"/>
              </w:rPr>
              <w:t>Информирование</w:t>
            </w:r>
            <w:r w:rsidR="00B87CB3" w:rsidRPr="00B87CB3">
              <w:rPr>
                <w:color w:val="000000"/>
                <w:shd w:val="clear" w:color="auto" w:fill="FFFFFF"/>
              </w:rPr>
              <w:t xml:space="preserve"> населения </w:t>
            </w:r>
            <w:r w:rsidR="00B87CB3" w:rsidRPr="00B87CB3">
              <w:rPr>
                <w:bCs/>
                <w:color w:val="000000"/>
              </w:rPr>
              <w:t>о возможности распространения социально значимых заболеваний и заболеваний, представляющих опасность для окружающих на территории Нижнеилимского муниципального района</w:t>
            </w:r>
          </w:p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ind w:left="-108"/>
              <w:jc w:val="both"/>
              <w:rPr>
                <w:color w:val="000000"/>
              </w:rPr>
            </w:pPr>
          </w:p>
        </w:tc>
      </w:tr>
      <w:tr w:rsidR="00927DEC" w:rsidRPr="002A4B1C" w:rsidTr="00FC0791">
        <w:trPr>
          <w:trHeight w:val="784"/>
        </w:trPr>
        <w:tc>
          <w:tcPr>
            <w:tcW w:w="2814" w:type="dxa"/>
            <w:gridSpan w:val="2"/>
          </w:tcPr>
          <w:p w:rsidR="00927DEC" w:rsidRPr="002A4B1C" w:rsidRDefault="00927DEC" w:rsidP="00FC0791">
            <w:pPr>
              <w:contextualSpacing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Количество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4B1C">
              <w:rPr>
                <w:color w:val="000000"/>
                <w:sz w:val="16"/>
                <w:szCs w:val="16"/>
              </w:rPr>
              <w:t xml:space="preserve">проведенных мероприятий  </w:t>
            </w:r>
            <w:r w:rsidR="00DE7D09">
              <w:rPr>
                <w:color w:val="000000"/>
                <w:sz w:val="16"/>
                <w:szCs w:val="16"/>
              </w:rPr>
              <w:t>для населения по профилактике ВИЧ/СПИД и мероприятий, направленных на пропаганду здорового образа жизни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Pr="002A4B1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27DEC" w:rsidRPr="002A4B1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27DEC" w:rsidRPr="002A4B1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27DE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BD5F1A" w:rsidRPr="002A4B1C" w:rsidRDefault="00BD5F1A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1. Показатель результативности по к</w:t>
      </w:r>
      <w:r w:rsidRPr="002A4B1C">
        <w:rPr>
          <w:color w:val="000000"/>
          <w:sz w:val="28"/>
          <w:szCs w:val="28"/>
          <w:lang w:eastAsia="ar-SA"/>
        </w:rPr>
        <w:t>оличеств</w:t>
      </w:r>
      <w:r>
        <w:rPr>
          <w:color w:val="000000"/>
          <w:sz w:val="28"/>
          <w:szCs w:val="28"/>
          <w:lang w:eastAsia="ar-SA"/>
        </w:rPr>
        <w:t>у</w:t>
      </w:r>
      <w:r w:rsidRPr="002A4B1C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2A4B1C">
        <w:rPr>
          <w:color w:val="000000"/>
          <w:sz w:val="28"/>
          <w:szCs w:val="28"/>
          <w:lang w:eastAsia="ar-SA"/>
        </w:rPr>
        <w:t>медицинских специалистов</w:t>
      </w:r>
      <w:r>
        <w:rPr>
          <w:color w:val="000000"/>
          <w:sz w:val="28"/>
          <w:szCs w:val="28"/>
          <w:lang w:eastAsia="ar-SA"/>
        </w:rPr>
        <w:t>,</w:t>
      </w:r>
      <w:r w:rsidRPr="002A4B1C">
        <w:rPr>
          <w:color w:val="000000"/>
          <w:sz w:val="28"/>
          <w:szCs w:val="28"/>
          <w:lang w:eastAsia="ar-SA"/>
        </w:rPr>
        <w:t xml:space="preserve">  получ</w:t>
      </w:r>
      <w:r>
        <w:rPr>
          <w:color w:val="000000"/>
          <w:sz w:val="28"/>
          <w:szCs w:val="28"/>
          <w:lang w:eastAsia="ar-SA"/>
        </w:rPr>
        <w:t>ивших</w:t>
      </w:r>
      <w:r w:rsidRPr="002A4B1C">
        <w:rPr>
          <w:color w:val="000000"/>
          <w:sz w:val="28"/>
          <w:szCs w:val="28"/>
          <w:lang w:eastAsia="ar-SA"/>
        </w:rPr>
        <w:t xml:space="preserve"> единовременное пособие </w:t>
      </w:r>
      <w:bookmarkStart w:id="16" w:name="_GoBack"/>
      <w:bookmarkEnd w:id="16"/>
      <w:r w:rsidR="00DE7D09">
        <w:rPr>
          <w:color w:val="000000"/>
          <w:sz w:val="28"/>
          <w:szCs w:val="28"/>
          <w:lang w:eastAsia="ar-SA"/>
        </w:rPr>
        <w:t>определяется</w:t>
      </w:r>
      <w:proofErr w:type="gramEnd"/>
      <w:r w:rsidR="00DE7D0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 основании</w:t>
      </w:r>
      <w:r w:rsidRPr="002A4B1C">
        <w:rPr>
          <w:color w:val="000000"/>
          <w:sz w:val="28"/>
          <w:szCs w:val="28"/>
          <w:lang w:eastAsia="ar-SA"/>
        </w:rPr>
        <w:t xml:space="preserve"> </w:t>
      </w:r>
      <w:r w:rsidRPr="00A8492A">
        <w:rPr>
          <w:color w:val="000000"/>
          <w:sz w:val="28"/>
          <w:szCs w:val="28"/>
          <w:lang w:eastAsia="ar-SA"/>
        </w:rPr>
        <w:t>Закон</w:t>
      </w:r>
      <w:r>
        <w:rPr>
          <w:color w:val="000000"/>
          <w:sz w:val="28"/>
          <w:szCs w:val="28"/>
          <w:lang w:eastAsia="ar-SA"/>
        </w:rPr>
        <w:t>а</w:t>
      </w:r>
      <w:r w:rsidRPr="00A8492A">
        <w:rPr>
          <w:color w:val="000000"/>
          <w:sz w:val="28"/>
          <w:szCs w:val="28"/>
          <w:lang w:eastAsia="ar-SA"/>
        </w:rPr>
        <w:t xml:space="preserve"> Иркутской области от 05.03.2010 г. № 4-оз ст.7.1. «Об отдельных вопросах здравоохранения»;</w:t>
      </w:r>
      <w:r>
        <w:rPr>
          <w:color w:val="000000"/>
          <w:sz w:val="28"/>
          <w:szCs w:val="28"/>
          <w:lang w:eastAsia="ar-SA"/>
        </w:rPr>
        <w:t xml:space="preserve"> </w:t>
      </w:r>
      <w:r w:rsidRPr="002A4B1C">
        <w:rPr>
          <w:color w:val="000000"/>
          <w:sz w:val="28"/>
          <w:szCs w:val="28"/>
          <w:lang w:eastAsia="ar-SA"/>
        </w:rPr>
        <w:t>постановления администрации Нижнеилимского муниципального района от 29.12.2018 года № 1231 «Об утверждении Положения 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</w:t>
      </w:r>
      <w:r>
        <w:rPr>
          <w:color w:val="000000"/>
          <w:sz w:val="28"/>
          <w:szCs w:val="28"/>
          <w:lang w:eastAsia="ar-SA"/>
        </w:rPr>
        <w:t xml:space="preserve"> (с доп</w:t>
      </w:r>
      <w:proofErr w:type="gramStart"/>
      <w:r>
        <w:rPr>
          <w:color w:val="000000"/>
          <w:sz w:val="28"/>
          <w:szCs w:val="28"/>
          <w:lang w:eastAsia="ar-SA"/>
        </w:rPr>
        <w:t>.и</w:t>
      </w:r>
      <w:proofErr w:type="gramEnd"/>
      <w:r>
        <w:rPr>
          <w:color w:val="000000"/>
          <w:sz w:val="28"/>
          <w:szCs w:val="28"/>
          <w:lang w:eastAsia="ar-SA"/>
        </w:rPr>
        <w:t xml:space="preserve"> изменениями)</w:t>
      </w:r>
      <w:r w:rsidRPr="002A4B1C">
        <w:rPr>
          <w:color w:val="000000"/>
          <w:sz w:val="28"/>
          <w:szCs w:val="28"/>
          <w:lang w:eastAsia="ar-SA"/>
        </w:rPr>
        <w:t>.</w:t>
      </w:r>
    </w:p>
    <w:p w:rsidR="00927DEC" w:rsidRPr="002A4B1C" w:rsidRDefault="00927DEC" w:rsidP="00927DEC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2. Показатель результативности по количеству проведенных мероприятий для населения по профилактике ВИЧ/СПИД и мероприятий, направленных на пропаганду здорового образа жизни </w:t>
      </w:r>
      <w:r w:rsidR="00DE7D09">
        <w:rPr>
          <w:color w:val="000000"/>
          <w:sz w:val="28"/>
          <w:szCs w:val="28"/>
          <w:lang w:eastAsia="ar-SA"/>
        </w:rPr>
        <w:t xml:space="preserve">определяется </w:t>
      </w:r>
      <w:proofErr w:type="gramStart"/>
      <w:r>
        <w:rPr>
          <w:color w:val="000000"/>
          <w:sz w:val="28"/>
          <w:szCs w:val="28"/>
          <w:lang w:eastAsia="ar-SA"/>
        </w:rPr>
        <w:t>согласно</w:t>
      </w:r>
      <w:proofErr w:type="gramEnd"/>
      <w:r>
        <w:rPr>
          <w:color w:val="000000"/>
          <w:sz w:val="28"/>
          <w:szCs w:val="28"/>
          <w:lang w:eastAsia="ar-SA"/>
        </w:rPr>
        <w:t xml:space="preserve"> утвержденного плана работы отдела по культуре, спорту и делам молодежи.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</w:p>
    <w:p w:rsidR="00927DEC" w:rsidRPr="00064106" w:rsidRDefault="00927DEC" w:rsidP="00927DEC">
      <w:pPr>
        <w:rPr>
          <w:b/>
          <w:snapToGrid w:val="0"/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 Мэр района                                                           М.</w:t>
      </w:r>
      <w:r>
        <w:rPr>
          <w:color w:val="000000"/>
          <w:sz w:val="28"/>
          <w:szCs w:val="28"/>
        </w:rPr>
        <w:t>С.Романов</w:t>
      </w: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4A3AD4" w:rsidRPr="00566F92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534598" w:rsidRPr="007C08AB" w:rsidRDefault="00534598" w:rsidP="00907CFC">
      <w:pPr>
        <w:rPr>
          <w:color w:val="000000" w:themeColor="text1"/>
        </w:rPr>
        <w:sectPr w:rsidR="00534598" w:rsidRPr="007C08AB" w:rsidSect="00566F92">
          <w:footerReference w:type="even" r:id="rId11"/>
          <w:footerReference w:type="default" r:id="rId12"/>
          <w:pgSz w:w="11906" w:h="16838"/>
          <w:pgMar w:top="1276" w:right="567" w:bottom="1418" w:left="1701" w:header="709" w:footer="709" w:gutter="0"/>
          <w:cols w:space="708"/>
          <w:docGrid w:linePitch="360"/>
        </w:sectPr>
      </w:pPr>
    </w:p>
    <w:p w:rsidR="000A3EEA" w:rsidRDefault="000A3EEA" w:rsidP="0092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8"/>
          <w:szCs w:val="28"/>
        </w:rPr>
      </w:pPr>
    </w:p>
    <w:tbl>
      <w:tblPr>
        <w:tblW w:w="15060" w:type="dxa"/>
        <w:tblInd w:w="91" w:type="dxa"/>
        <w:tblLook w:val="04A0"/>
      </w:tblPr>
      <w:tblGrid>
        <w:gridCol w:w="816"/>
        <w:gridCol w:w="2722"/>
        <w:gridCol w:w="1710"/>
        <w:gridCol w:w="1724"/>
        <w:gridCol w:w="1641"/>
        <w:gridCol w:w="1051"/>
        <w:gridCol w:w="1061"/>
        <w:gridCol w:w="1051"/>
        <w:gridCol w:w="1077"/>
        <w:gridCol w:w="1051"/>
        <w:gridCol w:w="1156"/>
      </w:tblGrid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100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</w:tr>
      <w:tr w:rsidR="000A3EEA" w:rsidRPr="000A3EEA" w:rsidTr="000A3EEA">
        <w:trPr>
          <w:trHeight w:val="16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600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0A3E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6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gramEnd"/>
            <w:r w:rsidRPr="000A3EEA">
              <w:rPr>
                <w:sz w:val="20"/>
                <w:szCs w:val="20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73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0A3EEA" w:rsidRPr="000A3EEA" w:rsidTr="000A3EE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0A3EEA" w:rsidRPr="000A3EEA" w:rsidTr="000A3EEA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3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585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0A3E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0A3EEA" w:rsidRPr="000A3EEA" w:rsidTr="000A3EEA">
        <w:trPr>
          <w:trHeight w:val="3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gramEnd"/>
            <w:r w:rsidRPr="000A3EEA">
              <w:rPr>
                <w:sz w:val="20"/>
                <w:szCs w:val="20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5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Цель: 1. Поддержание уровня жизни общественным организациям и гражданам, </w:t>
            </w:r>
            <w:proofErr w:type="gramStart"/>
            <w:r w:rsidRPr="000A3EEA">
              <w:rPr>
                <w:b/>
                <w:bCs/>
                <w:sz w:val="20"/>
                <w:szCs w:val="20"/>
              </w:rPr>
              <w:t>оказавшихся</w:t>
            </w:r>
            <w:proofErr w:type="gramEnd"/>
            <w:r w:rsidRPr="000A3EEA">
              <w:rPr>
                <w:b/>
                <w:bCs/>
                <w:sz w:val="20"/>
                <w:szCs w:val="20"/>
              </w:rPr>
              <w:t xml:space="preserve"> в трудной жизненной ситуации; оказание социальной поддержки педагогическим работникам.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0A3EEA" w:rsidRPr="000A3EEA" w:rsidTr="000A3EEA">
        <w:trPr>
          <w:trHeight w:val="28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969,9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180,0</w:t>
            </w:r>
          </w:p>
        </w:tc>
      </w:tr>
      <w:tr w:rsidR="000A3EEA" w:rsidRPr="000A3EEA" w:rsidTr="000A3EEA">
        <w:trPr>
          <w:trHeight w:val="33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0A3EEA" w:rsidRPr="000A3EEA" w:rsidTr="000A3EEA">
        <w:trPr>
          <w:trHeight w:val="34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16,50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0A3EEA" w:rsidRPr="000A3EEA" w:rsidTr="000A3EEA">
        <w:trPr>
          <w:trHeight w:val="33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9,0</w:t>
            </w:r>
          </w:p>
        </w:tc>
      </w:tr>
      <w:tr w:rsidR="000A3EEA" w:rsidRPr="000A3EEA" w:rsidTr="000A3EEA">
        <w:trPr>
          <w:trHeight w:val="300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1 104,4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161,6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</w:tr>
      <w:tr w:rsidR="000A3EEA" w:rsidRPr="000A3EEA" w:rsidTr="000A3EEA">
        <w:trPr>
          <w:trHeight w:val="300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1 104,4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161,6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243,0</w:t>
            </w:r>
          </w:p>
        </w:tc>
      </w:tr>
      <w:tr w:rsidR="000A3EEA" w:rsidRPr="000A3EEA" w:rsidTr="000A3EE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0A3EEA" w:rsidRPr="000A3EEA" w:rsidTr="000A3EEA">
        <w:trPr>
          <w:trHeight w:val="40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 1.2.1</w:t>
            </w:r>
          </w:p>
        </w:tc>
        <w:tc>
          <w:tcPr>
            <w:tcW w:w="142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0A3EEA" w:rsidRPr="000A3EEA" w:rsidTr="000A3EEA">
        <w:trPr>
          <w:trHeight w:val="37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31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59</w:t>
            </w:r>
          </w:p>
        </w:tc>
      </w:tr>
      <w:tr w:rsidR="000A3EEA" w:rsidRPr="000A3EEA" w:rsidTr="000A3EEA">
        <w:trPr>
          <w:trHeight w:val="31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89,5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27</w:t>
            </w:r>
          </w:p>
        </w:tc>
      </w:tr>
      <w:tr w:rsidR="000A3EEA" w:rsidRPr="000A3EEA" w:rsidTr="000A3EEA">
        <w:trPr>
          <w:trHeight w:val="31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Иные материальные запасы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245,5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0A3EEA" w:rsidRPr="000A3EEA" w:rsidTr="000A3EEA">
        <w:trPr>
          <w:trHeight w:val="630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lastRenderedPageBreak/>
              <w:t>Приобретение  подарочной  и поздравительной продукции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3 130,40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531</w:t>
            </w:r>
          </w:p>
        </w:tc>
      </w:tr>
      <w:tr w:rsidR="000A3EEA" w:rsidRPr="000A3EEA" w:rsidTr="000A3EEA">
        <w:trPr>
          <w:trHeight w:val="58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315"/>
        </w:trPr>
        <w:tc>
          <w:tcPr>
            <w:tcW w:w="7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3 762,80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694,7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</w:tr>
      <w:tr w:rsidR="000A3EEA" w:rsidRPr="000A3EEA" w:rsidTr="000A3EEA">
        <w:trPr>
          <w:trHeight w:val="315"/>
        </w:trPr>
        <w:tc>
          <w:tcPr>
            <w:tcW w:w="7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3 762,80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694,7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</w:tr>
      <w:tr w:rsidR="000A3EEA" w:rsidRPr="000A3EEA" w:rsidTr="000A3EEA">
        <w:trPr>
          <w:trHeight w:val="270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3 762,8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657,0</w:t>
            </w:r>
          </w:p>
        </w:tc>
      </w:tr>
      <w:tr w:rsidR="000A3EEA" w:rsidRPr="000A3EEA" w:rsidTr="000A3EEA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 и оказание социальной поддержки педагогическим работникам.</w:t>
            </w:r>
          </w:p>
        </w:tc>
      </w:tr>
      <w:tr w:rsidR="000A3EEA" w:rsidRPr="000A3EEA" w:rsidTr="000A3EEA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0A3EEA" w:rsidRPr="000A3EEA" w:rsidTr="000A3EEA">
        <w:trPr>
          <w:trHeight w:val="43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района, МУ ДО администрации 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A3EEA" w:rsidRPr="000A3EEA" w:rsidTr="000A3EEA">
        <w:trPr>
          <w:trHeight w:val="46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84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791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Социальная выплата на приобретение (строительство) жилья</w:t>
            </w:r>
            <w:r w:rsidR="006754F0">
              <w:rPr>
                <w:sz w:val="20"/>
                <w:szCs w:val="20"/>
              </w:rPr>
              <w:t xml:space="preserve"> </w:t>
            </w:r>
          </w:p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приглашенным педагогическим работникам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66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3 374,6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2 939,6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3 374,6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2 939,6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0A3EEA" w:rsidRPr="000A3EEA" w:rsidTr="000A3EE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1.4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 xml:space="preserve">Задача 4: Приобретение продуктов питания  </w:t>
            </w:r>
            <w:proofErr w:type="gramStart"/>
            <w:r w:rsidRPr="000A3EEA">
              <w:rPr>
                <w:b/>
                <w:bCs/>
                <w:i/>
                <w:iCs/>
                <w:sz w:val="21"/>
                <w:szCs w:val="21"/>
              </w:rPr>
              <w:t>обучающимся</w:t>
            </w:r>
            <w:proofErr w:type="gramEnd"/>
            <w:r w:rsidRPr="000A3EEA">
              <w:rPr>
                <w:b/>
                <w:bCs/>
                <w:i/>
                <w:iCs/>
                <w:sz w:val="21"/>
                <w:szCs w:val="21"/>
              </w:rPr>
              <w:t xml:space="preserve"> в образовательных учрежд</w:t>
            </w:r>
            <w:r w:rsidR="006754F0">
              <w:rPr>
                <w:b/>
                <w:bCs/>
                <w:i/>
                <w:iCs/>
                <w:sz w:val="21"/>
                <w:szCs w:val="21"/>
              </w:rPr>
              <w:t>е</w:t>
            </w:r>
            <w:r w:rsidRPr="000A3EEA">
              <w:rPr>
                <w:b/>
                <w:bCs/>
                <w:i/>
                <w:iCs/>
                <w:sz w:val="21"/>
                <w:szCs w:val="21"/>
              </w:rPr>
              <w:t>ниях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 xml:space="preserve">Мероприятие 1: Социальная поддержка </w:t>
            </w:r>
            <w:proofErr w:type="gramStart"/>
            <w:r w:rsidRPr="000A3EEA">
              <w:rPr>
                <w:b/>
                <w:bCs/>
                <w:sz w:val="21"/>
                <w:szCs w:val="21"/>
              </w:rPr>
              <w:t>обучающимся</w:t>
            </w:r>
            <w:proofErr w:type="gramEnd"/>
            <w:r w:rsidRPr="000A3EEA">
              <w:rPr>
                <w:b/>
                <w:bCs/>
                <w:sz w:val="21"/>
                <w:szCs w:val="21"/>
              </w:rPr>
              <w:t xml:space="preserve"> в образовательных учрежд</w:t>
            </w:r>
            <w:r w:rsidR="006754F0">
              <w:rPr>
                <w:b/>
                <w:bCs/>
                <w:sz w:val="21"/>
                <w:szCs w:val="21"/>
              </w:rPr>
              <w:t>е</w:t>
            </w:r>
            <w:r w:rsidRPr="000A3EEA">
              <w:rPr>
                <w:b/>
                <w:bCs/>
                <w:sz w:val="21"/>
                <w:szCs w:val="21"/>
              </w:rPr>
              <w:t>ниях</w:t>
            </w:r>
          </w:p>
        </w:tc>
      </w:tr>
      <w:tr w:rsidR="000A3EEA" w:rsidRPr="000A3EEA" w:rsidTr="000A3EEA">
        <w:trPr>
          <w:trHeight w:val="810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1"/>
                <w:szCs w:val="21"/>
              </w:rPr>
            </w:pPr>
            <w:r w:rsidRPr="000A3EEA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5 720,3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660"/>
        </w:trPr>
        <w:tc>
          <w:tcPr>
            <w:tcW w:w="4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50 819,6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56 539,9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56 539,9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1:2:3: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8 241,8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932,5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3 679,3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</w:tr>
      <w:tr w:rsidR="000A3EEA" w:rsidRPr="000A3EEA" w:rsidTr="000A3EE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0A3EEA" w:rsidRPr="000A3EEA" w:rsidTr="000A3EEA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64 781,7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 xml:space="preserve">10 </w:t>
            </w:r>
            <w:r w:rsidRPr="000A3EEA">
              <w:rPr>
                <w:b/>
                <w:bCs/>
              </w:rPr>
              <w:lastRenderedPageBreak/>
              <w:t>950,3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lastRenderedPageBreak/>
              <w:t>18 973,6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 xml:space="preserve">16 </w:t>
            </w:r>
            <w:r w:rsidRPr="000A3EEA">
              <w:rPr>
                <w:b/>
                <w:bCs/>
              </w:rPr>
              <w:lastRenderedPageBreak/>
              <w:t>431,9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lastRenderedPageBreak/>
              <w:t>16 425,9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1 000,0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13 920,1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4 911,6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2 421,0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2 421,0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0A3EEA" w:rsidRPr="000A3EEA" w:rsidTr="000A3EE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A3EEA">
              <w:rPr>
                <w:b/>
                <w:bCs/>
                <w:sz w:val="22"/>
                <w:szCs w:val="22"/>
              </w:rPr>
              <w:t>Межбюджетные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трансферы из областного бюджета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50 819,6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администрация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8 241,8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3 679,3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</w:tr>
      <w:tr w:rsidR="000A3EEA" w:rsidRPr="000A3EEA" w:rsidTr="000A3EE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56 539,9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FC0791">
        <w:trPr>
          <w:trHeight w:val="16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EEA" w:rsidRPr="00FC0791" w:rsidRDefault="000A3EEA" w:rsidP="00FC0791">
            <w:pPr>
              <w:ind w:right="1940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BE7C43" w:rsidRDefault="00BE7C43" w:rsidP="000A3EEA">
            <w:pPr>
              <w:rPr>
                <w:b/>
                <w:bCs/>
                <w:sz w:val="20"/>
                <w:szCs w:val="20"/>
              </w:rPr>
            </w:pPr>
          </w:p>
          <w:p w:rsidR="00BE7C43" w:rsidRDefault="00BE7C43" w:rsidP="000A3EEA">
            <w:pPr>
              <w:rPr>
                <w:b/>
                <w:bCs/>
                <w:sz w:val="20"/>
                <w:szCs w:val="20"/>
              </w:rPr>
            </w:pPr>
          </w:p>
          <w:p w:rsidR="00BE7C43" w:rsidRDefault="00BE7C43" w:rsidP="000A3EEA">
            <w:pPr>
              <w:rPr>
                <w:b/>
                <w:bCs/>
                <w:sz w:val="20"/>
                <w:szCs w:val="20"/>
              </w:rPr>
            </w:pPr>
          </w:p>
          <w:p w:rsidR="00FC0791" w:rsidRDefault="00FC0791" w:rsidP="000A3EEA">
            <w:pPr>
              <w:rPr>
                <w:b/>
                <w:bCs/>
                <w:sz w:val="20"/>
                <w:szCs w:val="20"/>
              </w:rPr>
            </w:pPr>
          </w:p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825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0A3EEA">
              <w:rPr>
                <w:b/>
                <w:bCs/>
                <w:sz w:val="22"/>
                <w:szCs w:val="22"/>
              </w:rPr>
              <w:br/>
              <w:t xml:space="preserve">населения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районе»</w:t>
            </w:r>
            <w:r w:rsidRPr="000A3E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gramEnd"/>
            <w:r w:rsidRPr="000A3EEA">
              <w:rPr>
                <w:sz w:val="20"/>
                <w:szCs w:val="20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8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Цель: 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0A3EEA" w:rsidRPr="000A3EEA" w:rsidTr="000A3EE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0A3EEA" w:rsidRPr="000A3EEA" w:rsidTr="000A3EEA">
        <w:trPr>
          <w:trHeight w:val="10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Выявление существующих ограничений и барьеров, препятствующих доступности среды для инвалидов и иных маломобильных групп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требуется</w:t>
            </w:r>
          </w:p>
        </w:tc>
      </w:tr>
      <w:tr w:rsidR="000A3EEA" w:rsidRPr="000A3EEA" w:rsidTr="000A3EEA">
        <w:trPr>
          <w:trHeight w:val="19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</w:t>
            </w:r>
            <w:r w:rsidRPr="000A3EEA">
              <w:rPr>
                <w:sz w:val="20"/>
                <w:szCs w:val="20"/>
              </w:rPr>
              <w:lastRenderedPageBreak/>
              <w:t>для инвалидов и иных маломобильных групп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требуется</w:t>
            </w:r>
          </w:p>
        </w:tc>
      </w:tr>
      <w:tr w:rsidR="000A3EEA" w:rsidRPr="000A3EEA" w:rsidTr="000A3EEA">
        <w:trPr>
          <w:trHeight w:val="31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 w:rsidRPr="000A3EEA">
              <w:rPr>
                <w:sz w:val="20"/>
                <w:szCs w:val="20"/>
              </w:rPr>
              <w:t>дств тр</w:t>
            </w:r>
            <w:proofErr w:type="gramEnd"/>
            <w:r w:rsidRPr="000A3EEA">
              <w:rPr>
                <w:sz w:val="20"/>
                <w:szCs w:val="20"/>
              </w:rPr>
              <w:t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маломобильных групп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требуется</w:t>
            </w:r>
          </w:p>
        </w:tc>
      </w:tr>
      <w:tr w:rsidR="000A3EEA" w:rsidRPr="000A3EEA" w:rsidTr="000A3EEA">
        <w:trPr>
          <w:trHeight w:val="49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Организация и проведение круглых столов, конференций, семинаров: - «Формирование среды жизнедеятельности, с учетом потребностей инвалидов и  маломобильных групп населения города»;</w:t>
            </w:r>
            <w:r w:rsidRPr="000A3EEA">
              <w:rPr>
                <w:sz w:val="20"/>
                <w:szCs w:val="20"/>
              </w:rPr>
              <w:br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 w:rsidRPr="000A3EEA">
              <w:rPr>
                <w:sz w:val="20"/>
                <w:szCs w:val="20"/>
              </w:rPr>
              <w:br/>
              <w:t>- «Формирование адекватного отношения общества к людям с ограниченными физическими возможностями»;</w:t>
            </w:r>
            <w:r w:rsidRPr="000A3EEA">
              <w:rPr>
                <w:sz w:val="20"/>
                <w:szCs w:val="20"/>
              </w:rPr>
              <w:br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требуется</w:t>
            </w:r>
          </w:p>
        </w:tc>
      </w:tr>
      <w:tr w:rsidR="000A3EEA" w:rsidRPr="000A3EEA" w:rsidTr="000A3EEA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маломобильного 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требуется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 w:rsidRPr="000A3EEA">
              <w:rPr>
                <w:b/>
                <w:bCs/>
                <w:sz w:val="20"/>
                <w:szCs w:val="20"/>
              </w:rPr>
              <w:t>доступную</w:t>
            </w:r>
            <w:proofErr w:type="gramEnd"/>
            <w:r w:rsidRPr="000A3EEA">
              <w:rPr>
                <w:b/>
                <w:bCs/>
                <w:sz w:val="20"/>
                <w:szCs w:val="20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5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0A3EEA">
              <w:rPr>
                <w:sz w:val="20"/>
                <w:szCs w:val="20"/>
              </w:rPr>
              <w:t>контроля за</w:t>
            </w:r>
            <w:proofErr w:type="gramEnd"/>
            <w:r w:rsidRPr="000A3EEA">
              <w:rPr>
                <w:sz w:val="20"/>
                <w:szCs w:val="20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</w:tr>
      <w:tr w:rsidR="000A3EEA" w:rsidRPr="000A3EEA" w:rsidTr="000A3EEA">
        <w:trPr>
          <w:trHeight w:val="1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1.2.1.2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района, ОКСДМ, МУ ДО администрации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1.4.1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6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1.4.1.1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1.4.1.2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Приобретение мультимедийного проектора и экрана, ноутбука, витрины-столика, приобретение экспозиционных антивандальных витрин, спец</w:t>
            </w:r>
            <w:proofErr w:type="gramStart"/>
            <w:r w:rsidRPr="000A3EEA">
              <w:rPr>
                <w:sz w:val="20"/>
                <w:szCs w:val="20"/>
              </w:rPr>
              <w:t>.р</w:t>
            </w:r>
            <w:proofErr w:type="gramEnd"/>
            <w:r w:rsidRPr="000A3EEA">
              <w:rPr>
                <w:sz w:val="20"/>
                <w:szCs w:val="20"/>
              </w:rPr>
              <w:t xml:space="preserve">еквизита для организации выставки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1.4.1.3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Задача 5. Создание предпосылок для развития инклюзивного образования, в том числе создания 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безбарьерной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школьной среды для детей-инвалидов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1.5.1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2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1.5.1.1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требуется</w:t>
            </w:r>
          </w:p>
        </w:tc>
      </w:tr>
      <w:tr w:rsidR="000A3EEA" w:rsidRPr="000A3EEA" w:rsidTr="000A3EEA">
        <w:trPr>
          <w:trHeight w:val="9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1.5.1.2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требуется</w:t>
            </w:r>
          </w:p>
        </w:tc>
      </w:tr>
      <w:tr w:rsidR="000A3EEA" w:rsidRPr="000A3EEA" w:rsidTr="000A3EEA">
        <w:trPr>
          <w:trHeight w:val="1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1.5.1.3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требуется</w:t>
            </w:r>
          </w:p>
        </w:tc>
      </w:tr>
      <w:tr w:rsidR="000A3EEA" w:rsidRPr="000A3EEA" w:rsidTr="000A3EEA">
        <w:trPr>
          <w:trHeight w:val="3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5: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6. Освещение мероприятий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требуется</w:t>
            </w:r>
          </w:p>
        </w:tc>
      </w:tr>
      <w:tr w:rsidR="000A3EEA" w:rsidRPr="000A3EEA" w:rsidTr="000A3EEA">
        <w:trPr>
          <w:trHeight w:val="11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требуется</w:t>
            </w:r>
          </w:p>
        </w:tc>
      </w:tr>
      <w:tr w:rsidR="000A3EEA" w:rsidRPr="000A3EEA" w:rsidTr="000A3EEA">
        <w:trPr>
          <w:trHeight w:val="10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требуется</w:t>
            </w:r>
          </w:p>
        </w:tc>
      </w:tr>
      <w:tr w:rsidR="000A3EEA" w:rsidRPr="000A3EEA" w:rsidTr="000A3EE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6: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6754F0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№ 4 к муниципальной программе «Реализация полномочий в области социальной политики на 2018-2023 гг.»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8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780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района" на 2018-2023годы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gramEnd"/>
            <w:r w:rsidRPr="000A3EEA">
              <w:rPr>
                <w:sz w:val="20"/>
                <w:szCs w:val="20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Социальная выплата на приобретение (строительство) </w:t>
            </w:r>
            <w:proofErr w:type="spellStart"/>
            <w:r w:rsidRPr="000A3EEA">
              <w:rPr>
                <w:sz w:val="20"/>
                <w:szCs w:val="20"/>
              </w:rPr>
              <w:t>жилья</w:t>
            </w:r>
            <w:proofErr w:type="gramStart"/>
            <w:r w:rsidRPr="000A3EEA">
              <w:rPr>
                <w:sz w:val="20"/>
                <w:szCs w:val="20"/>
              </w:rPr>
              <w:t>,п</w:t>
            </w:r>
            <w:proofErr w:type="gramEnd"/>
            <w:r w:rsidRPr="000A3EEA">
              <w:rPr>
                <w:sz w:val="20"/>
                <w:szCs w:val="20"/>
              </w:rPr>
              <w:t>риглашенным</w:t>
            </w:r>
            <w:proofErr w:type="spellEnd"/>
            <w:r w:rsidRPr="000A3EEA">
              <w:rPr>
                <w:sz w:val="20"/>
                <w:szCs w:val="20"/>
              </w:rPr>
              <w:t xml:space="preserve"> медицинским работникам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10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3 185,30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2 610,30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</w:tr>
      <w:tr w:rsidR="000A3EEA" w:rsidRPr="000A3EEA" w:rsidTr="000A3EE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3 185,3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2 610,3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2: Проведение районных конкурсов «</w:t>
            </w:r>
            <w:proofErr w:type="gramStart"/>
            <w:r w:rsidRPr="000A3EEA">
              <w:rPr>
                <w:b/>
                <w:bCs/>
                <w:sz w:val="20"/>
                <w:szCs w:val="20"/>
              </w:rPr>
              <w:t>Лучший</w:t>
            </w:r>
            <w:proofErr w:type="gramEnd"/>
            <w:r w:rsidRPr="000A3EEA">
              <w:rPr>
                <w:b/>
                <w:bCs/>
                <w:sz w:val="20"/>
                <w:szCs w:val="20"/>
              </w:rPr>
              <w:t xml:space="preserve"> по профессии» среди медицинских сестер и врачей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0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1.2.1.1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3:  Проведение мероприятий по проп</w:t>
            </w:r>
            <w:r w:rsidR="0032047C">
              <w:rPr>
                <w:b/>
                <w:bCs/>
                <w:sz w:val="20"/>
                <w:szCs w:val="20"/>
              </w:rPr>
              <w:t>а</w:t>
            </w:r>
            <w:r w:rsidRPr="000A3EEA">
              <w:rPr>
                <w:b/>
                <w:bCs/>
                <w:sz w:val="20"/>
                <w:szCs w:val="20"/>
              </w:rPr>
              <w:t>ганде</w:t>
            </w:r>
            <w:r w:rsidR="0032047C">
              <w:rPr>
                <w:b/>
                <w:bCs/>
                <w:sz w:val="20"/>
                <w:szCs w:val="20"/>
              </w:rPr>
              <w:t xml:space="preserve"> </w:t>
            </w:r>
            <w:r w:rsidRPr="000A3EEA">
              <w:rPr>
                <w:b/>
                <w:bCs/>
                <w:sz w:val="20"/>
                <w:szCs w:val="20"/>
              </w:rPr>
              <w:t>здорового образа жизни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 санитарно-противоэпидемической комиссии Нижнеилимского муниципального района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3EEA">
              <w:rPr>
                <w:sz w:val="20"/>
                <w:szCs w:val="20"/>
              </w:rPr>
              <w:t>Нижнеилимского</w:t>
            </w:r>
            <w:proofErr w:type="spellEnd"/>
            <w:r w:rsidRPr="000A3EEA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19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3EEA">
              <w:rPr>
                <w:sz w:val="20"/>
                <w:szCs w:val="20"/>
              </w:rPr>
              <w:t>Нижнеилимского</w:t>
            </w:r>
            <w:proofErr w:type="spellEnd"/>
            <w:r w:rsidRPr="000A3EEA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17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3EEA">
              <w:rPr>
                <w:sz w:val="20"/>
                <w:szCs w:val="20"/>
              </w:rPr>
              <w:t>Нижнеилимского</w:t>
            </w:r>
            <w:proofErr w:type="spellEnd"/>
            <w:r w:rsidRPr="000A3EEA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3EEA">
              <w:rPr>
                <w:sz w:val="20"/>
                <w:szCs w:val="20"/>
              </w:rPr>
              <w:t>Нижнеилимского</w:t>
            </w:r>
            <w:proofErr w:type="spellEnd"/>
            <w:r w:rsidRPr="000A3EEA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Обнавление</w:t>
            </w:r>
            <w:proofErr w:type="spellEnd"/>
            <w:r w:rsidRPr="000A3EEA">
              <w:rPr>
                <w:sz w:val="20"/>
                <w:szCs w:val="20"/>
              </w:rPr>
              <w:t xml:space="preserve"> Интернет - сайта и обеспечение  работы телефона доверия по вопросам ВИЧ/СПИД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3EEA">
              <w:rPr>
                <w:sz w:val="20"/>
                <w:szCs w:val="20"/>
              </w:rPr>
              <w:t>Нижнеилимского</w:t>
            </w:r>
            <w:proofErr w:type="spellEnd"/>
            <w:r w:rsidRPr="000A3EEA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2 610,3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2 610,3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135,0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2 610,3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</w:tr>
      <w:tr w:rsidR="000A3EEA" w:rsidRPr="000A3EEA" w:rsidTr="000A3EE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 w:rsidRPr="000A3EEA">
              <w:rPr>
                <w:b/>
                <w:bCs/>
                <w:sz w:val="20"/>
                <w:szCs w:val="20"/>
              </w:rPr>
              <w:br w:type="page"/>
              <w:t>муниципальной программы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145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gramEnd"/>
            <w:r w:rsidRPr="000A3EEA">
              <w:rPr>
                <w:sz w:val="20"/>
                <w:szCs w:val="20"/>
              </w:rPr>
              <w:t>/п</w:t>
            </w:r>
          </w:p>
        </w:tc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24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0A3EEA" w:rsidRPr="000A3EEA" w:rsidTr="000A3EEA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111 666,1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23 321,9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23 315,9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8 759,0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9 004,0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0A3EEA" w:rsidRPr="000A3EEA" w:rsidTr="000A3EEA">
        <w:trPr>
          <w:trHeight w:val="5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64 781,7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10 950,3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18 973,6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16 431,9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16 425,9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Подпрограмма 3 «Доступная среда для инвалидов и других маломобильных групп населения </w:t>
            </w:r>
            <w:proofErr w:type="gramStart"/>
            <w:r w:rsidRPr="000A3EEA">
              <w:rPr>
                <w:sz w:val="20"/>
                <w:szCs w:val="20"/>
              </w:rPr>
              <w:t>в</w:t>
            </w:r>
            <w:proofErr w:type="gramEnd"/>
            <w:r w:rsidRPr="000A3EEA">
              <w:rPr>
                <w:sz w:val="20"/>
                <w:szCs w:val="20"/>
              </w:rPr>
              <w:t xml:space="preserve"> </w:t>
            </w:r>
            <w:proofErr w:type="gramStart"/>
            <w:r w:rsidRPr="000A3EEA">
              <w:rPr>
                <w:sz w:val="20"/>
                <w:szCs w:val="20"/>
              </w:rPr>
              <w:t>Нижнеилимском</w:t>
            </w:r>
            <w:proofErr w:type="gramEnd"/>
            <w:r w:rsidRPr="000A3EEA">
              <w:rPr>
                <w:sz w:val="20"/>
                <w:szCs w:val="20"/>
              </w:rPr>
              <w:t xml:space="preserve"> районе»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5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 w:rsidRPr="000A3EEA">
              <w:rPr>
                <w:sz w:val="20"/>
                <w:szCs w:val="20"/>
              </w:rPr>
              <w:t>в</w:t>
            </w:r>
            <w:proofErr w:type="gramEnd"/>
            <w:r w:rsidRPr="000A3EEA">
              <w:rPr>
                <w:sz w:val="20"/>
                <w:szCs w:val="20"/>
              </w:rPr>
              <w:t xml:space="preserve"> </w:t>
            </w:r>
            <w:proofErr w:type="gramStart"/>
            <w:r w:rsidRPr="000A3EEA">
              <w:rPr>
                <w:sz w:val="20"/>
                <w:szCs w:val="20"/>
              </w:rPr>
              <w:t>Нижнеилимском</w:t>
            </w:r>
            <w:proofErr w:type="gramEnd"/>
            <w:r w:rsidRPr="000A3EEA">
              <w:rPr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2 610.3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</w:tr>
    </w:tbl>
    <w:p w:rsidR="00534598" w:rsidRDefault="00534598" w:rsidP="000A3EEA">
      <w:pPr>
        <w:rPr>
          <w:sz w:val="28"/>
          <w:szCs w:val="28"/>
        </w:rPr>
      </w:pPr>
    </w:p>
    <w:p w:rsidR="0032047C" w:rsidRPr="000A3EEA" w:rsidRDefault="0032047C" w:rsidP="003204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   Т.К.Пирогова</w:t>
      </w:r>
    </w:p>
    <w:sectPr w:rsidR="0032047C" w:rsidRPr="000A3EEA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29" w:rsidRDefault="005B3029" w:rsidP="008C1C0B">
      <w:r>
        <w:separator/>
      </w:r>
    </w:p>
  </w:endnote>
  <w:endnote w:type="continuationSeparator" w:id="1">
    <w:p w:rsidR="005B3029" w:rsidRDefault="005B3029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29" w:rsidRDefault="00EA0575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B302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3029" w:rsidRDefault="005B3029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29" w:rsidRDefault="00EA0575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B30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54EA">
      <w:rPr>
        <w:rStyle w:val="ad"/>
        <w:noProof/>
      </w:rPr>
      <w:t>1</w:t>
    </w:r>
    <w:r>
      <w:rPr>
        <w:rStyle w:val="ad"/>
      </w:rPr>
      <w:fldChar w:fldCharType="end"/>
    </w:r>
  </w:p>
  <w:p w:rsidR="005B3029" w:rsidRDefault="005B3029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29" w:rsidRDefault="005B3029" w:rsidP="008C1C0B">
      <w:r>
        <w:separator/>
      </w:r>
    </w:p>
  </w:footnote>
  <w:footnote w:type="continuationSeparator" w:id="1">
    <w:p w:rsidR="005B3029" w:rsidRDefault="005B3029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78CF"/>
    <w:multiLevelType w:val="hybridMultilevel"/>
    <w:tmpl w:val="9D8A50F0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8F16890"/>
    <w:multiLevelType w:val="hybridMultilevel"/>
    <w:tmpl w:val="6D9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6DE5"/>
    <w:rsid w:val="0007757C"/>
    <w:rsid w:val="00077DFB"/>
    <w:rsid w:val="00080A0A"/>
    <w:rsid w:val="00080C94"/>
    <w:rsid w:val="00081184"/>
    <w:rsid w:val="0008163B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5CC"/>
    <w:rsid w:val="000C3B8E"/>
    <w:rsid w:val="000C4503"/>
    <w:rsid w:val="000C47FF"/>
    <w:rsid w:val="000C64D5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2C3"/>
    <w:rsid w:val="000F58E0"/>
    <w:rsid w:val="000F7435"/>
    <w:rsid w:val="001011D5"/>
    <w:rsid w:val="0010229A"/>
    <w:rsid w:val="00104298"/>
    <w:rsid w:val="001049CC"/>
    <w:rsid w:val="00105B5F"/>
    <w:rsid w:val="00106D5D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1D4F"/>
    <w:rsid w:val="001D366F"/>
    <w:rsid w:val="001D376A"/>
    <w:rsid w:val="001D3B24"/>
    <w:rsid w:val="001D6B82"/>
    <w:rsid w:val="001D6D8C"/>
    <w:rsid w:val="001D73B5"/>
    <w:rsid w:val="001D78C6"/>
    <w:rsid w:val="001E115F"/>
    <w:rsid w:val="001E15FB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4088A"/>
    <w:rsid w:val="00240C94"/>
    <w:rsid w:val="00241098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45"/>
    <w:rsid w:val="002A52C1"/>
    <w:rsid w:val="002A5C98"/>
    <w:rsid w:val="002A708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1BFF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3BC9"/>
    <w:rsid w:val="00395E65"/>
    <w:rsid w:val="00396227"/>
    <w:rsid w:val="0039682B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E4E"/>
    <w:rsid w:val="0044558C"/>
    <w:rsid w:val="00445A8C"/>
    <w:rsid w:val="00446C7F"/>
    <w:rsid w:val="004472C2"/>
    <w:rsid w:val="00452296"/>
    <w:rsid w:val="00452D4B"/>
    <w:rsid w:val="004533A3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54EA"/>
    <w:rsid w:val="004B6E69"/>
    <w:rsid w:val="004B70B9"/>
    <w:rsid w:val="004B73E1"/>
    <w:rsid w:val="004C0BC3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2F07"/>
    <w:rsid w:val="00592FE4"/>
    <w:rsid w:val="00594714"/>
    <w:rsid w:val="0059533A"/>
    <w:rsid w:val="005967C4"/>
    <w:rsid w:val="00596ADA"/>
    <w:rsid w:val="005A0015"/>
    <w:rsid w:val="005A0FA9"/>
    <w:rsid w:val="005A2516"/>
    <w:rsid w:val="005A2B42"/>
    <w:rsid w:val="005A4A1D"/>
    <w:rsid w:val="005A54E9"/>
    <w:rsid w:val="005A5E91"/>
    <w:rsid w:val="005A6094"/>
    <w:rsid w:val="005A6996"/>
    <w:rsid w:val="005A6D52"/>
    <w:rsid w:val="005A7753"/>
    <w:rsid w:val="005B1165"/>
    <w:rsid w:val="005B1D08"/>
    <w:rsid w:val="005B2C4E"/>
    <w:rsid w:val="005B3029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F1629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D8F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3A1C"/>
    <w:rsid w:val="007A5B1D"/>
    <w:rsid w:val="007A6476"/>
    <w:rsid w:val="007A6DE3"/>
    <w:rsid w:val="007A745A"/>
    <w:rsid w:val="007B01D8"/>
    <w:rsid w:val="007B02F4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FA7"/>
    <w:rsid w:val="007C522C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20736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7F4"/>
    <w:rsid w:val="00975CC4"/>
    <w:rsid w:val="00976BA5"/>
    <w:rsid w:val="00977B93"/>
    <w:rsid w:val="00981A7D"/>
    <w:rsid w:val="009825B3"/>
    <w:rsid w:val="00982D4D"/>
    <w:rsid w:val="00982E97"/>
    <w:rsid w:val="00983486"/>
    <w:rsid w:val="0098393B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5F1A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528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40C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44A"/>
    <w:rsid w:val="00E84D0C"/>
    <w:rsid w:val="00E86325"/>
    <w:rsid w:val="00E86927"/>
    <w:rsid w:val="00E872A4"/>
    <w:rsid w:val="00E90A19"/>
    <w:rsid w:val="00E90A42"/>
    <w:rsid w:val="00E914AE"/>
    <w:rsid w:val="00E91AD3"/>
    <w:rsid w:val="00E9339B"/>
    <w:rsid w:val="00E9559F"/>
    <w:rsid w:val="00EA0575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676"/>
    <w:rsid w:val="00F262B5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182"/>
    <w:rsid w:val="00FB5BD3"/>
    <w:rsid w:val="00FB6988"/>
    <w:rsid w:val="00FB7071"/>
    <w:rsid w:val="00FB7F7B"/>
    <w:rsid w:val="00FC0791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7D99-AE99-4FFF-87E1-FE3F7D3F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52</Pages>
  <Words>10453</Words>
  <Characters>76704</Characters>
  <Application>Microsoft Office Word</Application>
  <DocSecurity>0</DocSecurity>
  <Lines>639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78</cp:revision>
  <cp:lastPrinted>2020-02-07T09:36:00Z</cp:lastPrinted>
  <dcterms:created xsi:type="dcterms:W3CDTF">2020-01-24T09:24:00Z</dcterms:created>
  <dcterms:modified xsi:type="dcterms:W3CDTF">2020-03-18T08:39:00Z</dcterms:modified>
</cp:coreProperties>
</file>