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57C9" w14:textId="5699FB03" w:rsidR="006A4386" w:rsidRDefault="003C109F" w:rsidP="006A4386">
      <w:pPr>
        <w:rPr>
          <w:sz w:val="28"/>
        </w:rPr>
      </w:pPr>
      <w:r w:rsidRPr="003C109F">
        <w:rPr>
          <w:noProof/>
        </w:rPr>
        <w:drawing>
          <wp:inline distT="0" distB="0" distL="0" distR="0" wp14:anchorId="007B8085" wp14:editId="67B55FC8">
            <wp:extent cx="5940425" cy="1709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622E" w14:textId="45D59876" w:rsidR="006A4386" w:rsidRDefault="006A4386" w:rsidP="006A4386">
      <w:pPr>
        <w:rPr>
          <w:sz w:val="24"/>
        </w:rPr>
      </w:pPr>
    </w:p>
    <w:p w14:paraId="2E46CC52" w14:textId="77777777" w:rsidR="003C109F" w:rsidRDefault="003C109F" w:rsidP="006A4386">
      <w:pPr>
        <w:rPr>
          <w:sz w:val="24"/>
        </w:rPr>
      </w:pPr>
    </w:p>
    <w:p w14:paraId="79F66655" w14:textId="3B8BF189" w:rsidR="006A4386" w:rsidRPr="00251B74" w:rsidRDefault="00321A78" w:rsidP="006A4386">
      <w:pPr>
        <w:rPr>
          <w:sz w:val="24"/>
        </w:rPr>
      </w:pPr>
      <w:r w:rsidRPr="00321A78">
        <w:rPr>
          <w:sz w:val="24"/>
          <w:u w:val="single"/>
        </w:rPr>
        <w:t>12.05.2025</w:t>
      </w:r>
      <w:r w:rsidR="006A4386">
        <w:rPr>
          <w:sz w:val="24"/>
        </w:rPr>
        <w:t xml:space="preserve">                                                                   </w:t>
      </w:r>
      <w:r w:rsidR="004007F5">
        <w:rPr>
          <w:sz w:val="24"/>
        </w:rPr>
        <w:t xml:space="preserve">                         </w:t>
      </w:r>
      <w:r>
        <w:rPr>
          <w:sz w:val="24"/>
        </w:rPr>
        <w:t xml:space="preserve">                        </w:t>
      </w:r>
      <w:r w:rsidR="004007F5">
        <w:rPr>
          <w:sz w:val="24"/>
        </w:rPr>
        <w:t xml:space="preserve"> </w:t>
      </w:r>
      <w:r>
        <w:rPr>
          <w:sz w:val="24"/>
        </w:rPr>
        <w:t xml:space="preserve">№ </w:t>
      </w:r>
      <w:r w:rsidR="004007F5">
        <w:rPr>
          <w:sz w:val="24"/>
        </w:rPr>
        <w:t xml:space="preserve">  </w:t>
      </w:r>
      <w:r w:rsidRPr="00321A78">
        <w:rPr>
          <w:sz w:val="24"/>
          <w:u w:val="single"/>
        </w:rPr>
        <w:t>355-рк</w:t>
      </w:r>
    </w:p>
    <w:p w14:paraId="7CC0D318" w14:textId="77777777" w:rsidR="006A4386" w:rsidRDefault="006A4386" w:rsidP="006A4386">
      <w:pPr>
        <w:jc w:val="center"/>
        <w:rPr>
          <w:b/>
          <w:sz w:val="24"/>
        </w:rPr>
      </w:pPr>
      <w:r>
        <w:rPr>
          <w:sz w:val="24"/>
        </w:rPr>
        <w:t>г. Усть-Илимск</w:t>
      </w:r>
    </w:p>
    <w:p w14:paraId="0C6F489E" w14:textId="0934B3A8" w:rsidR="006A4386" w:rsidRDefault="006A4386" w:rsidP="006A4386">
      <w:pPr>
        <w:jc w:val="center"/>
        <w:rPr>
          <w:sz w:val="24"/>
        </w:rPr>
      </w:pPr>
    </w:p>
    <w:p w14:paraId="45DCE1F7" w14:textId="77777777" w:rsidR="003C109F" w:rsidRDefault="003C109F" w:rsidP="006A4386">
      <w:pPr>
        <w:jc w:val="center"/>
        <w:rPr>
          <w:sz w:val="24"/>
        </w:rPr>
      </w:pPr>
    </w:p>
    <w:p w14:paraId="24F0CCA5" w14:textId="77777777" w:rsidR="003C109F" w:rsidRDefault="00CF4E4D" w:rsidP="003C109F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CF4E4D">
        <w:rPr>
          <w:sz w:val="24"/>
          <w:szCs w:val="24"/>
        </w:rPr>
        <w:t xml:space="preserve">Об утверждении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</w:t>
      </w:r>
      <w:r w:rsidR="005064D7">
        <w:rPr>
          <w:bCs/>
          <w:color w:val="000000"/>
          <w:sz w:val="24"/>
          <w:szCs w:val="24"/>
          <w:shd w:val="clear" w:color="auto" w:fill="FFFFFF"/>
        </w:rPr>
        <w:t>его Перечня</w:t>
      </w:r>
      <w:r w:rsidR="003C109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 xml:space="preserve">сведений, которые могут </w:t>
      </w:r>
    </w:p>
    <w:p w14:paraId="2AA89C9F" w14:textId="01B7F4BD" w:rsidR="005064D7" w:rsidRDefault="005064D7" w:rsidP="003C109F">
      <w:pPr>
        <w:jc w:val="center"/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запрашиваться у</w:t>
      </w:r>
      <w:r w:rsidR="003C109F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>контролируемого лица при осуществлении</w:t>
      </w:r>
    </w:p>
    <w:p w14:paraId="76AEA58F" w14:textId="77777777" w:rsidR="0045014B" w:rsidRDefault="005064D7" w:rsidP="003C109F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</w:p>
    <w:p w14:paraId="46AAA964" w14:textId="0127AB08" w:rsidR="00AA2C90" w:rsidRDefault="005064D7" w:rsidP="003C109F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на</w:t>
      </w:r>
      <w:r w:rsidR="0045014B">
        <w:rPr>
          <w:sz w:val="24"/>
          <w:szCs w:val="24"/>
        </w:rPr>
        <w:t xml:space="preserve"> </w:t>
      </w:r>
      <w:r w:rsidRPr="00CF7C45">
        <w:rPr>
          <w:sz w:val="24"/>
          <w:szCs w:val="24"/>
        </w:rPr>
        <w:t>территории Усть-Илимского муниципального</w:t>
      </w:r>
      <w:r w:rsidR="0045014B">
        <w:rPr>
          <w:sz w:val="24"/>
          <w:szCs w:val="24"/>
        </w:rPr>
        <w:t xml:space="preserve"> округа</w:t>
      </w:r>
    </w:p>
    <w:p w14:paraId="55CE0798" w14:textId="77777777" w:rsidR="0045014B" w:rsidRDefault="0045014B" w:rsidP="003C109F">
      <w:pPr>
        <w:jc w:val="center"/>
        <w:rPr>
          <w:sz w:val="24"/>
          <w:szCs w:val="24"/>
        </w:rPr>
      </w:pPr>
    </w:p>
    <w:p w14:paraId="1C31424A" w14:textId="77777777" w:rsidR="005064D7" w:rsidRPr="00F64383" w:rsidRDefault="005064D7" w:rsidP="005064D7">
      <w:pPr>
        <w:rPr>
          <w:bCs/>
          <w:sz w:val="24"/>
          <w:szCs w:val="24"/>
        </w:rPr>
      </w:pPr>
    </w:p>
    <w:p w14:paraId="28C8C602" w14:textId="7594A7EE" w:rsidR="006A4386" w:rsidRPr="00E05673" w:rsidRDefault="00CF4E4D" w:rsidP="002860C5">
      <w:pPr>
        <w:ind w:firstLine="705"/>
        <w:jc w:val="both"/>
        <w:rPr>
          <w:rFonts w:eastAsiaTheme="minorHAnsi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5F3E00" w:rsidRPr="004D52DF">
        <w:rPr>
          <w:rFonts w:eastAsiaTheme="minorHAnsi"/>
          <w:sz w:val="24"/>
          <w:szCs w:val="24"/>
          <w:lang w:eastAsia="en-US"/>
        </w:rPr>
        <w:t>Решение</w:t>
      </w:r>
      <w:r w:rsidR="005F3E00">
        <w:rPr>
          <w:rFonts w:eastAsiaTheme="minorHAnsi"/>
          <w:sz w:val="24"/>
          <w:szCs w:val="24"/>
          <w:lang w:eastAsia="en-US"/>
        </w:rPr>
        <w:t>м</w:t>
      </w:r>
      <w:r w:rsidR="005F3E00" w:rsidRPr="004D52DF">
        <w:rPr>
          <w:rFonts w:eastAsiaTheme="minorHAnsi"/>
          <w:sz w:val="24"/>
          <w:szCs w:val="24"/>
          <w:lang w:eastAsia="en-US"/>
        </w:rPr>
        <w:t xml:space="preserve"> Думы Усть-Илимского муниципального округа первого созыва от 27.03.2025 № 7/11 «Об утверждении Норм и правил по благоустройству территории Усть-Илимского муниципального округа Иркутской области»</w:t>
      </w:r>
      <w:r w:rsidR="005F3E00">
        <w:rPr>
          <w:rFonts w:eastAsiaTheme="minorHAnsi"/>
          <w:sz w:val="24"/>
          <w:szCs w:val="24"/>
          <w:lang w:eastAsia="en-US"/>
        </w:rPr>
        <w:t xml:space="preserve">, 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Положением  </w:t>
      </w:r>
      <w:r w:rsidR="0045014B">
        <w:rPr>
          <w:rFonts w:eastAsiaTheme="minorHAnsi"/>
          <w:sz w:val="24"/>
          <w:szCs w:val="24"/>
          <w:lang w:eastAsia="en-US"/>
        </w:rPr>
        <w:t xml:space="preserve">о </w:t>
      </w:r>
      <w:r w:rsidRPr="00E05673">
        <w:rPr>
          <w:sz w:val="24"/>
          <w:szCs w:val="24"/>
        </w:rPr>
        <w:t>Комитете по управлению муниципальным имуществом Усть-Илимского муниципального округа</w:t>
      </w:r>
      <w:r w:rsidR="006A4386" w:rsidRPr="00E05673">
        <w:rPr>
          <w:rFonts w:eastAsiaTheme="minorHAnsi"/>
          <w:sz w:val="24"/>
          <w:szCs w:val="24"/>
          <w:lang w:eastAsia="en-US"/>
        </w:rPr>
        <w:t>, утвержденного решением Думы Усть-Илимск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ого муниципального округа </w:t>
      </w:r>
      <w:r w:rsidRPr="00E05673">
        <w:rPr>
          <w:rFonts w:eastAsiaTheme="minorHAnsi"/>
          <w:sz w:val="24"/>
          <w:szCs w:val="24"/>
          <w:lang w:eastAsia="en-US"/>
        </w:rPr>
        <w:t xml:space="preserve">первого созыва 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от </w:t>
      </w:r>
      <w:r w:rsidRPr="00E05673">
        <w:rPr>
          <w:rFonts w:eastAsiaTheme="minorHAnsi"/>
          <w:sz w:val="24"/>
          <w:szCs w:val="24"/>
          <w:lang w:eastAsia="en-US"/>
        </w:rPr>
        <w:t>03.10.</w:t>
      </w:r>
      <w:r w:rsidR="009F1E16" w:rsidRPr="00E05673">
        <w:rPr>
          <w:rFonts w:eastAsiaTheme="minorHAnsi"/>
          <w:sz w:val="24"/>
          <w:szCs w:val="24"/>
          <w:lang w:eastAsia="en-US"/>
        </w:rPr>
        <w:t>2024 года</w:t>
      </w:r>
      <w:r w:rsidR="006A4386" w:rsidRPr="00E05673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E05673" w:rsidRPr="00E05673">
        <w:rPr>
          <w:rFonts w:eastAsiaTheme="minorHAnsi"/>
          <w:sz w:val="24"/>
          <w:szCs w:val="24"/>
          <w:lang w:eastAsia="en-US"/>
        </w:rPr>
        <w:t>2/7</w:t>
      </w:r>
    </w:p>
    <w:p w14:paraId="39610C40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B1FBEB4" w14:textId="06B8B02B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5064D7">
        <w:rPr>
          <w:sz w:val="24"/>
          <w:szCs w:val="24"/>
          <w:lang w:eastAsia="fa-IR" w:bidi="fa-IR"/>
        </w:rPr>
        <w:t xml:space="preserve">Утвердить </w:t>
      </w:r>
      <w:r w:rsidR="005064D7" w:rsidRPr="005064D7">
        <w:rPr>
          <w:bCs/>
          <w:color w:val="000000"/>
          <w:sz w:val="24"/>
          <w:szCs w:val="24"/>
          <w:shd w:val="clear" w:color="auto" w:fill="FFFFFF"/>
        </w:rPr>
        <w:t>исчерпывающий Перечень сведений, которые могут запрашиваться у контролируемого лица при осуществлении</w:t>
      </w:r>
      <w:r w:rsidR="005064D7"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="00CF7C45"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  <w:r w:rsidR="00CF7C45" w:rsidRPr="00CF7C45">
        <w:rPr>
          <w:sz w:val="24"/>
          <w:szCs w:val="24"/>
        </w:rPr>
        <w:t xml:space="preserve"> на территории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1E9023ED" w14:textId="58711ED5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1ABF0E32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2E905880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729FF326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7D3FF209" w14:textId="77777777" w:rsidR="00E02895" w:rsidRDefault="006A4386" w:rsidP="009F1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Председатель</w:t>
      </w:r>
      <w:r w:rsidR="009F1E16">
        <w:rPr>
          <w:bCs/>
          <w:sz w:val="24"/>
          <w:szCs w:val="24"/>
        </w:rPr>
        <w:t xml:space="preserve">         </w:t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 w:rsidR="009F1E1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       А.С. Бубелова</w:t>
      </w:r>
      <w:r>
        <w:rPr>
          <w:bCs/>
          <w:sz w:val="24"/>
          <w:szCs w:val="24"/>
        </w:rPr>
        <w:tab/>
      </w:r>
    </w:p>
    <w:p w14:paraId="19353F94" w14:textId="77777777" w:rsidR="006A4386" w:rsidRDefault="006A4386" w:rsidP="006A4386">
      <w:pPr>
        <w:rPr>
          <w:bCs/>
          <w:sz w:val="24"/>
          <w:szCs w:val="24"/>
        </w:rPr>
      </w:pPr>
    </w:p>
    <w:p w14:paraId="2AD4D16E" w14:textId="77777777" w:rsidR="006A4386" w:rsidRDefault="006A4386" w:rsidP="006A4386">
      <w:pPr>
        <w:rPr>
          <w:bCs/>
          <w:sz w:val="24"/>
          <w:szCs w:val="24"/>
        </w:rPr>
      </w:pPr>
    </w:p>
    <w:p w14:paraId="4173396F" w14:textId="77777777" w:rsidR="006A4386" w:rsidRDefault="006A4386" w:rsidP="006A4386">
      <w:pPr>
        <w:rPr>
          <w:bCs/>
          <w:sz w:val="24"/>
          <w:szCs w:val="24"/>
        </w:rPr>
      </w:pPr>
    </w:p>
    <w:p w14:paraId="7C6F344F" w14:textId="77777777" w:rsidR="006A4386" w:rsidRDefault="006A4386" w:rsidP="006A4386">
      <w:pPr>
        <w:rPr>
          <w:bCs/>
          <w:sz w:val="24"/>
          <w:szCs w:val="24"/>
        </w:rPr>
      </w:pPr>
    </w:p>
    <w:p w14:paraId="5136A47F" w14:textId="77777777" w:rsidR="006A4386" w:rsidRDefault="006A4386" w:rsidP="006A4386">
      <w:pPr>
        <w:rPr>
          <w:bCs/>
          <w:sz w:val="24"/>
          <w:szCs w:val="24"/>
        </w:rPr>
      </w:pPr>
    </w:p>
    <w:p w14:paraId="38518842" w14:textId="77777777" w:rsidR="006A4386" w:rsidRDefault="006A4386" w:rsidP="006A4386">
      <w:pPr>
        <w:rPr>
          <w:bCs/>
          <w:sz w:val="24"/>
          <w:szCs w:val="24"/>
        </w:rPr>
      </w:pPr>
    </w:p>
    <w:p w14:paraId="2AE529F0" w14:textId="77777777" w:rsidR="00F64383" w:rsidRDefault="00F64383" w:rsidP="006A4386">
      <w:pPr>
        <w:rPr>
          <w:bCs/>
          <w:sz w:val="24"/>
          <w:szCs w:val="24"/>
        </w:rPr>
      </w:pPr>
    </w:p>
    <w:p w14:paraId="3486AD7C" w14:textId="0BCD7845" w:rsidR="00F64383" w:rsidRDefault="00F64383" w:rsidP="006A4386">
      <w:pPr>
        <w:rPr>
          <w:bCs/>
          <w:sz w:val="24"/>
          <w:szCs w:val="24"/>
        </w:rPr>
      </w:pPr>
    </w:p>
    <w:p w14:paraId="648BB7D2" w14:textId="77777777" w:rsidR="00E423B8" w:rsidRDefault="00E423B8" w:rsidP="006A4386">
      <w:pPr>
        <w:rPr>
          <w:bCs/>
          <w:sz w:val="24"/>
          <w:szCs w:val="24"/>
        </w:rPr>
      </w:pPr>
    </w:p>
    <w:p w14:paraId="2DBA4AF6" w14:textId="77777777" w:rsidR="00F64383" w:rsidRDefault="00F64383" w:rsidP="006A4386">
      <w:pPr>
        <w:rPr>
          <w:bCs/>
          <w:sz w:val="24"/>
          <w:szCs w:val="24"/>
        </w:rPr>
      </w:pPr>
    </w:p>
    <w:p w14:paraId="2DF7D23A" w14:textId="77777777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lastRenderedPageBreak/>
        <w:t xml:space="preserve">Приложение </w:t>
      </w:r>
    </w:p>
    <w:p w14:paraId="1748CD32" w14:textId="77777777"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>
        <w:rPr>
          <w:sz w:val="24"/>
          <w:szCs w:val="24"/>
        </w:rPr>
        <w:t>Комитета</w:t>
      </w:r>
      <w:r w:rsidRPr="001B0397">
        <w:rPr>
          <w:sz w:val="24"/>
          <w:szCs w:val="24"/>
        </w:rPr>
        <w:t xml:space="preserve"> по управлению </w:t>
      </w:r>
    </w:p>
    <w:p w14:paraId="5EF4ADA3" w14:textId="77777777" w:rsid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муниципальным имуществом Усть-Илимского </w:t>
      </w:r>
    </w:p>
    <w:p w14:paraId="6BB62213" w14:textId="77777777" w:rsidR="001B0397" w:rsidRDefault="001B0397" w:rsidP="001B0397">
      <w:pPr>
        <w:jc w:val="right"/>
      </w:pPr>
      <w:r w:rsidRPr="00E05673">
        <w:rPr>
          <w:sz w:val="24"/>
          <w:szCs w:val="24"/>
        </w:rPr>
        <w:t>муниципального округа</w:t>
      </w:r>
      <w:r>
        <w:t xml:space="preserve"> </w:t>
      </w:r>
    </w:p>
    <w:p w14:paraId="45462744" w14:textId="7BEB0602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18719A">
        <w:rPr>
          <w:sz w:val="24"/>
          <w:szCs w:val="24"/>
        </w:rPr>
        <w:t xml:space="preserve"> </w:t>
      </w:r>
      <w:r w:rsidR="00321A78" w:rsidRPr="00321A78">
        <w:rPr>
          <w:sz w:val="24"/>
          <w:szCs w:val="24"/>
          <w:u w:val="single"/>
        </w:rPr>
        <w:t>12.05.2025</w:t>
      </w:r>
      <w:r w:rsidR="00321A78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 xml:space="preserve">№ </w:t>
      </w:r>
      <w:r w:rsidR="00321A78" w:rsidRPr="00321A78">
        <w:rPr>
          <w:sz w:val="24"/>
          <w:szCs w:val="24"/>
          <w:u w:val="single"/>
        </w:rPr>
        <w:t>355-рк</w:t>
      </w:r>
    </w:p>
    <w:p w14:paraId="2F5D38FD" w14:textId="77777777" w:rsidR="001B0397" w:rsidRDefault="001B0397" w:rsidP="001B0397">
      <w:pPr>
        <w:jc w:val="right"/>
      </w:pPr>
    </w:p>
    <w:p w14:paraId="26602139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50E73CFB" w14:textId="77777777" w:rsidR="005064D7" w:rsidRDefault="005064D7" w:rsidP="00F82E16">
      <w:pPr>
        <w:autoSpaceDE w:val="0"/>
        <w:autoSpaceDN w:val="0"/>
        <w:jc w:val="center"/>
        <w:outlineLvl w:val="1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И</w:t>
      </w:r>
      <w:r w:rsidRPr="005064D7">
        <w:rPr>
          <w:bCs/>
          <w:color w:val="000000"/>
          <w:sz w:val="24"/>
          <w:szCs w:val="24"/>
          <w:shd w:val="clear" w:color="auto" w:fill="FFFFFF"/>
        </w:rPr>
        <w:t>счерпывающий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5064D7">
        <w:rPr>
          <w:bCs/>
          <w:color w:val="000000"/>
          <w:sz w:val="24"/>
          <w:szCs w:val="24"/>
          <w:shd w:val="clear" w:color="auto" w:fill="FFFFFF"/>
        </w:rPr>
        <w:t xml:space="preserve"> Перечень </w:t>
      </w:r>
    </w:p>
    <w:p w14:paraId="56610126" w14:textId="77777777" w:rsidR="00E423B8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5064D7">
        <w:rPr>
          <w:bCs/>
          <w:color w:val="000000"/>
          <w:sz w:val="24"/>
          <w:szCs w:val="24"/>
          <w:shd w:val="clear" w:color="auto" w:fill="FFFFFF"/>
        </w:rPr>
        <w:t>сведений, которые могут запрашиваться у контролируемого лица при осуществлении</w:t>
      </w:r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CF7C45">
        <w:rPr>
          <w:sz w:val="24"/>
          <w:szCs w:val="24"/>
        </w:rPr>
        <w:t>муниципального контроля</w:t>
      </w:r>
      <w:r w:rsidR="0045014B">
        <w:rPr>
          <w:sz w:val="24"/>
          <w:szCs w:val="24"/>
        </w:rPr>
        <w:t xml:space="preserve"> в сфере благоустройства</w:t>
      </w:r>
      <w:r w:rsidRPr="00CF7C45">
        <w:rPr>
          <w:sz w:val="24"/>
          <w:szCs w:val="24"/>
        </w:rPr>
        <w:t xml:space="preserve"> на территории </w:t>
      </w:r>
    </w:p>
    <w:p w14:paraId="521B48A4" w14:textId="382AA0A1" w:rsidR="00CF7C45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CF7C45">
        <w:rPr>
          <w:sz w:val="24"/>
          <w:szCs w:val="24"/>
        </w:rPr>
        <w:t>Усть-Илимского муниципального округа</w:t>
      </w:r>
    </w:p>
    <w:p w14:paraId="7BBEA526" w14:textId="77777777" w:rsidR="005064D7" w:rsidRDefault="005064D7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468FD213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1. Документ, удостоверяющий личность лица, в отношении которого проводятся мероприятия муниципального контроля, либо его представителя, участвующего в контрольном мероприятии;</w:t>
      </w:r>
    </w:p>
    <w:p w14:paraId="048A15DE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2. Решение (приказ, распоряжение) о назначении (избрании) на должность руководителя юридического лица;</w:t>
      </w:r>
    </w:p>
    <w:p w14:paraId="79CB1A71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3. Доверенность, подтверждающая полномочия лица, уполномоченного представлять юридическое лицо, индивидуального предпринимателя, гражданина, не являющегося индивидуальным предпринимателем, при осуществлении мероприятий муниципального контроля;</w:t>
      </w:r>
    </w:p>
    <w:p w14:paraId="5DB27C99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4. Документы (приказы, распоряжения) о назначении юридическим лицом, индивидуальным предпринимателем лиц, ответственных за соблюдение обязательных требований;</w:t>
      </w:r>
    </w:p>
    <w:p w14:paraId="25D3742E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5. Локальные нормативные акты, принятые руководителем, иными органами и должностными лицами юридического лица, индивидуальным предпринимателем, касающиеся организации деятельности юридического лица, индивидуального предпринимателя (в том числе приказы, положения, инструкции);</w:t>
      </w:r>
    </w:p>
    <w:p w14:paraId="35890DD1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6. Нормативно-технические документы, используемые в деятельности юридического лица, индивидуального предпринимателя (в том числе проектная документация, технические паспорта, руководства, сертификаты, инструкции по использованию продукции, оборудования, объектов), связанные с соблюдением обязательных требований;</w:t>
      </w:r>
    </w:p>
    <w:p w14:paraId="724D8A90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7. Договоры, контракты, соглашения, заключенные от имени юридического лица, индивидуального предпринимателя с его контрагентами (юридическими лицами, физическими лицами), на поставку товаров, выполнение работ, оказание услуг, ведение совместной деятельности, договоры, соглашения, заключенные гражданином, связанные с соблюдением обязательных требований;</w:t>
      </w:r>
    </w:p>
    <w:p w14:paraId="0AC80A96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8. Рабочие (служебные) документы (в том числе письма, записки, акты), связанные с соблюдением обязательных требований;</w:t>
      </w:r>
    </w:p>
    <w:p w14:paraId="4B419877" w14:textId="77777777" w:rsidR="0045014B" w:rsidRPr="0045014B" w:rsidRDefault="0045014B" w:rsidP="0045014B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9. Документы, подтверждающие наличие прав на имущество, являющееся объектом муниципального контроля, использование которого связано с соблюдением обязательных требований (правоустанавливающие документы), за исключением документов, и (или) информации, включая разрешительные документы, имеющихся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перечень, определенный Правительством Российской Федерации, а также документов и (или) информации, которые были представлены ранее в соответствии с требованиями законодательства Российской Федерации и (или) находятся в государственных или муниципальных информационных системах, реестрах и регистрах;</w:t>
      </w:r>
    </w:p>
    <w:p w14:paraId="1AF3039E" w14:textId="2CD77F6F" w:rsidR="0045014B" w:rsidRPr="0045014B" w:rsidRDefault="0045014B" w:rsidP="00E423B8">
      <w:pPr>
        <w:ind w:firstLine="708"/>
        <w:jc w:val="both"/>
        <w:rPr>
          <w:sz w:val="24"/>
          <w:szCs w:val="24"/>
        </w:rPr>
      </w:pPr>
      <w:r w:rsidRPr="0045014B">
        <w:rPr>
          <w:sz w:val="24"/>
          <w:szCs w:val="24"/>
        </w:rPr>
        <w:t>9. пояснения в отношении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</w:t>
      </w:r>
      <w:r w:rsidR="00E423B8">
        <w:rPr>
          <w:sz w:val="24"/>
          <w:szCs w:val="24"/>
        </w:rPr>
        <w:t>.</w:t>
      </w:r>
    </w:p>
    <w:sectPr w:rsidR="0045014B" w:rsidRPr="0045014B" w:rsidSect="00E42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1026D4"/>
    <w:rsid w:val="001339B9"/>
    <w:rsid w:val="00151114"/>
    <w:rsid w:val="0018719A"/>
    <w:rsid w:val="001B0397"/>
    <w:rsid w:val="00232EC6"/>
    <w:rsid w:val="002820DE"/>
    <w:rsid w:val="002860C5"/>
    <w:rsid w:val="00296E90"/>
    <w:rsid w:val="00321A78"/>
    <w:rsid w:val="003741ED"/>
    <w:rsid w:val="003B185D"/>
    <w:rsid w:val="003C109F"/>
    <w:rsid w:val="004007F5"/>
    <w:rsid w:val="0045014B"/>
    <w:rsid w:val="004D4C6F"/>
    <w:rsid w:val="004D7E9B"/>
    <w:rsid w:val="005064D7"/>
    <w:rsid w:val="00523E4B"/>
    <w:rsid w:val="00524D9D"/>
    <w:rsid w:val="00535EEC"/>
    <w:rsid w:val="00551067"/>
    <w:rsid w:val="00571142"/>
    <w:rsid w:val="005E0E84"/>
    <w:rsid w:val="005F3E00"/>
    <w:rsid w:val="00606BFF"/>
    <w:rsid w:val="00650185"/>
    <w:rsid w:val="00660A57"/>
    <w:rsid w:val="0069026F"/>
    <w:rsid w:val="006A041C"/>
    <w:rsid w:val="006A4386"/>
    <w:rsid w:val="006B4A1D"/>
    <w:rsid w:val="006D6217"/>
    <w:rsid w:val="007221AF"/>
    <w:rsid w:val="007269F9"/>
    <w:rsid w:val="00760C1A"/>
    <w:rsid w:val="007C3E71"/>
    <w:rsid w:val="00881BA3"/>
    <w:rsid w:val="0089055D"/>
    <w:rsid w:val="00893E87"/>
    <w:rsid w:val="008D7D2C"/>
    <w:rsid w:val="008E2AAF"/>
    <w:rsid w:val="009152AE"/>
    <w:rsid w:val="00961887"/>
    <w:rsid w:val="009F1E16"/>
    <w:rsid w:val="00A61568"/>
    <w:rsid w:val="00A76626"/>
    <w:rsid w:val="00A77338"/>
    <w:rsid w:val="00AA2C90"/>
    <w:rsid w:val="00AA3AB4"/>
    <w:rsid w:val="00AC3281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35D06"/>
    <w:rsid w:val="00E423B8"/>
    <w:rsid w:val="00E4376B"/>
    <w:rsid w:val="00F3506E"/>
    <w:rsid w:val="00F64383"/>
    <w:rsid w:val="00F8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546D"/>
  <w15:docId w15:val="{CBE6159A-873E-490E-89B5-BD483F2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2025-05-06T03:11:00Z</cp:lastPrinted>
  <dcterms:created xsi:type="dcterms:W3CDTF">2022-01-25T04:20:00Z</dcterms:created>
  <dcterms:modified xsi:type="dcterms:W3CDTF">2025-05-12T02:12:00Z</dcterms:modified>
</cp:coreProperties>
</file>