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 w:rsidP="000B0F68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r w:rsidRPr="009F6448">
        <w:rPr>
          <w:b/>
          <w:sz w:val="28"/>
          <w:szCs w:val="28"/>
        </w:rPr>
        <w:t>С</w:t>
      </w:r>
      <w:proofErr w:type="spell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0B0F68" w:rsidRPr="00987A3D" w:rsidTr="000B0F68">
        <w:tc>
          <w:tcPr>
            <w:tcW w:w="3189" w:type="dxa"/>
          </w:tcPr>
          <w:p w:rsidR="000B0F68" w:rsidRPr="00B97288" w:rsidRDefault="000B0F68" w:rsidP="000B0F68">
            <w:pPr>
              <w:jc w:val="center"/>
            </w:pPr>
            <w:r w:rsidRPr="00B97288">
              <w:t>от 5 августа 2026 года</w:t>
            </w:r>
          </w:p>
        </w:tc>
        <w:tc>
          <w:tcPr>
            <w:tcW w:w="3190" w:type="dxa"/>
          </w:tcPr>
          <w:p w:rsidR="000B0F68" w:rsidRPr="00B97288" w:rsidRDefault="000B0F68" w:rsidP="000B0F68">
            <w:pPr>
              <w:jc w:val="center"/>
            </w:pPr>
          </w:p>
        </w:tc>
        <w:tc>
          <w:tcPr>
            <w:tcW w:w="3191" w:type="dxa"/>
          </w:tcPr>
          <w:p w:rsidR="000B0F68" w:rsidRPr="00B97288" w:rsidRDefault="000B0F68" w:rsidP="000B0F68">
            <w:pPr>
              <w:jc w:val="center"/>
            </w:pPr>
            <w:r w:rsidRPr="00B97288">
              <w:t>№ 104</w:t>
            </w:r>
            <w:r>
              <w:t>5</w:t>
            </w:r>
          </w:p>
        </w:tc>
      </w:tr>
      <w:tr w:rsidR="000B0F68" w:rsidRPr="00987A3D" w:rsidTr="000B0F68">
        <w:tc>
          <w:tcPr>
            <w:tcW w:w="3189" w:type="dxa"/>
          </w:tcPr>
          <w:p w:rsidR="000B0F68" w:rsidRPr="00B97288" w:rsidRDefault="000B0F68" w:rsidP="000B0F68">
            <w:pPr>
              <w:jc w:val="center"/>
            </w:pPr>
          </w:p>
        </w:tc>
        <w:tc>
          <w:tcPr>
            <w:tcW w:w="3190" w:type="dxa"/>
          </w:tcPr>
          <w:p w:rsidR="000B0F68" w:rsidRPr="00B97288" w:rsidRDefault="000B0F68" w:rsidP="000B0F68">
            <w:pPr>
              <w:jc w:val="center"/>
            </w:pPr>
            <w:r w:rsidRPr="00B97288">
              <w:t>г.</w:t>
            </w:r>
            <w:r>
              <w:t xml:space="preserve"> </w:t>
            </w:r>
            <w:r w:rsidRPr="00B97288">
              <w:t>Киренск</w:t>
            </w:r>
          </w:p>
        </w:tc>
        <w:tc>
          <w:tcPr>
            <w:tcW w:w="3191" w:type="dxa"/>
          </w:tcPr>
          <w:p w:rsidR="000B0F68" w:rsidRPr="00B97288" w:rsidRDefault="000B0F68" w:rsidP="000B0F68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2C2448" w:rsidRPr="00987A3D" w:rsidRDefault="00300907" w:rsidP="00E22B96">
            <w:r w:rsidRPr="00300907">
              <w:t>О</w:t>
            </w:r>
            <w:r w:rsidR="003474AF">
              <w:t xml:space="preserve">б утверждении административного регламента </w:t>
            </w:r>
            <w:r w:rsidR="00503757">
              <w:t>предоставлени</w:t>
            </w:r>
            <w:r w:rsidR="003474AF">
              <w:t>я</w:t>
            </w:r>
            <w:r w:rsidR="00503757">
              <w:t xml:space="preserve"> </w:t>
            </w:r>
            <w:r w:rsidR="003474AF">
              <w:t>муниципальной услуги «</w:t>
            </w:r>
            <w:r w:rsidR="00E22B96">
              <w:t>В</w:t>
            </w:r>
            <w:r w:rsidR="003474AF">
              <w:t xml:space="preserve">ыдача </w:t>
            </w:r>
            <w:r w:rsidR="00503757">
              <w:t xml:space="preserve">разрешения на </w:t>
            </w:r>
            <w:r w:rsidR="00E934DE">
              <w:t>ввод объекта в эксплуатацию при осуществлении строительства, реконструкции объекта капитального строительства, расположенного на территории Киренского муниципального округа</w:t>
            </w:r>
            <w:r w:rsidR="003474AF">
              <w:t>»</w:t>
            </w:r>
          </w:p>
        </w:tc>
      </w:tr>
    </w:tbl>
    <w:p w:rsidR="00517629" w:rsidRDefault="00517629"/>
    <w:p w:rsidR="000B0F68" w:rsidRDefault="000B0F68"/>
    <w:p w:rsidR="000B0F68" w:rsidRDefault="000B0F68"/>
    <w:p w:rsidR="003474AF" w:rsidRDefault="004C2316" w:rsidP="001A18AF">
      <w:pPr>
        <w:pStyle w:val="a7"/>
        <w:spacing w:before="0" w:beforeAutospacing="0" w:after="0" w:afterAutospacing="0"/>
        <w:ind w:firstLine="567"/>
        <w:jc w:val="both"/>
      </w:pPr>
      <w:r w:rsidRPr="004C2316">
        <w:t>В соответствии со статьей 55 Градостроительного кодекса Российской Федерации, Федеральным законом от 27 июля 2010 года № 210 ФЗ «Об организации предоставления государственных и муниципальных услуг»</w:t>
      </w:r>
      <w:r w:rsidR="00BC37E5">
        <w:t xml:space="preserve">, </w:t>
      </w:r>
      <w:r w:rsidR="003474AF" w:rsidRPr="003474AF">
        <w:t xml:space="preserve">руководствуясь статьей </w:t>
      </w:r>
      <w:r w:rsidR="00667EBE">
        <w:t xml:space="preserve">15, </w:t>
      </w:r>
      <w:r w:rsidR="00094438">
        <w:t>21</w:t>
      </w:r>
      <w:r w:rsidR="00667EBE">
        <w:t>, 36</w:t>
      </w:r>
      <w:r w:rsidR="003474AF" w:rsidRPr="003474AF">
        <w:t xml:space="preserve"> Устава Киренского муниципального округа, </w:t>
      </w:r>
      <w:r w:rsidR="003474AF">
        <w:t>администрация Киренского муниципального округа</w:t>
      </w:r>
      <w:r w:rsidR="003474AF" w:rsidRPr="003474AF">
        <w:t>:</w:t>
      </w:r>
    </w:p>
    <w:p w:rsidR="00BC37E5" w:rsidRDefault="00BC37E5" w:rsidP="001A18AF">
      <w:pPr>
        <w:ind w:firstLine="567"/>
        <w:jc w:val="center"/>
        <w:rPr>
          <w:b/>
        </w:rPr>
      </w:pPr>
    </w:p>
    <w:p w:rsidR="000B0F68" w:rsidRDefault="000B0F68" w:rsidP="001A18AF">
      <w:pPr>
        <w:ind w:firstLine="567"/>
        <w:jc w:val="center"/>
        <w:rPr>
          <w:b/>
        </w:rPr>
      </w:pPr>
    </w:p>
    <w:p w:rsidR="00160397" w:rsidRDefault="00576950" w:rsidP="00160397">
      <w:pPr>
        <w:ind w:firstLine="567"/>
        <w:jc w:val="center"/>
        <w:rPr>
          <w:b/>
        </w:rPr>
      </w:pPr>
      <w:r w:rsidRPr="00576950">
        <w:rPr>
          <w:b/>
        </w:rPr>
        <w:t>П О С Т А Н О В Л Я Е Т</w:t>
      </w:r>
    </w:p>
    <w:p w:rsidR="00160397" w:rsidRDefault="00160397" w:rsidP="00576950">
      <w:pPr>
        <w:ind w:firstLine="567"/>
        <w:jc w:val="center"/>
        <w:rPr>
          <w:b/>
        </w:rPr>
      </w:pPr>
    </w:p>
    <w:p w:rsidR="00BC37E5" w:rsidRDefault="00E934DE" w:rsidP="000B0F68">
      <w:pPr>
        <w:pStyle w:val="a6"/>
        <w:numPr>
          <w:ilvl w:val="0"/>
          <w:numId w:val="9"/>
        </w:numPr>
        <w:ind w:left="0" w:firstLine="567"/>
        <w:jc w:val="both"/>
      </w:pPr>
      <w:r w:rsidRPr="00E934DE">
        <w:t>Утвердить административный регламент предоставления муниципальной услуги «Выдача разрешения на ввод объекта в эксплуатацию при осуществлении строительства, реконструкции объекта капитального</w:t>
      </w:r>
      <w:r>
        <w:t xml:space="preserve"> </w:t>
      </w:r>
      <w:r w:rsidRPr="00E934DE">
        <w:t>строительства, расположенного на территории</w:t>
      </w:r>
      <w:r>
        <w:t xml:space="preserve"> Киренского муниципального округа.</w:t>
      </w:r>
    </w:p>
    <w:p w:rsidR="000B0F68" w:rsidRDefault="000B0F68" w:rsidP="000B0F68">
      <w:pPr>
        <w:pStyle w:val="a6"/>
        <w:numPr>
          <w:ilvl w:val="0"/>
          <w:numId w:val="9"/>
        </w:numPr>
        <w:ind w:left="0" w:firstLine="567"/>
        <w:jc w:val="both"/>
      </w:pPr>
      <w:r>
        <w:t xml:space="preserve">Признать утратившим силу </w:t>
      </w:r>
    </w:p>
    <w:p w:rsidR="000B0F68" w:rsidRDefault="000B0F68" w:rsidP="000B0F68">
      <w:pPr>
        <w:ind w:firstLine="567"/>
        <w:jc w:val="both"/>
      </w:pPr>
      <w:r>
        <w:t xml:space="preserve">- постановление администрации Киренского городского поселения от 26.12.2024 г. № 923 </w:t>
      </w:r>
      <w:r w:rsidRPr="000B0F68">
        <w:t>Об утверждении административного регламента по предоставлению муниципальной услуги «Выдача разрешения на ввод объекта в эксплуатацию»</w:t>
      </w:r>
      <w:r>
        <w:t>;</w:t>
      </w:r>
    </w:p>
    <w:p w:rsidR="000B0F68" w:rsidRDefault="000B0F68" w:rsidP="000B0F68">
      <w:pPr>
        <w:ind w:firstLine="567"/>
        <w:jc w:val="both"/>
      </w:pPr>
      <w:r>
        <w:t>-  постановление администрации Киренского муниципального района от 29.08.2022 г. № 522 «Об утверждении административного регламента»;</w:t>
      </w:r>
    </w:p>
    <w:p w:rsidR="000B0F68" w:rsidRDefault="00E22B96" w:rsidP="000B0F68">
      <w:pPr>
        <w:pStyle w:val="a6"/>
        <w:numPr>
          <w:ilvl w:val="0"/>
          <w:numId w:val="9"/>
        </w:numPr>
        <w:ind w:left="0" w:firstLine="567"/>
        <w:jc w:val="both"/>
      </w:pPr>
      <w:r w:rsidRPr="007F0CE7">
        <w:t xml:space="preserve">Настоящее постановление подлежит официальному опубликованию в газете Киренского района «Ленские Зори» и размещению на официальном сайте администрации Киренского муниципального округа: </w:t>
      </w:r>
      <w:hyperlink r:id="rId9" w:history="1">
        <w:r w:rsidR="000B0F68" w:rsidRPr="00192B4F">
          <w:rPr>
            <w:rStyle w:val="a8"/>
          </w:rPr>
          <w:t>https://kirenskiy-okrug.mo38.ru/</w:t>
        </w:r>
      </w:hyperlink>
      <w:r w:rsidRPr="007F0CE7">
        <w:t>.</w:t>
      </w:r>
    </w:p>
    <w:p w:rsidR="000B0F68" w:rsidRDefault="00E22B96" w:rsidP="000B0F68">
      <w:pPr>
        <w:pStyle w:val="a6"/>
        <w:numPr>
          <w:ilvl w:val="0"/>
          <w:numId w:val="9"/>
        </w:numPr>
        <w:ind w:left="0" w:firstLine="567"/>
        <w:jc w:val="both"/>
      </w:pPr>
      <w:r>
        <w:t>Постановление вступает в силу со дня подписания.</w:t>
      </w:r>
    </w:p>
    <w:p w:rsidR="00A33B3F" w:rsidRDefault="00E22B96" w:rsidP="000B0F68">
      <w:pPr>
        <w:pStyle w:val="a6"/>
        <w:numPr>
          <w:ilvl w:val="0"/>
          <w:numId w:val="9"/>
        </w:numPr>
        <w:ind w:left="0" w:firstLine="567"/>
        <w:jc w:val="both"/>
      </w:pPr>
      <w:r>
        <w:lastRenderedPageBreak/>
        <w:t xml:space="preserve">Контроль за выполнением настоящего постановления возложить на начальника </w:t>
      </w:r>
      <w:r w:rsidRPr="007F0CE7">
        <w:t>отдела по капитальному строительству.</w:t>
      </w:r>
    </w:p>
    <w:p w:rsidR="00BC37E5" w:rsidRDefault="00BC37E5" w:rsidP="00A33B3F">
      <w:pPr>
        <w:rPr>
          <w:b/>
        </w:rPr>
      </w:pPr>
    </w:p>
    <w:p w:rsidR="00E22B96" w:rsidRDefault="00E22B96" w:rsidP="00A33B3F">
      <w:pPr>
        <w:rPr>
          <w:b/>
        </w:rPr>
      </w:pPr>
    </w:p>
    <w:p w:rsidR="000B0F68" w:rsidRDefault="000B0F68" w:rsidP="00A33B3F">
      <w:pPr>
        <w:rPr>
          <w:b/>
        </w:rPr>
      </w:pPr>
    </w:p>
    <w:p w:rsidR="000B0F68" w:rsidRDefault="000B0F68" w:rsidP="00A33B3F">
      <w:pPr>
        <w:rPr>
          <w:b/>
        </w:rPr>
      </w:pPr>
    </w:p>
    <w:p w:rsidR="000B0F68" w:rsidRPr="000B0F68" w:rsidRDefault="000B0F68" w:rsidP="000B0F68">
      <w:pPr>
        <w:rPr>
          <w:b/>
        </w:rPr>
      </w:pPr>
      <w:r w:rsidRPr="000B0F68">
        <w:rPr>
          <w:b/>
        </w:rPr>
        <w:t>Временно исполняющий полномочия мэра</w:t>
      </w:r>
    </w:p>
    <w:p w:rsidR="00BC37E5" w:rsidRDefault="000B0F68" w:rsidP="000B0F68">
      <w:pPr>
        <w:rPr>
          <w:b/>
        </w:rPr>
      </w:pPr>
      <w:r w:rsidRPr="000B0F68">
        <w:rPr>
          <w:b/>
        </w:rPr>
        <w:t>Киренского муниципального округа</w:t>
      </w:r>
      <w:r w:rsidRPr="000B0F68">
        <w:rPr>
          <w:b/>
        </w:rPr>
        <w:tab/>
      </w:r>
      <w:r w:rsidRPr="000B0F68">
        <w:rPr>
          <w:b/>
        </w:rPr>
        <w:tab/>
      </w:r>
      <w:r w:rsidRPr="000B0F68">
        <w:rPr>
          <w:b/>
        </w:rPr>
        <w:tab/>
      </w:r>
      <w:r w:rsidRPr="000B0F68">
        <w:rPr>
          <w:b/>
        </w:rPr>
        <w:tab/>
      </w:r>
      <w:r w:rsidRPr="000B0F68">
        <w:rPr>
          <w:b/>
        </w:rPr>
        <w:tab/>
        <w:t xml:space="preserve">           И.А. Кравченко</w:t>
      </w:r>
    </w:p>
    <w:p w:rsidR="00BC37E5" w:rsidRDefault="00BC37E5" w:rsidP="00A33B3F">
      <w:pPr>
        <w:rPr>
          <w:b/>
        </w:rPr>
      </w:pPr>
    </w:p>
    <w:p w:rsidR="007F0CE7" w:rsidRDefault="007F0CE7" w:rsidP="00BC37E5">
      <w:pPr>
        <w:ind w:left="5670"/>
        <w:rPr>
          <w:b/>
        </w:rPr>
      </w:pPr>
    </w:p>
    <w:p w:rsidR="007F0CE7" w:rsidRDefault="007F0CE7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0B0F68" w:rsidRDefault="000B0F68" w:rsidP="00BC37E5">
      <w:pPr>
        <w:ind w:left="5670"/>
        <w:rPr>
          <w:b/>
        </w:rPr>
      </w:pPr>
    </w:p>
    <w:p w:rsidR="00BC37E5" w:rsidRPr="00BC37E5" w:rsidRDefault="00BC37E5" w:rsidP="00BC37E5">
      <w:pPr>
        <w:ind w:left="5670"/>
        <w:rPr>
          <w:b/>
        </w:rPr>
      </w:pPr>
      <w:r w:rsidRPr="00BC37E5">
        <w:rPr>
          <w:b/>
        </w:rPr>
        <w:t>УТВЕРЖДЕН</w:t>
      </w:r>
    </w:p>
    <w:p w:rsidR="00BC37E5" w:rsidRPr="00BC37E5" w:rsidRDefault="00BC37E5" w:rsidP="00BC37E5">
      <w:pPr>
        <w:ind w:left="5670"/>
        <w:rPr>
          <w:b/>
        </w:rPr>
      </w:pPr>
      <w:r w:rsidRPr="00BC37E5">
        <w:rPr>
          <w:b/>
        </w:rPr>
        <w:t xml:space="preserve">постановлением администрации </w:t>
      </w:r>
      <w:r>
        <w:rPr>
          <w:b/>
        </w:rPr>
        <w:t xml:space="preserve">Киренского </w:t>
      </w:r>
      <w:r w:rsidRPr="00BC37E5">
        <w:rPr>
          <w:b/>
        </w:rPr>
        <w:t xml:space="preserve">муниципального </w:t>
      </w:r>
      <w:r>
        <w:rPr>
          <w:b/>
        </w:rPr>
        <w:t>округа</w:t>
      </w:r>
    </w:p>
    <w:p w:rsidR="00BC37E5" w:rsidRPr="00BC37E5" w:rsidRDefault="000B0F68" w:rsidP="000B0F68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</w:t>
      </w:r>
      <w:r w:rsidRPr="000B0F68">
        <w:rPr>
          <w:b/>
        </w:rPr>
        <w:t>от 5 августа 2026 г. № 104</w:t>
      </w:r>
      <w:r>
        <w:rPr>
          <w:b/>
        </w:rPr>
        <w:t>5</w:t>
      </w:r>
    </w:p>
    <w:p w:rsidR="00BC37E5" w:rsidRPr="00BC37E5" w:rsidRDefault="00BC37E5" w:rsidP="00BC37E5">
      <w:pPr>
        <w:rPr>
          <w:b/>
        </w:rPr>
      </w:pPr>
    </w:p>
    <w:p w:rsidR="00BC37E5" w:rsidRPr="00BC37E5" w:rsidRDefault="00BC37E5" w:rsidP="00BC37E5">
      <w:pPr>
        <w:jc w:val="center"/>
        <w:rPr>
          <w:b/>
        </w:rPr>
      </w:pPr>
      <w:r w:rsidRPr="00BC37E5">
        <w:rPr>
          <w:b/>
        </w:rPr>
        <w:t>АДМИНИСТРАТИВНЫЙ РЕГЛАМЕНТ</w:t>
      </w:r>
    </w:p>
    <w:p w:rsidR="00BC37E5" w:rsidRPr="00BC37E5" w:rsidRDefault="00BC37E5" w:rsidP="00BC37E5">
      <w:pPr>
        <w:jc w:val="center"/>
        <w:rPr>
          <w:b/>
        </w:rPr>
      </w:pPr>
      <w:r w:rsidRPr="00BC37E5">
        <w:rPr>
          <w:b/>
        </w:rPr>
        <w:t>ПРЕДОСТАВЛЕНИЯ МУНИЦИПАЛЬНОЙ УСЛУГИ</w:t>
      </w:r>
    </w:p>
    <w:p w:rsidR="00BC37E5" w:rsidRPr="00BC37E5" w:rsidRDefault="00BC37E5" w:rsidP="00BC37E5">
      <w:pPr>
        <w:jc w:val="center"/>
        <w:rPr>
          <w:b/>
        </w:rPr>
      </w:pPr>
      <w:r w:rsidRPr="00BC37E5">
        <w:rPr>
          <w:b/>
        </w:rPr>
        <w:t>«</w:t>
      </w:r>
      <w:r w:rsidR="00E934DE" w:rsidRPr="00E934DE">
        <w:rPr>
          <w:b/>
        </w:rPr>
        <w:t>ВЫДАЧА РАЗРЕШЕНИЯ НА ВВОД ОБЪЕКТА В ЭКСПЛУАТАЦИЮ ПРИ ОСУЩЕСТВЛЕНИИ СТРОИТЕЛЬСТВА, РЕКОНСТРУКЦИИ ОБЪЕКТА КАПИТАЛЬНОГО СТРОИТЕЛЬСТВА, РАСПОЛОЖЕННОГО НА ТЕРРИТОРИИ</w:t>
      </w:r>
      <w:r w:rsidRPr="00E934DE">
        <w:rPr>
          <w:b/>
        </w:rPr>
        <w:t>»</w:t>
      </w:r>
      <w:r w:rsidR="00E934DE">
        <w:rPr>
          <w:b/>
        </w:rPr>
        <w:t xml:space="preserve"> КИРЕНСКОГО МУНИЦИПАЛЬНОГО ОКРУГА</w:t>
      </w:r>
    </w:p>
    <w:p w:rsidR="00BC37E5" w:rsidRPr="00BC37E5" w:rsidRDefault="00BC37E5" w:rsidP="00BC37E5">
      <w:pPr>
        <w:rPr>
          <w:b/>
        </w:rPr>
      </w:pPr>
    </w:p>
    <w:p w:rsidR="00BC37E5" w:rsidRPr="00482D68" w:rsidRDefault="00BC37E5" w:rsidP="00BC37E5">
      <w:pPr>
        <w:jc w:val="center"/>
        <w:rPr>
          <w:b/>
        </w:rPr>
      </w:pPr>
      <w:r w:rsidRPr="00482D68">
        <w:rPr>
          <w:b/>
        </w:rPr>
        <w:t>РАЗДЕЛ I. ОБЩИЕ ПОЛОЖЕНИЯ</w:t>
      </w:r>
    </w:p>
    <w:p w:rsidR="00BC37E5" w:rsidRPr="00BC37E5" w:rsidRDefault="00BC37E5" w:rsidP="00BC37E5">
      <w:pPr>
        <w:jc w:val="center"/>
      </w:pPr>
    </w:p>
    <w:p w:rsidR="00BC37E5" w:rsidRPr="00482D68" w:rsidRDefault="00BC37E5" w:rsidP="00BC37E5">
      <w:pPr>
        <w:jc w:val="center"/>
        <w:rPr>
          <w:b/>
        </w:rPr>
      </w:pPr>
      <w:r w:rsidRPr="00482D68">
        <w:rPr>
          <w:b/>
        </w:rPr>
        <w:t>Глава 1. Предмет регулирования административного регламента</w:t>
      </w:r>
    </w:p>
    <w:p w:rsidR="00BC37E5" w:rsidRPr="00BC37E5" w:rsidRDefault="00BC37E5" w:rsidP="00BC37E5">
      <w:pPr>
        <w:ind w:firstLine="567"/>
        <w:jc w:val="both"/>
      </w:pPr>
    </w:p>
    <w:p w:rsidR="00E934DE" w:rsidRDefault="00BC37E5" w:rsidP="00E934DE">
      <w:pPr>
        <w:ind w:firstLine="567"/>
        <w:jc w:val="both"/>
      </w:pPr>
      <w:r w:rsidRPr="00BC37E5">
        <w:t xml:space="preserve">1. </w:t>
      </w:r>
      <w:r w:rsidR="00E934DE">
        <w:t>Настоящий административный регламент предоставления муниципальной услуги «Выдача разрешения на ввод объекта в эксплуатацию при осуществлении строительства, реконструкции объекта капитального строительства, расположенного на территории Киренского муниципального округа</w:t>
      </w:r>
      <w:r w:rsidR="001B10A4">
        <w:t>»</w:t>
      </w:r>
      <w:r w:rsidR="00E934DE">
        <w:t xml:space="preserve"> (далее – административный регламент) устанавливает порядок и стандарт предоставления муниципальной услуги, в том числе порядок взаимодействия администрации Киренского муниципального округа (далее – администрация) с физическими или юридическими лицами и их уполномоченными представителями, органами государственной власти, учреждениями и организациями, сроки и последовательность административных процедур (действий), осуществляемых администрацией в процессе реализации полномочий по выдаче разрешения на ввод объекта в эксплуатацию при осуществлении строительства, реконструкции объекта капитального строительства, расположенного на территории Киренского муниципального округа, или этапов указанных строительства, реконструкции.</w:t>
      </w:r>
    </w:p>
    <w:p w:rsidR="00202B2C" w:rsidRDefault="00E934DE" w:rsidP="00E934DE">
      <w:pPr>
        <w:ind w:firstLine="567"/>
        <w:jc w:val="both"/>
      </w:pPr>
      <w:r>
        <w:t>2. Целью настоящего административного регламента является обеспечение открытости порядка предоставления муниципальной услуги, указанной в пункте 1 настоящего административного регламента (далее – муниципальная услуга), повышения качества ее исполнения, создания условий для участия граждан и юридических лиц в отношениях, возникающих при предоставлении муниципальной услуги.</w:t>
      </w:r>
    </w:p>
    <w:p w:rsidR="00E934DE" w:rsidRDefault="00E934DE" w:rsidP="00E934DE">
      <w:pPr>
        <w:ind w:firstLine="567"/>
        <w:jc w:val="both"/>
      </w:pPr>
    </w:p>
    <w:p w:rsidR="00202B2C" w:rsidRPr="00482D68" w:rsidRDefault="00202B2C" w:rsidP="00202B2C">
      <w:pPr>
        <w:jc w:val="center"/>
        <w:rPr>
          <w:b/>
        </w:rPr>
      </w:pPr>
      <w:r w:rsidRPr="00482D68">
        <w:rPr>
          <w:b/>
        </w:rPr>
        <w:t>Глава 2. Круг заявителей</w:t>
      </w:r>
    </w:p>
    <w:p w:rsidR="00202B2C" w:rsidRDefault="00202B2C" w:rsidP="00202B2C">
      <w:pPr>
        <w:ind w:firstLine="567"/>
        <w:jc w:val="both"/>
      </w:pPr>
    </w:p>
    <w:p w:rsidR="001B10A4" w:rsidRDefault="001B10A4" w:rsidP="001B10A4">
      <w:pPr>
        <w:ind w:firstLine="567"/>
        <w:jc w:val="both"/>
      </w:pPr>
      <w:r>
        <w:t>3. Заявителями на предоставление муниципальной услуги являются юридические лица, физические лица, являющиеся застройщиками в соответствии с градостроительным законодательством Российской Федерации (далее – заявители).</w:t>
      </w:r>
    </w:p>
    <w:p w:rsidR="001B10A4" w:rsidRDefault="001B10A4" w:rsidP="001B10A4">
      <w:pPr>
        <w:ind w:firstLine="567"/>
        <w:jc w:val="both"/>
      </w:pPr>
      <w:r>
        <w:t>4. От имени заявителя за предоставлением муниципальной услуги может обратиться его уполномоченный представитель (далее – представитель).</w:t>
      </w:r>
    </w:p>
    <w:p w:rsidR="001B10A4" w:rsidRDefault="001B10A4" w:rsidP="001B10A4">
      <w:pPr>
        <w:ind w:firstLine="567"/>
        <w:jc w:val="both"/>
      </w:pPr>
      <w:r>
        <w:t>5. В случае обращения заявителя с запросом о предоставлении нескольких государственных услуг и (или) муниципальных услуг при однократном обращении в многофункциональный центр предоставления государственных и муниципальных услуг (далее – комплексный запрос), за исключением государственных услуг и муниципальных услуг, предоставление которых посредством комплексного запроса</w:t>
      </w:r>
    </w:p>
    <w:p w:rsidR="00202B2C" w:rsidRDefault="001B10A4" w:rsidP="001B10A4">
      <w:pPr>
        <w:ind w:firstLine="567"/>
        <w:jc w:val="both"/>
      </w:pPr>
      <w:r>
        <w:t xml:space="preserve">не осуществляется, при условии, что одной из муниципальных услуг, указанных в комплексном запросе, является муниципальная услуга, предоставляемая в соответствии с настоящим административным регламентом, многофункциональный центр предоставления государственных и муниципальных услуг (далее – МФЦ)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</w:t>
      </w:r>
      <w:r>
        <w:lastRenderedPageBreak/>
        <w:t>услуги, подписанный уполномоченным работником МФЦ и скрепленный печатью МФЦ, а также сведения, документы и (или) информацию, необходимые для предоставления муниципальной услуги, с приложением заверенной МФЦ копии комплексного запроса, без составления и подписания такого запроса заявителем или его представителем.</w:t>
      </w:r>
    </w:p>
    <w:p w:rsidR="001B10A4" w:rsidRDefault="001B10A4" w:rsidP="001B10A4">
      <w:pPr>
        <w:ind w:firstLine="567"/>
        <w:jc w:val="both"/>
      </w:pPr>
    </w:p>
    <w:p w:rsidR="00202B2C" w:rsidRPr="00482D68" w:rsidRDefault="00202B2C" w:rsidP="00202B2C">
      <w:pPr>
        <w:jc w:val="center"/>
        <w:rPr>
          <w:b/>
        </w:rPr>
      </w:pPr>
      <w:r w:rsidRPr="00482D68">
        <w:rPr>
          <w:b/>
        </w:rPr>
        <w:t>Глава 3. Предоставление муниципальной услуги</w:t>
      </w:r>
    </w:p>
    <w:p w:rsidR="00202B2C" w:rsidRDefault="00202B2C" w:rsidP="00202B2C">
      <w:pPr>
        <w:ind w:firstLine="567"/>
        <w:jc w:val="both"/>
      </w:pPr>
    </w:p>
    <w:p w:rsidR="00202B2C" w:rsidRDefault="00202B2C" w:rsidP="00202B2C">
      <w:pPr>
        <w:ind w:firstLine="567"/>
        <w:jc w:val="both"/>
      </w:pPr>
      <w:r>
        <w:t>6. Муниципальная услуга предоставляется заявителю в соответствии с категориями (признаками) заявителей (в случае если результат муниципальной услуги определяется в зависимости от категории заявителей),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в сети «Интернет» по адресу http://gosuslugi.ru (далее - Портал).</w:t>
      </w:r>
    </w:p>
    <w:p w:rsidR="00202B2C" w:rsidRDefault="00202B2C" w:rsidP="00202B2C">
      <w:pPr>
        <w:ind w:firstLine="567"/>
        <w:jc w:val="both"/>
      </w:pPr>
    </w:p>
    <w:p w:rsidR="00202B2C" w:rsidRPr="00482D68" w:rsidRDefault="00202B2C" w:rsidP="00202B2C">
      <w:pPr>
        <w:jc w:val="center"/>
        <w:rPr>
          <w:b/>
        </w:rPr>
      </w:pPr>
      <w:r w:rsidRPr="00482D68">
        <w:rPr>
          <w:b/>
        </w:rPr>
        <w:t>РАЗДЕЛ II. СТАНДАРТ ПРЕДОСТАВЛЕНИЯ</w:t>
      </w:r>
    </w:p>
    <w:p w:rsidR="00202B2C" w:rsidRPr="00482D68" w:rsidRDefault="00202B2C" w:rsidP="00202B2C">
      <w:pPr>
        <w:jc w:val="center"/>
        <w:rPr>
          <w:b/>
        </w:rPr>
      </w:pPr>
      <w:r w:rsidRPr="00482D68">
        <w:rPr>
          <w:b/>
        </w:rPr>
        <w:t>МУНИЦИПАЛЬНОЙ УСЛУГИ</w:t>
      </w:r>
    </w:p>
    <w:p w:rsidR="00202B2C" w:rsidRPr="00482D68" w:rsidRDefault="00202B2C" w:rsidP="00202B2C">
      <w:pPr>
        <w:ind w:firstLine="567"/>
        <w:jc w:val="both"/>
        <w:rPr>
          <w:b/>
        </w:rPr>
      </w:pPr>
    </w:p>
    <w:p w:rsidR="00202B2C" w:rsidRPr="00482D68" w:rsidRDefault="00202B2C" w:rsidP="00202B2C">
      <w:pPr>
        <w:jc w:val="center"/>
        <w:rPr>
          <w:b/>
        </w:rPr>
      </w:pPr>
      <w:r w:rsidRPr="00482D68">
        <w:rPr>
          <w:b/>
        </w:rPr>
        <w:t>Глава 4. Наименование муниципальной услуги</w:t>
      </w:r>
    </w:p>
    <w:p w:rsidR="00202B2C" w:rsidRDefault="00202B2C" w:rsidP="00202B2C">
      <w:pPr>
        <w:ind w:firstLine="567"/>
        <w:jc w:val="both"/>
      </w:pPr>
    </w:p>
    <w:p w:rsidR="00202B2C" w:rsidRDefault="00202B2C" w:rsidP="00202B2C">
      <w:pPr>
        <w:ind w:firstLine="567"/>
        <w:jc w:val="both"/>
      </w:pPr>
      <w:r>
        <w:t xml:space="preserve">7. Под муниципальной услугой в настоящем административном регламенте понимается выдача </w:t>
      </w:r>
      <w:r w:rsidR="001B10A4" w:rsidRPr="001B10A4">
        <w:t>разрешения на ввод объекта в эксплуатацию при осуществлении строительства, реконструкции объекта капитального строительства, расположенного на территории Киренского муниципального округа</w:t>
      </w:r>
    </w:p>
    <w:p w:rsidR="00202B2C" w:rsidRDefault="00202B2C" w:rsidP="00202B2C">
      <w:pPr>
        <w:ind w:firstLine="567"/>
        <w:jc w:val="both"/>
      </w:pPr>
    </w:p>
    <w:p w:rsidR="00202B2C" w:rsidRPr="00482D68" w:rsidRDefault="00202B2C" w:rsidP="00202B2C">
      <w:pPr>
        <w:jc w:val="center"/>
        <w:rPr>
          <w:b/>
        </w:rPr>
      </w:pPr>
      <w:r w:rsidRPr="00482D68">
        <w:rPr>
          <w:b/>
        </w:rPr>
        <w:t>Глава 5. Наименование органа, предоставляющего муниципальную услугу</w:t>
      </w:r>
    </w:p>
    <w:p w:rsidR="00202B2C" w:rsidRDefault="00202B2C" w:rsidP="00202B2C">
      <w:pPr>
        <w:ind w:firstLine="567"/>
        <w:jc w:val="both"/>
      </w:pPr>
    </w:p>
    <w:p w:rsidR="00202B2C" w:rsidRDefault="00202B2C" w:rsidP="00202B2C">
      <w:pPr>
        <w:ind w:firstLine="567"/>
        <w:jc w:val="both"/>
      </w:pPr>
      <w:r>
        <w:t>8. Органом местного самоуправления, предоставляющим муниципальную услугу, является администрация.</w:t>
      </w:r>
    </w:p>
    <w:p w:rsidR="00202B2C" w:rsidRDefault="00202B2C" w:rsidP="00202B2C">
      <w:pPr>
        <w:ind w:firstLine="567"/>
        <w:jc w:val="both"/>
      </w:pPr>
    </w:p>
    <w:p w:rsidR="00202B2C" w:rsidRPr="00482D68" w:rsidRDefault="00202B2C" w:rsidP="00202B2C">
      <w:pPr>
        <w:jc w:val="center"/>
        <w:rPr>
          <w:b/>
        </w:rPr>
      </w:pPr>
      <w:r w:rsidRPr="00482D68">
        <w:rPr>
          <w:b/>
        </w:rPr>
        <w:t>Глава 6. Результат предоставления муниципальной услуги</w:t>
      </w:r>
    </w:p>
    <w:p w:rsidR="00202B2C" w:rsidRDefault="00202B2C" w:rsidP="00202B2C">
      <w:pPr>
        <w:ind w:firstLine="567"/>
        <w:jc w:val="both"/>
      </w:pPr>
    </w:p>
    <w:p w:rsidR="00202B2C" w:rsidRDefault="00202B2C" w:rsidP="00202B2C">
      <w:pPr>
        <w:ind w:firstLine="567"/>
        <w:jc w:val="both"/>
      </w:pPr>
      <w:r>
        <w:t>9. Результатом предоставления муниципальной услуги является:</w:t>
      </w:r>
    </w:p>
    <w:p w:rsidR="00202B2C" w:rsidRPr="000B0F68" w:rsidRDefault="00202B2C" w:rsidP="00202B2C">
      <w:pPr>
        <w:ind w:firstLine="567"/>
        <w:jc w:val="both"/>
      </w:pPr>
      <w:r>
        <w:t xml:space="preserve">1) </w:t>
      </w:r>
      <w:r w:rsidRPr="000B0F68">
        <w:t xml:space="preserve">разрешение на </w:t>
      </w:r>
      <w:r w:rsidR="007F0CE7" w:rsidRPr="000B0F68">
        <w:t>ввод объекта в эксплуатацию</w:t>
      </w:r>
      <w:r w:rsidRPr="000B0F68">
        <w:t>;</w:t>
      </w:r>
    </w:p>
    <w:p w:rsidR="00202B2C" w:rsidRDefault="00202B2C" w:rsidP="00202B2C">
      <w:pPr>
        <w:ind w:firstLine="567"/>
        <w:jc w:val="both"/>
      </w:pPr>
      <w:r w:rsidRPr="000B0F68">
        <w:t xml:space="preserve">2) решение об отказе в выдаче разрешения на </w:t>
      </w:r>
      <w:r w:rsidR="007F0CE7" w:rsidRPr="000B0F68">
        <w:t>ввод объекта в эксплуатацию</w:t>
      </w:r>
      <w:r w:rsidRPr="000B0F68">
        <w:t>.</w:t>
      </w:r>
    </w:p>
    <w:p w:rsidR="00482D68" w:rsidRDefault="00482D68" w:rsidP="00202B2C">
      <w:pPr>
        <w:ind w:firstLine="567"/>
        <w:jc w:val="both"/>
      </w:pPr>
    </w:p>
    <w:p w:rsidR="00202B2C" w:rsidRDefault="00202B2C" w:rsidP="00202B2C">
      <w:pPr>
        <w:ind w:firstLine="567"/>
        <w:jc w:val="both"/>
      </w:pPr>
      <w:r>
        <w:t>10. Способы получения результата предоставления муниципальной услуги:</w:t>
      </w:r>
    </w:p>
    <w:p w:rsidR="00202B2C" w:rsidRDefault="00202B2C" w:rsidP="00202B2C">
      <w:pPr>
        <w:ind w:firstLine="567"/>
        <w:jc w:val="both"/>
      </w:pPr>
      <w:r>
        <w:t>1) лично в администрации;</w:t>
      </w:r>
    </w:p>
    <w:p w:rsidR="00202B2C" w:rsidRDefault="00202B2C" w:rsidP="00202B2C">
      <w:pPr>
        <w:ind w:firstLine="567"/>
        <w:jc w:val="both"/>
      </w:pPr>
      <w:r>
        <w:t>2) лично в МФЦ;</w:t>
      </w:r>
    </w:p>
    <w:p w:rsidR="00202B2C" w:rsidRDefault="00202B2C" w:rsidP="00202B2C">
      <w:pPr>
        <w:ind w:firstLine="567"/>
        <w:jc w:val="both"/>
      </w:pPr>
      <w:r>
        <w:t>3) почтовым отправлением с уведомлением о вручении;</w:t>
      </w:r>
    </w:p>
    <w:p w:rsidR="00202B2C" w:rsidRDefault="00202B2C" w:rsidP="00202B2C">
      <w:pPr>
        <w:ind w:firstLine="567"/>
        <w:jc w:val="both"/>
      </w:pPr>
      <w:r>
        <w:t>4) по адресу электронной почты, указанному в заявлении;</w:t>
      </w:r>
    </w:p>
    <w:p w:rsidR="00202B2C" w:rsidRDefault="00202B2C" w:rsidP="00202B2C">
      <w:pPr>
        <w:ind w:firstLine="567"/>
        <w:jc w:val="both"/>
      </w:pPr>
      <w:r>
        <w:t>5) через личный кабинет на Портале;</w:t>
      </w:r>
    </w:p>
    <w:p w:rsidR="00202B2C" w:rsidRDefault="00202B2C" w:rsidP="00202B2C">
      <w:pPr>
        <w:ind w:firstLine="567"/>
        <w:jc w:val="both"/>
      </w:pPr>
      <w:r>
        <w:t>6) через государственные информационные системы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деятельности;</w:t>
      </w:r>
    </w:p>
    <w:p w:rsidR="00202B2C" w:rsidRDefault="00202B2C" w:rsidP="00202B2C">
      <w:pPr>
        <w:ind w:firstLine="567"/>
        <w:jc w:val="both"/>
      </w:pPr>
      <w:r>
        <w:t>7) через единую информационную систему жилищного строительства, в случае если заявителем является застройщик, наименование которого содержит слова «специализированный застройщик».</w:t>
      </w:r>
    </w:p>
    <w:p w:rsidR="00482D68" w:rsidRDefault="00482D68" w:rsidP="00202B2C">
      <w:pPr>
        <w:ind w:firstLine="567"/>
        <w:jc w:val="both"/>
      </w:pPr>
    </w:p>
    <w:p w:rsidR="00482D68" w:rsidRPr="00482D68" w:rsidRDefault="00482D68" w:rsidP="00482D68">
      <w:pPr>
        <w:jc w:val="center"/>
        <w:rPr>
          <w:b/>
        </w:rPr>
      </w:pPr>
      <w:r w:rsidRPr="00482D68">
        <w:rPr>
          <w:b/>
        </w:rPr>
        <w:t>Глава 7. Срок предоставления муниципальной услуги</w:t>
      </w:r>
    </w:p>
    <w:p w:rsidR="00482D68" w:rsidRDefault="00482D68" w:rsidP="00482D68">
      <w:pPr>
        <w:ind w:firstLine="567"/>
        <w:jc w:val="both"/>
      </w:pPr>
    </w:p>
    <w:p w:rsidR="00482D68" w:rsidRDefault="00482D68" w:rsidP="00482D68">
      <w:pPr>
        <w:ind w:firstLine="567"/>
        <w:jc w:val="both"/>
      </w:pPr>
      <w:r>
        <w:t>11. Максимальный срок предоставления муниципальной услуги составляет пять рабочих дней со дня регистрации запроса о предоставлении муниципальной услуги в администраци</w:t>
      </w:r>
      <w:r w:rsidR="001B10A4">
        <w:t>ю</w:t>
      </w:r>
      <w:r>
        <w:t>.</w:t>
      </w:r>
    </w:p>
    <w:p w:rsidR="00482D68" w:rsidRDefault="00482D68" w:rsidP="00482D68">
      <w:pPr>
        <w:ind w:firstLine="567"/>
        <w:jc w:val="both"/>
      </w:pPr>
    </w:p>
    <w:p w:rsidR="00482D68" w:rsidRPr="00482D68" w:rsidRDefault="00482D68" w:rsidP="00482D68">
      <w:pPr>
        <w:jc w:val="center"/>
        <w:rPr>
          <w:b/>
        </w:rPr>
      </w:pPr>
      <w:r w:rsidRPr="00482D68">
        <w:rPr>
          <w:b/>
        </w:rPr>
        <w:lastRenderedPageBreak/>
        <w:t>Глава 8. Размер платы, взимаемой с заявителя при предоставлении муниципальной услуги, и способы ее взимания</w:t>
      </w:r>
    </w:p>
    <w:p w:rsidR="00482D68" w:rsidRPr="00482D68" w:rsidRDefault="00482D68" w:rsidP="00482D68">
      <w:pPr>
        <w:ind w:firstLine="567"/>
        <w:jc w:val="both"/>
        <w:rPr>
          <w:b/>
        </w:rPr>
      </w:pPr>
    </w:p>
    <w:p w:rsidR="00482D68" w:rsidRDefault="00482D68" w:rsidP="00482D68">
      <w:pPr>
        <w:ind w:firstLine="567"/>
        <w:jc w:val="both"/>
      </w:pPr>
      <w:r>
        <w:t>12. Муниципальная услуга предоставляется без взимания государственной пошлины или иной платы.</w:t>
      </w:r>
    </w:p>
    <w:p w:rsidR="00482D68" w:rsidRDefault="00482D68" w:rsidP="00482D68">
      <w:pPr>
        <w:ind w:firstLine="567"/>
        <w:jc w:val="both"/>
      </w:pPr>
      <w:r>
        <w:t>13. В случае внесения изменений в выданный в результате предоставления муниципальной услуги документ, направленный на исправление ошибок и опечаток, допущенных по вине администрации, МФЦ, а также должностных лиц администрации, работников МФЦ, плата с заявителя не взимается.</w:t>
      </w:r>
    </w:p>
    <w:p w:rsidR="00482D68" w:rsidRDefault="00482D68" w:rsidP="00482D68">
      <w:pPr>
        <w:ind w:firstLine="567"/>
        <w:jc w:val="both"/>
      </w:pPr>
    </w:p>
    <w:p w:rsidR="00482D68" w:rsidRPr="00482D68" w:rsidRDefault="00482D68" w:rsidP="00482D68">
      <w:pPr>
        <w:jc w:val="center"/>
        <w:rPr>
          <w:b/>
        </w:rPr>
      </w:pPr>
      <w:r w:rsidRPr="00482D68">
        <w:rPr>
          <w:b/>
        </w:rPr>
        <w:t>Глава 9.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482D68" w:rsidRDefault="00482D68" w:rsidP="00482D68">
      <w:pPr>
        <w:ind w:firstLine="567"/>
        <w:jc w:val="both"/>
      </w:pPr>
    </w:p>
    <w:p w:rsidR="00482D68" w:rsidRDefault="00482D68" w:rsidP="00482D68">
      <w:pPr>
        <w:ind w:firstLine="567"/>
        <w:jc w:val="both"/>
      </w:pPr>
      <w:r>
        <w:t>14. Максимальное время ожидания в очереди при подаче запроса о предоставлении муниципальной услуги не должно превышать 15 минут.</w:t>
      </w:r>
    </w:p>
    <w:p w:rsidR="00482D68" w:rsidRDefault="00482D68" w:rsidP="00482D68">
      <w:pPr>
        <w:ind w:firstLine="567"/>
        <w:jc w:val="both"/>
      </w:pPr>
      <w:r>
        <w:t>15. Максимальное время ожидания в очереди при получении результата предоставления муниципальной услуги не должно превышать 15 минут.</w:t>
      </w:r>
    </w:p>
    <w:p w:rsidR="00482D68" w:rsidRDefault="00482D68" w:rsidP="00482D68">
      <w:pPr>
        <w:ind w:firstLine="567"/>
        <w:jc w:val="both"/>
      </w:pPr>
    </w:p>
    <w:p w:rsidR="00482D68" w:rsidRDefault="00482D68" w:rsidP="00482D68">
      <w:pPr>
        <w:jc w:val="center"/>
        <w:rPr>
          <w:b/>
        </w:rPr>
      </w:pPr>
      <w:r w:rsidRPr="00482D68">
        <w:rPr>
          <w:b/>
        </w:rPr>
        <w:t xml:space="preserve">Глава 10. Срок регистрации запроса заявителя о предоставлении </w:t>
      </w:r>
    </w:p>
    <w:p w:rsidR="00482D68" w:rsidRDefault="00482D68" w:rsidP="00482D68">
      <w:pPr>
        <w:jc w:val="center"/>
        <w:rPr>
          <w:b/>
        </w:rPr>
      </w:pPr>
      <w:r w:rsidRPr="00482D68">
        <w:rPr>
          <w:b/>
        </w:rPr>
        <w:t>муниципальной услуги</w:t>
      </w:r>
    </w:p>
    <w:p w:rsidR="00482D68" w:rsidRDefault="00482D68" w:rsidP="00482D68">
      <w:pPr>
        <w:jc w:val="center"/>
        <w:rPr>
          <w:b/>
        </w:rPr>
      </w:pPr>
    </w:p>
    <w:p w:rsidR="00482D68" w:rsidRPr="00482D68" w:rsidRDefault="00482D68" w:rsidP="00482D68">
      <w:pPr>
        <w:ind w:firstLine="567"/>
        <w:jc w:val="both"/>
      </w:pPr>
      <w:r w:rsidRPr="00482D68">
        <w:t>16. Регистрацию заявления и документов, представленных заявителем или его представителем, осуществляет должностное лицо администрации, ответственное за прием и регистрацию документов, в том числе в электронной форме, в информационной системе электронного управления документами администрации</w:t>
      </w:r>
      <w:r>
        <w:t xml:space="preserve"> </w:t>
      </w:r>
      <w:r w:rsidRPr="00482D68">
        <w:t>путем присвоения указанным документам входящего номера с указанием даты получения.</w:t>
      </w:r>
    </w:p>
    <w:p w:rsidR="00482D68" w:rsidRDefault="00482D68" w:rsidP="00482D68">
      <w:pPr>
        <w:ind w:firstLine="567"/>
        <w:jc w:val="both"/>
      </w:pPr>
      <w:r w:rsidRPr="00482D68">
        <w:t>17.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минут, при направлении документов через организации почтовой связи или в электронной форме – один рабочий день со дня получения администрации указанных документов.</w:t>
      </w:r>
    </w:p>
    <w:p w:rsidR="00482D68" w:rsidRDefault="00482D68" w:rsidP="00482D68">
      <w:pPr>
        <w:ind w:firstLine="567"/>
        <w:jc w:val="both"/>
      </w:pPr>
      <w:r w:rsidRPr="00482D68">
        <w:t xml:space="preserve">18. Днем регистрации заявления и документов, представленных заявителем или его представителем, является день их поступления в администрацию (до </w:t>
      </w:r>
      <w:r>
        <w:t>1</w:t>
      </w:r>
      <w:r w:rsidR="001B10A4">
        <w:t>7</w:t>
      </w:r>
      <w:r>
        <w:t xml:space="preserve">:30 </w:t>
      </w:r>
      <w:r w:rsidRPr="00482D68">
        <w:t>часов</w:t>
      </w:r>
      <w:r w:rsidR="001B10A4">
        <w:t xml:space="preserve"> в понедельник, до 16:30 вторник - пятница</w:t>
      </w:r>
      <w:r w:rsidRPr="00482D68">
        <w:t xml:space="preserve">). При поступлении заявления и документов после </w:t>
      </w:r>
      <w:r w:rsidR="001B10A4" w:rsidRPr="001B10A4">
        <w:t xml:space="preserve">17:30 часов в понедельник, </w:t>
      </w:r>
      <w:r w:rsidR="001B10A4">
        <w:t>после</w:t>
      </w:r>
      <w:r w:rsidR="001B10A4" w:rsidRPr="001B10A4">
        <w:t xml:space="preserve"> 16:30 вторник - пятница </w:t>
      </w:r>
      <w:r w:rsidRPr="00482D68">
        <w:t xml:space="preserve">или в нерабочий день их регистрация происходит следующим рабочим </w:t>
      </w:r>
      <w:r w:rsidR="00613054" w:rsidRPr="00482D68">
        <w:t>днем.</w:t>
      </w:r>
    </w:p>
    <w:p w:rsidR="00613054" w:rsidRDefault="00613054" w:rsidP="00482D68">
      <w:pPr>
        <w:ind w:firstLine="567"/>
        <w:jc w:val="both"/>
      </w:pPr>
    </w:p>
    <w:p w:rsidR="00613054" w:rsidRPr="00613054" w:rsidRDefault="00613054" w:rsidP="00613054">
      <w:pPr>
        <w:jc w:val="center"/>
        <w:rPr>
          <w:b/>
        </w:rPr>
      </w:pPr>
      <w:r w:rsidRPr="00613054">
        <w:rPr>
          <w:b/>
        </w:rPr>
        <w:t>Глава 11. Требования к помещениям, в которых</w:t>
      </w:r>
    </w:p>
    <w:p w:rsidR="00613054" w:rsidRPr="00613054" w:rsidRDefault="00613054" w:rsidP="00613054">
      <w:pPr>
        <w:jc w:val="center"/>
        <w:rPr>
          <w:b/>
        </w:rPr>
      </w:pPr>
      <w:r w:rsidRPr="00613054">
        <w:rPr>
          <w:b/>
        </w:rPr>
        <w:t>предоставляется муниципальная услуга</w:t>
      </w:r>
    </w:p>
    <w:p w:rsidR="00613054" w:rsidRDefault="00613054" w:rsidP="00613054">
      <w:pPr>
        <w:ind w:firstLine="567"/>
        <w:jc w:val="both"/>
      </w:pPr>
    </w:p>
    <w:p w:rsidR="001B10A4" w:rsidRDefault="001B10A4" w:rsidP="001B10A4">
      <w:pPr>
        <w:ind w:firstLine="567"/>
        <w:jc w:val="both"/>
      </w:pPr>
      <w:r>
        <w:t>19. Вход в здание администрации оборудуется информационной табличкой (вывеской), содержащей информацию о полном наименовании администрации.</w:t>
      </w:r>
    </w:p>
    <w:p w:rsidR="001B10A4" w:rsidRDefault="001B10A4" w:rsidP="001B10A4">
      <w:pPr>
        <w:ind w:firstLine="567"/>
        <w:jc w:val="both"/>
      </w:pPr>
      <w:r>
        <w:t>20. Администрация обеспечивает инвалидам (включая инвалидов, использующих кресла-коляски и собак-проводников):</w:t>
      </w:r>
    </w:p>
    <w:p w:rsidR="001B10A4" w:rsidRDefault="001B10A4" w:rsidP="001B10A4">
      <w:pPr>
        <w:ind w:firstLine="567"/>
        <w:jc w:val="both"/>
      </w:pPr>
      <w:r>
        <w:t xml:space="preserve">     1) условия для беспрепятственного доступа к зданию (помещению) администрации и к предоставляемым в нем муниципальным услугам;</w:t>
      </w:r>
    </w:p>
    <w:p w:rsidR="001B10A4" w:rsidRDefault="001B10A4" w:rsidP="001B10A4">
      <w:pPr>
        <w:ind w:firstLine="567"/>
        <w:jc w:val="both"/>
      </w:pPr>
      <w:r>
        <w:t xml:space="preserve">     2) возможность самостоятельного передвижения по территории, на которой расположено здание (помещение) администрации,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1B10A4" w:rsidRDefault="001B10A4" w:rsidP="001B10A4">
      <w:pPr>
        <w:ind w:firstLine="567"/>
        <w:jc w:val="both"/>
      </w:pPr>
      <w:r>
        <w:t>3) сопровождение инвалидов, имеющих стойкие расстройства функции зрения и самостоятельного передвижения, и оказание им помощи в здании администрации;</w:t>
      </w:r>
    </w:p>
    <w:p w:rsidR="001B10A4" w:rsidRDefault="001B10A4" w:rsidP="001B10A4">
      <w:pPr>
        <w:ind w:firstLine="567"/>
        <w:jc w:val="both"/>
      </w:pPr>
      <w:r>
        <w:lastRenderedPageBreak/>
        <w:t>4) надлежащее размещение оборудования и носителей информации, необходимых для обеспечения беспрепятственного доступа инвалидов в здание (помещение) администрации и к муниципальным услугам с учетом ограничений их жизнедеятельности;</w:t>
      </w:r>
    </w:p>
    <w:p w:rsidR="001B10A4" w:rsidRDefault="001B10A4" w:rsidP="001B10A4">
      <w:pPr>
        <w:ind w:firstLine="567"/>
        <w:jc w:val="both"/>
      </w:pPr>
      <w:r>
        <w:t xml:space="preserve"> 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;</w:t>
      </w:r>
    </w:p>
    <w:p w:rsidR="001B10A4" w:rsidRDefault="001B10A4" w:rsidP="001B10A4">
      <w:pPr>
        <w:ind w:firstLine="567"/>
        <w:jc w:val="both"/>
      </w:pPr>
      <w:r>
        <w:t xml:space="preserve"> 6) допуск в здание администрации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1B10A4" w:rsidRDefault="001B10A4" w:rsidP="001B10A4">
      <w:pPr>
        <w:ind w:firstLine="567"/>
        <w:jc w:val="both"/>
      </w:pPr>
      <w:r>
        <w:t>7) оказание должностными лицами и работниками администрации помощи инвалидам в преодолении барьеров, мешающих получению ими услуг наравне с другими лицами.</w:t>
      </w:r>
    </w:p>
    <w:p w:rsidR="001B10A4" w:rsidRDefault="001B10A4" w:rsidP="001B10A4">
      <w:pPr>
        <w:ind w:firstLine="567"/>
        <w:jc w:val="both"/>
      </w:pPr>
      <w:r>
        <w:t>В случаях, если здание невозможно полностью приспособить с учетом потребностей инвалидов, администрация до его реконструкции или капитального ремонта принимает согласованные с одним из общественных объединений инвалидов, осуществляющих свою деятельность на территории муниципального образования, меры для обеспечения доступа инвалидов к месту предоставления муниципальной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1B10A4" w:rsidRDefault="001B10A4" w:rsidP="001B10A4">
      <w:pPr>
        <w:ind w:firstLine="567"/>
        <w:jc w:val="both"/>
      </w:pPr>
      <w:r>
        <w:t>21. Информационные таблички (вывески) размещаются рядом с входом в здание администрации либо на двери входа в здание администрации так, чтобы они были хорошо видны заявителям или их представителям.</w:t>
      </w:r>
    </w:p>
    <w:p w:rsidR="001B10A4" w:rsidRDefault="001B10A4" w:rsidP="001B10A4">
      <w:pPr>
        <w:ind w:firstLine="567"/>
        <w:jc w:val="both"/>
      </w:pPr>
      <w:r>
        <w:t>22. Прием заявителей или их представителей, документов, необходимых для предоставления муниципальной услуги, осуществляется в кабинетах администрации.</w:t>
      </w:r>
    </w:p>
    <w:p w:rsidR="001B10A4" w:rsidRDefault="001B10A4" w:rsidP="001B10A4">
      <w:pPr>
        <w:ind w:firstLine="567"/>
        <w:jc w:val="both"/>
      </w:pPr>
      <w:r>
        <w:t>23. Вход в кабинет администрации оборудуется информационной табличкой (вывеской) с указанием номера кабинета, в котором осуществляется предоставление муниципальной услуги.</w:t>
      </w:r>
    </w:p>
    <w:p w:rsidR="001B10A4" w:rsidRDefault="001B10A4" w:rsidP="001B10A4">
      <w:pPr>
        <w:ind w:firstLine="567"/>
        <w:jc w:val="both"/>
      </w:pPr>
      <w:r>
        <w:t>24.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:rsidR="001B10A4" w:rsidRDefault="001B10A4" w:rsidP="001B10A4">
      <w:pPr>
        <w:ind w:firstLine="567"/>
        <w:jc w:val="both"/>
      </w:pPr>
      <w:r>
        <w:t>25.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администрации.</w:t>
      </w:r>
    </w:p>
    <w:p w:rsidR="001B10A4" w:rsidRDefault="001B10A4" w:rsidP="001B10A4">
      <w:pPr>
        <w:ind w:firstLine="567"/>
        <w:jc w:val="both"/>
      </w:pPr>
      <w:r>
        <w:t>26. Места ожидания в очереди на прием, подачу документов, необходимых для предоставления муниципальной услуги, оборудуются стульями, кресельными секциями, скамьями.</w:t>
      </w:r>
    </w:p>
    <w:p w:rsidR="001B10A4" w:rsidRDefault="001B10A4" w:rsidP="001B10A4">
      <w:pPr>
        <w:ind w:firstLine="567"/>
        <w:jc w:val="both"/>
      </w:pPr>
      <w:r>
        <w:t>Места для заполнения документов оборудуются информационными стендами, стульями и столами для возможности оформления документов.</w:t>
      </w:r>
    </w:p>
    <w:p w:rsidR="001B10A4" w:rsidRDefault="001B10A4" w:rsidP="001B10A4">
      <w:pPr>
        <w:ind w:firstLine="567"/>
        <w:jc w:val="both"/>
      </w:pPr>
      <w:r>
        <w:t>27. Информационные стенды размещаются на видном, доступном для заявителей и их представителей месте и призваны обеспечить заявителя или его представителя исчерпывающей информацией.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представителями.</w:t>
      </w:r>
    </w:p>
    <w:p w:rsidR="00E41CC7" w:rsidRDefault="001B10A4" w:rsidP="001B10A4">
      <w:pPr>
        <w:ind w:firstLine="567"/>
        <w:jc w:val="both"/>
      </w:pPr>
      <w:r>
        <w:t xml:space="preserve">28. Требования к помещениям, в которых предоставляется муниципальная услуга, в том числе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</w:t>
      </w:r>
      <w:r>
        <w:lastRenderedPageBreak/>
        <w:t>социальной защите инвалидов подлежат размещению на</w:t>
      </w:r>
      <w:r w:rsidRPr="001B10A4">
        <w:t xml:space="preserve"> официальном сайте органа, предоставляющего муниципальную услугу, а также на Едином портале.</w:t>
      </w:r>
    </w:p>
    <w:p w:rsidR="001B10A4" w:rsidRDefault="001B10A4" w:rsidP="001B10A4">
      <w:pPr>
        <w:ind w:firstLine="567"/>
        <w:jc w:val="both"/>
      </w:pPr>
    </w:p>
    <w:p w:rsidR="00E41CC7" w:rsidRPr="00E41CC7" w:rsidRDefault="00E41CC7" w:rsidP="00E41CC7">
      <w:pPr>
        <w:ind w:firstLine="567"/>
        <w:jc w:val="center"/>
        <w:rPr>
          <w:b/>
        </w:rPr>
      </w:pPr>
      <w:r w:rsidRPr="00E41CC7">
        <w:rPr>
          <w:b/>
        </w:rPr>
        <w:t>Глава 12. Показатели доступности и качества муниципальной услуги</w:t>
      </w:r>
    </w:p>
    <w:p w:rsidR="00E41CC7" w:rsidRDefault="00E41CC7" w:rsidP="00E41CC7">
      <w:pPr>
        <w:ind w:firstLine="567"/>
        <w:jc w:val="both"/>
      </w:pPr>
    </w:p>
    <w:p w:rsidR="00F662A2" w:rsidRDefault="00F662A2" w:rsidP="00F662A2">
      <w:pPr>
        <w:ind w:firstLine="567"/>
        <w:jc w:val="both"/>
      </w:pPr>
      <w:r>
        <w:t>29. Основными показателями доступности и качества муниципальной услуги являются:</w:t>
      </w:r>
    </w:p>
    <w:p w:rsidR="00F662A2" w:rsidRDefault="00F662A2" w:rsidP="00F662A2">
      <w:pPr>
        <w:ind w:firstLine="567"/>
        <w:jc w:val="both"/>
      </w:pPr>
      <w:r>
        <w:t>1) соблюдение требований к местам предоставления муниципальной услуги, их транспортной доступности;</w:t>
      </w:r>
    </w:p>
    <w:p w:rsidR="00F662A2" w:rsidRDefault="00F662A2" w:rsidP="00F662A2">
      <w:pPr>
        <w:ind w:firstLine="567"/>
        <w:jc w:val="both"/>
      </w:pPr>
      <w:r>
        <w:t>2) возможность представления заявления и документов, необходимых для предоставления муниципальной услуги, через МФЦ;</w:t>
      </w:r>
    </w:p>
    <w:p w:rsidR="00F662A2" w:rsidRDefault="00F662A2" w:rsidP="00F662A2">
      <w:pPr>
        <w:ind w:firstLine="567"/>
        <w:jc w:val="both"/>
      </w:pPr>
      <w:r>
        <w:t>3) среднее время ожидания в очереди при подаче документов;</w:t>
      </w:r>
    </w:p>
    <w:p w:rsidR="00F662A2" w:rsidRDefault="00F662A2" w:rsidP="00F662A2">
      <w:pPr>
        <w:ind w:firstLine="567"/>
        <w:jc w:val="both"/>
      </w:pPr>
      <w:r>
        <w:t>4) количество обращений об обжаловании решений и действий (бездействия) администрации, а также должностных лиц администрации;</w:t>
      </w:r>
    </w:p>
    <w:p w:rsidR="00F662A2" w:rsidRDefault="00F662A2" w:rsidP="00F662A2">
      <w:pPr>
        <w:ind w:firstLine="567"/>
        <w:jc w:val="both"/>
      </w:pPr>
      <w:r>
        <w:t>5) количество взаимодействий заявителя или его представителя с должностными лицами, их продолжительность;</w:t>
      </w:r>
    </w:p>
    <w:p w:rsidR="00F662A2" w:rsidRDefault="00F662A2" w:rsidP="00F662A2">
      <w:pPr>
        <w:ind w:firstLine="567"/>
        <w:jc w:val="both"/>
      </w:pPr>
      <w:r>
        <w:t>6) возможность получения информации о ходе предоставления муниципальной услуги.</w:t>
      </w:r>
    </w:p>
    <w:p w:rsidR="00F662A2" w:rsidRDefault="00F662A2" w:rsidP="00F662A2">
      <w:pPr>
        <w:ind w:firstLine="567"/>
        <w:jc w:val="both"/>
      </w:pPr>
      <w:r>
        <w:t>30.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администрации.</w:t>
      </w:r>
    </w:p>
    <w:p w:rsidR="00F662A2" w:rsidRDefault="00F662A2" w:rsidP="00F662A2">
      <w:pPr>
        <w:ind w:firstLine="567"/>
        <w:jc w:val="both"/>
      </w:pPr>
      <w:r>
        <w:t>31.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представителя:</w:t>
      </w:r>
    </w:p>
    <w:p w:rsidR="00F662A2" w:rsidRDefault="00F662A2" w:rsidP="00F662A2">
      <w:pPr>
        <w:ind w:firstLine="567"/>
        <w:jc w:val="both"/>
      </w:pPr>
      <w:r>
        <w:t>1) для подачи документов, необходимых для предоставления муниципальной услуги;</w:t>
      </w:r>
    </w:p>
    <w:p w:rsidR="00F662A2" w:rsidRDefault="00F662A2" w:rsidP="00F662A2">
      <w:pPr>
        <w:ind w:firstLine="567"/>
        <w:jc w:val="both"/>
      </w:pPr>
      <w:r>
        <w:t>2) для получения результата предоставления муниципальной услуги.</w:t>
      </w:r>
    </w:p>
    <w:p w:rsidR="00F662A2" w:rsidRDefault="00F662A2" w:rsidP="00F662A2">
      <w:pPr>
        <w:ind w:firstLine="567"/>
        <w:jc w:val="both"/>
      </w:pPr>
      <w:r>
        <w:t>32.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31 настоящего административного регламента видов взаимодействия.</w:t>
      </w:r>
    </w:p>
    <w:p w:rsidR="00F662A2" w:rsidRDefault="00F662A2" w:rsidP="00F662A2">
      <w:pPr>
        <w:ind w:firstLine="567"/>
        <w:jc w:val="both"/>
      </w:pPr>
      <w:r>
        <w:t>33.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раз.</w:t>
      </w:r>
    </w:p>
    <w:p w:rsidR="00E41CC7" w:rsidRDefault="00F662A2" w:rsidP="00F662A2">
      <w:pPr>
        <w:ind w:firstLine="567"/>
        <w:jc w:val="both"/>
      </w:pPr>
      <w:r>
        <w:t>34. Показатели качества и доступности муниципальной услуги, в том числе доступность электронных форм документов, необходимых для предоставления муниципальной услуги, возможность подачи запроса на получение муниципальной услуги и документов в электронной форме, своевременность предоставления муниципальной услуги (отсутствие нарушений сроков предоставления муниципальной услуги), предоставление муниципальной услуги в соответствии с вариантом предоставления муниципальной услуги, доступность инструментов совершения в электронном виде платежей, необходимых для получения муниципальной услуги, удобство информирования заявителя о ходе предоставления муниципальной услуги, а также получение результата предоставления услуги подлежат размещению на официальном сайте органа, предоставляющего муниципальную услугу, а также на Едином портале.</w:t>
      </w:r>
    </w:p>
    <w:p w:rsidR="00F662A2" w:rsidRDefault="00F662A2" w:rsidP="00F662A2">
      <w:pPr>
        <w:ind w:firstLine="567"/>
        <w:jc w:val="both"/>
      </w:pPr>
    </w:p>
    <w:p w:rsidR="00E41CC7" w:rsidRPr="00E41CC7" w:rsidRDefault="00E41CC7" w:rsidP="00E41CC7">
      <w:pPr>
        <w:ind w:firstLine="567"/>
        <w:jc w:val="center"/>
        <w:rPr>
          <w:b/>
        </w:rPr>
      </w:pPr>
      <w:r w:rsidRPr="00E41CC7">
        <w:rPr>
          <w:b/>
        </w:rPr>
        <w:t>Глава 13.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:rsidR="00E41CC7" w:rsidRDefault="00E41CC7" w:rsidP="00E41CC7">
      <w:pPr>
        <w:ind w:firstLine="567"/>
        <w:jc w:val="both"/>
      </w:pPr>
    </w:p>
    <w:p w:rsidR="00F662A2" w:rsidRDefault="00F662A2" w:rsidP="00F662A2">
      <w:pPr>
        <w:ind w:firstLine="567"/>
        <w:jc w:val="both"/>
      </w:pPr>
      <w:r>
        <w:t>35. В соответствии с Перечнем услуг, которые являются необходимыми и обязательными для предоставления муниципальных услуг, необходимой и обязательной услугой для предоставления муниципальной услуги является проведение кадастровых работ в целях выдачи технического плана объекта капитального строительства, подготовленного в соответствии с Федеральным законом от 13 июля 2015 года № 218-ФЗ «О государственной регистрации недвижимости».</w:t>
      </w:r>
    </w:p>
    <w:p w:rsidR="00F662A2" w:rsidRDefault="00F662A2" w:rsidP="00F662A2">
      <w:pPr>
        <w:ind w:firstLine="567"/>
        <w:jc w:val="both"/>
      </w:pPr>
      <w:r>
        <w:lastRenderedPageBreak/>
        <w:t xml:space="preserve">Порядок взимания, методика определения размера платы и размер платы </w:t>
      </w:r>
      <w:proofErr w:type="gramStart"/>
      <w:r>
        <w:t>за  проведение</w:t>
      </w:r>
      <w:proofErr w:type="gramEnd"/>
      <w:r>
        <w:t xml:space="preserve"> кадастровых работ в целях выдачи технического плана объекта капитального строительства устанавливается договором подряда на выполнение кадастровых работ, заключенным заявителем или его представителем с кадастровым инженером.</w:t>
      </w:r>
    </w:p>
    <w:p w:rsidR="00F662A2" w:rsidRDefault="00F662A2" w:rsidP="00F662A2">
      <w:pPr>
        <w:ind w:firstLine="567"/>
        <w:jc w:val="both"/>
      </w:pPr>
      <w:r>
        <w:t>36. Заявителю обеспечивается возможность получения муниципальной услуги в администрации, а также посредством использования электронной почты администрации, Единого портала, МФЦ.</w:t>
      </w:r>
    </w:p>
    <w:p w:rsidR="00F662A2" w:rsidRDefault="00F662A2" w:rsidP="00F662A2">
      <w:pPr>
        <w:ind w:firstLine="567"/>
        <w:jc w:val="both"/>
      </w:pPr>
      <w:r>
        <w:t>Организация предоставления муниципальной услуги осуществляется по принципу «одного окна» на базе МФЦ при личном обращении заявителя или его представителя.</w:t>
      </w:r>
    </w:p>
    <w:p w:rsidR="00F662A2" w:rsidRDefault="00F662A2" w:rsidP="00F662A2">
      <w:pPr>
        <w:ind w:firstLine="567"/>
        <w:jc w:val="both"/>
      </w:pPr>
      <w:r>
        <w:t>При предоставлении муниципальной услуги универсальными специалистами МФЦ осуществляются административные действия, указанные в пункте 61 настоящего административного регламента.</w:t>
      </w:r>
    </w:p>
    <w:p w:rsidR="00F662A2" w:rsidRDefault="00F662A2" w:rsidP="00F662A2">
      <w:pPr>
        <w:ind w:firstLine="567"/>
        <w:jc w:val="both"/>
      </w:pPr>
      <w:r>
        <w:t xml:space="preserve">      В случае, если запрос о предоставлении муниципальной услуги подан через МФЦ, выдача заявителю результата предоставления муниципальной услуги осуществляется через МФЦ,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администрацией.</w:t>
      </w:r>
    </w:p>
    <w:p w:rsidR="00F662A2" w:rsidRDefault="00F662A2" w:rsidP="00F662A2">
      <w:pPr>
        <w:ind w:firstLine="567"/>
        <w:jc w:val="both"/>
      </w:pPr>
      <w:r>
        <w:t xml:space="preserve">     37. Для предоставления муниципальной услуги используются следующие информационные системы:</w:t>
      </w:r>
    </w:p>
    <w:p w:rsidR="00F662A2" w:rsidRDefault="00F662A2" w:rsidP="00F662A2">
      <w:pPr>
        <w:ind w:firstLine="567"/>
        <w:jc w:val="both"/>
      </w:pPr>
      <w:r>
        <w:t xml:space="preserve">     1) Единый портал;</w:t>
      </w:r>
    </w:p>
    <w:p w:rsidR="00F662A2" w:rsidRDefault="00F662A2" w:rsidP="00F662A2">
      <w:pPr>
        <w:ind w:firstLine="567"/>
        <w:jc w:val="both"/>
      </w:pPr>
      <w:r>
        <w:t>2) 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деятельности;</w:t>
      </w:r>
    </w:p>
    <w:p w:rsidR="00F662A2" w:rsidRDefault="00F662A2" w:rsidP="00F662A2">
      <w:pPr>
        <w:ind w:firstLine="567"/>
        <w:jc w:val="both"/>
      </w:pPr>
      <w:r>
        <w:t>3) единая информационная система жилищного строительства, в случае если заявителем является застройщик, наименование которого содержит слова «специализированный застройщик».</w:t>
      </w:r>
    </w:p>
    <w:p w:rsidR="00F662A2" w:rsidRDefault="00F662A2" w:rsidP="00F662A2">
      <w:pPr>
        <w:ind w:firstLine="567"/>
        <w:jc w:val="both"/>
      </w:pPr>
      <w:r>
        <w:t>38. Доступ к информации о сроках и порядке предоставления муниципальной услуги, размещенной на Едином портале, осуществляется без выполнения заявителем или его представителем каких-либо требований, в том числе без использования программного обеспечения,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его представителя или предоставление ими персональных данных.</w:t>
      </w:r>
    </w:p>
    <w:p w:rsidR="00F662A2" w:rsidRDefault="00F662A2" w:rsidP="00F662A2">
      <w:pPr>
        <w:ind w:firstLine="567"/>
        <w:jc w:val="both"/>
      </w:pPr>
      <w:r>
        <w:t>39. Предоставление муниципальной услуги с использованием Единого портала осуществляется в отношении заявителей, прошедших процедуру регистрации и авторизации.</w:t>
      </w:r>
    </w:p>
    <w:p w:rsidR="00F662A2" w:rsidRDefault="00F662A2" w:rsidP="00F662A2">
      <w:pPr>
        <w:ind w:firstLine="567"/>
        <w:jc w:val="both"/>
      </w:pPr>
      <w:r>
        <w:t>40. Подача заявителем заявления и документов в электронной форме осуществляется в следующих форматах:</w:t>
      </w:r>
    </w:p>
    <w:p w:rsidR="00F662A2" w:rsidRDefault="00F662A2" w:rsidP="00F662A2">
      <w:pPr>
        <w:ind w:firstLine="567"/>
        <w:jc w:val="both"/>
      </w:pPr>
      <w:r>
        <w:t xml:space="preserve"> а)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odt</w:t>
      </w:r>
      <w:proofErr w:type="spellEnd"/>
      <w:r>
        <w:t xml:space="preserve"> 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F662A2" w:rsidRDefault="00F662A2" w:rsidP="00F662A2">
      <w:pPr>
        <w:ind w:firstLine="567"/>
        <w:jc w:val="both"/>
      </w:pPr>
      <w:r>
        <w:t xml:space="preserve">б) </w:t>
      </w:r>
      <w:proofErr w:type="spellStart"/>
      <w:r>
        <w:t>pdf</w:t>
      </w:r>
      <w:proofErr w:type="spellEnd"/>
      <w:r>
        <w:t xml:space="preserve"> - для документов с текстовым содержанием, в том числе включающим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F662A2" w:rsidRDefault="00F662A2" w:rsidP="00F662A2">
      <w:pPr>
        <w:ind w:firstLine="567"/>
        <w:jc w:val="both"/>
      </w:pPr>
      <w:r>
        <w:t xml:space="preserve">в) </w:t>
      </w:r>
      <w:proofErr w:type="spellStart"/>
      <w:r>
        <w:t>xls</w:t>
      </w:r>
      <w:proofErr w:type="spellEnd"/>
      <w:r>
        <w:t xml:space="preserve">, </w:t>
      </w:r>
      <w:proofErr w:type="spellStart"/>
      <w:r>
        <w:t>xlsx</w:t>
      </w:r>
      <w:proofErr w:type="spellEnd"/>
      <w:r>
        <w:t xml:space="preserve">, </w:t>
      </w:r>
      <w:proofErr w:type="spellStart"/>
      <w:r>
        <w:t>ods</w:t>
      </w:r>
      <w:proofErr w:type="spellEnd"/>
      <w:r>
        <w:t xml:space="preserve"> - для документов, содержащих таблицы.</w:t>
      </w:r>
    </w:p>
    <w:p w:rsidR="00F662A2" w:rsidRDefault="00F662A2" w:rsidP="00F662A2">
      <w:pPr>
        <w:ind w:firstLine="567"/>
        <w:jc w:val="both"/>
      </w:pPr>
      <w:r>
        <w:t>41.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подпись. Заявление и документы, подаваемые заявителем в электронной форме с использованием Единого портала, могут быть подписаны простой электронной подписью.</w:t>
      </w:r>
    </w:p>
    <w:p w:rsidR="00F662A2" w:rsidRDefault="00F662A2" w:rsidP="00F662A2">
      <w:pPr>
        <w:ind w:firstLine="567"/>
        <w:jc w:val="both"/>
      </w:pPr>
      <w:r>
        <w:t>Усиленная квалифицированная электронная подпись должна соответствовать следующим требованиям:</w:t>
      </w:r>
    </w:p>
    <w:p w:rsidR="00F662A2" w:rsidRDefault="00F662A2" w:rsidP="00F662A2">
      <w:pPr>
        <w:ind w:firstLine="567"/>
        <w:jc w:val="both"/>
      </w:pPr>
      <w:r>
        <w:t>1) квалифицированный сертификат ключа проверки электронной подписи (далее –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F662A2" w:rsidRDefault="00F662A2" w:rsidP="00F662A2">
      <w:pPr>
        <w:ind w:firstLine="567"/>
        <w:jc w:val="both"/>
      </w:pPr>
      <w:r>
        <w:lastRenderedPageBreak/>
        <w:t>2) квалифицированный сертификат действителен на момент подписания запроса и прилагаемых к нему документов (при наличии достоверной информации о моменте подписания заявления и прилагаемых к нему документов) или на день проверки действительности указанного сертификата, если момент подписания запроса и прилагаемых к нему документов не определен;</w:t>
      </w:r>
    </w:p>
    <w:p w:rsidR="00F662A2" w:rsidRDefault="00F662A2" w:rsidP="00F662A2">
      <w:pPr>
        <w:ind w:firstLine="567"/>
        <w:jc w:val="both"/>
      </w:pPr>
      <w:r>
        <w:t>3) срок действия ключа электронной подписи, указанный в квалифицированном сертификате в соответствии с пунктом 9 части 2 статьи 17 Федерального закона от 6 апреля 2011 года № 63-ФЗ «Об электронной подписи», не истек на момент подписания электронного документа (при наличии достоверной информации о моменте подписания электронного документа) или на день проверки квалифицированной электронной подписи, созданной с использованием данного ключа электронной подписи, если момент подписания электронного документа не определен;</w:t>
      </w:r>
    </w:p>
    <w:p w:rsidR="00F662A2" w:rsidRDefault="00F662A2" w:rsidP="00F662A2">
      <w:pPr>
        <w:ind w:firstLine="567"/>
        <w:jc w:val="both"/>
      </w:pPr>
      <w:r>
        <w:t>4)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 запрос и прилагаемые к нему документы, и подтверждено отсутствие изменений, внесенных в указанные документы после их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законом от 6 апреля 2011 года № 63-ФЗ «Об электронной подписи», и с использованием квалифицированного сертификата лица, подписавшего запрос и прилагаемые к нему документы.</w:t>
      </w:r>
    </w:p>
    <w:p w:rsidR="00F662A2" w:rsidRDefault="00F662A2" w:rsidP="00F662A2">
      <w:pPr>
        <w:ind w:firstLine="567"/>
        <w:jc w:val="both"/>
      </w:pPr>
      <w:r>
        <w:t>42. При направлении заявления и прилагаемых к нему документов в электронной форме представителем заявителя, действующим на основании доверенности, выданной юридическим лицом, такая доверенность удостоверяется усиленной квалифицированной электронной подписью правомочного должностного лица юридического лица, а доверенность, выданная физическим лицом, – усиленной квалифицированной электронной подписью нотариуса.</w:t>
      </w:r>
    </w:p>
    <w:p w:rsidR="00F662A2" w:rsidRDefault="00F662A2" w:rsidP="00F662A2">
      <w:pPr>
        <w:ind w:firstLine="567"/>
        <w:jc w:val="both"/>
      </w:pPr>
      <w:r>
        <w:t>43. 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F662A2" w:rsidRDefault="00F662A2" w:rsidP="00F662A2">
      <w:pPr>
        <w:ind w:firstLine="567"/>
        <w:jc w:val="both"/>
      </w:pPr>
      <w:r>
        <w:t xml:space="preserve">В этом случае заявитель, являющийся законным представителем несовершеннолетнего, в момент подачи заявления, указывает фамилию, имя, отчество (последнее - 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муниципальной услуги в отношении несовершеннолетнего. </w:t>
      </w:r>
    </w:p>
    <w:p w:rsidR="00F662A2" w:rsidRDefault="00F662A2" w:rsidP="00F662A2">
      <w:pPr>
        <w:ind w:firstLine="567"/>
        <w:jc w:val="both"/>
      </w:pPr>
      <w: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лично. </w:t>
      </w:r>
    </w:p>
    <w:p w:rsidR="00153F32" w:rsidRDefault="00F662A2" w:rsidP="00F662A2">
      <w:pPr>
        <w:ind w:firstLine="567"/>
        <w:jc w:val="both"/>
      </w:pPr>
      <w:r>
        <w:t>Предоставление результата муниципальной услуги в отношении несовершеннолетнего, оформленного в форме документа на бумажном носителе, законному представителю несовершеннолетнего, не являющемуся заявителем, осуществляется способами и в сроки, предусмотренными пунктами 10, 11 настоящего административного регламента.</w:t>
      </w:r>
    </w:p>
    <w:p w:rsidR="00F662A2" w:rsidRDefault="00F662A2" w:rsidP="00F662A2">
      <w:pPr>
        <w:ind w:firstLine="567"/>
        <w:jc w:val="both"/>
      </w:pPr>
    </w:p>
    <w:p w:rsidR="00153F32" w:rsidRPr="00153F32" w:rsidRDefault="00153F32" w:rsidP="00153F32">
      <w:pPr>
        <w:ind w:firstLine="567"/>
        <w:jc w:val="center"/>
        <w:rPr>
          <w:b/>
        </w:rPr>
      </w:pPr>
      <w:r w:rsidRPr="00153F32">
        <w:rPr>
          <w:b/>
        </w:rPr>
        <w:t>Глава 14. Исчерпывающий перечень документов, необходимых</w:t>
      </w:r>
    </w:p>
    <w:p w:rsidR="00153F32" w:rsidRPr="00153F32" w:rsidRDefault="00153F32" w:rsidP="00153F32">
      <w:pPr>
        <w:ind w:firstLine="567"/>
        <w:jc w:val="center"/>
        <w:rPr>
          <w:b/>
        </w:rPr>
      </w:pPr>
      <w:r w:rsidRPr="00153F32">
        <w:rPr>
          <w:b/>
        </w:rPr>
        <w:t>для предоставления муниципальной услуги</w:t>
      </w:r>
    </w:p>
    <w:p w:rsidR="00153F32" w:rsidRDefault="00153F32" w:rsidP="00153F32">
      <w:pPr>
        <w:ind w:firstLine="567"/>
        <w:jc w:val="both"/>
      </w:pPr>
    </w:p>
    <w:p w:rsidR="00F662A2" w:rsidRDefault="00F662A2" w:rsidP="00F662A2">
      <w:pPr>
        <w:ind w:firstLine="567"/>
        <w:jc w:val="both"/>
      </w:pPr>
      <w:r>
        <w:t>44. Для получения муниципальной услуги заявитель или его представитель представляет в администрацию запрос о предоставлении муниципальной услуги в форме заявления о выдаче разрешения на ввод объекта в эксплуатацию (далее – заявление) по форме согласно приложению № 1 к настоящему административному регламенту.</w:t>
      </w:r>
    </w:p>
    <w:p w:rsidR="00F662A2" w:rsidRDefault="00F662A2" w:rsidP="00F662A2">
      <w:pPr>
        <w:ind w:firstLine="567"/>
        <w:jc w:val="both"/>
      </w:pPr>
      <w:r>
        <w:lastRenderedPageBreak/>
        <w:t xml:space="preserve"> 45. В случае, если заявление подано в отношении этапа строительства, реконструкции объекта капитального строительства, в заявлении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наличии), а документы, указанные в подпунктах 2–8 пункта 46 настоящего административного регламента, оформляются в части, относящейся к соответствующему этапу строительства, реконструкции объекта капитального строительства.</w:t>
      </w:r>
    </w:p>
    <w:p w:rsidR="00F662A2" w:rsidRDefault="00F662A2" w:rsidP="00F662A2">
      <w:pPr>
        <w:ind w:firstLine="567"/>
        <w:jc w:val="both"/>
      </w:pPr>
      <w:r>
        <w:t>46. К заявлению заявитель или его представитель прилагает следующие документы:</w:t>
      </w:r>
    </w:p>
    <w:p w:rsidR="00F662A2" w:rsidRDefault="00F662A2" w:rsidP="00F662A2">
      <w:pPr>
        <w:ind w:firstLine="567"/>
        <w:jc w:val="both"/>
      </w:pPr>
      <w:r>
        <w:t>1) документ, подтверждающий полномочия представителя заявителя, в случае, если заявление направлено представителем заявителя;</w:t>
      </w:r>
    </w:p>
    <w:p w:rsidR="00F662A2" w:rsidRDefault="00F662A2" w:rsidP="00F662A2">
      <w:pPr>
        <w:ind w:firstLine="567"/>
        <w:jc w:val="both"/>
      </w:pPr>
      <w:r>
        <w:t>2) документ, удостоверяющий личность заявителя или его представителя;</w:t>
      </w:r>
    </w:p>
    <w:p w:rsidR="00F662A2" w:rsidRDefault="00F662A2" w:rsidP="00F662A2">
      <w:pPr>
        <w:ind w:firstLine="567"/>
        <w:jc w:val="both"/>
      </w:pPr>
      <w:r>
        <w:t>3) документы, необходимые для выдачи разрешения на ввод объекта в эксплуатацию при осуществлении строительства, реконструкции объекта капитального строительства в соответствии с приложением 2 к настоящему административному регламенту.</w:t>
      </w:r>
    </w:p>
    <w:p w:rsidR="00F662A2" w:rsidRDefault="00F662A2" w:rsidP="00F662A2">
      <w:pPr>
        <w:ind w:firstLine="567"/>
        <w:jc w:val="both"/>
      </w:pPr>
      <w:r>
        <w:t>47. Для получения документов, указанных в пункте 46 настоящего административного регламента, заявитель или его представитель в случае отсутствия у них указанных документов обращаются в соответствующие органы государственной власти, органы местного самоуправления, организации в соответствии с законодательством.</w:t>
      </w:r>
    </w:p>
    <w:p w:rsidR="00F662A2" w:rsidRDefault="00F662A2" w:rsidP="00F662A2">
      <w:pPr>
        <w:ind w:firstLine="567"/>
        <w:jc w:val="both"/>
      </w:pPr>
      <w:r>
        <w:t>48. Заявитель или его представитель представляет (направляет) заявление и документы, указанные в пункте 46 настоящего административного регламента, одним из следующих способов:</w:t>
      </w:r>
    </w:p>
    <w:p w:rsidR="00F662A2" w:rsidRDefault="00F662A2" w:rsidP="00F662A2">
      <w:pPr>
        <w:ind w:firstLine="567"/>
        <w:jc w:val="both"/>
      </w:pPr>
      <w:r>
        <w:t>1) путем личного обращения в администрацию;</w:t>
      </w:r>
    </w:p>
    <w:p w:rsidR="00F662A2" w:rsidRDefault="00F662A2" w:rsidP="00F662A2">
      <w:pPr>
        <w:ind w:firstLine="567"/>
        <w:jc w:val="both"/>
      </w:pPr>
      <w:r>
        <w:t>2) через организации почтовой связи;</w:t>
      </w:r>
    </w:p>
    <w:p w:rsidR="00F662A2" w:rsidRDefault="00F662A2" w:rsidP="00F662A2">
      <w:pPr>
        <w:ind w:firstLine="567"/>
        <w:jc w:val="both"/>
      </w:pPr>
      <w:r>
        <w:t>3) через личный кабинет на Едином портале;</w:t>
      </w:r>
    </w:p>
    <w:p w:rsidR="00F662A2" w:rsidRDefault="00F662A2" w:rsidP="00F662A2">
      <w:pPr>
        <w:ind w:firstLine="567"/>
        <w:jc w:val="both"/>
      </w:pPr>
      <w:r>
        <w:t>4) путем направления на официальный адрес электронной почты администрации;</w:t>
      </w:r>
    </w:p>
    <w:p w:rsidR="00F662A2" w:rsidRDefault="00F662A2" w:rsidP="00F662A2">
      <w:pPr>
        <w:ind w:firstLine="567"/>
        <w:jc w:val="both"/>
      </w:pPr>
      <w:r>
        <w:t>5) через государственные информационные системы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деятельности;</w:t>
      </w:r>
    </w:p>
    <w:p w:rsidR="00F662A2" w:rsidRDefault="00F662A2" w:rsidP="00F662A2">
      <w:pPr>
        <w:ind w:firstLine="567"/>
        <w:jc w:val="both"/>
      </w:pPr>
      <w:r>
        <w:t>6) через единую информационную систему жилищного строительства, в случае если заявителем является застройщик, наименование которого содержит слова «специализированный застройщик»;</w:t>
      </w:r>
    </w:p>
    <w:p w:rsidR="00F662A2" w:rsidRDefault="00F662A2" w:rsidP="00F662A2">
      <w:pPr>
        <w:ind w:firstLine="567"/>
        <w:jc w:val="both"/>
      </w:pPr>
      <w:r>
        <w:t>7) через МФЦ.</w:t>
      </w:r>
    </w:p>
    <w:p w:rsidR="00F662A2" w:rsidRDefault="00F662A2" w:rsidP="00F662A2">
      <w:pPr>
        <w:ind w:firstLine="567"/>
        <w:jc w:val="both"/>
      </w:pPr>
      <w:r>
        <w:t>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форме, документы, предусмотренные пунктом 46 настоящего административного регламента, направляются в администрацию исключительно в электронной форме одним из способов, указанных в подпунктах 3–6 настоящего пункта.</w:t>
      </w:r>
    </w:p>
    <w:p w:rsidR="006C10CA" w:rsidRDefault="00F662A2" w:rsidP="00F662A2">
      <w:pPr>
        <w:ind w:firstLine="567"/>
        <w:jc w:val="both"/>
      </w:pPr>
      <w:r>
        <w:t xml:space="preserve">49. В случае обращения в МФЦ одновременно с комплексным запросом заявитель или его представитель подает сведения, документы и (или) информацию, предусмотренные нормативными правовыми актами, регулирующими отношения, возникающие в связи с предоставлением указанных в комплексном запросе государственных и (или) муниципальных услуг, за исключением документов, на которые распространяется требование пункта 2 части 1 статьи 7 Федерального закона от 27 июля 2010 года № 210 ФЗ «Об организации предоставления государственных и муниципальных услуг», а также сведений, документов и (или) информации,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(или) муниципальных услуг. Сведения, документы и (или) информацию, необходимые для предоставления государственных и (или) муниципальных услуг, указанных в комплексном запросе, и получаемые в организациях и у уполномоченных в соответствии с законодательством Российской Федерации экспертов, </w:t>
      </w:r>
      <w:r>
        <w:lastRenderedPageBreak/>
        <w:t>указанных в части 2 статьи 1 Федерального закона от 27 июля 2010 года № 210 ФЗ «Об организации предоставления государственных и муниципальных услуг», в результате оказания услуг, которые являются необходимыми и обязательными для предоставления государственных и муниципальных услуг, заявитель или его представитель подает в МФЦ одновременно с комплексным запросом самостоятельно.</w:t>
      </w:r>
    </w:p>
    <w:p w:rsidR="00F662A2" w:rsidRDefault="00F662A2" w:rsidP="00F662A2">
      <w:pPr>
        <w:ind w:firstLine="567"/>
        <w:jc w:val="both"/>
      </w:pPr>
      <w:r>
        <w:t>50. При предоставлении муниципальной услуги администрация не вправе требовать от заявителей или их представителей документы, не указанные в пунктах 44, 46 настоящего административного регламента.</w:t>
      </w:r>
    </w:p>
    <w:p w:rsidR="00F662A2" w:rsidRDefault="00F662A2" w:rsidP="00F662A2">
      <w:pPr>
        <w:ind w:firstLine="567"/>
        <w:jc w:val="both"/>
      </w:pPr>
      <w:r>
        <w:t>51. К документам, необходимым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или его представитель вправе представить, относятся документы, необходимые для выдачи разрешения на ввод объекта в эксплуатацию при осуществлении строительства, реконструкции объекта капитального строительства в соответствии с приложением 2 к настоящему административному регламенту.</w:t>
      </w:r>
    </w:p>
    <w:p w:rsidR="00F662A2" w:rsidRDefault="00F662A2" w:rsidP="00F662A2">
      <w:pPr>
        <w:ind w:firstLine="567"/>
        <w:jc w:val="both"/>
      </w:pPr>
      <w:r>
        <w:t>52. Для получения документов, указанных в пункте 51 настоящего административного регламента, заявитель или его представитель вправе обратиться в органы, участвующие в предоставлении муниципальной услуги, предусмотренные пунктом 75 настоящего административного регламента, с запросом в виде бумажного документа путем направления по почте, представления непосредственно в орган, либо через МФЦ; в электронной форме с использованием интернет-технологий, включая Единый портал.</w:t>
      </w:r>
    </w:p>
    <w:p w:rsidR="00F662A2" w:rsidRDefault="00F662A2" w:rsidP="00F662A2">
      <w:pPr>
        <w:ind w:firstLine="567"/>
        <w:jc w:val="both"/>
      </w:pPr>
      <w:r>
        <w:t>53. Заявитель или его представитель вправе представить в администрацию документы, указанные в пункте 51 настоящего административного регламента, способами, установленными в пункте 48 настоящего административного регламента.</w:t>
      </w:r>
    </w:p>
    <w:p w:rsidR="00F662A2" w:rsidRDefault="00F662A2" w:rsidP="00F662A2">
      <w:pPr>
        <w:ind w:firstLine="567"/>
        <w:jc w:val="both"/>
      </w:pPr>
      <w:r>
        <w:t>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форме, документы, предусмотренные пунктом 51 настоящего административного регламента, направляются в администрацию исключительно в электронной форме одним из способов, указанных в подпунктах 3–6 пункта 48 настоящего административного регламента.</w:t>
      </w:r>
    </w:p>
    <w:p w:rsidR="00F662A2" w:rsidRDefault="00F662A2" w:rsidP="00F662A2">
      <w:pPr>
        <w:ind w:firstLine="567"/>
        <w:jc w:val="both"/>
      </w:pPr>
      <w:r>
        <w:t>54. Администрация при предоставлении муниципальной услуги не вправе требовать от заявителей или их представителей:</w:t>
      </w:r>
    </w:p>
    <w:p w:rsidR="00F662A2" w:rsidRDefault="00F662A2" w:rsidP="00F662A2">
      <w:pPr>
        <w:ind w:firstLine="567"/>
        <w:jc w:val="both"/>
      </w:pPr>
      <w: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662A2" w:rsidRDefault="00F662A2" w:rsidP="00F662A2">
      <w:pPr>
        <w:ind w:firstLine="567"/>
        <w:jc w:val="both"/>
      </w:pPr>
      <w:r>
        <w:t>2) представления документов и информации, которые в соответствии с нормативными правовыми актами Российской Федерации, нормативными правовыми актами Иркутской области и муниципальными правовыми актами находятся в распоряжении администрации,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включенных в определенный частью 6 статьи 7 Федерального закона от 27 июля 2010 года № 210 ФЗ «Об организации предоставления государственных и муниципальных услуг» перечень документов;</w:t>
      </w:r>
    </w:p>
    <w:p w:rsidR="00F662A2" w:rsidRDefault="00F662A2" w:rsidP="00F662A2">
      <w:pPr>
        <w:ind w:firstLine="567"/>
        <w:jc w:val="both"/>
      </w:pPr>
      <w: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услуг; </w:t>
      </w:r>
    </w:p>
    <w:p w:rsidR="00F662A2" w:rsidRDefault="00F662A2" w:rsidP="00F662A2">
      <w:pPr>
        <w:ind w:firstLine="567"/>
        <w:jc w:val="both"/>
      </w:pPr>
      <w:r>
        <w:lastRenderedPageBreak/>
        <w:t>4) представления документов 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следующих случаев:</w:t>
      </w:r>
    </w:p>
    <w:p w:rsidR="00F662A2" w:rsidRDefault="00F662A2" w:rsidP="00F662A2">
      <w:pPr>
        <w:ind w:firstLine="567"/>
        <w:jc w:val="both"/>
      </w:pPr>
      <w:r>
        <w:t>а) изменение требований нормативных правовых актов, касающихся предоставления муниципальной услуги, после первоначальной подачи запроса о предоставлении муниципальной услуги;</w:t>
      </w:r>
    </w:p>
    <w:p w:rsidR="00F662A2" w:rsidRDefault="00F662A2" w:rsidP="00F662A2">
      <w:pPr>
        <w:ind w:firstLine="567"/>
        <w:jc w:val="both"/>
      </w:pPr>
      <w:r>
        <w:t>б) наличие ошибок в запросе о предоставлении муниципальной услуги и документах, поданных заявителем или его представителем после первоначального отказа в предоставлении муниципальной услуги и не включенных в представленный ранее комплект документов;</w:t>
      </w:r>
    </w:p>
    <w:p w:rsidR="00F662A2" w:rsidRDefault="00F662A2" w:rsidP="00F662A2">
      <w:pPr>
        <w:ind w:firstLine="567"/>
        <w:jc w:val="both"/>
      </w:pPr>
      <w:r>
        <w:t>в) истечение срока действия документов или изменение информации после первоначального отказа в предоставлении муниципальной услуги;</w:t>
      </w:r>
    </w:p>
    <w:p w:rsidR="00F662A2" w:rsidRDefault="00F662A2" w:rsidP="00F662A2">
      <w:pPr>
        <w:ind w:firstLine="567"/>
        <w:jc w:val="both"/>
      </w:pPr>
      <w:r>
        <w:t>г) выявление документально подтвержденного факта (признаков) ошибочного или противоправного действия (бездействия) должностного лица администрации, работника МФЦ при первоначальном отказе в предоставлении муниципальной услуги.</w:t>
      </w:r>
    </w:p>
    <w:p w:rsidR="00F662A2" w:rsidRDefault="00F662A2" w:rsidP="00F662A2">
      <w:pPr>
        <w:ind w:firstLine="567"/>
        <w:jc w:val="both"/>
      </w:pPr>
    </w:p>
    <w:p w:rsidR="006C10CA" w:rsidRDefault="00F662A2" w:rsidP="006C10CA">
      <w:pPr>
        <w:ind w:firstLine="567"/>
        <w:jc w:val="center"/>
        <w:rPr>
          <w:b/>
        </w:rPr>
      </w:pPr>
      <w:r w:rsidRPr="00F662A2">
        <w:rPr>
          <w:b/>
        </w:rPr>
        <w:t>Глава 15.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F662A2" w:rsidRDefault="00F662A2" w:rsidP="006C10CA">
      <w:pPr>
        <w:ind w:firstLine="567"/>
        <w:jc w:val="center"/>
        <w:rPr>
          <w:b/>
        </w:rPr>
      </w:pPr>
    </w:p>
    <w:p w:rsidR="00F662A2" w:rsidRDefault="00F662A2" w:rsidP="00F662A2">
      <w:pPr>
        <w:ind w:firstLine="567"/>
        <w:jc w:val="both"/>
      </w:pPr>
      <w:r>
        <w:t>55. Основаниями для отказа в приеме документов является:</w:t>
      </w:r>
    </w:p>
    <w:p w:rsidR="00F662A2" w:rsidRDefault="00F662A2" w:rsidP="00F662A2">
      <w:pPr>
        <w:ind w:firstLine="567"/>
        <w:jc w:val="both"/>
      </w:pPr>
      <w:r>
        <w:t>1) несоответствие представленных заявителем или его представителем документов следующим требованиям:</w:t>
      </w:r>
    </w:p>
    <w:p w:rsidR="00F662A2" w:rsidRDefault="00F662A2" w:rsidP="00F662A2">
      <w:pPr>
        <w:ind w:firstLine="567"/>
        <w:jc w:val="both"/>
      </w:pPr>
      <w:r>
        <w:t>а) 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 (в случае получения документа в форме электронного документа он должен соответствовать требованиям, установленным пунктом 40 настоящего административного регламента, а также должен быть подписан электронной подписью в соответствии с пунктом 41 настоящего административного регламента). Требование о наличии печати не распространяется на документы, выданные хозяйственными обществами, у которых в соответствии с законодательством Российской Федерации и (или) учредительными документами отсутствует печать;</w:t>
      </w:r>
    </w:p>
    <w:p w:rsidR="00F662A2" w:rsidRDefault="00F662A2" w:rsidP="00F662A2">
      <w:pPr>
        <w:ind w:firstLine="567"/>
        <w:jc w:val="both"/>
      </w:pPr>
      <w:r>
        <w:t>б) тексты документов должны быть написаны разборчиво;</w:t>
      </w:r>
    </w:p>
    <w:p w:rsidR="00F662A2" w:rsidRDefault="00F662A2" w:rsidP="00F662A2">
      <w:pPr>
        <w:ind w:firstLine="567"/>
        <w:jc w:val="both"/>
      </w:pPr>
      <w:r>
        <w:t>в) документы не должны иметь подчисток, приписок, зачеркнутых слов и не оговоренных в них исправлений;</w:t>
      </w:r>
    </w:p>
    <w:p w:rsidR="00F662A2" w:rsidRDefault="00F662A2" w:rsidP="00F662A2">
      <w:pPr>
        <w:ind w:firstLine="567"/>
        <w:jc w:val="both"/>
      </w:pPr>
      <w:r>
        <w:t>г) документы не должны быть исполнены карандашом;</w:t>
      </w:r>
    </w:p>
    <w:p w:rsidR="00F662A2" w:rsidRDefault="00F662A2" w:rsidP="00F662A2">
      <w:pPr>
        <w:ind w:firstLine="567"/>
        <w:jc w:val="both"/>
      </w:pPr>
      <w:r>
        <w:t>д) документы не должны иметь повреждений, наличие которых не позволяет однозначно истолковать их содержание.</w:t>
      </w:r>
    </w:p>
    <w:p w:rsidR="00F662A2" w:rsidRDefault="00F662A2" w:rsidP="00F662A2">
      <w:pPr>
        <w:ind w:firstLine="567"/>
        <w:jc w:val="both"/>
      </w:pPr>
      <w:r>
        <w:t>2) наличие в документах нецензурных или оскорбительных выражений, угроз жизни, здоровью, имуществу должностных лиц администрации, а также членов их семей.</w:t>
      </w:r>
    </w:p>
    <w:p w:rsidR="00F662A2" w:rsidRDefault="00F662A2" w:rsidP="00F662A2">
      <w:pPr>
        <w:ind w:firstLine="567"/>
        <w:jc w:val="both"/>
      </w:pPr>
      <w:r>
        <w:t>56. В случае установления оснований для отказа в приеме документов должностное лицо администрации совершает действия по уведомлению заявителя или его представителя в порядке, предусмотренном пунктом 69 настоящего административного регламента.</w:t>
      </w:r>
    </w:p>
    <w:p w:rsidR="00F662A2" w:rsidRDefault="00F662A2" w:rsidP="00F662A2">
      <w:pPr>
        <w:ind w:firstLine="567"/>
        <w:jc w:val="both"/>
      </w:pPr>
      <w:r>
        <w:t>57. 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порядке, установленном действующим законодательством.</w:t>
      </w:r>
    </w:p>
    <w:p w:rsidR="00F662A2" w:rsidRDefault="00F662A2" w:rsidP="00F662A2">
      <w:pPr>
        <w:ind w:firstLine="567"/>
        <w:jc w:val="both"/>
      </w:pPr>
      <w:r>
        <w:t>58. Основания для приостановления предоставления муниципальной услуги законодательством не предусмотрены.</w:t>
      </w:r>
    </w:p>
    <w:p w:rsidR="006C10CA" w:rsidRDefault="00F662A2" w:rsidP="00F662A2">
      <w:pPr>
        <w:ind w:firstLine="567"/>
        <w:jc w:val="both"/>
      </w:pPr>
      <w:r>
        <w:t>59. Основания для отказа в предоставлении муниципальной услуги федеральным законодательством и законодательством Иркутской области не предусмотрены.</w:t>
      </w:r>
    </w:p>
    <w:p w:rsidR="00F662A2" w:rsidRDefault="00F662A2" w:rsidP="00F662A2">
      <w:pPr>
        <w:ind w:firstLine="567"/>
        <w:jc w:val="both"/>
      </w:pPr>
    </w:p>
    <w:p w:rsidR="006C10CA" w:rsidRPr="006C10CA" w:rsidRDefault="006C10CA" w:rsidP="006C10CA">
      <w:pPr>
        <w:ind w:firstLine="567"/>
        <w:jc w:val="center"/>
        <w:rPr>
          <w:b/>
        </w:rPr>
      </w:pPr>
      <w:r w:rsidRPr="006C10CA">
        <w:rPr>
          <w:b/>
        </w:rPr>
        <w:t>РАЗДЕЛ III. СОСТАВ, ПОСЛЕДОВАТЕЛЬНОСТЬ И СРОКИ ВЫПОЛНЕНИЯ АДМИНИСТРАТИВНЫХ ПРОЦЕДУР</w:t>
      </w:r>
    </w:p>
    <w:p w:rsidR="006C10CA" w:rsidRPr="006C10CA" w:rsidRDefault="006C10CA" w:rsidP="006C10CA">
      <w:pPr>
        <w:ind w:firstLine="567"/>
        <w:jc w:val="center"/>
        <w:rPr>
          <w:b/>
        </w:rPr>
      </w:pPr>
    </w:p>
    <w:p w:rsidR="006C10CA" w:rsidRPr="006C10CA" w:rsidRDefault="006C10CA" w:rsidP="006C10CA">
      <w:pPr>
        <w:ind w:firstLine="567"/>
        <w:jc w:val="center"/>
        <w:rPr>
          <w:b/>
        </w:rPr>
      </w:pPr>
      <w:r w:rsidRPr="006C10CA">
        <w:rPr>
          <w:b/>
        </w:rPr>
        <w:t>Глава 16. Состав и последовательность административных процедур</w:t>
      </w:r>
    </w:p>
    <w:p w:rsidR="006C10CA" w:rsidRDefault="006C10CA" w:rsidP="006C10CA">
      <w:pPr>
        <w:ind w:firstLine="567"/>
        <w:jc w:val="both"/>
      </w:pPr>
    </w:p>
    <w:p w:rsidR="00F662A2" w:rsidRDefault="00F662A2" w:rsidP="00F662A2">
      <w:pPr>
        <w:ind w:firstLine="567"/>
        <w:jc w:val="both"/>
      </w:pPr>
      <w:r>
        <w:t>60. Предоставление муниципальной услуги включает в себя следующие административные процедуры:</w:t>
      </w:r>
    </w:p>
    <w:p w:rsidR="00F662A2" w:rsidRDefault="00F662A2" w:rsidP="00F662A2">
      <w:pPr>
        <w:ind w:firstLine="567"/>
        <w:jc w:val="both"/>
      </w:pPr>
      <w:r>
        <w:t>1) прием, регистрация, рассмотрение заявления и документов, представленных заявителем или его представителем;</w:t>
      </w:r>
    </w:p>
    <w:p w:rsidR="00F662A2" w:rsidRDefault="00F662A2" w:rsidP="00F662A2">
      <w:pPr>
        <w:ind w:firstLine="567"/>
        <w:jc w:val="both"/>
      </w:pPr>
      <w:r>
        <w:t>2)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F662A2" w:rsidRDefault="00F662A2" w:rsidP="00F662A2">
      <w:pPr>
        <w:ind w:firstLine="567"/>
        <w:jc w:val="both"/>
      </w:pPr>
      <w:r>
        <w:t>3) принятие решения о выдаче разрешения на ввод объекта в эксплуатацию или об отказе в выдаче разрешения на ввод объекта в эксплуатацию;</w:t>
      </w:r>
    </w:p>
    <w:p w:rsidR="00F662A2" w:rsidRDefault="00F662A2" w:rsidP="00F662A2">
      <w:pPr>
        <w:ind w:firstLine="567"/>
        <w:jc w:val="both"/>
      </w:pPr>
      <w:r>
        <w:t>4) выдача (направление) заявителю или его представителю результата муниципальной услуги.</w:t>
      </w:r>
    </w:p>
    <w:p w:rsidR="00F662A2" w:rsidRDefault="00F662A2" w:rsidP="00F662A2">
      <w:pPr>
        <w:ind w:firstLine="567"/>
        <w:jc w:val="both"/>
      </w:pPr>
      <w:r>
        <w:t xml:space="preserve">61. При предоставлении муниципальной услуги МФЦ выполняет следующие </w:t>
      </w:r>
      <w:proofErr w:type="gramStart"/>
      <w:r>
        <w:t>действия :</w:t>
      </w:r>
      <w:proofErr w:type="gramEnd"/>
    </w:p>
    <w:p w:rsidR="00F662A2" w:rsidRDefault="00F662A2" w:rsidP="00F662A2">
      <w:pPr>
        <w:ind w:firstLine="567"/>
        <w:jc w:val="both"/>
      </w:pPr>
      <w:r>
        <w:t>1) информирование заявителей или их представителей о порядке предоставления муниципальной услуги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или их представителей о порядке предоставления муниципальной услуги в МФЦ;</w:t>
      </w:r>
    </w:p>
    <w:p w:rsidR="00F662A2" w:rsidRDefault="00F662A2" w:rsidP="00F662A2">
      <w:pPr>
        <w:ind w:firstLine="567"/>
        <w:jc w:val="both"/>
      </w:pPr>
      <w:r>
        <w:t>2) прием заявления и документов, представленных заявителем или его представителем, в том числе комплексного запроса;</w:t>
      </w:r>
    </w:p>
    <w:p w:rsidR="00F662A2" w:rsidRDefault="00F662A2" w:rsidP="00F662A2">
      <w:pPr>
        <w:ind w:firstLine="567"/>
        <w:jc w:val="both"/>
      </w:pPr>
      <w:r>
        <w:t>3) обработка заявления и представленных документов, в том числе комплексного запроса;</w:t>
      </w:r>
    </w:p>
    <w:p w:rsidR="00F662A2" w:rsidRDefault="00F662A2" w:rsidP="00F662A2">
      <w:pPr>
        <w:ind w:firstLine="567"/>
        <w:jc w:val="both"/>
      </w:pPr>
      <w:r>
        <w:t>4) направление заявления и документов, представленных заявителем или его представителем, в администрацию;</w:t>
      </w:r>
    </w:p>
    <w:p w:rsidR="00F662A2" w:rsidRDefault="00F662A2" w:rsidP="00F662A2">
      <w:pPr>
        <w:ind w:firstLine="567"/>
        <w:jc w:val="both"/>
      </w:pPr>
      <w:r>
        <w:t>5) формирование и направление межведомственных запросов в органы (организации), участвующие в предоставлении муниципальной услуги, в том числе государственных услуг и (или) муниципальных услуг, указанных в комплексном запросе;</w:t>
      </w:r>
    </w:p>
    <w:p w:rsidR="006C10CA" w:rsidRDefault="00F662A2" w:rsidP="00F662A2">
      <w:pPr>
        <w:ind w:firstLine="567"/>
        <w:jc w:val="both"/>
      </w:pPr>
      <w:r>
        <w:t>6) выдача результата предоставления муниципальной услуги (в том числе документов, полученных по результатам предоставления всех государственных и (или) муниципальных услуг, указанных в комплексном запросе) или уведомления об отказе в приеме документов.</w:t>
      </w:r>
    </w:p>
    <w:p w:rsidR="00F662A2" w:rsidRDefault="00F662A2" w:rsidP="00F662A2">
      <w:pPr>
        <w:ind w:firstLine="567"/>
        <w:jc w:val="both"/>
      </w:pPr>
    </w:p>
    <w:p w:rsidR="006C10CA" w:rsidRPr="006C10CA" w:rsidRDefault="006C10CA" w:rsidP="006C10CA">
      <w:pPr>
        <w:ind w:firstLine="567"/>
        <w:jc w:val="center"/>
        <w:rPr>
          <w:b/>
        </w:rPr>
      </w:pPr>
      <w:r w:rsidRPr="006C10CA">
        <w:rPr>
          <w:b/>
        </w:rPr>
        <w:t>Глава 17. Прием, регистрация, рассмотрение заявления и документов,</w:t>
      </w:r>
    </w:p>
    <w:p w:rsidR="006C10CA" w:rsidRPr="006C10CA" w:rsidRDefault="006C10CA" w:rsidP="006C10CA">
      <w:pPr>
        <w:ind w:firstLine="567"/>
        <w:jc w:val="center"/>
        <w:rPr>
          <w:b/>
        </w:rPr>
      </w:pPr>
      <w:r w:rsidRPr="006C10CA">
        <w:rPr>
          <w:b/>
        </w:rPr>
        <w:t>представленных заявителем или его представителем</w:t>
      </w:r>
    </w:p>
    <w:p w:rsidR="006C10CA" w:rsidRDefault="006C10CA" w:rsidP="006C10CA">
      <w:pPr>
        <w:ind w:firstLine="567"/>
        <w:jc w:val="both"/>
      </w:pPr>
    </w:p>
    <w:p w:rsidR="00F662A2" w:rsidRDefault="00F662A2" w:rsidP="00F662A2">
      <w:pPr>
        <w:ind w:firstLine="567"/>
        <w:jc w:val="both"/>
      </w:pPr>
      <w:r>
        <w:t xml:space="preserve">62.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способов, указанных в пункте 48 настоящего административного регламента. </w:t>
      </w:r>
    </w:p>
    <w:p w:rsidR="00F662A2" w:rsidRDefault="00F662A2" w:rsidP="00F662A2">
      <w:pPr>
        <w:ind w:firstLine="567"/>
        <w:jc w:val="both"/>
      </w:pPr>
      <w:r>
        <w:t>63. Прием заявления и документов от заявителя или его представителя осуществляется в администрации по предварительной записи, которая производится по телефону, указанному на официальном сайте администрации, либо при личном обращении заявителя или его представителя в администрацию.</w:t>
      </w:r>
    </w:p>
    <w:p w:rsidR="00F662A2" w:rsidRDefault="00F662A2" w:rsidP="00F662A2">
      <w:pPr>
        <w:ind w:firstLine="567"/>
        <w:jc w:val="both"/>
      </w:pPr>
      <w:r>
        <w:t>64. Поступившие в администрацию заявление и документы, в том числе в электронной форме, регистрируются должностным лицом администрации, ответственным за прием, регистрацию и рассмотрение документов (далее –</w:t>
      </w:r>
      <w:r w:rsidRPr="00F662A2">
        <w:t xml:space="preserve"> </w:t>
      </w:r>
      <w:r>
        <w:t xml:space="preserve">должностное лицо, ответственное за регистрацию), </w:t>
      </w:r>
      <w:r w:rsidRPr="00F662A2">
        <w:t>в информационной системе электронного управления документами администрации</w:t>
      </w:r>
      <w:r>
        <w:t xml:space="preserve"> в срок, предусмотренный пунктом 17 настоящего административного регламента.</w:t>
      </w:r>
    </w:p>
    <w:p w:rsidR="00F662A2" w:rsidRDefault="00F662A2" w:rsidP="00F662A2">
      <w:pPr>
        <w:ind w:firstLine="567"/>
        <w:jc w:val="both"/>
      </w:pPr>
      <w:r>
        <w:lastRenderedPageBreak/>
        <w:t>65. Должностное лицо, ответственное за регистрацию документов, просматривает поступившие документы, проверяет их целостность и комплектность, устанавливает наличие или отсутствие оснований для отказа в приеме документов, предусмотренных пунктом 55 настоящего административного регламента, в день получения заявления и документов.</w:t>
      </w:r>
    </w:p>
    <w:p w:rsidR="00F662A2" w:rsidRDefault="00F662A2" w:rsidP="00F662A2">
      <w:pPr>
        <w:ind w:firstLine="567"/>
        <w:jc w:val="both"/>
      </w:pPr>
      <w:r>
        <w:t>66. В случае поступления заявления в электронной форме через Единый портал для аутентификации заявителя могут использоваться биометрические персональные данные в соответствии с постановлением Правительства Российской Федерации от 15 июня 2022 года № 1067 «О случаях и сроках использования биометрических персональных данных, размещенных физическими лицами в единой биометрической системе с использованием мобильного приложения единой биометрической системы».</w:t>
      </w:r>
    </w:p>
    <w:p w:rsidR="00F662A2" w:rsidRDefault="00F662A2" w:rsidP="00F662A2">
      <w:pPr>
        <w:ind w:firstLine="567"/>
        <w:jc w:val="both"/>
      </w:pPr>
      <w:r>
        <w:t xml:space="preserve">В случае поступления заявления, подписанного усиленной квалифицированной электронной подписью, должностным лицом, ответственным за регистрацию документов, в ходе проверки, предусмотренной пунктом 65 настоящего административного регламента, проводится проверка </w:t>
      </w:r>
      <w:proofErr w:type="gramStart"/>
      <w:r>
        <w:t>действительности</w:t>
      </w:r>
      <w:proofErr w:type="gramEnd"/>
      <w:r>
        <w:t xml:space="preserve"> усиленной квалифицированной электронной подписи, с использованием которой подписан запрос, на соблюдение требований, предусмотренных пунктом 41 настоящего административного регламента.</w:t>
      </w:r>
    </w:p>
    <w:p w:rsidR="00F662A2" w:rsidRDefault="00F662A2" w:rsidP="00F662A2">
      <w:pPr>
        <w:ind w:firstLine="567"/>
        <w:jc w:val="both"/>
      </w:pPr>
      <w:r>
        <w:t>67. Проверка усиленной квалифицированной электронной подписи может осуществляться должностным лицом, ответственным за регистрацию документов,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информационных систем, используемых для предоставления государственных услуг и муниципальных услуг в электронной форме.</w:t>
      </w:r>
    </w:p>
    <w:p w:rsidR="00F662A2" w:rsidRDefault="00F662A2" w:rsidP="00F662A2">
      <w:pPr>
        <w:ind w:firstLine="567"/>
        <w:jc w:val="both"/>
      </w:pPr>
      <w:r>
        <w:t xml:space="preserve">Проверка </w:t>
      </w:r>
      <w:r w:rsidR="000B0F68">
        <w:t>действительности,</w:t>
      </w:r>
      <w:r>
        <w:t xml:space="preserve">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303DFC" w:rsidRPr="000B0F68" w:rsidRDefault="00F662A2" w:rsidP="00F662A2">
      <w:pPr>
        <w:ind w:firstLine="567"/>
        <w:jc w:val="both"/>
      </w:pPr>
      <w:r>
        <w:t xml:space="preserve">68. В случае выявления в представленных документах хотя бы одного из обстоятельств, предусмотренных пунктом 41 настоящего административного регламента, должностное лицо, ответственное </w:t>
      </w:r>
      <w:r w:rsidR="000B0F68">
        <w:t>за регистрацию</w:t>
      </w:r>
      <w:r>
        <w:t xml:space="preserve"> документов, не позднее срока, предусмотренного пунктом 65 настоящего административного регламента, принимает решение об отказе в приеме документов, подготавливает письменное уведомление об отказе в приеме документов с указанием оснований отказа и обеспечивает его подписание </w:t>
      </w:r>
      <w:r w:rsidRPr="000B0F68">
        <w:t>главой администрации.</w:t>
      </w:r>
    </w:p>
    <w:p w:rsidR="00F662A2" w:rsidRDefault="00F662A2" w:rsidP="00F662A2">
      <w:pPr>
        <w:ind w:firstLine="567"/>
        <w:jc w:val="both"/>
      </w:pPr>
      <w:r>
        <w:t>69. В случае отказа в приеме документов, поданных путем личного обращения, должностное лицо, ответственное за регистрацию документов, выдает (направляет) заявителю в течение трех рабочих дней со дня получения заявления и документов письменное уведомление об отказе в приеме документов.</w:t>
      </w:r>
    </w:p>
    <w:p w:rsidR="00F662A2" w:rsidRDefault="00F662A2" w:rsidP="00F662A2">
      <w:pPr>
        <w:ind w:firstLine="567"/>
        <w:jc w:val="both"/>
      </w:pPr>
      <w:r>
        <w:t xml:space="preserve"> В случае отказа в приеме документов, поданных через организации почтовой связи, должностное лицо, ответственное за регистрацию документов, не позднее трех рабочих дней со дня получения заявления и документов направляет заявителю уведомление об отказе в приеме документов по почтовому адресу, указанному в заявлении.</w:t>
      </w:r>
    </w:p>
    <w:p w:rsidR="00F662A2" w:rsidRDefault="00F662A2" w:rsidP="00F662A2">
      <w:pPr>
        <w:ind w:firstLine="567"/>
        <w:jc w:val="both"/>
      </w:pPr>
      <w:r>
        <w:t>В случае отказа в приеме документов, поданных через личный кабинет на Едином портале, должностное лицо, осуществляющее регистрацию, не позднее трех рабочих дней со дня получения заявления и документов направляет заявителю или его представителю уведомление об отказе в приеме документов в личный кабинет на Едином портале.</w:t>
      </w:r>
    </w:p>
    <w:p w:rsidR="00F662A2" w:rsidRDefault="00F662A2" w:rsidP="00F662A2">
      <w:pPr>
        <w:ind w:firstLine="567"/>
        <w:jc w:val="both"/>
      </w:pPr>
      <w:r>
        <w:t>В случае отказа в приеме документов, поданных путем направления на официальный адрес электронной почты администрации, должностное лицо, ответственное за регистрацию, не позднее трех рабочих дней со дня получения заявления и документов направляет уведомление об отказе в приеме документов на адрес электронной почты, указанный в заявлении.</w:t>
      </w:r>
    </w:p>
    <w:p w:rsidR="00F662A2" w:rsidRDefault="00F662A2" w:rsidP="00F662A2">
      <w:pPr>
        <w:ind w:firstLine="567"/>
        <w:jc w:val="both"/>
      </w:pPr>
      <w:r>
        <w:t xml:space="preserve">В случае отказа в приеме документов, поданных через МФЦ, должностное лицо, ответственное за регистрацию документов, не позднее трех рабочих дней со дня получения заявления и документов направляет в МФЦ уведомление об отказе в приеме </w:t>
      </w:r>
      <w:r>
        <w:lastRenderedPageBreak/>
        <w:t>документов. Не позднее рабочего дня, следующего за днем поступления уведомления, МФЦ направляет (выдает) заявителю уведомление об отказе в приеме документов.</w:t>
      </w:r>
    </w:p>
    <w:p w:rsidR="00F662A2" w:rsidRDefault="00F662A2" w:rsidP="00F662A2">
      <w:pPr>
        <w:ind w:firstLine="567"/>
        <w:jc w:val="both"/>
      </w:pPr>
      <w:r>
        <w:t>70. При отсутствии в представленных заявителем документах оснований, предусмотренных пунктом 41 настоящего административного регламента, должностное лицо, ответственное за регистрацию документов, не позднее срока, предусмотренного пунктом 69 настоящего административного регламента, принимает решение о передаче представленных документов должностному лицу администрации, ответственному за предоставление муниципальной услуги, и передает их указанному должностному лицу администрации до 12 часов рабочего дня, следующего за днем регистрации заявления.</w:t>
      </w:r>
    </w:p>
    <w:p w:rsidR="00F662A2" w:rsidRDefault="00F662A2" w:rsidP="00F662A2">
      <w:pPr>
        <w:ind w:firstLine="567"/>
        <w:jc w:val="both"/>
      </w:pPr>
      <w:r>
        <w:t>71. В случае принятия указанного в пункте 70 настоящего административного регламента решения должностное лицо, ответственное за регистрацию документов, оформляет расписку в получении документов в двух экземплярах. 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по почтовому адресу, указанному в заявлении, заявителю или его представителю в течение двух рабочих дней со дня получения администрацией документов. Второй экземпляр расписки приобщается к представленным в администрацию документам.</w:t>
      </w:r>
    </w:p>
    <w:p w:rsidR="00F662A2" w:rsidRDefault="00F662A2" w:rsidP="00F662A2">
      <w:pPr>
        <w:ind w:firstLine="567"/>
        <w:jc w:val="both"/>
      </w:pPr>
      <w:r>
        <w:t>В случае поступления заявления и прилагаемых к нему документов в электронной форме должностное лицо, ответственное за регистрацию документов, направляет заявителю уведомление о поступлении в администрацию заявления с указанием перечня документов, приложенных к заявлению, через личный кабинет на Едином портале (в случае поступления в администрацию документов через Единый портал) или по адресу электронной почты, указанному в заявлении (в случае поступления заявления и документов на адрес электронный почты администрации) в течение двух рабочих дней со дня получения администрацией документов.</w:t>
      </w:r>
    </w:p>
    <w:p w:rsidR="00F662A2" w:rsidRDefault="00F662A2" w:rsidP="00F662A2">
      <w:pPr>
        <w:ind w:firstLine="567"/>
        <w:jc w:val="both"/>
      </w:pPr>
      <w:r>
        <w:t>72. Результатом административной процедуры является прием, регистрация и рассмотрение представленных заявителем документов и их передача должностному лицу, ответственному за предоставление муниципальной услуги, либо направление (выдача) заявителю уведомления об отказе в приеме представленных документов.</w:t>
      </w:r>
    </w:p>
    <w:p w:rsidR="00F662A2" w:rsidRPr="00303DFC" w:rsidRDefault="00F662A2" w:rsidP="00F662A2">
      <w:pPr>
        <w:ind w:firstLine="567"/>
        <w:jc w:val="both"/>
      </w:pPr>
      <w:r>
        <w:t xml:space="preserve">73. Способом фиксации результата административной процедуры является регистрация должностным лицом, ответственным за регистрацию документов, факта передачи представленных документов должностному лицу администрации, ответственному за предоставление муниципальной услуги, </w:t>
      </w:r>
      <w:r w:rsidR="005972DD" w:rsidRPr="005972DD">
        <w:t>в информационной системе электронного управления документами администрации</w:t>
      </w:r>
      <w:r>
        <w:t xml:space="preserve"> либо уведомления об отказе в приеме документов.</w:t>
      </w:r>
    </w:p>
    <w:p w:rsidR="00F662A2" w:rsidRDefault="00F662A2" w:rsidP="00831C32">
      <w:pPr>
        <w:ind w:firstLine="567"/>
        <w:jc w:val="center"/>
        <w:rPr>
          <w:b/>
        </w:rPr>
      </w:pPr>
    </w:p>
    <w:p w:rsidR="005972DD" w:rsidRPr="005972DD" w:rsidRDefault="005972DD" w:rsidP="005972DD">
      <w:pPr>
        <w:ind w:firstLine="567"/>
        <w:jc w:val="center"/>
        <w:rPr>
          <w:b/>
        </w:rPr>
      </w:pPr>
      <w:r w:rsidRPr="005972DD">
        <w:rPr>
          <w:b/>
        </w:rPr>
        <w:t>Глава 18. Формирование и направление межведомственных запросов</w:t>
      </w:r>
    </w:p>
    <w:p w:rsidR="005972DD" w:rsidRPr="005972DD" w:rsidRDefault="005972DD" w:rsidP="005972DD">
      <w:pPr>
        <w:ind w:firstLine="567"/>
        <w:jc w:val="center"/>
        <w:rPr>
          <w:b/>
        </w:rPr>
      </w:pPr>
      <w:r w:rsidRPr="005972DD">
        <w:rPr>
          <w:b/>
        </w:rPr>
        <w:t>в органы (организации), участвующие в предоставлении</w:t>
      </w:r>
    </w:p>
    <w:p w:rsidR="00831C32" w:rsidRDefault="005972DD" w:rsidP="005972DD">
      <w:pPr>
        <w:ind w:firstLine="567"/>
        <w:jc w:val="center"/>
        <w:rPr>
          <w:b/>
        </w:rPr>
      </w:pPr>
      <w:r w:rsidRPr="005972DD">
        <w:rPr>
          <w:b/>
        </w:rPr>
        <w:t>муниципальной услуги</w:t>
      </w:r>
    </w:p>
    <w:p w:rsidR="005972DD" w:rsidRPr="007F0CE7" w:rsidRDefault="005972DD" w:rsidP="005972DD">
      <w:pPr>
        <w:ind w:firstLine="567"/>
        <w:jc w:val="both"/>
      </w:pPr>
    </w:p>
    <w:p w:rsidR="005972DD" w:rsidRDefault="005972DD" w:rsidP="005972DD">
      <w:pPr>
        <w:ind w:firstLine="567"/>
        <w:jc w:val="both"/>
      </w:pPr>
      <w:r>
        <w:t>74. Основанием для начала административной процедуры является непредставление заявителем хотя бы одного из документов, указанных в пункте 51 настоящего административного регламента, при условии его (их) отсутствия в распоряжении администрации.</w:t>
      </w:r>
    </w:p>
    <w:p w:rsidR="005972DD" w:rsidRDefault="005972DD" w:rsidP="005972DD">
      <w:pPr>
        <w:ind w:firstLine="567"/>
        <w:jc w:val="both"/>
      </w:pPr>
      <w:r>
        <w:t xml:space="preserve">75. Должностное лицо администрации, ответственное за предоставление муниципальной услуги, в </w:t>
      </w:r>
      <w:r w:rsidR="000B0F68">
        <w:t>день передачи</w:t>
      </w:r>
      <w:r>
        <w:t xml:space="preserve"> ему документов, представленных заявителем или его представителем, а в случае подачи запроса через МФЦ работник МФЦ в день обращения заявителя или его представителя с заявлением в МФЦ формирует и направляет межведомственные запросы:</w:t>
      </w:r>
    </w:p>
    <w:p w:rsidR="00B3460D" w:rsidRDefault="005972DD" w:rsidP="005972DD">
      <w:pPr>
        <w:ind w:firstLine="567"/>
        <w:jc w:val="both"/>
      </w:pPr>
      <w:r>
        <w:t>1) в Филиал публично-правовой компании «</w:t>
      </w:r>
      <w:proofErr w:type="spellStart"/>
      <w:r>
        <w:t>Роскадастр</w:t>
      </w:r>
      <w:proofErr w:type="spellEnd"/>
      <w:r>
        <w:t>» по Иркутской области – в целях получения правоустанавливающих документов на земельный участок, в том числе соглашения об установлении сервитута, решения об установлении публичного сервитута;</w:t>
      </w:r>
    </w:p>
    <w:p w:rsidR="005972DD" w:rsidRDefault="005972DD" w:rsidP="005972DD">
      <w:pPr>
        <w:ind w:firstLine="567"/>
        <w:jc w:val="both"/>
      </w:pPr>
      <w:r>
        <w:t xml:space="preserve">2) Енисейское управление Федеральной службы по экологическому, технологическому и атомному надзору (в случае если объект капитального строительства </w:t>
      </w:r>
      <w:r>
        <w:lastRenderedPageBreak/>
        <w:t>относится к объектам, в отношении которых осуществляется федеральный государственный строительный надзор), Службу государственного строительного надзора Иркутской области (в случае если объект капитального строительства относится к объектам, в отношении которых осуществляется региональный государственный строительный надзор) – в целях получения заключения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 с частью 1.3 статьи 52 Градостроительного кодекса Российской Федерации частью такой проектной документации);</w:t>
      </w:r>
    </w:p>
    <w:p w:rsidR="005972DD" w:rsidRDefault="005972DD" w:rsidP="005972DD">
      <w:pPr>
        <w:ind w:firstLine="567"/>
        <w:jc w:val="both"/>
      </w:pPr>
      <w:r>
        <w:t>3) в Управление Федеральной службы по надзору в сфере природопользования по Иркутской области – в целях получения заключения, выдаваемого в случаях, предусмотренных частью 5 статьи 54 Градостроительного кодекса Российской Федерации;</w:t>
      </w:r>
    </w:p>
    <w:p w:rsidR="005972DD" w:rsidRDefault="005972DD" w:rsidP="005972DD">
      <w:pPr>
        <w:ind w:firstLine="567"/>
        <w:jc w:val="both"/>
      </w:pPr>
      <w:r>
        <w:t>76. Межведомственный запрос о представлении документов, указанных в пункте 51 настоящего административного регламента, формируется в соответствии с требованиями статьи 72 Федерального закона от 27 июля 2010 года № 210 ФЗ «Об организации предоставления государственных и муниципальных услуг».</w:t>
      </w:r>
    </w:p>
    <w:p w:rsidR="005972DD" w:rsidRDefault="005972DD" w:rsidP="005972DD">
      <w:pPr>
        <w:ind w:firstLine="567"/>
        <w:jc w:val="both"/>
      </w:pPr>
      <w:r>
        <w:t>77.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и, при наличии технической возможности, с использованием Единого портала, а в случае отсутствия доступа к этой системе – на бумажном носителе.</w:t>
      </w:r>
    </w:p>
    <w:p w:rsidR="005972DD" w:rsidRDefault="005972DD" w:rsidP="005972DD">
      <w:pPr>
        <w:ind w:firstLine="567"/>
        <w:jc w:val="both"/>
      </w:pPr>
      <w:r>
        <w:t xml:space="preserve">78. В день поступления ответа на межведомственный запрос должностное лицо администрации, ответственное за предоставление муниципальной услуги, регистрирует полученный ответ на межведомственный запрос </w:t>
      </w:r>
      <w:r w:rsidRPr="005972DD">
        <w:t>в информационной системе электронного управления документами администрации</w:t>
      </w:r>
      <w:r>
        <w:t>.</w:t>
      </w:r>
    </w:p>
    <w:p w:rsidR="005972DD" w:rsidRDefault="005972DD" w:rsidP="005972DD">
      <w:pPr>
        <w:ind w:firstLine="567"/>
        <w:jc w:val="both"/>
      </w:pPr>
      <w:r>
        <w:t>79. Результатом административной процедуры является получение в рамках межведомственного взаимодействия информации (документов), указанных в пункте 51 настоящего административного регламента.</w:t>
      </w:r>
    </w:p>
    <w:p w:rsidR="005972DD" w:rsidRDefault="005972DD" w:rsidP="005972DD">
      <w:pPr>
        <w:ind w:firstLine="567"/>
        <w:jc w:val="both"/>
      </w:pPr>
      <w:r>
        <w:t xml:space="preserve">80. Способом фиксации результата административной процедуры является фиксация факта поступления документов и сведений, полученных в рамках межведомственного взаимодействия, необходимых для предоставления муниципальной услуги, </w:t>
      </w:r>
      <w:r w:rsidRPr="005972DD">
        <w:t>в информационной системе электронного управления документами администрации</w:t>
      </w:r>
      <w:r>
        <w:t>.</w:t>
      </w:r>
    </w:p>
    <w:p w:rsidR="005972DD" w:rsidRDefault="005972DD" w:rsidP="005972DD">
      <w:pPr>
        <w:ind w:firstLine="567"/>
        <w:jc w:val="both"/>
      </w:pPr>
    </w:p>
    <w:p w:rsidR="005972DD" w:rsidRPr="005972DD" w:rsidRDefault="005972DD" w:rsidP="005972DD">
      <w:pPr>
        <w:ind w:firstLine="567"/>
        <w:jc w:val="center"/>
        <w:rPr>
          <w:b/>
        </w:rPr>
      </w:pPr>
      <w:r w:rsidRPr="005972DD">
        <w:rPr>
          <w:b/>
        </w:rPr>
        <w:t>Глава 19. Принятие решения о выдаче разрешения</w:t>
      </w:r>
    </w:p>
    <w:p w:rsidR="005972DD" w:rsidRPr="005972DD" w:rsidRDefault="005972DD" w:rsidP="005972DD">
      <w:pPr>
        <w:ind w:firstLine="567"/>
        <w:jc w:val="center"/>
        <w:rPr>
          <w:b/>
        </w:rPr>
      </w:pPr>
      <w:r w:rsidRPr="005972DD">
        <w:rPr>
          <w:b/>
        </w:rPr>
        <w:t>на ввод объекта в эксплуатацию или об отказе</w:t>
      </w:r>
    </w:p>
    <w:p w:rsidR="005972DD" w:rsidRDefault="005972DD" w:rsidP="005972DD">
      <w:pPr>
        <w:ind w:firstLine="567"/>
        <w:jc w:val="center"/>
        <w:rPr>
          <w:b/>
        </w:rPr>
      </w:pPr>
      <w:r w:rsidRPr="005972DD">
        <w:rPr>
          <w:b/>
        </w:rPr>
        <w:t>в выдаче разрешения на ввод объекта в эксплуатацию</w:t>
      </w:r>
    </w:p>
    <w:p w:rsidR="005972DD" w:rsidRDefault="005972DD" w:rsidP="005972DD">
      <w:pPr>
        <w:ind w:firstLine="567"/>
        <w:jc w:val="center"/>
        <w:rPr>
          <w:b/>
        </w:rPr>
      </w:pPr>
    </w:p>
    <w:p w:rsidR="005972DD" w:rsidRPr="005972DD" w:rsidRDefault="005972DD" w:rsidP="005972DD">
      <w:pPr>
        <w:ind w:firstLine="567"/>
        <w:jc w:val="both"/>
      </w:pPr>
      <w:r w:rsidRPr="005972DD">
        <w:t>81. Основанием для начала административной процедуры является получение должностным лицом администрации, ответственным за предоставление муниципальной услуги, документов, необходимых для предоставления муниципальной услуги, указанных в пунктах 44, 46, 51 настоящего административного регламента.</w:t>
      </w:r>
    </w:p>
    <w:p w:rsidR="005972DD" w:rsidRPr="005972DD" w:rsidRDefault="005972DD" w:rsidP="005972DD">
      <w:pPr>
        <w:ind w:firstLine="567"/>
        <w:jc w:val="both"/>
      </w:pPr>
      <w:r w:rsidRPr="005972DD">
        <w:t>82. Должностное лицо администрации, ответственное за предоставление муниципальной услуги, в день получения в рамках межведомственного взаимодействия информации (документов), указанных в пункте 51 настоящего административного регламента, но не позднее четырех рабочих дней со дня поступления заявления в администрацию, осуществляет следующие административные действия:</w:t>
      </w:r>
    </w:p>
    <w:p w:rsidR="005972DD" w:rsidRPr="005972DD" w:rsidRDefault="005972DD" w:rsidP="005972DD">
      <w:pPr>
        <w:ind w:firstLine="567"/>
        <w:jc w:val="both"/>
      </w:pPr>
      <w:r w:rsidRPr="005972DD">
        <w:t>1) осуществляет проверку наличия и правильности оформления документов, указанных в пунктах 44, 46, 51 настоящего административного регламента;</w:t>
      </w:r>
    </w:p>
    <w:p w:rsidR="005972DD" w:rsidRPr="005972DD" w:rsidRDefault="005972DD" w:rsidP="005972DD">
      <w:pPr>
        <w:ind w:firstLine="567"/>
        <w:jc w:val="both"/>
      </w:pPr>
      <w:r w:rsidRPr="005972DD">
        <w:t xml:space="preserve">2) проводит осмотр построенного, реконструированного объекта капитального строительства, в ходе которого осуществляется проверка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</w:t>
      </w:r>
      <w:r w:rsidRPr="005972DD">
        <w:lastRenderedPageBreak/>
        <w:t xml:space="preserve">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 </w:t>
      </w:r>
    </w:p>
    <w:p w:rsidR="005972DD" w:rsidRDefault="005972DD" w:rsidP="005972DD">
      <w:pPr>
        <w:ind w:firstLine="567"/>
        <w:jc w:val="both"/>
      </w:pPr>
      <w:r w:rsidRPr="005972DD">
        <w:t>В случае, если при строительстве, реконструкции объекта капитального строительства осуществляется государственный строительный надзор в</w:t>
      </w:r>
      <w:r>
        <w:t xml:space="preserve"> соответствии с частью 1 статьи 54 Градостроительного кодекса Российской Федерации, осмотр такого объекта администрацией, выдавшей разрешение на строительство, не проводится.</w:t>
      </w:r>
    </w:p>
    <w:p w:rsidR="005972DD" w:rsidRDefault="005972DD" w:rsidP="005972DD">
      <w:pPr>
        <w:ind w:firstLine="567"/>
        <w:jc w:val="both"/>
      </w:pPr>
      <w:r>
        <w:t xml:space="preserve">83. По результатам осуществления действий, указанных в </w:t>
      </w:r>
      <w:r w:rsidRPr="00E62C2A">
        <w:rPr>
          <w:highlight w:val="yellow"/>
        </w:rPr>
        <w:t>пункте 8</w:t>
      </w:r>
      <w:r w:rsidR="00E62C2A" w:rsidRPr="00E62C2A">
        <w:rPr>
          <w:highlight w:val="yellow"/>
        </w:rPr>
        <w:t>2</w:t>
      </w:r>
      <w:r>
        <w:t xml:space="preserve"> настоящего административного регламента, должностное лицо администрации, ответственное за предоставление муниципальной услуги, </w:t>
      </w:r>
      <w:r w:rsidR="009C0B0F" w:rsidRPr="009C0B0F">
        <w:t>в срок</w:t>
      </w:r>
      <w:r w:rsidRPr="009C0B0F">
        <w:t xml:space="preserve"> </w:t>
      </w:r>
      <w:r w:rsidR="009C0B0F" w:rsidRPr="009C0B0F">
        <w:t xml:space="preserve">не более </w:t>
      </w:r>
      <w:r w:rsidR="009C0B0F">
        <w:t>четырех</w:t>
      </w:r>
      <w:r w:rsidR="009C0B0F" w:rsidRPr="009C0B0F">
        <w:t xml:space="preserve"> рабочих дней со дня поступления заявления о выдаче разрешения на ввод объекта в эксплуатацию в уполномоченный орган местного самоуправлени</w:t>
      </w:r>
      <w:r w:rsidR="009C0B0F">
        <w:t xml:space="preserve">я </w:t>
      </w:r>
      <w:r>
        <w:t>принимает одно из следующих решений:</w:t>
      </w:r>
    </w:p>
    <w:p w:rsidR="005972DD" w:rsidRDefault="005972DD" w:rsidP="005972DD">
      <w:pPr>
        <w:ind w:firstLine="567"/>
        <w:jc w:val="both"/>
      </w:pPr>
      <w:r>
        <w:t>1) решение о выдаче разрешения на ввод объекта в эксплуатацию;</w:t>
      </w:r>
    </w:p>
    <w:p w:rsidR="005972DD" w:rsidRDefault="005972DD" w:rsidP="005972DD">
      <w:pPr>
        <w:ind w:firstLine="567"/>
        <w:jc w:val="both"/>
      </w:pPr>
      <w:r>
        <w:t xml:space="preserve">2) решение об отказе в выдаче разрешения </w:t>
      </w:r>
      <w:r w:rsidR="00E62C2A">
        <w:t>на ввод объекта в эксплуатацию.</w:t>
      </w:r>
    </w:p>
    <w:p w:rsidR="005972DD" w:rsidRDefault="005972DD" w:rsidP="005972DD">
      <w:pPr>
        <w:ind w:firstLine="567"/>
        <w:jc w:val="both"/>
      </w:pPr>
      <w:r>
        <w:t xml:space="preserve">84. Критерием принятия решения о выдаче разрешения на ввод объекта в эксплуатацию или решения об отказе в выдаче разрешения на ввод объекта в эксплуатацию является наличие или отсутствие оснований, предусмотренных </w:t>
      </w:r>
      <w:r w:rsidRPr="00E62C2A">
        <w:rPr>
          <w:highlight w:val="yellow"/>
        </w:rPr>
        <w:t>пунктом 8</w:t>
      </w:r>
      <w:r w:rsidR="00E62C2A" w:rsidRPr="00E62C2A">
        <w:rPr>
          <w:highlight w:val="yellow"/>
        </w:rPr>
        <w:t>5</w:t>
      </w:r>
      <w:r>
        <w:t xml:space="preserve"> настоящего административного регламента.</w:t>
      </w:r>
    </w:p>
    <w:p w:rsidR="005972DD" w:rsidRDefault="005972DD" w:rsidP="005972DD">
      <w:pPr>
        <w:ind w:firstLine="567"/>
        <w:jc w:val="both"/>
      </w:pPr>
      <w:r>
        <w:t>85. Основания для отказа в выдаче разрешения на ввод объекта в эксплуатацию:</w:t>
      </w:r>
    </w:p>
    <w:p w:rsidR="005972DD" w:rsidRDefault="005972DD" w:rsidP="005972DD">
      <w:pPr>
        <w:ind w:firstLine="567"/>
        <w:jc w:val="both"/>
      </w:pPr>
      <w:r>
        <w:t>1) отсутствие документов, указанных в пунктах 44, 46, 51 административного регламента;</w:t>
      </w:r>
    </w:p>
    <w:p w:rsidR="005972DD" w:rsidRDefault="005972DD" w:rsidP="005972DD">
      <w:pPr>
        <w:ind w:firstLine="567"/>
        <w:jc w:val="both"/>
      </w:pPr>
      <w:r>
        <w:t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5972DD" w:rsidRDefault="005972DD" w:rsidP="005972DD">
      <w:pPr>
        <w:ind w:firstLine="567"/>
        <w:jc w:val="both"/>
      </w:pPr>
      <w:r>
        <w:t>3)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частью 62 статьи 55 Градостроительного кодекса Российской Федерации;</w:t>
      </w:r>
    </w:p>
    <w:p w:rsidR="005972DD" w:rsidRDefault="005972DD" w:rsidP="005972DD">
      <w:pPr>
        <w:ind w:firstLine="567"/>
        <w:jc w:val="both"/>
      </w:pPr>
      <w:r>
        <w:t xml:space="preserve">4)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объекта в соответствии с частью </w:t>
      </w:r>
      <w:r w:rsidRPr="005972DD">
        <w:t>6</w:t>
      </w:r>
      <w:r>
        <w:t>² статьи 55 Градостроительного кодекса Российской Федерации;</w:t>
      </w:r>
    </w:p>
    <w:p w:rsidR="005972DD" w:rsidRDefault="005972DD" w:rsidP="005972DD">
      <w:pPr>
        <w:ind w:firstLine="567"/>
        <w:jc w:val="both"/>
      </w:pPr>
      <w:r>
        <w:t xml:space="preserve"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</w:t>
      </w:r>
      <w:r>
        <w:lastRenderedPageBreak/>
        <w:t>установлена или изменена зона с особыми условиями использования территории, не введен в эксплуатацию.</w:t>
      </w:r>
    </w:p>
    <w:p w:rsidR="005972DD" w:rsidRDefault="005972DD" w:rsidP="005972DD">
      <w:pPr>
        <w:ind w:firstLine="567"/>
        <w:jc w:val="both"/>
      </w:pPr>
      <w:r>
        <w:t>86. В случае принятия решения о выдаче разрешения на ввод объекта в эксплуатацию должностное лицо администрации, ответственное за предоставление муниципальной услуги, в срок, предусмотренный</w:t>
      </w:r>
      <w:r w:rsidR="009C0B0F">
        <w:t xml:space="preserve"> пунктом 83</w:t>
      </w:r>
      <w:r>
        <w:t xml:space="preserve"> настоящего административного регламента, подготавливает разрешение на ввод объекта в эксплуатацию по форме, утвержденной Приказом Минстроя России от 3 июня 2022 года № 446/</w:t>
      </w:r>
      <w:proofErr w:type="spellStart"/>
      <w:r>
        <w:t>пр</w:t>
      </w:r>
      <w:proofErr w:type="spellEnd"/>
      <w:r>
        <w:t xml:space="preserve"> «Об утверждении формы разрешения на строительство и формы разрешения на ввод объекта в эксплуатацию».</w:t>
      </w:r>
    </w:p>
    <w:p w:rsidR="005972DD" w:rsidRDefault="005972DD" w:rsidP="005972DD">
      <w:pPr>
        <w:ind w:firstLine="567"/>
        <w:jc w:val="both"/>
      </w:pPr>
      <w:r>
        <w:t>В случае принятия решения об отказе в выдаче разрешения на ввод объекта в эксплуатацию должностное лицо администрации, ответственное за предоставление муниципальной услуги, в срок, предусмотренный</w:t>
      </w:r>
      <w:r w:rsidR="009C0B0F" w:rsidRPr="009C0B0F">
        <w:t xml:space="preserve"> пунктом 83 настоящего административного регламента</w:t>
      </w:r>
      <w:r>
        <w:t>, подготавливает уведомление об отказе в выдаче разрешения на ввод объекта в эксплуатацию.</w:t>
      </w:r>
    </w:p>
    <w:p w:rsidR="005972DD" w:rsidRPr="00285CA5" w:rsidRDefault="005972DD" w:rsidP="005972DD">
      <w:pPr>
        <w:ind w:firstLine="567"/>
        <w:jc w:val="both"/>
      </w:pPr>
      <w:r>
        <w:t>87</w:t>
      </w:r>
      <w:r w:rsidRPr="00285CA5">
        <w:t>. Должностное лицо администрации, ответственное за предоставление муниципальной услуги, в течение одного рабочего дня со дня подготовки документа, указанного в пункте 86 настоящего административного регламента, обеспечивает его согласование уполномоченными лицами администрации и подписание главой администрации.</w:t>
      </w:r>
    </w:p>
    <w:p w:rsidR="005972DD" w:rsidRPr="00285CA5" w:rsidRDefault="005972DD" w:rsidP="005972DD">
      <w:pPr>
        <w:ind w:firstLine="567"/>
        <w:jc w:val="both"/>
      </w:pPr>
      <w:r w:rsidRPr="00285CA5">
        <w:t>88. Результатом административной процедуры является разрешение на ввод объекта в эксплуатацию или уведомление об отказе в выдаче разрешения на ввод объекта в эксплуатацию.</w:t>
      </w:r>
    </w:p>
    <w:p w:rsidR="005972DD" w:rsidRPr="005972DD" w:rsidRDefault="005972DD" w:rsidP="005972DD">
      <w:pPr>
        <w:ind w:firstLine="567"/>
        <w:jc w:val="both"/>
      </w:pPr>
      <w:r w:rsidRPr="00285CA5">
        <w:t>89. Способом фиксации результата административной процедуры является подписание главой администрации разрешения на ввод</w:t>
      </w:r>
      <w:r>
        <w:t xml:space="preserve"> объекта в эксплуатацию или уведомления об отказе в выдаче разрешения на ввод объекта в эксплуатацию.</w:t>
      </w:r>
    </w:p>
    <w:p w:rsidR="005972DD" w:rsidRDefault="005972DD" w:rsidP="005972DD">
      <w:pPr>
        <w:ind w:firstLine="567"/>
        <w:jc w:val="both"/>
      </w:pPr>
    </w:p>
    <w:p w:rsidR="00A71739" w:rsidRPr="00A71739" w:rsidRDefault="00A71739" w:rsidP="00A71739">
      <w:pPr>
        <w:ind w:firstLine="567"/>
        <w:jc w:val="center"/>
        <w:rPr>
          <w:b/>
        </w:rPr>
      </w:pPr>
      <w:r w:rsidRPr="00A71739">
        <w:rPr>
          <w:b/>
        </w:rPr>
        <w:t>Глава 20. Выдача (направление) заявителю или его представителю</w:t>
      </w:r>
    </w:p>
    <w:p w:rsidR="00B3460D" w:rsidRDefault="00A71739" w:rsidP="00A71739">
      <w:pPr>
        <w:ind w:firstLine="567"/>
        <w:jc w:val="center"/>
        <w:rPr>
          <w:b/>
        </w:rPr>
      </w:pPr>
      <w:r w:rsidRPr="00A71739">
        <w:rPr>
          <w:b/>
        </w:rPr>
        <w:t>результата муниципальной услуги</w:t>
      </w:r>
    </w:p>
    <w:p w:rsidR="00A71739" w:rsidRPr="00A71739" w:rsidRDefault="00A71739" w:rsidP="00A71739">
      <w:pPr>
        <w:ind w:firstLine="567"/>
        <w:jc w:val="both"/>
        <w:rPr>
          <w:b/>
        </w:rPr>
      </w:pPr>
    </w:p>
    <w:p w:rsidR="00A71739" w:rsidRPr="00285CA5" w:rsidRDefault="00A71739" w:rsidP="00A71739">
      <w:pPr>
        <w:ind w:firstLine="567"/>
        <w:jc w:val="both"/>
      </w:pPr>
      <w:r>
        <w:t xml:space="preserve">90. Основанием для начала административной процедуры является подписание </w:t>
      </w:r>
      <w:r w:rsidRPr="00285CA5">
        <w:t>главой администрации разрешения на ввод объекта в эксплуатацию или уведомления об отказе в выдаче разрешения на ввод объекта в эксплуатацию.</w:t>
      </w:r>
    </w:p>
    <w:p w:rsidR="00A71739" w:rsidRDefault="00A71739" w:rsidP="00A71739">
      <w:pPr>
        <w:ind w:firstLine="567"/>
        <w:jc w:val="both"/>
      </w:pPr>
      <w:r w:rsidRPr="00285CA5">
        <w:t>91. Должностное лицо администрации, ответственное за выдачу (направление) заявителю или его представителю результата муниципальной услуги, направляет заявителю или его представителю разрешение на ввод объекта в эксплуатацию или уведомление об отказе в выдаче разрешения на ввод объекта в эксплуатацию в день подписания главой администрации</w:t>
      </w:r>
      <w:r>
        <w:t xml:space="preserve"> одного из указанных документов способом, указанным заявителем или его представителем в заявлении. </w:t>
      </w:r>
    </w:p>
    <w:p w:rsidR="00A71739" w:rsidRDefault="00A71739" w:rsidP="00A71739">
      <w:pPr>
        <w:ind w:firstLine="567"/>
        <w:jc w:val="both"/>
      </w:pPr>
      <w:r>
        <w:t>В случае если в заявлении указан способ получения результата предоставления муниципальной услуги в электронной форме, разрешение на ввод объекта в эксплуатацию или уведомление об отказе в выдаче разрешения на ввод объекта в эксплуатацию направляется должностным лицом администрации, ответственным за выдачу (направление) заявителю результата муниципальной услуги, в форме электронного документа, подписанного электронной подписью главы администрации, заявителю или его представителю по адресу электронной почты заявителя или его представителя, в его личный кабинет на Едином портале, через государственные информационные системы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или через единую информационную систему жилищного строительства, в случае если заявителем является застройщик, наименование которого содержит слова «специализированный застройщик».</w:t>
      </w:r>
    </w:p>
    <w:p w:rsidR="00A71739" w:rsidRDefault="00A71739" w:rsidP="00A71739">
      <w:pPr>
        <w:ind w:firstLine="567"/>
        <w:jc w:val="both"/>
      </w:pPr>
      <w:r>
        <w:t xml:space="preserve">В случае если в заявлении указан способ получения результата предоставления муниципальной услуги в бумажной форме, разрешение на ввод объекта в эксплуатацию или уведомление об отказе в выдаче разрешения на ввод объекта в эксплуатацию направляется должностным лицом администрации, ответственным за выдачу </w:t>
      </w:r>
      <w:r>
        <w:lastRenderedPageBreak/>
        <w:t>(направление) заявителю результата муниципальной услуги, в МФЦ для предоставления заявителю или его представителю, по почтовому адресу, указанному в заявлении, почтовым отправлением с уведомлением о вручении или вручается заявителю или его представителю лично в день их обращения.</w:t>
      </w:r>
    </w:p>
    <w:p w:rsidR="00A71739" w:rsidRDefault="00A71739" w:rsidP="00A71739">
      <w:pPr>
        <w:ind w:firstLine="567"/>
        <w:jc w:val="both"/>
      </w:pPr>
      <w:r>
        <w:t xml:space="preserve">92. При личном получении разрешения на ввод объекта в эксплуатацию или уведомления об отказе в выдаче разрешения на ввод объекта в эксплуатацию заявитель или его представитель расписывается в их получении </w:t>
      </w:r>
      <w:r w:rsidRPr="00A71739">
        <w:t>в информационной системе электронного управления документами администрации</w:t>
      </w:r>
      <w:r>
        <w:t>.</w:t>
      </w:r>
    </w:p>
    <w:p w:rsidR="00A71739" w:rsidRDefault="00A71739" w:rsidP="00A71739">
      <w:pPr>
        <w:ind w:firstLine="567"/>
        <w:jc w:val="both"/>
      </w:pPr>
      <w:r>
        <w:t>93. Результатом административной процедуры является выдача (направление) заявителю или его представителю разрешения на ввод объекта в эксплуатацию или уведомления об отказе в выдаче разрешения на ввод объекта в эксплуатацию.</w:t>
      </w:r>
    </w:p>
    <w:p w:rsidR="00B3460D" w:rsidRDefault="00A71739" w:rsidP="00A71739">
      <w:pPr>
        <w:ind w:firstLine="567"/>
        <w:jc w:val="both"/>
      </w:pPr>
      <w:r>
        <w:t>94. Способом фиксации результата административной процедуры является занесение должностным лицом администрации, ответственным за выдачу (направление) заявителю или его представителю результата муниципальной услуги, в</w:t>
      </w:r>
      <w:r w:rsidRPr="00A71739">
        <w:t xml:space="preserve"> информационной системе электронного управления документами администрации</w:t>
      </w:r>
      <w:r>
        <w:t xml:space="preserve"> отметки о направлении заявителю </w:t>
      </w:r>
      <w:r w:rsidRPr="00A71739">
        <w:t>или его представителю разрешения на ввод объекта в эксплуатацию, уведомления об отказе в выдаче разрешения на ввод объекта в эксплуатацию, или в МФЦ, или о получении указанного документа лично заявителем или его представителем.</w:t>
      </w:r>
    </w:p>
    <w:p w:rsidR="00A71739" w:rsidRDefault="00A71739" w:rsidP="00A71739">
      <w:pPr>
        <w:ind w:firstLine="567"/>
        <w:jc w:val="both"/>
      </w:pPr>
    </w:p>
    <w:p w:rsidR="00B3460D" w:rsidRDefault="00A71739" w:rsidP="00B3460D">
      <w:pPr>
        <w:ind w:firstLine="567"/>
        <w:jc w:val="center"/>
        <w:rPr>
          <w:b/>
        </w:rPr>
      </w:pPr>
      <w:r w:rsidRPr="00A71739">
        <w:rPr>
          <w:b/>
        </w:rPr>
        <w:t>Глава 21. Особенности выполнения административных действий в МФЦ</w:t>
      </w:r>
    </w:p>
    <w:p w:rsidR="00A71739" w:rsidRDefault="00A71739" w:rsidP="00B3460D">
      <w:pPr>
        <w:ind w:firstLine="567"/>
        <w:jc w:val="center"/>
        <w:rPr>
          <w:b/>
        </w:rPr>
      </w:pPr>
    </w:p>
    <w:p w:rsidR="00A71739" w:rsidRDefault="00A71739" w:rsidP="00A71739">
      <w:pPr>
        <w:ind w:firstLine="567"/>
        <w:jc w:val="both"/>
      </w:pPr>
      <w:r>
        <w:t>95. Для получения информации по вопросам предоставления муниципальной услуги, о порядке предоставления государственных и (или)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МФЦ.</w:t>
      </w:r>
    </w:p>
    <w:p w:rsidR="00A71739" w:rsidRDefault="00A71739" w:rsidP="00A71739">
      <w:pPr>
        <w:ind w:firstLine="567"/>
        <w:jc w:val="both"/>
      </w:pPr>
      <w:r>
        <w:t>96. Информация, указанная в пункте 99 настоящего административного регламента, предоставляется МФЦ:</w:t>
      </w:r>
    </w:p>
    <w:p w:rsidR="00BD5FDD" w:rsidRDefault="00A71739" w:rsidP="00A71739">
      <w:pPr>
        <w:ind w:firstLine="567"/>
        <w:jc w:val="both"/>
      </w:pPr>
      <w:r>
        <w:t xml:space="preserve">1) при личном обращении заявителя или его представителя в МФЦ или при поступлении обращений в МФЦ с использованием телефонной связи, через официальный сайт МФЦ в сети «Интернет» </w:t>
      </w:r>
      <w:proofErr w:type="gramStart"/>
      <w:r w:rsidR="00BD5FDD" w:rsidRPr="00BD5FDD">
        <w:t>https://mfc38.ru ;</w:t>
      </w:r>
      <w:proofErr w:type="gramEnd"/>
    </w:p>
    <w:p w:rsidR="00A71739" w:rsidRDefault="00A71739" w:rsidP="00A71739">
      <w:pPr>
        <w:ind w:firstLine="567"/>
        <w:jc w:val="both"/>
      </w:pPr>
      <w:r>
        <w:t xml:space="preserve">2) с использованием </w:t>
      </w:r>
      <w:proofErr w:type="spellStart"/>
      <w:r>
        <w:t>инфоматов</w:t>
      </w:r>
      <w:proofErr w:type="spellEnd"/>
      <w:r>
        <w:t xml:space="preserve"> или иных программно-аппаратных комплексов, обеспечивающих доступ к информации о государственных и (или) муниципальных услугах, предоставляемых в МФЦ.</w:t>
      </w:r>
    </w:p>
    <w:p w:rsidR="00A71739" w:rsidRDefault="00A71739" w:rsidP="00A71739">
      <w:pPr>
        <w:ind w:firstLine="567"/>
        <w:jc w:val="both"/>
      </w:pPr>
      <w:r>
        <w:t>97. МФЦ предоставляет информацию:</w:t>
      </w:r>
    </w:p>
    <w:p w:rsidR="00A71739" w:rsidRDefault="00A71739" w:rsidP="00A71739">
      <w:pPr>
        <w:ind w:firstLine="567"/>
        <w:jc w:val="both"/>
      </w:pPr>
      <w:r>
        <w:t>1) по общим вопросам предоставления муниципальных услуг в МФЦ;</w:t>
      </w:r>
    </w:p>
    <w:p w:rsidR="00A71739" w:rsidRDefault="00A71739" w:rsidP="00A71739">
      <w:pPr>
        <w:ind w:firstLine="567"/>
        <w:jc w:val="both"/>
      </w:pPr>
      <w:r>
        <w:t>2) о ходе рассмотрения запроса о предоставлении муниципальной услуги;</w:t>
      </w:r>
    </w:p>
    <w:p w:rsidR="00A71739" w:rsidRDefault="00A71739" w:rsidP="00A71739">
      <w:pPr>
        <w:ind w:firstLine="567"/>
        <w:jc w:val="both"/>
      </w:pPr>
      <w:r>
        <w:t>3) о порядке предоставления государственных и (или) муниципальных услуг посредством комплексного запроса, в том числе:</w:t>
      </w:r>
    </w:p>
    <w:p w:rsidR="00A71739" w:rsidRDefault="00A71739" w:rsidP="00A71739">
      <w:pPr>
        <w:ind w:firstLine="567"/>
        <w:jc w:val="both"/>
      </w:pPr>
      <w:r>
        <w:t>а) исчерпывающий перечень государственных и (или) муниципальных услуг, организация предоставления которых необходима заявителю;</w:t>
      </w:r>
    </w:p>
    <w:p w:rsidR="00B3460D" w:rsidRDefault="00A71739" w:rsidP="00A71739">
      <w:pPr>
        <w:ind w:firstLine="567"/>
        <w:jc w:val="both"/>
      </w:pPr>
      <w:r>
        <w:t>б) исчерпывающий перечень государственных и (или) муниципальных услуг, а также услуг, которые являются необходимыми и обязательными для предоставления государственных и муниципальных услуг и предоставляются организациями, указанными в части 2 статьи 1 Федерального закона от 27 июля 2010 года № 210 ФЗ «Об организации предоставления государственных и муниципальных услуг», получение которых требуется для предоставления государственных и муниципальных услуг в рамках комплексного запроса;</w:t>
      </w:r>
    </w:p>
    <w:p w:rsidR="00BD5FDD" w:rsidRDefault="00BD5FDD" w:rsidP="00BD5FDD">
      <w:pPr>
        <w:ind w:firstLine="567"/>
        <w:jc w:val="both"/>
      </w:pPr>
      <w:r>
        <w:t>в) исчерпывающий перечень документов, необходимых для получения государственных и (или) муниципальных услуг на основании комплексного запроса;</w:t>
      </w:r>
    </w:p>
    <w:p w:rsidR="00BD5FDD" w:rsidRDefault="00BD5FDD" w:rsidP="00BD5FDD">
      <w:pPr>
        <w:ind w:firstLine="567"/>
        <w:jc w:val="both"/>
      </w:pPr>
      <w:r>
        <w:t>г) перечень результатов государственных и (или) муниципальных услуг, входящих в комплексный запрос.</w:t>
      </w:r>
    </w:p>
    <w:p w:rsidR="00BD5FDD" w:rsidRDefault="00BD5FDD" w:rsidP="00BD5FDD">
      <w:pPr>
        <w:ind w:firstLine="567"/>
        <w:jc w:val="both"/>
      </w:pPr>
      <w:r>
        <w:t>98. Прием заявителей или их представителей в МФЦ осуществляется как по предварительной записи, так и в порядке «живой» очереди при получении талона из терминала «Электронная очередь» в зале ожидания МФЦ.</w:t>
      </w:r>
    </w:p>
    <w:p w:rsidR="00BD5FDD" w:rsidRDefault="00BD5FDD" w:rsidP="00BD5FDD">
      <w:pPr>
        <w:ind w:firstLine="567"/>
        <w:jc w:val="both"/>
      </w:pPr>
      <w:r>
        <w:lastRenderedPageBreak/>
        <w:t>Предварительная запись на прием в МФЦ осуществляется по телефону или через официальный сайт МФЦ в сети «Интернет».</w:t>
      </w:r>
    </w:p>
    <w:p w:rsidR="00BD5FDD" w:rsidRDefault="00BD5FDD" w:rsidP="00BD5FDD">
      <w:pPr>
        <w:ind w:firstLine="567"/>
        <w:jc w:val="both"/>
      </w:pPr>
      <w:r>
        <w:t>99. В случае подачи заявления посредством МФЦ (за исключением случая, предусмотренного пунктом 108 настоящего административного регламента), работник МФЦ, осуществляющий прием документов, представленных для получения муниципальной услуги, выполняет следующие действия:</w:t>
      </w:r>
    </w:p>
    <w:p w:rsidR="00BD5FDD" w:rsidRDefault="00BD5FDD" w:rsidP="00BD5FDD">
      <w:pPr>
        <w:ind w:firstLine="567"/>
        <w:jc w:val="both"/>
      </w:pPr>
      <w:r>
        <w:t>1) определяет предмет обращения;</w:t>
      </w:r>
    </w:p>
    <w:p w:rsidR="00BD5FDD" w:rsidRDefault="00BD5FDD" w:rsidP="00BD5FDD">
      <w:pPr>
        <w:ind w:firstLine="567"/>
        <w:jc w:val="both"/>
      </w:pPr>
      <w:r>
        <w:t>2) устанавливает личность заявителя или личность и полномочия его представителя;</w:t>
      </w:r>
    </w:p>
    <w:p w:rsidR="00BD5FDD" w:rsidRDefault="00BD5FDD" w:rsidP="00BD5FDD">
      <w:pPr>
        <w:ind w:firstLine="567"/>
        <w:jc w:val="both"/>
      </w:pPr>
      <w:r>
        <w:t>3) проводит проверку правильности заполнения формы заявления;</w:t>
      </w:r>
    </w:p>
    <w:p w:rsidR="00BD5FDD" w:rsidRDefault="00BD5FDD" w:rsidP="00BD5FDD">
      <w:pPr>
        <w:ind w:firstLine="567"/>
        <w:jc w:val="both"/>
      </w:pPr>
      <w:r>
        <w:t>4) проводит проверку полноты пакета документов и соответствия документов требованиям, указанным в пункте 22 настоящего административного регламента;</w:t>
      </w:r>
    </w:p>
    <w:p w:rsidR="00BD5FDD" w:rsidRDefault="00BD5FDD" w:rsidP="00BD5FDD">
      <w:pPr>
        <w:ind w:firstLine="567"/>
        <w:jc w:val="both"/>
      </w:pPr>
      <w:r>
        <w:t>5) осуществляет сканирование представленных документов, формирует электронное дело в автоматизированной системе МФЦ,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услугой, и заверяет электронное дело своей электронной подписью;</w:t>
      </w:r>
    </w:p>
    <w:p w:rsidR="00BD5FDD" w:rsidRDefault="00BD5FDD" w:rsidP="00BD5FDD">
      <w:pPr>
        <w:ind w:firstLine="567"/>
        <w:jc w:val="both"/>
      </w:pPr>
      <w:r>
        <w:t>6) направляет пакет документов в администрацию:</w:t>
      </w:r>
    </w:p>
    <w:p w:rsidR="00BD5FDD" w:rsidRDefault="00BD5FDD" w:rsidP="00BD5FDD">
      <w:pPr>
        <w:ind w:firstLine="567"/>
        <w:jc w:val="both"/>
      </w:pPr>
      <w:r>
        <w:t>а) в электронном виде (в составе пакетов электронных дел) – в день обращения заявителя или его представителя в МФЦ;</w:t>
      </w:r>
    </w:p>
    <w:p w:rsidR="00BD5FDD" w:rsidRDefault="00BD5FDD" w:rsidP="00BD5FDD">
      <w:pPr>
        <w:ind w:firstLine="567"/>
        <w:jc w:val="both"/>
      </w:pPr>
      <w:r>
        <w:t>б) на бумажных носителях – в течение двух рабочих дней, следующих за днем обращения заявителя или его представителя в МФЦ, посредством курьерской связи с составлением описи передаваемых документов (если рабочий день МФЦ, следующий за днем обращения заявителя или его представителя 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 заявителя или его представителя в МФЦ).</w:t>
      </w:r>
    </w:p>
    <w:p w:rsidR="00BD5FDD" w:rsidRDefault="00BD5FDD" w:rsidP="00BD5FDD">
      <w:pPr>
        <w:ind w:firstLine="567"/>
        <w:jc w:val="both"/>
      </w:pPr>
      <w:r w:rsidRPr="00B60FC5">
        <w:t xml:space="preserve">100. В случае если при приеме документов от заявителя или его представителя работник МФЦ выявляет несоответствие документа (документов) требованиям, указанным в </w:t>
      </w:r>
      <w:r w:rsidRPr="009C0B0F">
        <w:t xml:space="preserve">пункте </w:t>
      </w:r>
      <w:r w:rsidR="00B60FC5" w:rsidRPr="009C0B0F">
        <w:t>55</w:t>
      </w:r>
      <w:r w:rsidRPr="009C0B0F">
        <w:t xml:space="preserve"> настоящего</w:t>
      </w:r>
      <w:r w:rsidRPr="00B60FC5">
        <w:t xml:space="preserve"> административного регламента, работник МФЦ отражает на копии (копиях) документа (документов) выявленные несоответствия, которые заверяет подписью и печатью МФЦ или штампом, содержащим сведения о наименовании МФЦ.</w:t>
      </w:r>
    </w:p>
    <w:p w:rsidR="00BD5FDD" w:rsidRDefault="00BD5FDD" w:rsidP="00BD5FDD">
      <w:pPr>
        <w:ind w:firstLine="567"/>
        <w:jc w:val="both"/>
      </w:pPr>
      <w:r>
        <w:t>101. По окончании приема документов работник МФЦ оформляет расписку в получении МФЦ документов, которая оформляется в трех экземплярах. Первый экземпляр выдается заявителю или его представителю, второй – остается в МФЦ, третий – вместе с комплектом документов передается в администрацию.</w:t>
      </w:r>
    </w:p>
    <w:p w:rsidR="00BD5FDD" w:rsidRDefault="00BD5FDD" w:rsidP="00BD5FDD">
      <w:pPr>
        <w:ind w:firstLine="567"/>
        <w:jc w:val="both"/>
      </w:pPr>
      <w:r>
        <w:t>Каждый экземпляр расписки подписывается работником МФЦ и заявителем или его представителем.</w:t>
      </w:r>
    </w:p>
    <w:p w:rsidR="00BD5FDD" w:rsidRDefault="00BD5FDD" w:rsidP="00BD5FDD">
      <w:pPr>
        <w:ind w:firstLine="567"/>
        <w:jc w:val="both"/>
      </w:pPr>
      <w:r>
        <w:t>102. При организации предоставления государственных и (или)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действия:</w:t>
      </w:r>
    </w:p>
    <w:p w:rsidR="00BD5FDD" w:rsidRDefault="00BD5FDD" w:rsidP="00BD5FDD">
      <w:pPr>
        <w:ind w:firstLine="567"/>
        <w:jc w:val="both"/>
      </w:pPr>
      <w:r>
        <w:t>1) устанавливает личность заявителя или личность и полномочия его представителя;</w:t>
      </w:r>
    </w:p>
    <w:p w:rsidR="00BD5FDD" w:rsidRDefault="00BD5FDD" w:rsidP="00BD5FDD">
      <w:pPr>
        <w:ind w:firstLine="567"/>
        <w:jc w:val="both"/>
      </w:pPr>
      <w:r>
        <w:t>2) определяет событие, обусловившее обращение заявителя, перечень государственных и (или) муниципальных услуг, необходимых заявителю, которые могут быть объединены одним (несколькими) событием (событиями), взаимосвязаны или нет между собой;</w:t>
      </w:r>
    </w:p>
    <w:p w:rsidR="00BD5FDD" w:rsidRDefault="00BD5FDD" w:rsidP="00BD5FDD">
      <w:pPr>
        <w:ind w:firstLine="567"/>
        <w:jc w:val="both"/>
      </w:pPr>
      <w:r>
        <w:t>3) формирует перечень необходимых заявителю государственных и (или) муниципальных услуг, предоставляемых на основании комплексного запроса;</w:t>
      </w:r>
    </w:p>
    <w:p w:rsidR="00BD5FDD" w:rsidRDefault="00BD5FDD" w:rsidP="00BD5FDD">
      <w:pPr>
        <w:ind w:firstLine="567"/>
        <w:jc w:val="both"/>
      </w:pPr>
      <w:r>
        <w:t>4) определяет последовательность предоставления государственных и (или) муниципальных услуг, наличие «параллельных» и «последовательных» услуг, наличие (отсутствие) их взаимосвязи и информирует об этом заявителя или его представителя;</w:t>
      </w:r>
    </w:p>
    <w:p w:rsidR="00BD5FDD" w:rsidRDefault="00BD5FDD" w:rsidP="00BD5FDD">
      <w:pPr>
        <w:ind w:firstLine="567"/>
        <w:jc w:val="both"/>
      </w:pPr>
      <w:r>
        <w:t xml:space="preserve">5) в соответствии с нормативными правовыми актами, регулирующими предоставление необходимых заявителю государственных и (или) муниципальных услуг (в том числе административных регламентов предоставления государственных и (или) муниципальных услуг), определяет предельные сроки предоставления отдельных </w:t>
      </w:r>
      <w:r>
        <w:lastRenderedPageBreak/>
        <w:t>государственных и (или) муниципальных услуг и общий срок выполнения комплексного запроса со дня его приема;</w:t>
      </w:r>
    </w:p>
    <w:p w:rsidR="00BD5FDD" w:rsidRDefault="00BD5FDD" w:rsidP="00BD5FDD">
      <w:pPr>
        <w:ind w:firstLine="567"/>
        <w:jc w:val="both"/>
      </w:pPr>
      <w:r>
        <w:t>6) формирует перечень документов, необходимых для обращения за государственными и (или) муниципальными услугами в рамках комплексного запроса, и информирует об этом заявителя или его представителя с указанием на документы;</w:t>
      </w:r>
    </w:p>
    <w:p w:rsidR="00BD5FDD" w:rsidRDefault="00BD5FDD" w:rsidP="00BD5FDD">
      <w:pPr>
        <w:ind w:firstLine="567"/>
        <w:jc w:val="both"/>
      </w:pPr>
      <w:r>
        <w:t>7) уведомляет заявителя о возможной необходимости личного участия в отдельных процедурах при предоставлении государственных и (или) муниципальных услуг (в случае если указанное предусмотрено нормативными правовыми актами, регулирующими предоставление конкретных государственных и (или) муниципальных услуг);</w:t>
      </w:r>
    </w:p>
    <w:p w:rsidR="00BD5FDD" w:rsidRDefault="00BD5FDD" w:rsidP="00BD5FDD">
      <w:pPr>
        <w:ind w:firstLine="567"/>
        <w:jc w:val="both"/>
      </w:pPr>
      <w:r>
        <w:t>8) информирует заявителя или его представителя о том, что результаты предоставления государственных и (или) муниципальных услуг в рамках комплексного запроса возможно получить исключительно в МФЦ;</w:t>
      </w:r>
    </w:p>
    <w:p w:rsidR="00BD5FDD" w:rsidRDefault="00BD5FDD" w:rsidP="00BD5FDD">
      <w:pPr>
        <w:ind w:firstLine="567"/>
        <w:jc w:val="both"/>
      </w:pPr>
      <w:r>
        <w:t>9) информирует заявителя или его представителя о возможности получить результаты предоставления отдельных государственных и (или) муниципальных услуг, указанных в комплексном запросе, до окончания общего срока его выполнения (по мере поступления результатов от органов, предоставляющих государственные и (или) муниципальные услуги) или все результаты предоставления государственных и (или) муниципальных услуг, указанных в комплексном запросе, одновременно;</w:t>
      </w:r>
    </w:p>
    <w:p w:rsidR="00BD5FDD" w:rsidRDefault="00BD5FDD" w:rsidP="00BD5FDD">
      <w:pPr>
        <w:ind w:firstLine="567"/>
        <w:jc w:val="both"/>
      </w:pPr>
      <w:r>
        <w:t>10) уведомляет заявителя или его представителя о том, что он имеет право обратиться в МФЦ с заявлением о прекращении предоставления конкретной государственной и (или) муниципальной услуги (отзывом) в рамках комплексного запроса в случае, если нормативными правовыми актами, регулирующими предоставление указанной государственной и (или) муниципальной услуги, предусмотрена возможность направления соответствующего заявления (отзыва);</w:t>
      </w:r>
    </w:p>
    <w:p w:rsidR="00BD5FDD" w:rsidRDefault="00BD5FDD" w:rsidP="00BD5FDD">
      <w:pPr>
        <w:ind w:firstLine="567"/>
        <w:jc w:val="both"/>
      </w:pPr>
      <w:r>
        <w:t>11) формирует и распечатывает для заявителя или его представителя комплексный запрос, примерная форма которого утверждена приказом Минэкономразвития России от 21 марта 2018 года № 137 «Об утверждении примерной формы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 и порядка хранения соответствующих запросов»;</w:t>
      </w:r>
    </w:p>
    <w:p w:rsidR="00BD5FDD" w:rsidRDefault="00BD5FDD" w:rsidP="00BD5FDD">
      <w:pPr>
        <w:ind w:firstLine="567"/>
        <w:jc w:val="both"/>
      </w:pPr>
      <w:r>
        <w:t>12) принимает у заявителя или его представителя комплексный запрос и документы и передает его работнику МФЦ, ответственному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документах.</w:t>
      </w:r>
    </w:p>
    <w:p w:rsidR="00BD5FDD" w:rsidRDefault="00BD5FDD" w:rsidP="00BD5FDD">
      <w:pPr>
        <w:ind w:firstLine="567"/>
        <w:jc w:val="both"/>
      </w:pPr>
      <w:r>
        <w:t>103. Работник МФЦ, ответственный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документах:</w:t>
      </w:r>
    </w:p>
    <w:p w:rsidR="00BD5FDD" w:rsidRDefault="00BD5FDD" w:rsidP="00BD5FDD">
      <w:pPr>
        <w:ind w:firstLine="567"/>
        <w:jc w:val="both"/>
      </w:pPr>
      <w:r>
        <w:t>1) от имени заявителя заполняет запрос о предоставлении каждой государственной и (или) муниципальной услуги, указанной в комплексном запросе;</w:t>
      </w:r>
    </w:p>
    <w:p w:rsidR="00BD5FDD" w:rsidRDefault="00BD5FDD" w:rsidP="00BD5FDD">
      <w:pPr>
        <w:ind w:firstLine="567"/>
        <w:jc w:val="both"/>
      </w:pPr>
      <w:r>
        <w:t>2) переводит в электронную форму и снимает копии с документов, представленных заявителем или его представителем, подписывает их и заверяет печатью (электронной подписью) с указанием на указанных копиях наименования МФЦ, должности работника МФЦ и даты их изготовления;</w:t>
      </w:r>
    </w:p>
    <w:p w:rsidR="00BD5FDD" w:rsidRDefault="00BD5FDD" w:rsidP="00BD5FDD">
      <w:pPr>
        <w:ind w:firstLine="567"/>
        <w:jc w:val="both"/>
      </w:pPr>
      <w:r>
        <w:t>3) направляет запросы о предоставлении государственных и (или) муниципальных услуг в государственные органы и (или) органы местного самоуправления, предоставляющие соответствующие услуги, в сроки и способами, указанными в подпункте 6 пункта 103 настоящего административного регламента.</w:t>
      </w:r>
    </w:p>
    <w:p w:rsidR="00BD5FDD" w:rsidRDefault="00BD5FDD" w:rsidP="00BD5FDD">
      <w:pPr>
        <w:ind w:firstLine="567"/>
        <w:jc w:val="both"/>
      </w:pPr>
      <w:r>
        <w:t>104. В случае подачи заявителем или его представителем заявления об исправлении технической ошибки, указанного в пункте 110 настоящего административного регламента, посредством МФЦ, работник МФЦ осуществляет прием указанного заявления и осуществляет следующие действия:</w:t>
      </w:r>
    </w:p>
    <w:p w:rsidR="00BD5FDD" w:rsidRDefault="00BD5FDD" w:rsidP="00BD5FDD">
      <w:pPr>
        <w:ind w:firstLine="567"/>
        <w:jc w:val="both"/>
      </w:pPr>
      <w:r>
        <w:t xml:space="preserve">1) устанавливает личность заявителя или личность и полномочия его представителя; </w:t>
      </w:r>
    </w:p>
    <w:p w:rsidR="00BD5FDD" w:rsidRDefault="00BD5FDD" w:rsidP="00BD5FDD">
      <w:pPr>
        <w:ind w:firstLine="567"/>
        <w:jc w:val="both"/>
      </w:pPr>
      <w:r>
        <w:t xml:space="preserve">2)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подписью; </w:t>
      </w:r>
    </w:p>
    <w:p w:rsidR="00BD5FDD" w:rsidRDefault="00BD5FDD" w:rsidP="00BD5FDD">
      <w:pPr>
        <w:ind w:firstLine="567"/>
        <w:jc w:val="both"/>
      </w:pPr>
      <w:r>
        <w:lastRenderedPageBreak/>
        <w:t>3) направляет заявление об исправлении технической ошибки в администрацию:</w:t>
      </w:r>
    </w:p>
    <w:p w:rsidR="00BD5FDD" w:rsidRDefault="00BD5FDD" w:rsidP="00BD5FDD">
      <w:pPr>
        <w:ind w:firstLine="567"/>
        <w:jc w:val="both"/>
      </w:pPr>
      <w:r>
        <w:t>а) в электронном виде – в день обращения заявителя или его представителя в МФЦ;</w:t>
      </w:r>
    </w:p>
    <w:p w:rsidR="00BD5FDD" w:rsidRDefault="00BD5FDD" w:rsidP="00BD5FDD">
      <w:pPr>
        <w:ind w:firstLine="567"/>
        <w:jc w:val="both"/>
      </w:pPr>
      <w:r>
        <w:t>б) на бумажном носителе – в течение двух рабочих дней, следующих за днем обращения заявителя или его представителя в МФЦ, посредством курьерской связи с составлением описи передаваемого документа (если рабочий день МФЦ, следующий за днем обращения заявителя или его представителя 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 заявителя или его представителя в МФЦ).</w:t>
      </w:r>
    </w:p>
    <w:p w:rsidR="00BD5FDD" w:rsidRDefault="00BD5FDD" w:rsidP="00BD5FDD">
      <w:pPr>
        <w:ind w:firstLine="567"/>
        <w:jc w:val="both"/>
      </w:pPr>
      <w:r>
        <w:t>105. При получении МФЦ разрешения на ввод объекта в эксплуатацию, уведомления об отказе в выдаче разрешения на ввод объекта в эксплуатацию или одного из документов, указанных в пункте 117 настоящего административного регламента, от администрации работник МФЦ, ответственный за выдачу результата муниципальной услуги, сообщает заявителю или его представителю о принятом решении по телефону с записью даты и времени телефонного звонка или посредством смс-информирования или другим возможным способом, а также обеспечивает выдачу указанных документов заявителю или его представителю не позднее рабочего дня, следующего за днем поступления соответствующих документов в МФЦ.</w:t>
      </w:r>
    </w:p>
    <w:p w:rsidR="00BD5FDD" w:rsidRDefault="00BD5FDD" w:rsidP="00BD5FDD">
      <w:pPr>
        <w:ind w:firstLine="567"/>
        <w:jc w:val="both"/>
      </w:pPr>
      <w:r>
        <w:t>После выдачи разрешения на ввод объекта в эксплуатацию, уведомления об отказе в выдаче разрешения на ввод объекта в эксплуатацию или одного из документов, указанных в пункте 117 настоящего административного регламента, заявителю или его представителю работник МФЦ производит соответствующую отметку в автоматизированной информационной системе МФЦ.</w:t>
      </w:r>
    </w:p>
    <w:p w:rsidR="00BD5FDD" w:rsidRDefault="00BD5FDD" w:rsidP="00BD5FDD">
      <w:pPr>
        <w:ind w:firstLine="567"/>
        <w:jc w:val="both"/>
      </w:pPr>
    </w:p>
    <w:p w:rsidR="00BD5FDD" w:rsidRPr="00BD5FDD" w:rsidRDefault="00BD5FDD" w:rsidP="00BD5FDD">
      <w:pPr>
        <w:ind w:firstLine="567"/>
        <w:jc w:val="center"/>
        <w:rPr>
          <w:b/>
        </w:rPr>
      </w:pPr>
      <w:r w:rsidRPr="00BD5FDD">
        <w:rPr>
          <w:b/>
        </w:rPr>
        <w:t>Глава 22. Исправление допущенных опечаток и ошибок в выданных</w:t>
      </w:r>
    </w:p>
    <w:p w:rsidR="00BD5FDD" w:rsidRDefault="00BD5FDD" w:rsidP="00BD5FDD">
      <w:pPr>
        <w:ind w:firstLine="567"/>
        <w:jc w:val="center"/>
        <w:rPr>
          <w:b/>
        </w:rPr>
      </w:pPr>
      <w:r w:rsidRPr="00BD5FDD">
        <w:rPr>
          <w:b/>
        </w:rPr>
        <w:t>в результате предоставления муниципальной услуги документах</w:t>
      </w:r>
    </w:p>
    <w:p w:rsidR="00BD5FDD" w:rsidRDefault="00BD5FDD" w:rsidP="00BD5FDD">
      <w:pPr>
        <w:ind w:firstLine="567"/>
        <w:jc w:val="center"/>
        <w:rPr>
          <w:b/>
        </w:rPr>
      </w:pPr>
    </w:p>
    <w:p w:rsidR="00BD5FDD" w:rsidRDefault="00BD5FDD" w:rsidP="00BD5FDD">
      <w:pPr>
        <w:ind w:firstLine="567"/>
        <w:jc w:val="both"/>
      </w:pPr>
      <w:r>
        <w:t>106. Основанием для начала процедуры по исправлению допущенных опечаток и ошибок в выданном в результате предоставления муниципальной услуги разрешении на ввод объекта в эксплуатацию или уведомлении об отказе в выдаче разрешения на ввод объекта в эксплуатацию (далее – техническая ошибка) является получение администрацией заявления об исправлении технической ошибки от заявителя или его представителя.</w:t>
      </w:r>
    </w:p>
    <w:p w:rsidR="00BD5FDD" w:rsidRDefault="00BD5FDD" w:rsidP="00BD5FDD">
      <w:pPr>
        <w:ind w:firstLine="567"/>
        <w:jc w:val="both"/>
      </w:pPr>
      <w:r>
        <w:t xml:space="preserve">107. Заявление об исправлении технической ошибки подается заявителем или его представителем в администрацию одним из способов, указанным в пункте 47 настоящего административного регламента. </w:t>
      </w:r>
    </w:p>
    <w:p w:rsidR="00BD5FDD" w:rsidRDefault="00BD5FDD" w:rsidP="00BD5FDD">
      <w:pPr>
        <w:ind w:firstLine="567"/>
        <w:jc w:val="both"/>
      </w:pPr>
      <w:r>
        <w:t>108. Заявление об исправлении технической ошибки регистрируется должностным лицом администрации, ответственным за прием и регистрацию документов, в порядке, установленном главой 10 настоящего административного регламента, и направляется должностному лицу. ответственному за предоставление муниципальной услуги.</w:t>
      </w:r>
    </w:p>
    <w:p w:rsidR="00BD5FDD" w:rsidRDefault="00BD5FDD" w:rsidP="00BD5FDD">
      <w:pPr>
        <w:ind w:firstLine="567"/>
        <w:jc w:val="both"/>
      </w:pPr>
      <w:r>
        <w:t>109. Должностное лицо администрации, ответственное за предоставление муниципальной услуги,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решений:</w:t>
      </w:r>
    </w:p>
    <w:p w:rsidR="00BD5FDD" w:rsidRDefault="00BD5FDD" w:rsidP="00BD5FDD">
      <w:pPr>
        <w:ind w:firstLine="567"/>
        <w:jc w:val="both"/>
      </w:pPr>
      <w:r>
        <w:t>1) об исправлении технической ошибки;</w:t>
      </w:r>
    </w:p>
    <w:p w:rsidR="00BD5FDD" w:rsidRDefault="00BD5FDD" w:rsidP="00BD5FDD">
      <w:pPr>
        <w:ind w:firstLine="567"/>
        <w:jc w:val="both"/>
      </w:pPr>
      <w:r>
        <w:t>2) об отсутствии технической ошибки.</w:t>
      </w:r>
    </w:p>
    <w:p w:rsidR="00BD5FDD" w:rsidRDefault="00BD5FDD" w:rsidP="00BD5FDD">
      <w:pPr>
        <w:ind w:firstLine="567"/>
        <w:jc w:val="both"/>
      </w:pPr>
      <w:r>
        <w:t>110. Критерием принятия решения, указанного в пункте 109 настоящего административного регламента, является наличие опечатки и (или) ошибки в выданном заявителю или его представителю документе, являющемся результатом предоставления муниципальной услуги.</w:t>
      </w:r>
    </w:p>
    <w:p w:rsidR="00BD5FDD" w:rsidRDefault="00BD5FDD" w:rsidP="00BD5FDD">
      <w:pPr>
        <w:ind w:firstLine="567"/>
        <w:jc w:val="both"/>
      </w:pPr>
      <w:r>
        <w:t xml:space="preserve">111. В случае принятия решения, указанного в подпункте 1 пункта 109 настоящего административного регламента, должностное лицо администрации, ответственное за предоставление муниципальной услуги, подготавливает в зависимости от результата </w:t>
      </w:r>
      <w:r>
        <w:lastRenderedPageBreak/>
        <w:t>предоставленной муниципальной услуги проект разрешения на ввод объекта в эксплуатацию или уведомления об отказе в выдаче разрешения на ввод объекта в эксплуатацию с исправленной технической ошибкой.</w:t>
      </w:r>
    </w:p>
    <w:p w:rsidR="00BD5FDD" w:rsidRDefault="00BD5FDD" w:rsidP="00BD5FDD">
      <w:pPr>
        <w:ind w:firstLine="567"/>
        <w:jc w:val="both"/>
      </w:pPr>
      <w:r>
        <w:t>112. В случае принятия решения, указанного в подпункте 2 пункта 109 настоящего административного регламента, должностное лицо администрации, ответственное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BD5FDD" w:rsidRDefault="00BD5FDD" w:rsidP="00BD5FDD">
      <w:pPr>
        <w:ind w:firstLine="567"/>
        <w:jc w:val="both"/>
      </w:pPr>
      <w:r>
        <w:t>113. Должностное лицо администрации, ответственное за предоставление муниципальной услуги,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проекта разрешения на ввод объекта в эксплуатацию, проекта уведомления об отказе в выдаче разрешения на ввод объекта в эксплуатацию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документе.</w:t>
      </w:r>
    </w:p>
    <w:p w:rsidR="00BD5FDD" w:rsidRPr="009C0B0F" w:rsidRDefault="00BD5FDD" w:rsidP="00BD5FDD">
      <w:pPr>
        <w:ind w:firstLine="567"/>
        <w:jc w:val="both"/>
      </w:pPr>
      <w:r>
        <w:t xml:space="preserve">114. </w:t>
      </w:r>
      <w:r w:rsidRPr="009C0B0F">
        <w:t>Глава администрации немедленно после подписания документа, указанного в пункте 113 настоящего административного регламента, передает его должностному лицу администрации, ответственному за выдачу (направление) заявителю результата муниципальной услуги.</w:t>
      </w:r>
    </w:p>
    <w:p w:rsidR="00BD5FDD" w:rsidRPr="009C0B0F" w:rsidRDefault="00BD5FDD" w:rsidP="00BD5FDD">
      <w:pPr>
        <w:ind w:firstLine="567"/>
        <w:jc w:val="both"/>
      </w:pPr>
      <w:r w:rsidRPr="009C0B0F">
        <w:t>115. Должностное лицо администрации, ответственное за выдачу (</w:t>
      </w:r>
      <w:proofErr w:type="gramStart"/>
      <w:r w:rsidRPr="009C0B0F">
        <w:t>направление)  заявителю</w:t>
      </w:r>
      <w:proofErr w:type="gramEnd"/>
      <w:r w:rsidRPr="009C0B0F">
        <w:t xml:space="preserve"> результата муниципальной услуги, в течение одного рабочего дня со дня подписания главой администрации документа, указанного в пункте 113 настоящего административного регламента, направляет указанный документ заявителю или его представителю почтовым отправлением по почтовому адресу, указанному в заявлении об исправлении технической ошибки, либо по обращению заявителя или его представителя – вручает его лично.</w:t>
      </w:r>
    </w:p>
    <w:p w:rsidR="00BD5FDD" w:rsidRPr="009C0B0F" w:rsidRDefault="00BD5FDD" w:rsidP="00BD5FDD">
      <w:pPr>
        <w:ind w:firstLine="567"/>
        <w:jc w:val="both"/>
      </w:pPr>
      <w:r w:rsidRPr="009C0B0F">
        <w:t>В случае, если первоначально разрешение на ввод объекта в эксплуатацию или уведомление об отказе в выдаче разрешения на ввод объекта в эксплуатацию направлялось заявителю или его представителю в форме электронного документа, то разрешение на ввод объекта в эксплуатацию или уведомление об отказе в выдаче разрешения на ввод объекта в эксплуатацию с исправленной технической ошибкой направляется заявителю или его представителю должностным лицом администрации, ответственным за выдачу (направление)  заявителю результата муниципальной услуги,  в форме электронного документа, подписанного электронной подписью главы администрации, по адресу электронной почты заявителя или его представителя либо в его личный кабинет на Едином портале в течение одного рабочего дня со дня подписания главой администрации одного из указанных документов.</w:t>
      </w:r>
    </w:p>
    <w:p w:rsidR="00BD5FDD" w:rsidRDefault="00BD5FDD" w:rsidP="00BD5FDD">
      <w:pPr>
        <w:ind w:firstLine="567"/>
        <w:jc w:val="both"/>
      </w:pPr>
      <w:r w:rsidRPr="009C0B0F">
        <w:t>В случае, если заявление об исправлении технической ошибки подавалось заявителем или его представителем через МФЦ, то должностное лицо администрации, ответственное за выдачу (направление) заявителю результата муниципальной услуги, в течение одного рабочего дня со дня подписания главой администрации документа</w:t>
      </w:r>
      <w:r>
        <w:t xml:space="preserve">, указанного в пункте 117 настоящего административного регламента, направляет указанный документ в МФЦ. </w:t>
      </w:r>
    </w:p>
    <w:p w:rsidR="00BD5FDD" w:rsidRDefault="00BD5FDD" w:rsidP="00BD5FDD">
      <w:pPr>
        <w:ind w:firstLine="567"/>
        <w:jc w:val="both"/>
      </w:pPr>
      <w:r>
        <w:t>116. Результатом выполнения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BD5FDD" w:rsidRDefault="00BD5FDD" w:rsidP="00BD5FDD">
      <w:pPr>
        <w:ind w:firstLine="567"/>
        <w:jc w:val="both"/>
      </w:pPr>
      <w:r>
        <w:t>1) в случае наличия технической ошибки в выданном в результате предоставления муниципальной услуги документе – разрешение на ввод объекта в эксплуатацию или уведомление об отказе в выдаче разрешения на ввод объекта в эксплуатацию с исправленной технической ошибкой;</w:t>
      </w:r>
    </w:p>
    <w:p w:rsidR="00BD5FDD" w:rsidRDefault="00BD5FDD" w:rsidP="00BD5FDD">
      <w:pPr>
        <w:ind w:firstLine="567"/>
        <w:jc w:val="both"/>
      </w:pPr>
      <w:r>
        <w:t>2) в случае отсутствия технической ошибки в выданном в результате предоставления муниципальной услуги документе – уведомление об отсутствии технической ошибки в выданном в результате предоставления муниципальной услуги документе.</w:t>
      </w:r>
    </w:p>
    <w:p w:rsidR="001E7102" w:rsidRDefault="00BD5FDD" w:rsidP="00BD5FDD">
      <w:pPr>
        <w:ind w:firstLine="567"/>
        <w:jc w:val="both"/>
      </w:pPr>
      <w:r>
        <w:t>117. Способом фиксации результата процедуры по исправлению технической ошибки является занесение должностным лицом администрации, ответственным за выдачу (направление) заявителю</w:t>
      </w:r>
      <w:r w:rsidR="00A32ED6">
        <w:t xml:space="preserve"> </w:t>
      </w:r>
      <w:r w:rsidR="00A32ED6" w:rsidRPr="00A32ED6">
        <w:t xml:space="preserve">результата муниципальной услуги, в информационной системе электронного управления документами администрации отметки о направлении </w:t>
      </w:r>
      <w:r w:rsidR="00A32ED6" w:rsidRPr="00A32ED6">
        <w:lastRenderedPageBreak/>
        <w:t>разрешения на ввод объекта в эксплуатацию или уведомления об отказе в выдаче разрешения на ввод объекта в эксплуатацию с исправленной технической ошибкой или уведомление об отсутствии технической ошибки в выданном в результате предоставления муниципальной услуги документе заявителю или в МФЦ или о получении указанного документа лично заявителем или его представителем.</w:t>
      </w:r>
    </w:p>
    <w:p w:rsidR="00BD5FDD" w:rsidRDefault="00BD5FDD" w:rsidP="001E7102">
      <w:pPr>
        <w:ind w:firstLine="567"/>
        <w:jc w:val="both"/>
      </w:pPr>
    </w:p>
    <w:p w:rsidR="00A32ED6" w:rsidRPr="00A32ED6" w:rsidRDefault="00A32ED6" w:rsidP="00A32ED6">
      <w:pPr>
        <w:ind w:firstLine="567"/>
        <w:jc w:val="center"/>
        <w:rPr>
          <w:b/>
        </w:rPr>
      </w:pPr>
      <w:r w:rsidRPr="00A32ED6">
        <w:rPr>
          <w:b/>
        </w:rPr>
        <w:t>РАЗДЕЛ IV. СПОСОБЫ ИНФОРМИРОВАНИЯ ЗАЯВИТЕЛЯ</w:t>
      </w:r>
    </w:p>
    <w:p w:rsidR="00A32ED6" w:rsidRPr="00A32ED6" w:rsidRDefault="00A32ED6" w:rsidP="00A32ED6">
      <w:pPr>
        <w:ind w:firstLine="567"/>
        <w:jc w:val="center"/>
        <w:rPr>
          <w:b/>
        </w:rPr>
      </w:pPr>
      <w:r w:rsidRPr="00A32ED6">
        <w:rPr>
          <w:b/>
        </w:rPr>
        <w:t>ОБ ИЗМЕНЕНИИ СТАТУСА РАССМОТРЕНИЯ ЗАПРОСА</w:t>
      </w:r>
    </w:p>
    <w:p w:rsidR="00A32ED6" w:rsidRPr="00A32ED6" w:rsidRDefault="00A32ED6" w:rsidP="00A32ED6">
      <w:pPr>
        <w:ind w:firstLine="567"/>
        <w:jc w:val="center"/>
        <w:rPr>
          <w:b/>
        </w:rPr>
      </w:pPr>
      <w:r w:rsidRPr="00A32ED6">
        <w:rPr>
          <w:b/>
        </w:rPr>
        <w:t>О ПРЕДОСТАВЛЕНИИ МУНИЦИПАЛЬНОЙ УСЛУГИ</w:t>
      </w:r>
    </w:p>
    <w:p w:rsidR="00A32ED6" w:rsidRPr="00A32ED6" w:rsidRDefault="00A32ED6" w:rsidP="00A32ED6">
      <w:pPr>
        <w:ind w:firstLine="567"/>
        <w:jc w:val="center"/>
        <w:rPr>
          <w:b/>
        </w:rPr>
      </w:pPr>
    </w:p>
    <w:p w:rsidR="00A32ED6" w:rsidRPr="00A32ED6" w:rsidRDefault="00A32ED6" w:rsidP="00A32ED6">
      <w:pPr>
        <w:ind w:firstLine="567"/>
        <w:jc w:val="both"/>
      </w:pPr>
      <w:r w:rsidRPr="00A32ED6">
        <w:t>118. Информирование заявителя об изменении статуса рассмотрения запроса о предоставлении муниципальной услуги осуществляется следующими способами:</w:t>
      </w:r>
    </w:p>
    <w:p w:rsidR="00A32ED6" w:rsidRPr="00A32ED6" w:rsidRDefault="00A32ED6" w:rsidP="00A32ED6">
      <w:pPr>
        <w:ind w:firstLine="567"/>
        <w:jc w:val="both"/>
      </w:pPr>
      <w:r w:rsidRPr="00A32ED6">
        <w:t>1) путем личного обращения в администрацию;</w:t>
      </w:r>
    </w:p>
    <w:p w:rsidR="00A32ED6" w:rsidRPr="00A32ED6" w:rsidRDefault="00A32ED6" w:rsidP="00A32ED6">
      <w:pPr>
        <w:ind w:firstLine="567"/>
        <w:jc w:val="both"/>
      </w:pPr>
      <w:r w:rsidRPr="00A32ED6">
        <w:t>2) через личный кабинет на Портале;</w:t>
      </w:r>
    </w:p>
    <w:p w:rsidR="00A32ED6" w:rsidRPr="00A32ED6" w:rsidRDefault="00A32ED6" w:rsidP="00A32ED6">
      <w:pPr>
        <w:ind w:firstLine="567"/>
        <w:jc w:val="both"/>
      </w:pPr>
      <w:r w:rsidRPr="00A32ED6">
        <w:t>3) через государственные информационные системы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деятельности;</w:t>
      </w:r>
    </w:p>
    <w:p w:rsidR="00A32ED6" w:rsidRPr="00A32ED6" w:rsidRDefault="00A32ED6" w:rsidP="00A32ED6">
      <w:pPr>
        <w:ind w:firstLine="567"/>
        <w:jc w:val="both"/>
      </w:pPr>
      <w:r w:rsidRPr="00A32ED6">
        <w:t>4) через единую информационную систему жилищного строительства, в случае если заявителем является застройщик, наименование которого содержит слова «специализированный застройщик».</w:t>
      </w:r>
    </w:p>
    <w:p w:rsidR="001E7102" w:rsidRDefault="001E7102" w:rsidP="00A32ED6">
      <w:pPr>
        <w:ind w:firstLine="567"/>
        <w:jc w:val="both"/>
      </w:pPr>
    </w:p>
    <w:p w:rsidR="001E7102" w:rsidRDefault="001E7102" w:rsidP="001E7102">
      <w:pPr>
        <w:ind w:firstLine="567"/>
        <w:jc w:val="both"/>
      </w:pPr>
    </w:p>
    <w:p w:rsidR="001E7102" w:rsidRDefault="001E7102" w:rsidP="001E7102">
      <w:pPr>
        <w:ind w:firstLine="567"/>
        <w:jc w:val="both"/>
      </w:pPr>
    </w:p>
    <w:p w:rsidR="001E7102" w:rsidRDefault="001E7102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Pr="00D2060C" w:rsidRDefault="00D2060C" w:rsidP="00D2060C">
      <w:pPr>
        <w:autoSpaceDE w:val="0"/>
        <w:autoSpaceDN w:val="0"/>
        <w:adjustRightInd w:val="0"/>
        <w:rPr>
          <w:kern w:val="2"/>
        </w:rPr>
      </w:pPr>
      <w:r>
        <w:t xml:space="preserve">                                                                                </w:t>
      </w:r>
      <w:r w:rsidR="00A32ED6" w:rsidRPr="00D2060C">
        <w:rPr>
          <w:kern w:val="2"/>
        </w:rPr>
        <w:t xml:space="preserve">Приложение №1 </w:t>
      </w:r>
    </w:p>
    <w:p w:rsidR="00A32ED6" w:rsidRPr="00D2060C" w:rsidRDefault="00A32ED6" w:rsidP="00A32ED6">
      <w:pPr>
        <w:ind w:left="4820"/>
        <w:jc w:val="both"/>
        <w:rPr>
          <w:bCs/>
          <w:kern w:val="2"/>
        </w:rPr>
      </w:pPr>
      <w:r w:rsidRPr="00D2060C">
        <w:rPr>
          <w:kern w:val="2"/>
        </w:rPr>
        <w:t xml:space="preserve">к административному регламенту предоставления муниципальной услуги </w:t>
      </w:r>
      <w:r w:rsidRPr="00D2060C">
        <w:rPr>
          <w:bCs/>
          <w:kern w:val="2"/>
        </w:rPr>
        <w:t>«</w:t>
      </w:r>
      <w:r w:rsidRPr="00D2060C">
        <w:rPr>
          <w:rFonts w:eastAsia="Arial"/>
          <w:lang w:eastAsia="zh-CN"/>
        </w:rPr>
        <w:t xml:space="preserve">Выдача разрешения на ввод объекта в эксплуатацию при осуществлении строительства, реконструкции объекта капитального строительства, расположенного на территории </w:t>
      </w:r>
      <w:r w:rsidR="00D2060C" w:rsidRPr="00D2060C">
        <w:rPr>
          <w:rFonts w:eastAsia="Arial"/>
          <w:lang w:eastAsia="zh-CN"/>
        </w:rPr>
        <w:t>Киренского муниципального округа</w:t>
      </w:r>
      <w:r w:rsidRPr="00D2060C">
        <w:rPr>
          <w:rFonts w:eastAsia="Arial"/>
          <w:lang w:eastAsia="zh-CN"/>
        </w:rPr>
        <w:t>»</w:t>
      </w:r>
    </w:p>
    <w:p w:rsidR="00A32ED6" w:rsidRPr="00380278" w:rsidRDefault="00A32ED6" w:rsidP="00A32ED6">
      <w:pPr>
        <w:ind w:left="4820"/>
        <w:jc w:val="both"/>
        <w:rPr>
          <w:kern w:val="2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A32ED6" w:rsidRPr="00380278" w:rsidTr="00F45D0C">
        <w:tc>
          <w:tcPr>
            <w:tcW w:w="4785" w:type="dxa"/>
          </w:tcPr>
          <w:p w:rsidR="00A32ED6" w:rsidRPr="00380278" w:rsidRDefault="00A32ED6" w:rsidP="00F45D0C">
            <w:pPr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4786" w:type="dxa"/>
          </w:tcPr>
          <w:p w:rsidR="00A32ED6" w:rsidRPr="00380278" w:rsidRDefault="00A32ED6" w:rsidP="00F45D0C">
            <w:pPr>
              <w:rPr>
                <w:bCs/>
                <w:kern w:val="2"/>
                <w:sz w:val="28"/>
                <w:szCs w:val="28"/>
              </w:rPr>
            </w:pPr>
            <w:r w:rsidRPr="00D2060C">
              <w:rPr>
                <w:bCs/>
                <w:kern w:val="2"/>
              </w:rPr>
              <w:t>В</w:t>
            </w:r>
            <w:r w:rsidRPr="00380278">
              <w:rPr>
                <w:bCs/>
                <w:kern w:val="2"/>
                <w:sz w:val="28"/>
                <w:szCs w:val="28"/>
              </w:rPr>
              <w:t xml:space="preserve"> </w:t>
            </w:r>
            <w:r w:rsidR="00D2060C">
              <w:rPr>
                <w:bCs/>
                <w:kern w:val="2"/>
                <w:sz w:val="28"/>
                <w:szCs w:val="28"/>
              </w:rPr>
              <w:t>администрацию Киренского муниципального округа</w:t>
            </w:r>
          </w:p>
          <w:p w:rsidR="00A32ED6" w:rsidRPr="00380278" w:rsidRDefault="00A32ED6" w:rsidP="00F45D0C">
            <w:pPr>
              <w:rPr>
                <w:bCs/>
                <w:kern w:val="2"/>
              </w:rPr>
            </w:pPr>
          </w:p>
        </w:tc>
      </w:tr>
      <w:tr w:rsidR="00A32ED6" w:rsidRPr="00380278" w:rsidTr="00F45D0C">
        <w:tc>
          <w:tcPr>
            <w:tcW w:w="4785" w:type="dxa"/>
          </w:tcPr>
          <w:p w:rsidR="00A32ED6" w:rsidRPr="00380278" w:rsidRDefault="00A32ED6" w:rsidP="00F45D0C">
            <w:pPr>
              <w:rPr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4786" w:type="dxa"/>
          </w:tcPr>
          <w:p w:rsidR="00A32ED6" w:rsidRPr="00380278" w:rsidRDefault="00A32ED6" w:rsidP="00F45D0C">
            <w:pPr>
              <w:rPr>
                <w:bCs/>
                <w:kern w:val="2"/>
                <w:sz w:val="28"/>
                <w:szCs w:val="28"/>
              </w:rPr>
            </w:pPr>
            <w:r w:rsidRPr="00D2060C">
              <w:rPr>
                <w:bCs/>
                <w:kern w:val="2"/>
              </w:rPr>
              <w:t>От</w:t>
            </w:r>
            <w:r w:rsidRPr="00380278">
              <w:rPr>
                <w:bCs/>
                <w:kern w:val="2"/>
                <w:sz w:val="28"/>
                <w:szCs w:val="28"/>
              </w:rPr>
              <w:t xml:space="preserve"> _____________________________</w:t>
            </w:r>
          </w:p>
          <w:p w:rsidR="00A32ED6" w:rsidRPr="00380278" w:rsidRDefault="00A32ED6" w:rsidP="00F45D0C">
            <w:pPr>
              <w:rPr>
                <w:bCs/>
                <w:kern w:val="2"/>
              </w:rPr>
            </w:pPr>
            <w:r w:rsidRPr="00380278">
              <w:rPr>
                <w:bCs/>
                <w:kern w:val="2"/>
              </w:rPr>
              <w:t>(</w:t>
            </w:r>
            <w:r w:rsidRPr="00380278">
              <w:rPr>
                <w:bCs/>
                <w:i/>
                <w:kern w:val="2"/>
              </w:rPr>
              <w:t>указываются сведения о заявителе)</w:t>
            </w:r>
            <w:r w:rsidRPr="00380278">
              <w:rPr>
                <w:rStyle w:val="ab"/>
                <w:bCs/>
                <w:i/>
                <w:kern w:val="2"/>
              </w:rPr>
              <w:footnoteReference w:id="1"/>
            </w:r>
          </w:p>
        </w:tc>
      </w:tr>
    </w:tbl>
    <w:p w:rsidR="00A32ED6" w:rsidRPr="00380278" w:rsidRDefault="00A32ED6" w:rsidP="009C0B0F">
      <w:pPr>
        <w:jc w:val="both"/>
        <w:rPr>
          <w:kern w:val="2"/>
          <w:sz w:val="28"/>
          <w:szCs w:val="28"/>
        </w:rPr>
      </w:pPr>
    </w:p>
    <w:p w:rsidR="00A32ED6" w:rsidRPr="00380278" w:rsidRDefault="00A32ED6" w:rsidP="00A32ED6">
      <w:pPr>
        <w:ind w:left="5529" w:firstLine="141"/>
        <w:jc w:val="both"/>
        <w:rPr>
          <w:kern w:val="2"/>
          <w:sz w:val="28"/>
          <w:szCs w:val="28"/>
        </w:rPr>
      </w:pPr>
    </w:p>
    <w:p w:rsidR="00A32ED6" w:rsidRPr="00D2060C" w:rsidRDefault="00A32ED6" w:rsidP="00A32ED6">
      <w:pPr>
        <w:pStyle w:val="1"/>
        <w:keepNext w:val="0"/>
        <w:autoSpaceDE w:val="0"/>
        <w:autoSpaceDN w:val="0"/>
        <w:adjustRightInd w:val="0"/>
        <w:rPr>
          <w:rFonts w:ascii="Times New Roman" w:eastAsia="Calibri" w:hAnsi="Times New Roman"/>
          <w:b w:val="0"/>
          <w:bCs/>
          <w:sz w:val="24"/>
          <w:szCs w:val="24"/>
        </w:rPr>
      </w:pPr>
      <w:r w:rsidRPr="00D2060C">
        <w:rPr>
          <w:rFonts w:ascii="Times New Roman" w:hAnsi="Times New Roman"/>
          <w:b w:val="0"/>
          <w:bCs/>
          <w:kern w:val="2"/>
          <w:sz w:val="24"/>
          <w:szCs w:val="24"/>
        </w:rPr>
        <w:t>ЗАЯВЛЕНИЕ</w:t>
      </w:r>
    </w:p>
    <w:p w:rsidR="00A32ED6" w:rsidRPr="00D2060C" w:rsidRDefault="00A32ED6" w:rsidP="00A32ED6">
      <w:pPr>
        <w:pStyle w:val="1"/>
        <w:keepNext w:val="0"/>
        <w:autoSpaceDE w:val="0"/>
        <w:autoSpaceDN w:val="0"/>
        <w:adjustRightInd w:val="0"/>
        <w:rPr>
          <w:rFonts w:ascii="Times New Roman" w:eastAsia="Calibri" w:hAnsi="Times New Roman"/>
          <w:b w:val="0"/>
          <w:bCs/>
          <w:sz w:val="24"/>
          <w:szCs w:val="24"/>
        </w:rPr>
      </w:pPr>
      <w:r w:rsidRPr="00D2060C">
        <w:rPr>
          <w:rFonts w:ascii="Times New Roman" w:eastAsia="Calibri" w:hAnsi="Times New Roman"/>
          <w:b w:val="0"/>
          <w:bCs/>
          <w:sz w:val="24"/>
          <w:szCs w:val="24"/>
        </w:rPr>
        <w:t>о выдаче разрешения на ввод объекта в эксплуатацию</w:t>
      </w:r>
    </w:p>
    <w:p w:rsidR="00A32ED6" w:rsidRPr="00D2060C" w:rsidRDefault="00A32ED6" w:rsidP="00A32ED6">
      <w:pPr>
        <w:jc w:val="both"/>
        <w:rPr>
          <w:kern w:val="2"/>
        </w:rPr>
      </w:pPr>
    </w:p>
    <w:p w:rsidR="00A32ED6" w:rsidRPr="00D2060C" w:rsidRDefault="00A32ED6" w:rsidP="00A32ED6">
      <w:pPr>
        <w:ind w:firstLine="709"/>
        <w:jc w:val="both"/>
      </w:pPr>
      <w:r w:rsidRPr="00D2060C">
        <w:t xml:space="preserve">Прошу выдать разрешение на ввод в эксплуатацию законченного строительством (реконструкцией) объекта капитального строительства (этапа строительства или реконструкции объекта капитального строительства) </w:t>
      </w:r>
    </w:p>
    <w:p w:rsidR="00A32ED6" w:rsidRPr="00380278" w:rsidRDefault="00A32ED6" w:rsidP="00A32ED6">
      <w:pPr>
        <w:rPr>
          <w:sz w:val="28"/>
          <w:szCs w:val="28"/>
        </w:rPr>
      </w:pPr>
      <w:r w:rsidRPr="00380278">
        <w:rPr>
          <w:sz w:val="28"/>
          <w:szCs w:val="28"/>
        </w:rPr>
        <w:t>__________________________________________________________________</w:t>
      </w:r>
    </w:p>
    <w:p w:rsidR="00A32ED6" w:rsidRPr="00380278" w:rsidRDefault="00A32ED6" w:rsidP="00A32ED6">
      <w:pPr>
        <w:rPr>
          <w:sz w:val="28"/>
          <w:szCs w:val="28"/>
        </w:rPr>
      </w:pPr>
      <w:r w:rsidRPr="00380278">
        <w:rPr>
          <w:sz w:val="28"/>
          <w:szCs w:val="28"/>
        </w:rPr>
        <w:t>__________________________________________________________________</w:t>
      </w:r>
    </w:p>
    <w:p w:rsidR="00A32ED6" w:rsidRPr="00380278" w:rsidRDefault="00A32ED6" w:rsidP="00A32ED6">
      <w:pPr>
        <w:jc w:val="both"/>
      </w:pPr>
      <w:r w:rsidRPr="00380278">
        <w:t>(указывается наименование объекта в точном соответствии с наименованием объекта, указанным в разрешении на строительство (реконструкцию)</w:t>
      </w:r>
    </w:p>
    <w:p w:rsidR="00A32ED6" w:rsidRPr="00380278" w:rsidRDefault="00A32ED6" w:rsidP="00A32ED6">
      <w:pPr>
        <w:suppressAutoHyphens/>
        <w:rPr>
          <w:sz w:val="28"/>
          <w:szCs w:val="28"/>
        </w:rPr>
      </w:pPr>
      <w:r w:rsidRPr="00D2060C">
        <w:t xml:space="preserve">расположенного по </w:t>
      </w:r>
      <w:r w:rsidR="009C0B0F" w:rsidRPr="00D2060C">
        <w:t>адресу:</w:t>
      </w:r>
      <w:r w:rsidR="009C0B0F" w:rsidRPr="00380278">
        <w:rPr>
          <w:sz w:val="28"/>
          <w:szCs w:val="28"/>
        </w:rPr>
        <w:t xml:space="preserve"> _</w:t>
      </w:r>
      <w:r w:rsidRPr="00380278">
        <w:rPr>
          <w:sz w:val="28"/>
          <w:szCs w:val="28"/>
        </w:rPr>
        <w:t xml:space="preserve">__________________________________________ </w:t>
      </w:r>
    </w:p>
    <w:p w:rsidR="00A32ED6" w:rsidRPr="00380278" w:rsidRDefault="00A32ED6" w:rsidP="00A32ED6">
      <w:pPr>
        <w:ind w:left="3261"/>
        <w:jc w:val="center"/>
      </w:pPr>
      <w:r w:rsidRPr="00380278">
        <w:t>(указывается почтовый или строительный адрес объекта)</w:t>
      </w:r>
    </w:p>
    <w:p w:rsidR="00A32ED6" w:rsidRPr="00A32ED6" w:rsidRDefault="00A32ED6" w:rsidP="00A32ED6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="Calibri" w:hAnsi="Times New Roman"/>
          <w:b w:val="0"/>
          <w:bCs/>
        </w:rPr>
      </w:pPr>
      <w:r w:rsidRPr="00D2060C">
        <w:rPr>
          <w:rFonts w:ascii="Times New Roman" w:eastAsia="Calibri" w:hAnsi="Times New Roman"/>
          <w:b w:val="0"/>
          <w:bCs/>
          <w:sz w:val="24"/>
          <w:szCs w:val="24"/>
        </w:rPr>
        <w:t>кадастровый номер объекта</w:t>
      </w:r>
      <w:r w:rsidRPr="00A32ED6">
        <w:rPr>
          <w:rFonts w:ascii="Times New Roman" w:eastAsia="Calibri" w:hAnsi="Times New Roman"/>
          <w:b w:val="0"/>
          <w:bCs/>
        </w:rPr>
        <w:t xml:space="preserve"> (</w:t>
      </w:r>
      <w:r w:rsidRPr="00A32ED6">
        <w:rPr>
          <w:rFonts w:ascii="Times New Roman" w:eastAsia="Calibri" w:hAnsi="Times New Roman"/>
          <w:b w:val="0"/>
          <w:bCs/>
          <w:sz w:val="22"/>
          <w:szCs w:val="22"/>
        </w:rPr>
        <w:t>при наличии</w:t>
      </w:r>
      <w:r w:rsidRPr="00A32ED6">
        <w:rPr>
          <w:rFonts w:ascii="Times New Roman" w:eastAsia="Calibri" w:hAnsi="Times New Roman"/>
          <w:b w:val="0"/>
          <w:bCs/>
        </w:rPr>
        <w:t>) ________________________________</w:t>
      </w:r>
    </w:p>
    <w:p w:rsidR="00A32ED6" w:rsidRPr="00380278" w:rsidRDefault="00A32ED6" w:rsidP="00A32ED6">
      <w:pPr>
        <w:pStyle w:val="1"/>
        <w:keepNext w:val="0"/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</w:rPr>
      </w:pPr>
      <w:r w:rsidRPr="00D2060C">
        <w:rPr>
          <w:rFonts w:ascii="Times New Roman" w:eastAsia="Calibri" w:hAnsi="Times New Roman"/>
          <w:b w:val="0"/>
          <w:bCs/>
          <w:sz w:val="24"/>
          <w:szCs w:val="24"/>
        </w:rPr>
        <w:t>на земельном участке (земельных участках) с кадастровым номером</w:t>
      </w:r>
      <w:r w:rsidRPr="00380278">
        <w:rPr>
          <w:rFonts w:ascii="Calibri" w:eastAsia="Calibri" w:hAnsi="Calibri"/>
          <w:sz w:val="22"/>
          <w:szCs w:val="22"/>
        </w:rPr>
        <w:t xml:space="preserve"> _____________________________________________________________________________________ </w:t>
      </w:r>
    </w:p>
    <w:p w:rsidR="00A32ED6" w:rsidRPr="00D2060C" w:rsidRDefault="00A32ED6" w:rsidP="00A32ED6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 w:val="0"/>
          <w:bCs/>
          <w:sz w:val="24"/>
          <w:szCs w:val="24"/>
        </w:rPr>
      </w:pPr>
      <w:r w:rsidRPr="00D2060C">
        <w:rPr>
          <w:rFonts w:ascii="Times New Roman" w:eastAsia="Calibri" w:hAnsi="Times New Roman"/>
          <w:b w:val="0"/>
          <w:bCs/>
          <w:sz w:val="24"/>
          <w:szCs w:val="24"/>
        </w:rPr>
        <w:t>В отношении объекта капитального строительства выдано разрешение на строительство (реконструкцию), № _____, дата выдачи __________.</w:t>
      </w:r>
    </w:p>
    <w:p w:rsidR="00A32ED6" w:rsidRPr="00380278" w:rsidRDefault="00A32ED6" w:rsidP="00A32ED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80278">
        <w:rPr>
          <w:sz w:val="28"/>
          <w:szCs w:val="28"/>
        </w:rPr>
        <w:t xml:space="preserve">         </w:t>
      </w:r>
    </w:p>
    <w:p w:rsidR="00A32ED6" w:rsidRPr="00D2060C" w:rsidRDefault="00A32ED6" w:rsidP="00A32ED6">
      <w:pPr>
        <w:autoSpaceDE w:val="0"/>
        <w:autoSpaceDN w:val="0"/>
        <w:adjustRightInd w:val="0"/>
        <w:jc w:val="both"/>
      </w:pPr>
      <w:r w:rsidRPr="00380278">
        <w:rPr>
          <w:sz w:val="28"/>
          <w:szCs w:val="28"/>
        </w:rPr>
        <w:t xml:space="preserve">          </w:t>
      </w:r>
      <w:r w:rsidRPr="00D2060C">
        <w:t xml:space="preserve">Выражаю согласие застройщика на осуществление государственной регистрации права собственности застройщика на построенные, реконструированные здание, сооружение и (или) на все расположенные в таких здании, сооружении помещения, </w:t>
      </w:r>
      <w:proofErr w:type="spellStart"/>
      <w:r w:rsidRPr="00D2060C">
        <w:t>машино</w:t>
      </w:r>
      <w:proofErr w:type="spellEnd"/>
      <w:r w:rsidRPr="00D2060C">
        <w:t>-места (</w:t>
      </w:r>
      <w:r w:rsidRPr="00D2060C">
        <w:rPr>
          <w:i/>
        </w:rPr>
        <w:t>в случае, если</w:t>
      </w:r>
      <w:r w:rsidRPr="00380278">
        <w:rPr>
          <w:i/>
          <w:sz w:val="28"/>
          <w:szCs w:val="28"/>
        </w:rPr>
        <w:t xml:space="preserve"> </w:t>
      </w:r>
      <w:r w:rsidRPr="00D2060C">
        <w:rPr>
          <w:i/>
        </w:rPr>
        <w:t>строительство, реконструкция здания, сооружения осуществлялись застройщиком без привлечения средств иных лиц</w:t>
      </w:r>
      <w:r w:rsidRPr="00D2060C">
        <w:t>)</w:t>
      </w:r>
      <w:r w:rsidRPr="00D2060C">
        <w:rPr>
          <w:rStyle w:val="ab"/>
        </w:rPr>
        <w:footnoteReference w:id="2"/>
      </w:r>
      <w:r w:rsidRPr="00D2060C">
        <w:t>.</w:t>
      </w:r>
    </w:p>
    <w:p w:rsidR="00A32ED6" w:rsidRPr="00D2060C" w:rsidRDefault="00A32ED6" w:rsidP="00A32ED6">
      <w:pPr>
        <w:autoSpaceDE w:val="0"/>
        <w:autoSpaceDN w:val="0"/>
        <w:adjustRightInd w:val="0"/>
        <w:jc w:val="both"/>
      </w:pPr>
      <w:r w:rsidRPr="00D2060C">
        <w:lastRenderedPageBreak/>
        <w:t xml:space="preserve">        Подтверждаю, что строительство, реконструкция здания, сооружения осуществлялись исключительно с привлечением средств застройщика и иного лица (иных лиц) (</w:t>
      </w:r>
      <w:r w:rsidRPr="00D2060C">
        <w:rPr>
          <w:i/>
        </w:rPr>
        <w:t>в случае, если строительство, реконструкция здания, сооружения осуществлялись с привлечением средств иных лиц</w:t>
      </w:r>
      <w:r w:rsidRPr="00D2060C">
        <w:t>).</w:t>
      </w:r>
    </w:p>
    <w:p w:rsidR="00A32ED6" w:rsidRPr="00D2060C" w:rsidRDefault="00A32ED6" w:rsidP="00A32ED6">
      <w:pPr>
        <w:autoSpaceDE w:val="0"/>
        <w:autoSpaceDN w:val="0"/>
        <w:adjustRightInd w:val="0"/>
        <w:jc w:val="both"/>
      </w:pPr>
      <w:r w:rsidRPr="00D2060C">
        <w:t xml:space="preserve">        Выражаю согласие застройщика и иного лица (иных лиц) на осуществление государственной регистрации права собственности застройщика и (или) указанного лица (указанных лиц) на построенные, реконструированные здание, сооружение и (или) на все расположенные в таких здании, сооружении помещения, </w:t>
      </w:r>
      <w:proofErr w:type="spellStart"/>
      <w:r w:rsidRPr="00D2060C">
        <w:t>машино</w:t>
      </w:r>
      <w:proofErr w:type="spellEnd"/>
      <w:r w:rsidRPr="00D2060C">
        <w:t>-места (</w:t>
      </w:r>
      <w:r w:rsidRPr="00D2060C">
        <w:rPr>
          <w:i/>
        </w:rPr>
        <w:t>в случае, если строительство, реконструкция здания, сооружения осуществлялись с привлечением средств иных лиц</w:t>
      </w:r>
      <w:r w:rsidRPr="00D2060C">
        <w:t>)</w:t>
      </w:r>
      <w:r w:rsidRPr="00D2060C">
        <w:rPr>
          <w:rStyle w:val="ab"/>
        </w:rPr>
        <w:footnoteReference w:id="3"/>
      </w:r>
      <w:r w:rsidRPr="00D2060C">
        <w:t>.</w:t>
      </w:r>
    </w:p>
    <w:p w:rsidR="00A32ED6" w:rsidRPr="00D2060C" w:rsidRDefault="00A32ED6" w:rsidP="00A32ED6">
      <w:pPr>
        <w:autoSpaceDE w:val="0"/>
        <w:autoSpaceDN w:val="0"/>
        <w:adjustRightInd w:val="0"/>
        <w:ind w:firstLine="539"/>
        <w:jc w:val="both"/>
        <w:rPr>
          <w:sz w:val="20"/>
          <w:szCs w:val="20"/>
        </w:rPr>
      </w:pPr>
      <w:r w:rsidRPr="00D2060C">
        <w:t xml:space="preserve"> Сведения об уплате государственной пошлины </w:t>
      </w:r>
      <w:r w:rsidRPr="00D2060C">
        <w:rPr>
          <w:u w:val="single"/>
        </w:rPr>
        <w:t>за осуществление государственного кадастрового учета и (или) государственной регистрации прав</w:t>
      </w:r>
      <w:r w:rsidR="00D2060C">
        <w:rPr>
          <w:u w:val="single"/>
        </w:rPr>
        <w:t>________________________</w:t>
      </w:r>
      <w:r w:rsidRPr="00D2060C">
        <w:rPr>
          <w:u w:val="single"/>
        </w:rPr>
        <w:t xml:space="preserve"> </w:t>
      </w:r>
      <w:r w:rsidRPr="00D2060C">
        <w:t xml:space="preserve">____________________________ </w:t>
      </w:r>
      <w:r w:rsidRPr="00D2060C">
        <w:rPr>
          <w:sz w:val="20"/>
          <w:szCs w:val="20"/>
        </w:rPr>
        <w:t>(указать дату и номер платежного документа).</w:t>
      </w:r>
    </w:p>
    <w:p w:rsidR="00A32ED6" w:rsidRPr="00D2060C" w:rsidRDefault="00A32ED6" w:rsidP="00A32ED6">
      <w:pPr>
        <w:autoSpaceDE w:val="0"/>
        <w:autoSpaceDN w:val="0"/>
        <w:adjustRightInd w:val="0"/>
        <w:ind w:firstLine="539"/>
        <w:jc w:val="both"/>
      </w:pPr>
      <w:r w:rsidRPr="00D2060C">
        <w:t>Адрес (адреса) электронной почты для связи с застройщиком, иным лицом (иными лицами) в случае, если строительство или реконструкция здания, сооружения осуществлялись с привлечением средств иных лиц</w:t>
      </w:r>
      <w:r w:rsidR="00D2060C">
        <w:t>________________________________</w:t>
      </w:r>
      <w:r w:rsidRPr="00D2060C">
        <w:t xml:space="preserve"> __________________________________________________________________.</w:t>
      </w:r>
    </w:p>
    <w:p w:rsidR="00A32ED6" w:rsidRPr="00D2060C" w:rsidRDefault="00A32ED6" w:rsidP="00A32ED6">
      <w:pPr>
        <w:pStyle w:val="1"/>
        <w:keepNext w:val="0"/>
        <w:autoSpaceDE w:val="0"/>
        <w:autoSpaceDN w:val="0"/>
        <w:adjustRightInd w:val="0"/>
        <w:jc w:val="both"/>
        <w:rPr>
          <w:rFonts w:eastAsia="Calibri"/>
          <w:b w:val="0"/>
          <w:bCs/>
          <w:sz w:val="24"/>
          <w:szCs w:val="24"/>
        </w:rPr>
      </w:pPr>
      <w:r w:rsidRPr="00D2060C">
        <w:rPr>
          <w:rFonts w:eastAsia="Calibri"/>
          <w:b w:val="0"/>
          <w:bCs/>
          <w:sz w:val="24"/>
          <w:szCs w:val="24"/>
        </w:rPr>
        <w:t xml:space="preserve">                           </w:t>
      </w:r>
    </w:p>
    <w:p w:rsidR="00A32ED6" w:rsidRPr="00D2060C" w:rsidRDefault="00A32ED6" w:rsidP="00A32ED6">
      <w:pPr>
        <w:tabs>
          <w:tab w:val="left" w:pos="9498"/>
        </w:tabs>
        <w:jc w:val="both"/>
      </w:pPr>
      <w:r w:rsidRPr="00D2060C">
        <w:rPr>
          <w:kern w:val="2"/>
        </w:rPr>
        <w:t xml:space="preserve">          Результат предоставления муниципальной услуги прошу подготовить в форме бумажного/электронного документа.</w:t>
      </w:r>
    </w:p>
    <w:p w:rsidR="00A32ED6" w:rsidRPr="00D2060C" w:rsidRDefault="00A32ED6" w:rsidP="00A32ED6">
      <w:pPr>
        <w:contextualSpacing/>
      </w:pPr>
      <w:r w:rsidRPr="00D2060C">
        <w:t xml:space="preserve">                     (выбрать </w:t>
      </w:r>
      <w:proofErr w:type="gramStart"/>
      <w:r w:rsidRPr="00D2060C">
        <w:t>нужное)_</w:t>
      </w:r>
      <w:proofErr w:type="gramEnd"/>
      <w:r w:rsidRPr="00D2060C">
        <w:t>_________________________</w:t>
      </w:r>
      <w:r w:rsidR="00D2060C">
        <w:t>________________________</w:t>
      </w:r>
      <w:r w:rsidRPr="00D2060C">
        <w:t>_</w:t>
      </w:r>
    </w:p>
    <w:p w:rsidR="00A32ED6" w:rsidRPr="00D2060C" w:rsidRDefault="00A32ED6" w:rsidP="00A32ED6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kern w:val="2"/>
          <w:sz w:val="24"/>
          <w:szCs w:val="24"/>
        </w:rPr>
      </w:pPr>
      <w:r w:rsidRPr="00D2060C">
        <w:rPr>
          <w:rFonts w:ascii="Times New Roman" w:eastAsia="Calibri" w:hAnsi="Times New Roman"/>
          <w:bCs/>
          <w:sz w:val="24"/>
          <w:szCs w:val="24"/>
        </w:rPr>
        <w:t xml:space="preserve">         </w:t>
      </w:r>
      <w:r w:rsidRPr="00D2060C">
        <w:rPr>
          <w:rFonts w:ascii="Times New Roman" w:hAnsi="Times New Roman"/>
          <w:b w:val="0"/>
          <w:kern w:val="2"/>
          <w:sz w:val="24"/>
          <w:szCs w:val="24"/>
        </w:rPr>
        <w:t>Результат предоставления муниципальной услуги прошу выдать (направить) (указать один из способов выдачи (направления) результата предоставления муниципальной услуги):</w:t>
      </w:r>
    </w:p>
    <w:p w:rsidR="00A32ED6" w:rsidRPr="00D2060C" w:rsidRDefault="004D1EE6" w:rsidP="00A32ED6">
      <w:pPr>
        <w:ind w:firstLine="709"/>
        <w:jc w:val="both"/>
        <w:rPr>
          <w:kern w:val="2"/>
        </w:rPr>
      </w:pPr>
      <w:r>
        <w:rPr>
          <w:rFonts w:eastAsia="Calibri"/>
          <w:sz w:val="44"/>
          <w:szCs w:val="44"/>
          <w:lang w:eastAsia="en-US"/>
        </w:rPr>
        <w:t>□</w:t>
      </w:r>
      <w:r w:rsidR="00A32ED6" w:rsidRPr="00D2060C">
        <w:t xml:space="preserve"> </w:t>
      </w:r>
      <w:r w:rsidR="00A32ED6" w:rsidRPr="00D2060C">
        <w:rPr>
          <w:kern w:val="2"/>
        </w:rPr>
        <w:t xml:space="preserve">лично в администрации </w:t>
      </w:r>
      <w:r w:rsidR="00D2060C" w:rsidRPr="00D2060C">
        <w:rPr>
          <w:kern w:val="2"/>
        </w:rPr>
        <w:t>Киренского муниципального округа</w:t>
      </w:r>
      <w:r w:rsidR="00A32ED6" w:rsidRPr="00D2060C">
        <w:rPr>
          <w:kern w:val="2"/>
        </w:rPr>
        <w:t>;</w:t>
      </w:r>
    </w:p>
    <w:p w:rsidR="00A32ED6" w:rsidRPr="00D2060C" w:rsidRDefault="004D1EE6" w:rsidP="00A32ED6">
      <w:pPr>
        <w:spacing w:line="235" w:lineRule="auto"/>
        <w:ind w:firstLine="709"/>
        <w:contextualSpacing/>
        <w:jc w:val="both"/>
      </w:pPr>
      <w:r>
        <w:rPr>
          <w:rFonts w:eastAsia="Calibri"/>
          <w:sz w:val="44"/>
          <w:szCs w:val="44"/>
          <w:lang w:eastAsia="en-US"/>
        </w:rPr>
        <w:t>□</w:t>
      </w:r>
      <w:r w:rsidR="00A32ED6" w:rsidRPr="00D2060C">
        <w:t xml:space="preserve"> лично в многофункциональном центре предоставления государственных и муниципальных услуг;</w:t>
      </w:r>
    </w:p>
    <w:p w:rsidR="00A32ED6" w:rsidRPr="00D2060C" w:rsidRDefault="004D1EE6" w:rsidP="00A32ED6">
      <w:pPr>
        <w:ind w:firstLine="709"/>
        <w:jc w:val="both"/>
        <w:rPr>
          <w:kern w:val="2"/>
        </w:rPr>
      </w:pPr>
      <w:r>
        <w:rPr>
          <w:rFonts w:eastAsia="Calibri"/>
          <w:sz w:val="44"/>
          <w:szCs w:val="44"/>
          <w:lang w:eastAsia="en-US"/>
        </w:rPr>
        <w:t>□</w:t>
      </w:r>
      <w:r w:rsidR="00A32ED6" w:rsidRPr="00D2060C">
        <w:t xml:space="preserve"> почтовым отправлением с уведомлением о вручении</w:t>
      </w:r>
      <w:r w:rsidR="00A32ED6" w:rsidRPr="00D2060C">
        <w:rPr>
          <w:kern w:val="2"/>
        </w:rPr>
        <w:t>;</w:t>
      </w:r>
    </w:p>
    <w:p w:rsidR="00A32ED6" w:rsidRPr="00D2060C" w:rsidRDefault="004D1EE6" w:rsidP="00A32ED6">
      <w:pPr>
        <w:spacing w:line="235" w:lineRule="auto"/>
        <w:ind w:firstLine="709"/>
        <w:contextualSpacing/>
        <w:jc w:val="both"/>
        <w:rPr>
          <w:kern w:val="2"/>
        </w:rPr>
      </w:pPr>
      <w:r>
        <w:rPr>
          <w:rFonts w:eastAsia="Calibri"/>
          <w:sz w:val="44"/>
          <w:szCs w:val="44"/>
          <w:lang w:eastAsia="en-US"/>
        </w:rPr>
        <w:t>□</w:t>
      </w:r>
      <w:r w:rsidR="00A32ED6" w:rsidRPr="00D2060C">
        <w:t xml:space="preserve"> по </w:t>
      </w:r>
      <w:r w:rsidR="00A32ED6" w:rsidRPr="00D2060C">
        <w:rPr>
          <w:kern w:val="2"/>
        </w:rPr>
        <w:t>адресу электронной почты, указанному в заявлении;</w:t>
      </w:r>
    </w:p>
    <w:p w:rsidR="00A32ED6" w:rsidRPr="00D2060C" w:rsidRDefault="004D1EE6" w:rsidP="00A32ED6">
      <w:pPr>
        <w:spacing w:line="235" w:lineRule="auto"/>
        <w:ind w:firstLine="709"/>
        <w:contextualSpacing/>
        <w:jc w:val="both"/>
        <w:rPr>
          <w:kern w:val="2"/>
        </w:rPr>
      </w:pPr>
      <w:r>
        <w:rPr>
          <w:rFonts w:eastAsia="Calibri"/>
          <w:sz w:val="44"/>
          <w:szCs w:val="44"/>
          <w:lang w:eastAsia="en-US"/>
        </w:rPr>
        <w:t>□</w:t>
      </w:r>
      <w:r w:rsidR="00A32ED6" w:rsidRPr="00D2060C">
        <w:rPr>
          <w:kern w:val="2"/>
        </w:rPr>
        <w:t xml:space="preserve"> через личный кабинет в федеральной государственной информационной системе «Единый портал государственных и муниципальных услуг (функций)»;</w:t>
      </w:r>
    </w:p>
    <w:p w:rsidR="00A32ED6" w:rsidRPr="00D2060C" w:rsidRDefault="004D1EE6" w:rsidP="00A32ED6">
      <w:pPr>
        <w:spacing w:line="235" w:lineRule="auto"/>
        <w:ind w:firstLine="709"/>
        <w:contextualSpacing/>
        <w:jc w:val="both"/>
      </w:pPr>
      <w:r>
        <w:rPr>
          <w:rFonts w:eastAsia="Calibri"/>
          <w:sz w:val="44"/>
          <w:szCs w:val="44"/>
          <w:lang w:eastAsia="en-US"/>
        </w:rPr>
        <w:t>□</w:t>
      </w:r>
      <w:r w:rsidR="00A32ED6" w:rsidRPr="00D2060C">
        <w:t xml:space="preserve"> </w:t>
      </w:r>
      <w:r w:rsidR="00A32ED6" w:rsidRPr="00D2060C">
        <w:rPr>
          <w:kern w:val="2"/>
        </w:rPr>
        <w:t>через</w:t>
      </w:r>
      <w:r w:rsidR="00A32ED6" w:rsidRPr="00D2060C">
        <w:t xml:space="preserve"> государственные информационные системы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деятельности;</w:t>
      </w:r>
    </w:p>
    <w:p w:rsidR="00A32ED6" w:rsidRDefault="004D1EE6" w:rsidP="00A32ED6">
      <w:pPr>
        <w:spacing w:line="235" w:lineRule="auto"/>
        <w:ind w:firstLine="709"/>
        <w:contextualSpacing/>
        <w:jc w:val="both"/>
        <w:rPr>
          <w:kern w:val="2"/>
        </w:rPr>
      </w:pPr>
      <w:r>
        <w:rPr>
          <w:rFonts w:eastAsia="Calibri"/>
          <w:sz w:val="44"/>
          <w:szCs w:val="44"/>
          <w:lang w:eastAsia="en-US"/>
        </w:rPr>
        <w:t>□</w:t>
      </w:r>
      <w:r w:rsidR="00A32ED6" w:rsidRPr="00D2060C">
        <w:t xml:space="preserve"> </w:t>
      </w:r>
      <w:r w:rsidR="00A32ED6" w:rsidRPr="00D2060C">
        <w:rPr>
          <w:kern w:val="2"/>
        </w:rPr>
        <w:t>через единую информационную систему жилищного строительства, в случае если заявителем является застройщик, наименование которого содержит слова «специализированный застройщик».</w:t>
      </w:r>
    </w:p>
    <w:p w:rsidR="00A32ED6" w:rsidRPr="00D2060C" w:rsidRDefault="00A32ED6" w:rsidP="00A32ED6">
      <w:pPr>
        <w:keepNext/>
        <w:ind w:right="-142"/>
        <w:jc w:val="both"/>
        <w:rPr>
          <w:kern w:val="2"/>
        </w:rPr>
      </w:pPr>
      <w:bookmarkStart w:id="0" w:name="_GoBack"/>
      <w:bookmarkEnd w:id="0"/>
    </w:p>
    <w:p w:rsidR="00A32ED6" w:rsidRPr="00D2060C" w:rsidRDefault="00A32ED6" w:rsidP="00A32ED6">
      <w:pPr>
        <w:keepNext/>
        <w:ind w:right="-142"/>
        <w:jc w:val="both"/>
        <w:rPr>
          <w:kern w:val="2"/>
        </w:rPr>
      </w:pPr>
      <w:r w:rsidRPr="00D2060C">
        <w:rPr>
          <w:kern w:val="2"/>
        </w:rPr>
        <w:t>К заявлению прилагаются:</w:t>
      </w:r>
    </w:p>
    <w:tbl>
      <w:tblPr>
        <w:tblW w:w="9039" w:type="dxa"/>
        <w:tblLook w:val="01E0" w:firstRow="1" w:lastRow="1" w:firstColumn="1" w:lastColumn="1" w:noHBand="0" w:noVBand="0"/>
      </w:tblPr>
      <w:tblGrid>
        <w:gridCol w:w="534"/>
        <w:gridCol w:w="8211"/>
        <w:gridCol w:w="294"/>
      </w:tblGrid>
      <w:tr w:rsidR="00A32ED6" w:rsidRPr="00D2060C" w:rsidTr="00F45D0C">
        <w:tc>
          <w:tcPr>
            <w:tcW w:w="534" w:type="dxa"/>
          </w:tcPr>
          <w:p w:rsidR="00A32ED6" w:rsidRPr="00D2060C" w:rsidRDefault="00A32ED6" w:rsidP="00F45D0C">
            <w:pPr>
              <w:rPr>
                <w:kern w:val="2"/>
              </w:rPr>
            </w:pPr>
            <w:r w:rsidRPr="00D2060C">
              <w:rPr>
                <w:kern w:val="2"/>
              </w:rPr>
              <w:t>1)</w:t>
            </w:r>
          </w:p>
        </w:tc>
        <w:tc>
          <w:tcPr>
            <w:tcW w:w="8211" w:type="dxa"/>
            <w:tcBorders>
              <w:bottom w:val="single" w:sz="4" w:space="0" w:color="auto"/>
            </w:tcBorders>
          </w:tcPr>
          <w:p w:rsidR="00A32ED6" w:rsidRPr="00D2060C" w:rsidRDefault="00A32ED6" w:rsidP="00F45D0C">
            <w:pPr>
              <w:rPr>
                <w:kern w:val="2"/>
              </w:rPr>
            </w:pPr>
          </w:p>
        </w:tc>
        <w:tc>
          <w:tcPr>
            <w:tcW w:w="294" w:type="dxa"/>
          </w:tcPr>
          <w:p w:rsidR="00A32ED6" w:rsidRPr="00D2060C" w:rsidRDefault="00A32ED6" w:rsidP="00F45D0C">
            <w:pPr>
              <w:rPr>
                <w:kern w:val="2"/>
                <w:lang w:val="en-US"/>
              </w:rPr>
            </w:pPr>
            <w:r w:rsidRPr="00D2060C">
              <w:rPr>
                <w:kern w:val="2"/>
                <w:lang w:val="en-US"/>
              </w:rPr>
              <w:t>;</w:t>
            </w:r>
          </w:p>
        </w:tc>
      </w:tr>
      <w:tr w:rsidR="00A32ED6" w:rsidRPr="00D2060C" w:rsidTr="00F45D0C">
        <w:tc>
          <w:tcPr>
            <w:tcW w:w="534" w:type="dxa"/>
          </w:tcPr>
          <w:p w:rsidR="00A32ED6" w:rsidRPr="00D2060C" w:rsidRDefault="00A32ED6" w:rsidP="00F45D0C">
            <w:pPr>
              <w:rPr>
                <w:kern w:val="2"/>
              </w:rPr>
            </w:pPr>
            <w:r w:rsidRPr="00D2060C">
              <w:rPr>
                <w:kern w:val="2"/>
              </w:rPr>
              <w:t>2)</w:t>
            </w:r>
          </w:p>
        </w:tc>
        <w:tc>
          <w:tcPr>
            <w:tcW w:w="8211" w:type="dxa"/>
            <w:tcBorders>
              <w:top w:val="single" w:sz="4" w:space="0" w:color="auto"/>
              <w:bottom w:val="single" w:sz="4" w:space="0" w:color="auto"/>
            </w:tcBorders>
          </w:tcPr>
          <w:p w:rsidR="00A32ED6" w:rsidRPr="00D2060C" w:rsidRDefault="00A32ED6" w:rsidP="00F45D0C">
            <w:pPr>
              <w:rPr>
                <w:kern w:val="2"/>
              </w:rPr>
            </w:pPr>
          </w:p>
        </w:tc>
        <w:tc>
          <w:tcPr>
            <w:tcW w:w="294" w:type="dxa"/>
          </w:tcPr>
          <w:p w:rsidR="00A32ED6" w:rsidRPr="00D2060C" w:rsidRDefault="00A32ED6" w:rsidP="00F45D0C">
            <w:pPr>
              <w:rPr>
                <w:kern w:val="2"/>
                <w:lang w:val="en-US"/>
              </w:rPr>
            </w:pPr>
            <w:r w:rsidRPr="00D2060C">
              <w:rPr>
                <w:kern w:val="2"/>
                <w:lang w:val="en-US"/>
              </w:rPr>
              <w:t>;</w:t>
            </w:r>
          </w:p>
        </w:tc>
      </w:tr>
      <w:tr w:rsidR="00A32ED6" w:rsidRPr="00D2060C" w:rsidTr="00F45D0C">
        <w:tc>
          <w:tcPr>
            <w:tcW w:w="534" w:type="dxa"/>
          </w:tcPr>
          <w:p w:rsidR="00A32ED6" w:rsidRPr="00D2060C" w:rsidRDefault="00A32ED6" w:rsidP="00F45D0C">
            <w:pPr>
              <w:rPr>
                <w:kern w:val="2"/>
              </w:rPr>
            </w:pPr>
            <w:r w:rsidRPr="00D2060C">
              <w:rPr>
                <w:kern w:val="2"/>
              </w:rPr>
              <w:t>3)</w:t>
            </w:r>
          </w:p>
        </w:tc>
        <w:tc>
          <w:tcPr>
            <w:tcW w:w="8211" w:type="dxa"/>
            <w:tcBorders>
              <w:top w:val="single" w:sz="4" w:space="0" w:color="auto"/>
              <w:bottom w:val="single" w:sz="4" w:space="0" w:color="auto"/>
            </w:tcBorders>
          </w:tcPr>
          <w:p w:rsidR="00A32ED6" w:rsidRPr="00D2060C" w:rsidRDefault="00A32ED6" w:rsidP="00F45D0C">
            <w:pPr>
              <w:rPr>
                <w:kern w:val="2"/>
              </w:rPr>
            </w:pPr>
          </w:p>
        </w:tc>
        <w:tc>
          <w:tcPr>
            <w:tcW w:w="294" w:type="dxa"/>
          </w:tcPr>
          <w:p w:rsidR="00A32ED6" w:rsidRPr="00D2060C" w:rsidRDefault="00A32ED6" w:rsidP="00F45D0C">
            <w:pPr>
              <w:rPr>
                <w:kern w:val="2"/>
                <w:lang w:val="en-US"/>
              </w:rPr>
            </w:pPr>
            <w:r w:rsidRPr="00D2060C">
              <w:rPr>
                <w:kern w:val="2"/>
                <w:lang w:val="en-US"/>
              </w:rPr>
              <w:t>.</w:t>
            </w:r>
          </w:p>
        </w:tc>
      </w:tr>
    </w:tbl>
    <w:p w:rsidR="00A32ED6" w:rsidRPr="00D2060C" w:rsidRDefault="00A32ED6" w:rsidP="00A32ED6">
      <w:pPr>
        <w:jc w:val="both"/>
        <w:rPr>
          <w:kern w:val="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14"/>
        <w:gridCol w:w="503"/>
        <w:gridCol w:w="337"/>
        <w:gridCol w:w="1789"/>
        <w:gridCol w:w="567"/>
        <w:gridCol w:w="426"/>
        <w:gridCol w:w="401"/>
        <w:gridCol w:w="733"/>
        <w:gridCol w:w="3969"/>
      </w:tblGrid>
      <w:tr w:rsidR="00A32ED6" w:rsidRPr="00D2060C" w:rsidTr="00F45D0C">
        <w:tc>
          <w:tcPr>
            <w:tcW w:w="314" w:type="dxa"/>
          </w:tcPr>
          <w:p w:rsidR="00A32ED6" w:rsidRPr="00D2060C" w:rsidRDefault="00A32ED6" w:rsidP="00F45D0C">
            <w:pPr>
              <w:rPr>
                <w:kern w:val="2"/>
              </w:rPr>
            </w:pPr>
            <w:r w:rsidRPr="00D2060C">
              <w:rPr>
                <w:kern w:val="2"/>
              </w:rPr>
              <w:t>«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A32ED6" w:rsidRPr="00D2060C" w:rsidRDefault="00A32ED6" w:rsidP="00F45D0C">
            <w:pPr>
              <w:rPr>
                <w:kern w:val="2"/>
              </w:rPr>
            </w:pPr>
          </w:p>
        </w:tc>
        <w:tc>
          <w:tcPr>
            <w:tcW w:w="337" w:type="dxa"/>
          </w:tcPr>
          <w:p w:rsidR="00A32ED6" w:rsidRPr="00D2060C" w:rsidRDefault="00A32ED6" w:rsidP="00F45D0C">
            <w:pPr>
              <w:rPr>
                <w:kern w:val="2"/>
              </w:rPr>
            </w:pPr>
            <w:r w:rsidRPr="00D2060C">
              <w:rPr>
                <w:kern w:val="2"/>
              </w:rPr>
              <w:t>»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A32ED6" w:rsidRPr="00D2060C" w:rsidRDefault="00A32ED6" w:rsidP="00F45D0C">
            <w:pPr>
              <w:rPr>
                <w:kern w:val="2"/>
              </w:rPr>
            </w:pPr>
          </w:p>
        </w:tc>
        <w:tc>
          <w:tcPr>
            <w:tcW w:w="567" w:type="dxa"/>
          </w:tcPr>
          <w:p w:rsidR="00A32ED6" w:rsidRPr="00D2060C" w:rsidRDefault="00A32ED6" w:rsidP="00F45D0C">
            <w:pPr>
              <w:rPr>
                <w:kern w:val="2"/>
              </w:rPr>
            </w:pPr>
            <w:r w:rsidRPr="00D2060C">
              <w:rPr>
                <w:kern w:val="2"/>
              </w:rPr>
              <w:t>20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32ED6" w:rsidRPr="00D2060C" w:rsidRDefault="00A32ED6" w:rsidP="00F45D0C">
            <w:pPr>
              <w:rPr>
                <w:kern w:val="2"/>
              </w:rPr>
            </w:pPr>
          </w:p>
        </w:tc>
        <w:tc>
          <w:tcPr>
            <w:tcW w:w="401" w:type="dxa"/>
          </w:tcPr>
          <w:p w:rsidR="00A32ED6" w:rsidRPr="00D2060C" w:rsidRDefault="00A32ED6" w:rsidP="00F45D0C">
            <w:pPr>
              <w:rPr>
                <w:kern w:val="2"/>
              </w:rPr>
            </w:pPr>
            <w:r w:rsidRPr="00D2060C">
              <w:rPr>
                <w:kern w:val="2"/>
              </w:rPr>
              <w:t>г.</w:t>
            </w:r>
          </w:p>
        </w:tc>
        <w:tc>
          <w:tcPr>
            <w:tcW w:w="733" w:type="dxa"/>
          </w:tcPr>
          <w:p w:rsidR="00A32ED6" w:rsidRPr="00D2060C" w:rsidRDefault="00A32ED6" w:rsidP="00F45D0C">
            <w:pPr>
              <w:rPr>
                <w:kern w:val="2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32ED6" w:rsidRPr="00D2060C" w:rsidRDefault="00A32ED6" w:rsidP="00F45D0C">
            <w:pPr>
              <w:ind w:right="-108"/>
              <w:rPr>
                <w:kern w:val="2"/>
              </w:rPr>
            </w:pPr>
          </w:p>
        </w:tc>
      </w:tr>
      <w:tr w:rsidR="00A32ED6" w:rsidRPr="00380278" w:rsidTr="00F45D0C">
        <w:tc>
          <w:tcPr>
            <w:tcW w:w="314" w:type="dxa"/>
          </w:tcPr>
          <w:p w:rsidR="00A32ED6" w:rsidRPr="00380278" w:rsidRDefault="00A32ED6" w:rsidP="00D2060C">
            <w:pPr>
              <w:rPr>
                <w:kern w:val="2"/>
                <w:sz w:val="28"/>
                <w:szCs w:val="28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A32ED6" w:rsidRPr="00380278" w:rsidRDefault="00A32ED6" w:rsidP="00F45D0C">
            <w:pPr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337" w:type="dxa"/>
          </w:tcPr>
          <w:p w:rsidR="00A32ED6" w:rsidRPr="00380278" w:rsidRDefault="00A32ED6" w:rsidP="00F45D0C">
            <w:pPr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A32ED6" w:rsidRPr="00380278" w:rsidRDefault="00A32ED6" w:rsidP="00F45D0C">
            <w:pPr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567" w:type="dxa"/>
          </w:tcPr>
          <w:p w:rsidR="00A32ED6" w:rsidRPr="00380278" w:rsidRDefault="00A32ED6" w:rsidP="00F45D0C">
            <w:pPr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A32ED6" w:rsidRPr="00380278" w:rsidRDefault="00A32ED6" w:rsidP="00F45D0C">
            <w:pPr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401" w:type="dxa"/>
          </w:tcPr>
          <w:p w:rsidR="00A32ED6" w:rsidRPr="00380278" w:rsidRDefault="00A32ED6" w:rsidP="00F45D0C">
            <w:pPr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733" w:type="dxa"/>
          </w:tcPr>
          <w:p w:rsidR="00A32ED6" w:rsidRPr="00380278" w:rsidRDefault="00A32ED6" w:rsidP="00F45D0C">
            <w:pPr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32ED6" w:rsidRPr="00380278" w:rsidRDefault="00A32ED6" w:rsidP="00F45D0C">
            <w:pPr>
              <w:ind w:right="-108"/>
              <w:jc w:val="center"/>
              <w:rPr>
                <w:color w:val="000000"/>
                <w:kern w:val="2"/>
              </w:rPr>
            </w:pPr>
            <w:r w:rsidRPr="00380278">
              <w:rPr>
                <w:color w:val="000000"/>
                <w:kern w:val="2"/>
              </w:rPr>
              <w:t>(подпись заявителя или</w:t>
            </w:r>
            <w:r w:rsidRPr="00380278">
              <w:rPr>
                <w:color w:val="000000"/>
                <w:kern w:val="2"/>
              </w:rPr>
              <w:br/>
              <w:t>представителя заявителя)</w:t>
            </w:r>
          </w:p>
        </w:tc>
      </w:tr>
    </w:tbl>
    <w:p w:rsidR="00A32ED6" w:rsidRPr="00380278" w:rsidRDefault="00A32ED6" w:rsidP="00A32ED6">
      <w:pPr>
        <w:ind w:firstLine="720"/>
        <w:jc w:val="both"/>
        <w:rPr>
          <w:kern w:val="2"/>
          <w:sz w:val="28"/>
          <w:szCs w:val="28"/>
        </w:rPr>
      </w:pPr>
    </w:p>
    <w:p w:rsidR="00A32ED6" w:rsidRPr="00873903" w:rsidRDefault="00A32ED6" w:rsidP="004D1EE6">
      <w:pPr>
        <w:autoSpaceDE w:val="0"/>
        <w:autoSpaceDN w:val="0"/>
        <w:adjustRightInd w:val="0"/>
        <w:ind w:left="4111"/>
        <w:rPr>
          <w:kern w:val="2"/>
        </w:rPr>
      </w:pPr>
      <w:r w:rsidRPr="00873903">
        <w:rPr>
          <w:kern w:val="2"/>
        </w:rPr>
        <w:t>Приложение</w:t>
      </w:r>
      <w:r>
        <w:rPr>
          <w:kern w:val="2"/>
        </w:rPr>
        <w:t xml:space="preserve"> № 2</w:t>
      </w:r>
    </w:p>
    <w:p w:rsidR="00A32ED6" w:rsidRPr="004D1EE6" w:rsidRDefault="00A32ED6" w:rsidP="004D1EE6">
      <w:pPr>
        <w:ind w:left="4111"/>
        <w:rPr>
          <w:kern w:val="2"/>
        </w:rPr>
      </w:pPr>
      <w:r w:rsidRPr="00873903">
        <w:rPr>
          <w:kern w:val="2"/>
        </w:rPr>
        <w:t>к административному регламенту</w:t>
      </w:r>
      <w:r w:rsidR="004D1EE6">
        <w:rPr>
          <w:kern w:val="2"/>
        </w:rPr>
        <w:t xml:space="preserve"> </w:t>
      </w:r>
      <w:r w:rsidRPr="00873903">
        <w:rPr>
          <w:kern w:val="2"/>
        </w:rPr>
        <w:t>предоставления</w:t>
      </w:r>
      <w:r>
        <w:rPr>
          <w:kern w:val="2"/>
        </w:rPr>
        <w:t xml:space="preserve"> </w:t>
      </w:r>
      <w:r w:rsidRPr="00873903">
        <w:rPr>
          <w:kern w:val="2"/>
        </w:rPr>
        <w:t>муниципальной услуги</w:t>
      </w:r>
      <w:r w:rsidR="004D1EE6">
        <w:rPr>
          <w:kern w:val="2"/>
        </w:rPr>
        <w:t xml:space="preserve"> </w:t>
      </w:r>
      <w:r w:rsidRPr="00873903">
        <w:rPr>
          <w:kern w:val="2"/>
        </w:rPr>
        <w:t xml:space="preserve">«Выдача разрешения </w:t>
      </w:r>
      <w:r w:rsidRPr="00DB6053">
        <w:rPr>
          <w:kern w:val="2"/>
        </w:rPr>
        <w:t>на ввод объекта в эксплуатацию</w:t>
      </w:r>
      <w:r w:rsidR="004D1EE6">
        <w:rPr>
          <w:kern w:val="2"/>
        </w:rPr>
        <w:t xml:space="preserve"> </w:t>
      </w:r>
      <w:r w:rsidRPr="00DB6053">
        <w:rPr>
          <w:kern w:val="2"/>
        </w:rPr>
        <w:t>при осуществлении строительства, реконструкции</w:t>
      </w:r>
      <w:r w:rsidR="004D1EE6">
        <w:rPr>
          <w:kern w:val="2"/>
        </w:rPr>
        <w:t xml:space="preserve"> </w:t>
      </w:r>
      <w:r w:rsidRPr="00DB6053">
        <w:rPr>
          <w:kern w:val="2"/>
        </w:rPr>
        <w:t>объекта капитального строительства</w:t>
      </w:r>
      <w:r w:rsidRPr="00873903">
        <w:rPr>
          <w:kern w:val="2"/>
        </w:rPr>
        <w:t>»</w:t>
      </w:r>
    </w:p>
    <w:p w:rsidR="00A32ED6" w:rsidRDefault="00A32ED6" w:rsidP="00D2060C">
      <w:pPr>
        <w:ind w:left="3686" w:firstLine="720"/>
        <w:rPr>
          <w:kern w:val="2"/>
        </w:rPr>
      </w:pPr>
    </w:p>
    <w:p w:rsidR="00A32ED6" w:rsidRDefault="00A32ED6" w:rsidP="00A32ED6">
      <w:pPr>
        <w:ind w:firstLine="720"/>
        <w:jc w:val="center"/>
        <w:rPr>
          <w:kern w:val="2"/>
          <w:sz w:val="28"/>
          <w:szCs w:val="28"/>
        </w:rPr>
      </w:pPr>
      <w:r w:rsidRPr="00F77807">
        <w:rPr>
          <w:kern w:val="2"/>
          <w:sz w:val="28"/>
          <w:szCs w:val="28"/>
        </w:rPr>
        <w:t xml:space="preserve">Перечень документов, </w:t>
      </w:r>
      <w:r w:rsidRPr="00F77807">
        <w:rPr>
          <w:sz w:val="28"/>
          <w:szCs w:val="28"/>
        </w:rPr>
        <w:t xml:space="preserve">необходимых для выдачи </w:t>
      </w:r>
      <w:r w:rsidRPr="007B1B70">
        <w:rPr>
          <w:kern w:val="2"/>
          <w:sz w:val="28"/>
          <w:szCs w:val="28"/>
        </w:rPr>
        <w:t>разрешения</w:t>
      </w:r>
    </w:p>
    <w:p w:rsidR="00A32ED6" w:rsidRDefault="00A32ED6" w:rsidP="00A32ED6">
      <w:pPr>
        <w:ind w:firstLine="720"/>
        <w:jc w:val="center"/>
        <w:rPr>
          <w:sz w:val="28"/>
          <w:szCs w:val="28"/>
        </w:rPr>
      </w:pPr>
      <w:r>
        <w:rPr>
          <w:kern w:val="2"/>
          <w:sz w:val="28"/>
          <w:szCs w:val="28"/>
        </w:rPr>
        <w:t>на ввод объекта в эксплуатацию</w:t>
      </w:r>
      <w:r>
        <w:rPr>
          <w:kern w:val="2"/>
          <w:sz w:val="28"/>
          <w:szCs w:val="28"/>
        </w:rPr>
        <w:br/>
      </w:r>
      <w:r w:rsidRPr="007B1B70">
        <w:rPr>
          <w:kern w:val="2"/>
          <w:sz w:val="28"/>
          <w:szCs w:val="28"/>
        </w:rPr>
        <w:t>при осуществлении строительства, реконструкции</w:t>
      </w:r>
      <w:r>
        <w:rPr>
          <w:kern w:val="2"/>
          <w:sz w:val="28"/>
          <w:szCs w:val="28"/>
        </w:rPr>
        <w:br/>
      </w:r>
      <w:r w:rsidRPr="007B1B70">
        <w:rPr>
          <w:kern w:val="2"/>
          <w:sz w:val="28"/>
          <w:szCs w:val="28"/>
        </w:rPr>
        <w:t>объекта капитального строительства</w:t>
      </w:r>
      <w:r>
        <w:rPr>
          <w:kern w:val="2"/>
          <w:sz w:val="28"/>
          <w:szCs w:val="28"/>
        </w:rPr>
        <w:t xml:space="preserve"> в соответствии</w:t>
      </w:r>
      <w:r w:rsidRPr="00F778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частью 3 </w:t>
      </w:r>
      <w:r w:rsidRPr="00F77807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5</w:t>
      </w:r>
      <w:r>
        <w:rPr>
          <w:sz w:val="28"/>
          <w:szCs w:val="28"/>
        </w:rPr>
        <w:br/>
      </w:r>
      <w:r w:rsidRPr="00F77807">
        <w:rPr>
          <w:sz w:val="28"/>
          <w:szCs w:val="28"/>
        </w:rPr>
        <w:t xml:space="preserve"> Градостроительного кодекса Российской Федерации</w:t>
      </w:r>
    </w:p>
    <w:p w:rsidR="00A32ED6" w:rsidRDefault="00A32ED6" w:rsidP="00A32ED6">
      <w:pPr>
        <w:ind w:firstLine="720"/>
        <w:jc w:val="center"/>
        <w:rPr>
          <w:sz w:val="28"/>
          <w:szCs w:val="28"/>
        </w:rPr>
      </w:pPr>
    </w:p>
    <w:tbl>
      <w:tblPr>
        <w:tblW w:w="102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"/>
        <w:gridCol w:w="4787"/>
        <w:gridCol w:w="4878"/>
      </w:tblGrid>
      <w:tr w:rsidR="00A32ED6" w:rsidTr="00F45D0C">
        <w:trPr>
          <w:trHeight w:val="410"/>
        </w:trPr>
        <w:tc>
          <w:tcPr>
            <w:tcW w:w="553" w:type="dxa"/>
          </w:tcPr>
          <w:p w:rsidR="00A32ED6" w:rsidRDefault="00A32ED6" w:rsidP="00F45D0C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№ п/п</w:t>
            </w:r>
          </w:p>
        </w:tc>
        <w:tc>
          <w:tcPr>
            <w:tcW w:w="4787" w:type="dxa"/>
          </w:tcPr>
          <w:p w:rsidR="00A32ED6" w:rsidRDefault="00A32ED6" w:rsidP="00F45D0C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b/>
              </w:rPr>
              <w:t xml:space="preserve">Документы, которые </w:t>
            </w:r>
            <w:r w:rsidRPr="0076217B">
              <w:rPr>
                <w:b/>
              </w:rPr>
              <w:t>заявител</w:t>
            </w:r>
            <w:r>
              <w:rPr>
                <w:b/>
              </w:rPr>
              <w:t>ь должен представить</w:t>
            </w:r>
            <w:r w:rsidRPr="0076217B">
              <w:rPr>
                <w:b/>
              </w:rPr>
              <w:t xml:space="preserve"> самостоятельно</w:t>
            </w:r>
          </w:p>
        </w:tc>
        <w:tc>
          <w:tcPr>
            <w:tcW w:w="4878" w:type="dxa"/>
          </w:tcPr>
          <w:p w:rsidR="00A32ED6" w:rsidRDefault="00A32ED6" w:rsidP="00F45D0C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b/>
              </w:rPr>
              <w:t xml:space="preserve">Документы, </w:t>
            </w:r>
            <w:r w:rsidRPr="0076217B">
              <w:rPr>
                <w:b/>
              </w:rPr>
              <w:t>которые заявитель вправе предоставить</w:t>
            </w:r>
            <w:r>
              <w:rPr>
                <w:b/>
              </w:rPr>
              <w:t xml:space="preserve"> по собственной инициативе</w:t>
            </w:r>
          </w:p>
        </w:tc>
      </w:tr>
      <w:tr w:rsidR="00A32ED6" w:rsidTr="00F45D0C">
        <w:trPr>
          <w:trHeight w:val="283"/>
        </w:trPr>
        <w:tc>
          <w:tcPr>
            <w:tcW w:w="553" w:type="dxa"/>
          </w:tcPr>
          <w:p w:rsidR="00A32ED6" w:rsidRPr="00C06342" w:rsidRDefault="00A32ED6" w:rsidP="00F45D0C">
            <w:pPr>
              <w:rPr>
                <w:kern w:val="2"/>
              </w:rPr>
            </w:pPr>
            <w:r>
              <w:rPr>
                <w:kern w:val="2"/>
              </w:rPr>
              <w:t>1.</w:t>
            </w:r>
          </w:p>
        </w:tc>
        <w:tc>
          <w:tcPr>
            <w:tcW w:w="4787" w:type="dxa"/>
          </w:tcPr>
          <w:p w:rsidR="00A32ED6" w:rsidRDefault="00A32ED6" w:rsidP="00F45D0C">
            <w:pPr>
              <w:pStyle w:val="a7"/>
              <w:spacing w:before="0" w:beforeAutospacing="0" w:after="0" w:afterAutospacing="0" w:line="175" w:lineRule="atLeast"/>
            </w:pPr>
            <w:r w:rsidRPr="0066746A">
              <w:rPr>
                <w:sz w:val="22"/>
                <w:szCs w:val="22"/>
              </w:rPr>
      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сервитута, – в случае если указанные документы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      </w:r>
          </w:p>
          <w:p w:rsidR="00A32ED6" w:rsidRDefault="00A32ED6" w:rsidP="00F45D0C">
            <w:pPr>
              <w:pStyle w:val="a7"/>
              <w:spacing w:before="0" w:beforeAutospacing="0" w:after="0" w:afterAutospacing="0" w:line="175" w:lineRule="atLeast"/>
            </w:pPr>
          </w:p>
          <w:p w:rsidR="00A32ED6" w:rsidRPr="00C06342" w:rsidRDefault="00A32ED6" w:rsidP="00F45D0C">
            <w:pPr>
              <w:pStyle w:val="a7"/>
              <w:spacing w:before="0" w:beforeAutospacing="0" w:after="0" w:afterAutospacing="0" w:line="175" w:lineRule="atLeast"/>
            </w:pPr>
          </w:p>
          <w:p w:rsidR="00A32ED6" w:rsidRPr="00993545" w:rsidRDefault="00A32ED6" w:rsidP="00F45D0C">
            <w:pPr>
              <w:pStyle w:val="a7"/>
              <w:spacing w:before="0" w:beforeAutospacing="0" w:after="0" w:afterAutospacing="0" w:line="175" w:lineRule="atLeast"/>
            </w:pPr>
          </w:p>
        </w:tc>
        <w:tc>
          <w:tcPr>
            <w:tcW w:w="4878" w:type="dxa"/>
          </w:tcPr>
          <w:p w:rsidR="00A32ED6" w:rsidRPr="00671082" w:rsidRDefault="00A32ED6" w:rsidP="00F45D0C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66746A">
      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сервитута, - в случае если  указанные документы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</w:t>
            </w:r>
            <w:r>
              <w:t>ного самоуправления организаций</w:t>
            </w:r>
          </w:p>
        </w:tc>
      </w:tr>
      <w:tr w:rsidR="00A32ED6" w:rsidTr="00F45D0C">
        <w:trPr>
          <w:trHeight w:val="283"/>
        </w:trPr>
        <w:tc>
          <w:tcPr>
            <w:tcW w:w="553" w:type="dxa"/>
          </w:tcPr>
          <w:p w:rsidR="00A32ED6" w:rsidRPr="00C06342" w:rsidRDefault="00A32ED6" w:rsidP="00F45D0C">
            <w:pPr>
              <w:rPr>
                <w:kern w:val="2"/>
              </w:rPr>
            </w:pPr>
            <w:r>
              <w:rPr>
                <w:kern w:val="2"/>
              </w:rPr>
              <w:t>2.</w:t>
            </w:r>
          </w:p>
        </w:tc>
        <w:tc>
          <w:tcPr>
            <w:tcW w:w="4787" w:type="dxa"/>
          </w:tcPr>
          <w:p w:rsidR="00A32ED6" w:rsidRPr="00993545" w:rsidRDefault="00A32ED6" w:rsidP="00F45D0C">
            <w:pPr>
              <w:pStyle w:val="a7"/>
              <w:spacing w:before="0" w:beforeAutospacing="0" w:after="0" w:afterAutospacing="0" w:line="175" w:lineRule="atLeast"/>
            </w:pPr>
            <w:r w:rsidRPr="0066746A">
              <w:rPr>
                <w:sz w:val="22"/>
                <w:szCs w:val="22"/>
              </w:rPr>
              <w:t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 - в случае если указанный акт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      </w:r>
          </w:p>
        </w:tc>
        <w:tc>
          <w:tcPr>
            <w:tcW w:w="4878" w:type="dxa"/>
          </w:tcPr>
          <w:p w:rsidR="00A32ED6" w:rsidRDefault="00A32ED6" w:rsidP="00F45D0C">
            <w:pPr>
              <w:autoSpaceDE w:val="0"/>
              <w:autoSpaceDN w:val="0"/>
              <w:adjustRightInd w:val="0"/>
            </w:pPr>
            <w:r w:rsidRPr="0066746A">
              <w:t>разрешение на строительство</w:t>
            </w:r>
          </w:p>
        </w:tc>
      </w:tr>
      <w:tr w:rsidR="00A32ED6" w:rsidRPr="00430C3E" w:rsidTr="00F45D0C">
        <w:trPr>
          <w:trHeight w:val="283"/>
        </w:trPr>
        <w:tc>
          <w:tcPr>
            <w:tcW w:w="553" w:type="dxa"/>
          </w:tcPr>
          <w:p w:rsidR="00A32ED6" w:rsidRPr="00430C3E" w:rsidRDefault="00A32ED6" w:rsidP="00F45D0C">
            <w:pPr>
              <w:rPr>
                <w:kern w:val="2"/>
              </w:rPr>
            </w:pPr>
            <w:r w:rsidRPr="00430C3E">
              <w:rPr>
                <w:kern w:val="2"/>
              </w:rPr>
              <w:t>3.</w:t>
            </w:r>
          </w:p>
        </w:tc>
        <w:tc>
          <w:tcPr>
            <w:tcW w:w="4787" w:type="dxa"/>
          </w:tcPr>
          <w:p w:rsidR="00A32ED6" w:rsidRPr="00430C3E" w:rsidRDefault="00A32ED6" w:rsidP="00F45D0C">
            <w:pPr>
              <w:rPr>
                <w:kern w:val="2"/>
              </w:rPr>
            </w:pPr>
            <w:r w:rsidRPr="00430C3E">
              <w:t xml:space="preserve"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</w:t>
            </w:r>
            <w:r w:rsidRPr="00430C3E">
              <w:lastRenderedPageBreak/>
              <w:t>реконструкции на основании договора строительного подряда), за исключением случаев строительства, реконструкции линейного объекта, – в случае если указанная схема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      </w:r>
          </w:p>
        </w:tc>
        <w:tc>
          <w:tcPr>
            <w:tcW w:w="4878" w:type="dxa"/>
          </w:tcPr>
          <w:p w:rsidR="00A32ED6" w:rsidRPr="00430C3E" w:rsidRDefault="00A32ED6" w:rsidP="00F45D0C">
            <w:pPr>
              <w:autoSpaceDE w:val="0"/>
              <w:autoSpaceDN w:val="0"/>
              <w:adjustRightInd w:val="0"/>
            </w:pPr>
            <w:r w:rsidRPr="00430C3E">
              <w:lastRenderedPageBreak/>
              <w:t xml:space="preserve"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 - в случае если указанный акт находится в распоряжении органов государственной власти, органов местного самоуправления либо подведомственных государственным </w:t>
            </w:r>
            <w:r w:rsidRPr="00430C3E">
              <w:lastRenderedPageBreak/>
              <w:t>органам или органам местного самоуправления организаций</w:t>
            </w:r>
          </w:p>
        </w:tc>
      </w:tr>
      <w:tr w:rsidR="00A32ED6" w:rsidTr="00F45D0C">
        <w:trPr>
          <w:trHeight w:val="283"/>
        </w:trPr>
        <w:tc>
          <w:tcPr>
            <w:tcW w:w="553" w:type="dxa"/>
          </w:tcPr>
          <w:p w:rsidR="00A32ED6" w:rsidRPr="00C06342" w:rsidRDefault="00A32ED6" w:rsidP="00F45D0C">
            <w:pPr>
              <w:rPr>
                <w:kern w:val="2"/>
              </w:rPr>
            </w:pPr>
            <w:r>
              <w:rPr>
                <w:kern w:val="2"/>
              </w:rPr>
              <w:lastRenderedPageBreak/>
              <w:t>4.</w:t>
            </w:r>
          </w:p>
        </w:tc>
        <w:tc>
          <w:tcPr>
            <w:tcW w:w="4787" w:type="dxa"/>
          </w:tcPr>
          <w:p w:rsidR="00A32ED6" w:rsidRPr="0066746A" w:rsidRDefault="00A32ED6" w:rsidP="00F45D0C">
            <w:pPr>
              <w:pStyle w:val="a7"/>
              <w:spacing w:before="0" w:beforeAutospacing="0" w:after="0" w:afterAutospacing="0" w:line="175" w:lineRule="atLeast"/>
            </w:pPr>
            <w:r w:rsidRPr="007D6011">
              <w:rPr>
                <w:sz w:val="22"/>
                <w:szCs w:val="22"/>
              </w:rPr>
              <w:t>технический план объекта капитального строительства, подготовленный в соответствии с Федеральным законом от 13 июля 2015 года № 218-ФЗ «О государственной регистрации недвижимости», за исключением ввода в эксплуатацию объекта капитального строительства, в отношении которого в соответствии с Федеральным законом «Об особенностях оформления прав на отдельные виды объектов недвижимости и о внесении изменений в отдельные законодательные акты Российской Федерации» государственный кадастровый учет и (или) государственная регистрация прав не осуществляются</w:t>
            </w:r>
          </w:p>
        </w:tc>
        <w:tc>
          <w:tcPr>
            <w:tcW w:w="4878" w:type="dxa"/>
          </w:tcPr>
          <w:p w:rsidR="00A32ED6" w:rsidRPr="0066746A" w:rsidRDefault="00A32ED6" w:rsidP="00F45D0C">
            <w:pPr>
              <w:autoSpaceDE w:val="0"/>
              <w:autoSpaceDN w:val="0"/>
              <w:adjustRightInd w:val="0"/>
            </w:pPr>
            <w:r w:rsidRPr="007D6011">
      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объекта,  - в случае если  указанный документ находится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</w:t>
            </w:r>
          </w:p>
        </w:tc>
      </w:tr>
      <w:tr w:rsidR="00A32ED6" w:rsidTr="00F45D0C">
        <w:trPr>
          <w:trHeight w:val="283"/>
        </w:trPr>
        <w:tc>
          <w:tcPr>
            <w:tcW w:w="553" w:type="dxa"/>
          </w:tcPr>
          <w:p w:rsidR="00A32ED6" w:rsidRDefault="00A32ED6" w:rsidP="00F45D0C">
            <w:pPr>
              <w:rPr>
                <w:kern w:val="2"/>
              </w:rPr>
            </w:pPr>
            <w:r>
              <w:rPr>
                <w:kern w:val="2"/>
              </w:rPr>
              <w:t>5.</w:t>
            </w:r>
          </w:p>
        </w:tc>
        <w:tc>
          <w:tcPr>
            <w:tcW w:w="4787" w:type="dxa"/>
          </w:tcPr>
          <w:p w:rsidR="00A32ED6" w:rsidRPr="0066746A" w:rsidRDefault="00A32ED6" w:rsidP="00F45D0C">
            <w:pPr>
              <w:pStyle w:val="a7"/>
              <w:spacing w:before="0" w:beforeAutospacing="0" w:after="0" w:afterAutospacing="0" w:line="175" w:lineRule="atLeast"/>
            </w:pPr>
            <w:r w:rsidRPr="007D6011">
              <w:rPr>
                <w:sz w:val="22"/>
                <w:szCs w:val="22"/>
              </w:rPr>
              <w:t>акт приемки выполненных работ по сохранению объекта культурного наследия, утвержденный органом охраны объектов культурного наследия местного значения – в случае проведения реставрации, консервации, ремонта объекта культурного наследия местного значения  и его приспособления для современного использования</w:t>
            </w:r>
          </w:p>
        </w:tc>
        <w:tc>
          <w:tcPr>
            <w:tcW w:w="4878" w:type="dxa"/>
          </w:tcPr>
          <w:p w:rsidR="00A32ED6" w:rsidRPr="007D6011" w:rsidRDefault="00A32ED6" w:rsidP="00F45D0C">
            <w:pPr>
              <w:autoSpaceDE w:val="0"/>
              <w:autoSpaceDN w:val="0"/>
              <w:adjustRightInd w:val="0"/>
            </w:pPr>
            <w:r w:rsidRPr="007D6011">
              <w:t>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 с частью 1.3 статьи 52 Градостроительного кодекса Российской Федерации частью такой проектной документации)</w:t>
            </w:r>
          </w:p>
        </w:tc>
      </w:tr>
      <w:tr w:rsidR="00A32ED6" w:rsidTr="00F45D0C">
        <w:trPr>
          <w:trHeight w:val="283"/>
        </w:trPr>
        <w:tc>
          <w:tcPr>
            <w:tcW w:w="553" w:type="dxa"/>
          </w:tcPr>
          <w:p w:rsidR="00A32ED6" w:rsidRDefault="00A32ED6" w:rsidP="00F45D0C">
            <w:pPr>
              <w:rPr>
                <w:kern w:val="2"/>
              </w:rPr>
            </w:pPr>
            <w:r>
              <w:rPr>
                <w:kern w:val="2"/>
              </w:rPr>
              <w:t>6.</w:t>
            </w:r>
          </w:p>
        </w:tc>
        <w:tc>
          <w:tcPr>
            <w:tcW w:w="4787" w:type="dxa"/>
          </w:tcPr>
          <w:p w:rsidR="00A32ED6" w:rsidRPr="0066746A" w:rsidRDefault="00A32ED6" w:rsidP="00F45D0C">
            <w:pPr>
              <w:pStyle w:val="a7"/>
              <w:spacing w:before="0" w:beforeAutospacing="0" w:after="0" w:afterAutospacing="0" w:line="175" w:lineRule="atLeast"/>
            </w:pPr>
            <w:r w:rsidRPr="007D6011">
              <w:rPr>
                <w:sz w:val="22"/>
                <w:szCs w:val="22"/>
              </w:rPr>
              <w:t xml:space="preserve">договор или договоры,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</w:t>
            </w:r>
            <w:r w:rsidRPr="007D6011">
              <w:rPr>
                <w:sz w:val="22"/>
                <w:szCs w:val="22"/>
              </w:rPr>
              <w:lastRenderedPageBreak/>
              <w:t xml:space="preserve">лица (иных лиц) на построенные, реконструированные здание, сооружение или на все расположенные в таких здании, сооружении помещения, </w:t>
            </w:r>
            <w:proofErr w:type="spellStart"/>
            <w:r w:rsidRPr="007D6011">
              <w:rPr>
                <w:sz w:val="22"/>
                <w:szCs w:val="22"/>
              </w:rPr>
              <w:t>машино</w:t>
            </w:r>
            <w:proofErr w:type="spellEnd"/>
            <w:r w:rsidRPr="007D6011">
              <w:rPr>
                <w:sz w:val="22"/>
                <w:szCs w:val="22"/>
              </w:rPr>
              <w:t>-места</w:t>
            </w:r>
          </w:p>
        </w:tc>
        <w:tc>
          <w:tcPr>
            <w:tcW w:w="4878" w:type="dxa"/>
          </w:tcPr>
          <w:p w:rsidR="00A32ED6" w:rsidRPr="007D6011" w:rsidRDefault="00A32ED6" w:rsidP="00F45D0C">
            <w:pPr>
              <w:autoSpaceDE w:val="0"/>
              <w:autoSpaceDN w:val="0"/>
              <w:adjustRightInd w:val="0"/>
            </w:pPr>
            <w:r w:rsidRPr="007D6011">
              <w:lastRenderedPageBreak/>
              <w:t xml:space="preserve">заключение уполномоченного на осуществление федерального государственного экологического контроля (надзора) федерального органа исполнительной власти (далее – орган федерального государственного экологического контроля (надзора)), </w:t>
            </w:r>
            <w:r w:rsidRPr="007D6011">
              <w:lastRenderedPageBreak/>
              <w:t>выдаваемое в случаях, предусмотренных частью 5 статьи 54 Градостроительного Кодекса Российской Федерации</w:t>
            </w:r>
          </w:p>
        </w:tc>
      </w:tr>
      <w:tr w:rsidR="00A32ED6" w:rsidTr="00F45D0C">
        <w:trPr>
          <w:trHeight w:val="283"/>
        </w:trPr>
        <w:tc>
          <w:tcPr>
            <w:tcW w:w="553" w:type="dxa"/>
          </w:tcPr>
          <w:p w:rsidR="00A32ED6" w:rsidRDefault="00A32ED6" w:rsidP="00F45D0C">
            <w:pPr>
              <w:rPr>
                <w:kern w:val="2"/>
              </w:rPr>
            </w:pPr>
            <w:r>
              <w:rPr>
                <w:kern w:val="2"/>
              </w:rPr>
              <w:lastRenderedPageBreak/>
              <w:t>7.</w:t>
            </w:r>
          </w:p>
        </w:tc>
        <w:tc>
          <w:tcPr>
            <w:tcW w:w="4787" w:type="dxa"/>
          </w:tcPr>
          <w:p w:rsidR="00A32ED6" w:rsidRPr="007D6011" w:rsidRDefault="00A32ED6" w:rsidP="00F45D0C">
            <w:pPr>
              <w:pStyle w:val="a7"/>
              <w:spacing w:before="0" w:beforeAutospacing="0" w:after="0" w:afterAutospacing="0" w:line="175" w:lineRule="atLeast"/>
            </w:pPr>
            <w:r w:rsidRPr="00993545">
              <w:rPr>
                <w:sz w:val="22"/>
                <w:szCs w:val="22"/>
              </w:rPr>
              <w:t xml:space="preserve">документы, подтверждающие исполнение застройщиком и иным лицом (иными лицами) обязательств по договорам, указанным в подпункте 6 настоящего пункта административного регламента,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построенные, реконструированные здание, сооружение или на все расположенные в таких здании, сооружении помещения, </w:t>
            </w:r>
            <w:proofErr w:type="spellStart"/>
            <w:r w:rsidRPr="00993545">
              <w:rPr>
                <w:sz w:val="22"/>
                <w:szCs w:val="22"/>
              </w:rPr>
              <w:t>машино</w:t>
            </w:r>
            <w:proofErr w:type="spellEnd"/>
            <w:r w:rsidRPr="00993545">
              <w:rPr>
                <w:sz w:val="22"/>
                <w:szCs w:val="22"/>
              </w:rPr>
              <w:t>-места</w:t>
            </w:r>
            <w:r>
              <w:rPr>
                <w:rStyle w:val="ab"/>
                <w:sz w:val="22"/>
                <w:szCs w:val="22"/>
              </w:rPr>
              <w:footnoteReference w:id="4"/>
            </w:r>
          </w:p>
        </w:tc>
        <w:tc>
          <w:tcPr>
            <w:tcW w:w="4878" w:type="dxa"/>
          </w:tcPr>
          <w:p w:rsidR="00A32ED6" w:rsidRPr="007D6011" w:rsidRDefault="00A32ED6" w:rsidP="00F45D0C">
            <w:pPr>
              <w:autoSpaceDE w:val="0"/>
              <w:autoSpaceDN w:val="0"/>
              <w:adjustRightInd w:val="0"/>
            </w:pPr>
          </w:p>
        </w:tc>
      </w:tr>
    </w:tbl>
    <w:p w:rsidR="00A32ED6" w:rsidRDefault="00A32ED6" w:rsidP="00A32ED6">
      <w:pPr>
        <w:ind w:firstLine="720"/>
        <w:jc w:val="center"/>
        <w:rPr>
          <w:sz w:val="28"/>
          <w:szCs w:val="28"/>
        </w:rPr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p w:rsidR="00A32ED6" w:rsidRDefault="00A32ED6" w:rsidP="001E7102">
      <w:pPr>
        <w:ind w:firstLine="567"/>
        <w:jc w:val="both"/>
      </w:pPr>
    </w:p>
    <w:sectPr w:rsidR="00A32ED6" w:rsidSect="00A33B3F">
      <w:pgSz w:w="11906" w:h="16838"/>
      <w:pgMar w:top="709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B30" w:rsidRDefault="00786B30" w:rsidP="001E7102">
      <w:r>
        <w:separator/>
      </w:r>
    </w:p>
  </w:endnote>
  <w:endnote w:type="continuationSeparator" w:id="0">
    <w:p w:rsidR="00786B30" w:rsidRDefault="00786B30" w:rsidP="001E7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B30" w:rsidRDefault="00786B30" w:rsidP="001E7102">
      <w:r>
        <w:separator/>
      </w:r>
    </w:p>
  </w:footnote>
  <w:footnote w:type="continuationSeparator" w:id="0">
    <w:p w:rsidR="00786B30" w:rsidRDefault="00786B30" w:rsidP="001E7102">
      <w:r>
        <w:continuationSeparator/>
      </w:r>
    </w:p>
  </w:footnote>
  <w:footnote w:id="1">
    <w:p w:rsidR="000B0F68" w:rsidRPr="00D2060C" w:rsidRDefault="000B0F68" w:rsidP="00A32ED6">
      <w:pPr>
        <w:pStyle w:val="aa"/>
        <w:rPr>
          <w:rFonts w:ascii="Times New Roman" w:hAnsi="Times New Roman"/>
          <w:sz w:val="20"/>
          <w:szCs w:val="20"/>
        </w:rPr>
      </w:pPr>
      <w:r w:rsidRPr="00D2060C">
        <w:rPr>
          <w:rStyle w:val="ab"/>
          <w:rFonts w:ascii="Times New Roman" w:hAnsi="Times New Roman"/>
          <w:sz w:val="20"/>
          <w:szCs w:val="20"/>
        </w:rPr>
        <w:footnoteRef/>
      </w:r>
      <w:r w:rsidRPr="00D2060C">
        <w:rPr>
          <w:rFonts w:ascii="Times New Roman" w:hAnsi="Times New Roman"/>
          <w:sz w:val="20"/>
          <w:szCs w:val="20"/>
        </w:rPr>
        <w:t xml:space="preserve"> Для заявителя, являющегося физическим лицом, указывается: 1) фамилия, имя (полностью), при наличии отчество (полностью); 2) документ, удостоверяющий личность: вид, серия, номер, кем и когда выдан; 3) место жительства; 4) почтовый адрес; 5) телефон для связи; 6) адрес электронной почты (при наличии).</w:t>
      </w:r>
    </w:p>
    <w:p w:rsidR="000B0F68" w:rsidRPr="00D2060C" w:rsidRDefault="000B0F68" w:rsidP="00A32ED6">
      <w:pPr>
        <w:pStyle w:val="aa"/>
        <w:rPr>
          <w:rFonts w:ascii="Times New Roman" w:hAnsi="Times New Roman"/>
          <w:sz w:val="20"/>
          <w:szCs w:val="20"/>
        </w:rPr>
      </w:pPr>
      <w:r w:rsidRPr="00D2060C">
        <w:rPr>
          <w:rFonts w:ascii="Times New Roman" w:hAnsi="Times New Roman"/>
          <w:sz w:val="20"/>
          <w:szCs w:val="20"/>
        </w:rPr>
        <w:t>Для заявителя, являющегося индивидуальным предпринимателем, указываются те же сведения, что и для заявителя – физического лица, а также ОГРНИП, ИНН и дата регистрации в качестве индивидуального предпринимателя.</w:t>
      </w:r>
    </w:p>
    <w:p w:rsidR="000B0F68" w:rsidRPr="00D2060C" w:rsidRDefault="000B0F68" w:rsidP="00A32ED6">
      <w:pPr>
        <w:pStyle w:val="aa"/>
        <w:rPr>
          <w:rFonts w:ascii="Times New Roman" w:hAnsi="Times New Roman"/>
          <w:sz w:val="20"/>
          <w:szCs w:val="20"/>
        </w:rPr>
      </w:pPr>
      <w:r w:rsidRPr="00D2060C">
        <w:rPr>
          <w:rFonts w:ascii="Times New Roman" w:hAnsi="Times New Roman"/>
          <w:sz w:val="20"/>
          <w:szCs w:val="20"/>
        </w:rPr>
        <w:t>Для заявителя, являющегося юридическим лицом, указываются: 1) наименование юридического лица; 2) ОГРН, ИНН и дата государственной регистрации юридического лица; 3) место нахождения и почтовый адрес юридического лица; 4) телефон для связи; 5) адрес электронной почты.</w:t>
      </w:r>
    </w:p>
  </w:footnote>
  <w:footnote w:id="2">
    <w:p w:rsidR="000B0F68" w:rsidRPr="00D2060C" w:rsidRDefault="000B0F68" w:rsidP="00A32ED6">
      <w:pPr>
        <w:pStyle w:val="aa"/>
        <w:rPr>
          <w:rFonts w:ascii="Calibri" w:hAnsi="Calibri"/>
          <w:sz w:val="20"/>
          <w:szCs w:val="20"/>
          <w:u w:val="single"/>
        </w:rPr>
      </w:pPr>
      <w:r w:rsidRPr="00D2060C">
        <w:rPr>
          <w:rStyle w:val="ab"/>
          <w:sz w:val="20"/>
          <w:szCs w:val="20"/>
          <w:u w:val="single"/>
        </w:rPr>
        <w:footnoteRef/>
      </w:r>
      <w:r w:rsidRPr="00D2060C">
        <w:rPr>
          <w:sz w:val="20"/>
          <w:szCs w:val="20"/>
          <w:u w:val="single"/>
        </w:rPr>
        <w:t xml:space="preserve"> </w:t>
      </w:r>
      <w:r w:rsidRPr="00D2060C">
        <w:rPr>
          <w:rFonts w:ascii="Times New Roman" w:hAnsi="Times New Roman"/>
          <w:sz w:val="20"/>
          <w:szCs w:val="20"/>
          <w:u w:val="single"/>
        </w:rPr>
        <w:t xml:space="preserve">В случае, если в результате реконструкции здания, сооружения созданы новые или прекратили существование учтенные ранее помещения и (или) </w:t>
      </w:r>
      <w:proofErr w:type="spellStart"/>
      <w:r w:rsidRPr="00D2060C">
        <w:rPr>
          <w:rFonts w:ascii="Times New Roman" w:hAnsi="Times New Roman"/>
          <w:sz w:val="20"/>
          <w:szCs w:val="20"/>
          <w:u w:val="single"/>
        </w:rPr>
        <w:t>машино</w:t>
      </w:r>
      <w:proofErr w:type="spellEnd"/>
      <w:r w:rsidRPr="00D2060C">
        <w:rPr>
          <w:rFonts w:ascii="Times New Roman" w:hAnsi="Times New Roman"/>
          <w:sz w:val="20"/>
          <w:szCs w:val="20"/>
          <w:u w:val="single"/>
        </w:rPr>
        <w:t>-места в таких здании, сооружении.</w:t>
      </w:r>
    </w:p>
  </w:footnote>
  <w:footnote w:id="3">
    <w:p w:rsidR="000B0F68" w:rsidRPr="00D2060C" w:rsidRDefault="000B0F68" w:rsidP="00A32ED6">
      <w:pPr>
        <w:pStyle w:val="aa"/>
        <w:rPr>
          <w:rFonts w:ascii="Calibri" w:hAnsi="Calibri"/>
          <w:sz w:val="20"/>
          <w:szCs w:val="20"/>
          <w:u w:val="single"/>
        </w:rPr>
      </w:pPr>
      <w:r w:rsidRPr="00D2060C">
        <w:rPr>
          <w:rStyle w:val="ab"/>
          <w:sz w:val="20"/>
          <w:szCs w:val="20"/>
          <w:u w:val="single"/>
        </w:rPr>
        <w:footnoteRef/>
      </w:r>
      <w:r w:rsidRPr="00D2060C">
        <w:rPr>
          <w:sz w:val="20"/>
          <w:szCs w:val="20"/>
          <w:u w:val="single"/>
        </w:rPr>
        <w:t xml:space="preserve"> </w:t>
      </w:r>
      <w:r w:rsidRPr="00D2060C">
        <w:rPr>
          <w:rFonts w:ascii="Times New Roman" w:hAnsi="Times New Roman"/>
          <w:sz w:val="20"/>
          <w:szCs w:val="20"/>
          <w:u w:val="single"/>
        </w:rPr>
        <w:t xml:space="preserve">В случае, если в результате реконструкции здания, сооружения созданы новые или прекратили существование учтенные ранее помещения и (или) </w:t>
      </w:r>
      <w:proofErr w:type="spellStart"/>
      <w:r w:rsidRPr="00D2060C">
        <w:rPr>
          <w:rFonts w:ascii="Times New Roman" w:hAnsi="Times New Roman"/>
          <w:sz w:val="20"/>
          <w:szCs w:val="20"/>
          <w:u w:val="single"/>
        </w:rPr>
        <w:t>машино</w:t>
      </w:r>
      <w:proofErr w:type="spellEnd"/>
      <w:r w:rsidRPr="00D2060C">
        <w:rPr>
          <w:rFonts w:ascii="Times New Roman" w:hAnsi="Times New Roman"/>
          <w:sz w:val="20"/>
          <w:szCs w:val="20"/>
          <w:u w:val="single"/>
        </w:rPr>
        <w:t>-места в таких здании, сооружении.</w:t>
      </w:r>
    </w:p>
  </w:footnote>
  <w:footnote w:id="4">
    <w:p w:rsidR="000B0F68" w:rsidRPr="00E75F9A" w:rsidRDefault="000B0F68" w:rsidP="00A32ED6">
      <w:pPr>
        <w:pStyle w:val="aa"/>
        <w:rPr>
          <w:rFonts w:ascii="Times New Roman" w:hAnsi="Times New Roman"/>
        </w:rPr>
      </w:pPr>
      <w:r w:rsidRPr="00E75F9A">
        <w:rPr>
          <w:rStyle w:val="ab"/>
          <w:rFonts w:ascii="Times New Roman" w:hAnsi="Times New Roman"/>
        </w:rPr>
        <w:footnoteRef/>
      </w:r>
      <w:r w:rsidRPr="00E75F9A">
        <w:rPr>
          <w:rFonts w:ascii="Times New Roman" w:hAnsi="Times New Roman"/>
        </w:rPr>
        <w:t xml:space="preserve"> Предоставление указанных документов, содержащих согласие застройщика и (или) иного лица (иных лиц) на осуществление государственной регистрации их права собственности на реконструированные здание, сооружение и (или) на расположенные в таких здании, сооружении помещения, </w:t>
      </w:r>
      <w:proofErr w:type="spellStart"/>
      <w:r w:rsidRPr="00E75F9A">
        <w:rPr>
          <w:rFonts w:ascii="Times New Roman" w:hAnsi="Times New Roman"/>
        </w:rPr>
        <w:t>машино</w:t>
      </w:r>
      <w:proofErr w:type="spellEnd"/>
      <w:r w:rsidRPr="00E75F9A">
        <w:rPr>
          <w:rFonts w:ascii="Times New Roman" w:hAnsi="Times New Roman"/>
        </w:rPr>
        <w:t xml:space="preserve">-места необходимо в случае, если в результате реконструкции здания, сооружения созданы новые или прекратили существование учтенные ранее помещения и (или) </w:t>
      </w:r>
      <w:proofErr w:type="spellStart"/>
      <w:r w:rsidRPr="00E75F9A">
        <w:rPr>
          <w:rFonts w:ascii="Times New Roman" w:hAnsi="Times New Roman"/>
        </w:rPr>
        <w:t>машино</w:t>
      </w:r>
      <w:proofErr w:type="spellEnd"/>
      <w:r w:rsidRPr="00E75F9A">
        <w:rPr>
          <w:rFonts w:ascii="Times New Roman" w:hAnsi="Times New Roman"/>
        </w:rPr>
        <w:t>-места в таких здании, сооружении.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37632172"/>
    <w:multiLevelType w:val="hybridMultilevel"/>
    <w:tmpl w:val="0200102E"/>
    <w:lvl w:ilvl="0" w:tplc="24788D52">
      <w:start w:val="1"/>
      <w:numFmt w:val="decimal"/>
      <w:lvlText w:val="%1."/>
      <w:lvlJc w:val="left"/>
      <w:pPr>
        <w:ind w:left="1242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A056DCD"/>
    <w:multiLevelType w:val="hybridMultilevel"/>
    <w:tmpl w:val="B0F42148"/>
    <w:lvl w:ilvl="0" w:tplc="7BD651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E80AFE"/>
    <w:multiLevelType w:val="hybridMultilevel"/>
    <w:tmpl w:val="947CC714"/>
    <w:lvl w:ilvl="0" w:tplc="C1542F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B0F38"/>
    <w:multiLevelType w:val="multilevel"/>
    <w:tmpl w:val="1E446DD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3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78896AF3"/>
    <w:multiLevelType w:val="hybridMultilevel"/>
    <w:tmpl w:val="54D2700A"/>
    <w:lvl w:ilvl="0" w:tplc="823256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8"/>
  </w:num>
  <w:num w:numId="6">
    <w:abstractNumId w:val="2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4264"/>
    <w:rsid w:val="00065B0D"/>
    <w:rsid w:val="000751F2"/>
    <w:rsid w:val="00093F3D"/>
    <w:rsid w:val="00094438"/>
    <w:rsid w:val="000A59CA"/>
    <w:rsid w:val="000A610D"/>
    <w:rsid w:val="000B0F68"/>
    <w:rsid w:val="000B1492"/>
    <w:rsid w:val="000B5254"/>
    <w:rsid w:val="000C7871"/>
    <w:rsid w:val="000E47C8"/>
    <w:rsid w:val="000E514C"/>
    <w:rsid w:val="000F0BF4"/>
    <w:rsid w:val="001032EF"/>
    <w:rsid w:val="00103884"/>
    <w:rsid w:val="00103DB9"/>
    <w:rsid w:val="00105B22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53F32"/>
    <w:rsid w:val="00160397"/>
    <w:rsid w:val="00162555"/>
    <w:rsid w:val="00173387"/>
    <w:rsid w:val="00176209"/>
    <w:rsid w:val="00182DF6"/>
    <w:rsid w:val="00184875"/>
    <w:rsid w:val="001A18AF"/>
    <w:rsid w:val="001A2B0F"/>
    <w:rsid w:val="001A3113"/>
    <w:rsid w:val="001B005A"/>
    <w:rsid w:val="001B0B9B"/>
    <w:rsid w:val="001B10A4"/>
    <w:rsid w:val="001C5EE3"/>
    <w:rsid w:val="001D1ED6"/>
    <w:rsid w:val="001D3D10"/>
    <w:rsid w:val="001E04CC"/>
    <w:rsid w:val="001E59F2"/>
    <w:rsid w:val="001E7102"/>
    <w:rsid w:val="001F3995"/>
    <w:rsid w:val="001F585A"/>
    <w:rsid w:val="001F7204"/>
    <w:rsid w:val="00202B2C"/>
    <w:rsid w:val="00202DF3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4187"/>
    <w:rsid w:val="002564C0"/>
    <w:rsid w:val="002749D7"/>
    <w:rsid w:val="00276467"/>
    <w:rsid w:val="002768A6"/>
    <w:rsid w:val="00285CA5"/>
    <w:rsid w:val="00285E6D"/>
    <w:rsid w:val="00291903"/>
    <w:rsid w:val="0029571E"/>
    <w:rsid w:val="0029780E"/>
    <w:rsid w:val="002A318B"/>
    <w:rsid w:val="002B0740"/>
    <w:rsid w:val="002B4899"/>
    <w:rsid w:val="002C15CA"/>
    <w:rsid w:val="002C2448"/>
    <w:rsid w:val="002C5EC4"/>
    <w:rsid w:val="002D36E9"/>
    <w:rsid w:val="002D42B0"/>
    <w:rsid w:val="002D69A0"/>
    <w:rsid w:val="002E1EDE"/>
    <w:rsid w:val="002E2B3E"/>
    <w:rsid w:val="002F0EBC"/>
    <w:rsid w:val="00300907"/>
    <w:rsid w:val="00303DFC"/>
    <w:rsid w:val="0030591B"/>
    <w:rsid w:val="00306C4F"/>
    <w:rsid w:val="00306D09"/>
    <w:rsid w:val="0032252C"/>
    <w:rsid w:val="00325C10"/>
    <w:rsid w:val="00334200"/>
    <w:rsid w:val="00334B2D"/>
    <w:rsid w:val="00337879"/>
    <w:rsid w:val="00342D22"/>
    <w:rsid w:val="0034496E"/>
    <w:rsid w:val="003474AF"/>
    <w:rsid w:val="00351596"/>
    <w:rsid w:val="00353285"/>
    <w:rsid w:val="00353C53"/>
    <w:rsid w:val="00356C99"/>
    <w:rsid w:val="003657FE"/>
    <w:rsid w:val="00367F6F"/>
    <w:rsid w:val="0037223F"/>
    <w:rsid w:val="00372269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5BAD"/>
    <w:rsid w:val="003A6C09"/>
    <w:rsid w:val="003A79BA"/>
    <w:rsid w:val="003B1AD2"/>
    <w:rsid w:val="003C03BE"/>
    <w:rsid w:val="003C2847"/>
    <w:rsid w:val="003D74AB"/>
    <w:rsid w:val="003E0A0C"/>
    <w:rsid w:val="003F10E8"/>
    <w:rsid w:val="003F4958"/>
    <w:rsid w:val="00404D94"/>
    <w:rsid w:val="00406B04"/>
    <w:rsid w:val="00411465"/>
    <w:rsid w:val="00412590"/>
    <w:rsid w:val="00415622"/>
    <w:rsid w:val="00420DD1"/>
    <w:rsid w:val="004355A1"/>
    <w:rsid w:val="004406A8"/>
    <w:rsid w:val="00445531"/>
    <w:rsid w:val="00460ADA"/>
    <w:rsid w:val="004631F4"/>
    <w:rsid w:val="00471C7B"/>
    <w:rsid w:val="00476D89"/>
    <w:rsid w:val="0048016F"/>
    <w:rsid w:val="004818AF"/>
    <w:rsid w:val="00482D68"/>
    <w:rsid w:val="00485953"/>
    <w:rsid w:val="004902B8"/>
    <w:rsid w:val="00490A68"/>
    <w:rsid w:val="00496C28"/>
    <w:rsid w:val="004A3925"/>
    <w:rsid w:val="004A3FEA"/>
    <w:rsid w:val="004B10C3"/>
    <w:rsid w:val="004C2316"/>
    <w:rsid w:val="004C3AA1"/>
    <w:rsid w:val="004C4659"/>
    <w:rsid w:val="004C730F"/>
    <w:rsid w:val="004D1EE6"/>
    <w:rsid w:val="004D49DD"/>
    <w:rsid w:val="004F0056"/>
    <w:rsid w:val="00502826"/>
    <w:rsid w:val="00503757"/>
    <w:rsid w:val="0050648F"/>
    <w:rsid w:val="00513F2A"/>
    <w:rsid w:val="005140D1"/>
    <w:rsid w:val="00517629"/>
    <w:rsid w:val="00520E01"/>
    <w:rsid w:val="005259AA"/>
    <w:rsid w:val="00530158"/>
    <w:rsid w:val="00555A41"/>
    <w:rsid w:val="00557C9C"/>
    <w:rsid w:val="00576950"/>
    <w:rsid w:val="00596B78"/>
    <w:rsid w:val="00596C41"/>
    <w:rsid w:val="005972DD"/>
    <w:rsid w:val="005C0632"/>
    <w:rsid w:val="005C5B6A"/>
    <w:rsid w:val="005C7F3E"/>
    <w:rsid w:val="005D12FD"/>
    <w:rsid w:val="005F2718"/>
    <w:rsid w:val="00605975"/>
    <w:rsid w:val="006070F1"/>
    <w:rsid w:val="006101FF"/>
    <w:rsid w:val="00613054"/>
    <w:rsid w:val="00615678"/>
    <w:rsid w:val="00624446"/>
    <w:rsid w:val="0064263E"/>
    <w:rsid w:val="00642F53"/>
    <w:rsid w:val="00647583"/>
    <w:rsid w:val="00652151"/>
    <w:rsid w:val="00653B35"/>
    <w:rsid w:val="00654800"/>
    <w:rsid w:val="00663484"/>
    <w:rsid w:val="006645DA"/>
    <w:rsid w:val="00667EBE"/>
    <w:rsid w:val="0069036A"/>
    <w:rsid w:val="00692817"/>
    <w:rsid w:val="006A240A"/>
    <w:rsid w:val="006B02D5"/>
    <w:rsid w:val="006B3C89"/>
    <w:rsid w:val="006B7021"/>
    <w:rsid w:val="006C10CA"/>
    <w:rsid w:val="006C119D"/>
    <w:rsid w:val="006C1510"/>
    <w:rsid w:val="006E0AA6"/>
    <w:rsid w:val="006E0AC5"/>
    <w:rsid w:val="006E7B4E"/>
    <w:rsid w:val="006F0B3C"/>
    <w:rsid w:val="006F515D"/>
    <w:rsid w:val="0070029A"/>
    <w:rsid w:val="00703B4E"/>
    <w:rsid w:val="0070568E"/>
    <w:rsid w:val="00712BAF"/>
    <w:rsid w:val="007147D9"/>
    <w:rsid w:val="00721687"/>
    <w:rsid w:val="0072289B"/>
    <w:rsid w:val="007244F8"/>
    <w:rsid w:val="00726216"/>
    <w:rsid w:val="00730662"/>
    <w:rsid w:val="0073533D"/>
    <w:rsid w:val="00737ABC"/>
    <w:rsid w:val="00737BAB"/>
    <w:rsid w:val="00741B9D"/>
    <w:rsid w:val="00746EF1"/>
    <w:rsid w:val="00753F16"/>
    <w:rsid w:val="007639C4"/>
    <w:rsid w:val="00766BF5"/>
    <w:rsid w:val="0077742E"/>
    <w:rsid w:val="007817C5"/>
    <w:rsid w:val="00782131"/>
    <w:rsid w:val="00786B30"/>
    <w:rsid w:val="00793225"/>
    <w:rsid w:val="00795BE5"/>
    <w:rsid w:val="007A7C2F"/>
    <w:rsid w:val="007B3FAA"/>
    <w:rsid w:val="007B45A7"/>
    <w:rsid w:val="007B55F2"/>
    <w:rsid w:val="007B5FDC"/>
    <w:rsid w:val="007B6AD6"/>
    <w:rsid w:val="007C4243"/>
    <w:rsid w:val="007C6497"/>
    <w:rsid w:val="007D0F00"/>
    <w:rsid w:val="007D3CE0"/>
    <w:rsid w:val="007E0491"/>
    <w:rsid w:val="007F0CE7"/>
    <w:rsid w:val="007F2DB5"/>
    <w:rsid w:val="007F3BDE"/>
    <w:rsid w:val="008113E9"/>
    <w:rsid w:val="00814779"/>
    <w:rsid w:val="00822CCD"/>
    <w:rsid w:val="00826BE1"/>
    <w:rsid w:val="00831C32"/>
    <w:rsid w:val="00833789"/>
    <w:rsid w:val="008337E3"/>
    <w:rsid w:val="00833EE5"/>
    <w:rsid w:val="008449A6"/>
    <w:rsid w:val="00863377"/>
    <w:rsid w:val="00873722"/>
    <w:rsid w:val="00875C74"/>
    <w:rsid w:val="0089570B"/>
    <w:rsid w:val="008A41D4"/>
    <w:rsid w:val="008A4E28"/>
    <w:rsid w:val="008A54D7"/>
    <w:rsid w:val="008A7DC6"/>
    <w:rsid w:val="008B1692"/>
    <w:rsid w:val="008C4F8B"/>
    <w:rsid w:val="008C70DA"/>
    <w:rsid w:val="008D04A7"/>
    <w:rsid w:val="008E639E"/>
    <w:rsid w:val="008F3655"/>
    <w:rsid w:val="008F5303"/>
    <w:rsid w:val="008F6610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63C85"/>
    <w:rsid w:val="00964D7D"/>
    <w:rsid w:val="00970CBB"/>
    <w:rsid w:val="009762B4"/>
    <w:rsid w:val="00987A3D"/>
    <w:rsid w:val="009958E9"/>
    <w:rsid w:val="009C0826"/>
    <w:rsid w:val="009C0B0F"/>
    <w:rsid w:val="009D1622"/>
    <w:rsid w:val="009F6448"/>
    <w:rsid w:val="00A01E70"/>
    <w:rsid w:val="00A0735F"/>
    <w:rsid w:val="00A21A96"/>
    <w:rsid w:val="00A22987"/>
    <w:rsid w:val="00A2356C"/>
    <w:rsid w:val="00A32ED6"/>
    <w:rsid w:val="00A33B3F"/>
    <w:rsid w:val="00A35C65"/>
    <w:rsid w:val="00A379A6"/>
    <w:rsid w:val="00A40D20"/>
    <w:rsid w:val="00A412B0"/>
    <w:rsid w:val="00A52AE9"/>
    <w:rsid w:val="00A63015"/>
    <w:rsid w:val="00A655E3"/>
    <w:rsid w:val="00A71739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AF6975"/>
    <w:rsid w:val="00B015B6"/>
    <w:rsid w:val="00B20793"/>
    <w:rsid w:val="00B22B10"/>
    <w:rsid w:val="00B27AF2"/>
    <w:rsid w:val="00B31CDC"/>
    <w:rsid w:val="00B3460D"/>
    <w:rsid w:val="00B362E2"/>
    <w:rsid w:val="00B3649C"/>
    <w:rsid w:val="00B47F10"/>
    <w:rsid w:val="00B60FC5"/>
    <w:rsid w:val="00B614D0"/>
    <w:rsid w:val="00B61E12"/>
    <w:rsid w:val="00B711CC"/>
    <w:rsid w:val="00B76D41"/>
    <w:rsid w:val="00B81775"/>
    <w:rsid w:val="00B8410E"/>
    <w:rsid w:val="00B9516E"/>
    <w:rsid w:val="00BA3F34"/>
    <w:rsid w:val="00BB5F3F"/>
    <w:rsid w:val="00BC174C"/>
    <w:rsid w:val="00BC3231"/>
    <w:rsid w:val="00BC37E5"/>
    <w:rsid w:val="00BC6292"/>
    <w:rsid w:val="00BD5FDD"/>
    <w:rsid w:val="00BD7604"/>
    <w:rsid w:val="00BD793E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47350"/>
    <w:rsid w:val="00C70F09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3575"/>
    <w:rsid w:val="00CD07C2"/>
    <w:rsid w:val="00CD1B49"/>
    <w:rsid w:val="00CD2F22"/>
    <w:rsid w:val="00CD725E"/>
    <w:rsid w:val="00CE0D47"/>
    <w:rsid w:val="00CE0F87"/>
    <w:rsid w:val="00CE119F"/>
    <w:rsid w:val="00CE36CB"/>
    <w:rsid w:val="00CE7127"/>
    <w:rsid w:val="00CE73FB"/>
    <w:rsid w:val="00CE7A96"/>
    <w:rsid w:val="00CF1074"/>
    <w:rsid w:val="00CF77F9"/>
    <w:rsid w:val="00D105ED"/>
    <w:rsid w:val="00D15A66"/>
    <w:rsid w:val="00D1726E"/>
    <w:rsid w:val="00D2060C"/>
    <w:rsid w:val="00D22A64"/>
    <w:rsid w:val="00D2360E"/>
    <w:rsid w:val="00D30217"/>
    <w:rsid w:val="00D36848"/>
    <w:rsid w:val="00D36E2E"/>
    <w:rsid w:val="00D4558D"/>
    <w:rsid w:val="00D47893"/>
    <w:rsid w:val="00D47C03"/>
    <w:rsid w:val="00D5003C"/>
    <w:rsid w:val="00D74F7A"/>
    <w:rsid w:val="00D808B7"/>
    <w:rsid w:val="00D87795"/>
    <w:rsid w:val="00D92113"/>
    <w:rsid w:val="00D93165"/>
    <w:rsid w:val="00D94C3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DF6FF4"/>
    <w:rsid w:val="00E015CB"/>
    <w:rsid w:val="00E1777A"/>
    <w:rsid w:val="00E2281D"/>
    <w:rsid w:val="00E22B96"/>
    <w:rsid w:val="00E378F5"/>
    <w:rsid w:val="00E418EB"/>
    <w:rsid w:val="00E41CC7"/>
    <w:rsid w:val="00E44737"/>
    <w:rsid w:val="00E46E8C"/>
    <w:rsid w:val="00E47A34"/>
    <w:rsid w:val="00E62246"/>
    <w:rsid w:val="00E62C2A"/>
    <w:rsid w:val="00E635AC"/>
    <w:rsid w:val="00E668C6"/>
    <w:rsid w:val="00E71F50"/>
    <w:rsid w:val="00E7675C"/>
    <w:rsid w:val="00E80AE7"/>
    <w:rsid w:val="00E934DE"/>
    <w:rsid w:val="00E959DE"/>
    <w:rsid w:val="00E96438"/>
    <w:rsid w:val="00EA371F"/>
    <w:rsid w:val="00EB2C99"/>
    <w:rsid w:val="00EB562B"/>
    <w:rsid w:val="00EC6D5E"/>
    <w:rsid w:val="00EE1BEF"/>
    <w:rsid w:val="00EE79C7"/>
    <w:rsid w:val="00F11A51"/>
    <w:rsid w:val="00F12BF0"/>
    <w:rsid w:val="00F2165E"/>
    <w:rsid w:val="00F40BC5"/>
    <w:rsid w:val="00F45D0C"/>
    <w:rsid w:val="00F662A2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89502"/>
  <w15:docId w15:val="{607F9299-C60B-4ECC-BF14-ED45E7AA9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2768A6"/>
    <w:rPr>
      <w:color w:val="0000FF"/>
      <w:u w:val="single"/>
    </w:rPr>
  </w:style>
  <w:style w:type="paragraph" w:customStyle="1" w:styleId="ConsNormal">
    <w:name w:val="ConsNormal"/>
    <w:uiPriority w:val="99"/>
    <w:rsid w:val="00291903"/>
    <w:pPr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Текст сноски Знак"/>
    <w:link w:val="aa"/>
    <w:uiPriority w:val="99"/>
    <w:locked/>
    <w:rsid w:val="001E7102"/>
    <w:rPr>
      <w:rFonts w:ascii="Tms Rmn" w:hAnsi="Tms Rmn"/>
    </w:rPr>
  </w:style>
  <w:style w:type="paragraph" w:styleId="aa">
    <w:name w:val="footnote text"/>
    <w:basedOn w:val="a"/>
    <w:link w:val="a9"/>
    <w:uiPriority w:val="99"/>
    <w:rsid w:val="001E7102"/>
    <w:pPr>
      <w:ind w:firstLine="720"/>
      <w:jc w:val="both"/>
    </w:pPr>
    <w:rPr>
      <w:rFonts w:ascii="Tms Rmn" w:eastAsiaTheme="minorHAnsi" w:hAnsi="Tms Rmn" w:cstheme="minorBidi"/>
      <w:sz w:val="22"/>
      <w:szCs w:val="22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1E71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semiHidden/>
    <w:rsid w:val="001E710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2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irenskiy-okrug.mo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0E54A-9244-4878-B13E-60FA2FAC7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2264</TotalTime>
  <Pages>29</Pages>
  <Words>13312</Words>
  <Characters>75883</Characters>
  <Application>Microsoft Office Word</Application>
  <DocSecurity>0</DocSecurity>
  <Lines>632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АО</cp:lastModifiedBy>
  <cp:revision>40</cp:revision>
  <cp:lastPrinted>2026-08-05T08:08:00Z</cp:lastPrinted>
  <dcterms:created xsi:type="dcterms:W3CDTF">2026-01-30T04:45:00Z</dcterms:created>
  <dcterms:modified xsi:type="dcterms:W3CDTF">2026-08-05T08:08:00Z</dcterms:modified>
</cp:coreProperties>
</file>