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91" w:rsidRDefault="00AE5091" w:rsidP="003C5799">
      <w:pPr>
        <w:pStyle w:val="1"/>
        <w:rPr>
          <w:sz w:val="28"/>
        </w:rPr>
      </w:pPr>
      <w:bookmarkStart w:id="0" w:name="_GoBack"/>
      <w:r>
        <w:rPr>
          <w:sz w:val="28"/>
        </w:rPr>
        <w:t>Администрация  муниципального образования</w:t>
      </w:r>
    </w:p>
    <w:p w:rsidR="00AE5091" w:rsidRDefault="00AE5091" w:rsidP="003C5799">
      <w:pPr>
        <w:pStyle w:val="1"/>
        <w:rPr>
          <w:sz w:val="28"/>
        </w:rPr>
      </w:pPr>
      <w:r>
        <w:rPr>
          <w:sz w:val="28"/>
        </w:rPr>
        <w:t>«Жигаловский район»</w:t>
      </w:r>
    </w:p>
    <w:p w:rsidR="00AE5091" w:rsidRPr="003C5799" w:rsidRDefault="00AE5091" w:rsidP="003C5799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C86685" w:rsidRPr="00C86685" w:rsidRDefault="00C86685" w:rsidP="00010109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01010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lang w:val="en-US"/>
        </w:rPr>
        <w:t>24</w:t>
      </w:r>
      <w:r w:rsidRPr="0001010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декабря</w:t>
      </w:r>
      <w:r w:rsidRPr="00010109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010109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  <w:lang w:val="en-US"/>
        </w:rPr>
        <w:t>147</w:t>
      </w:r>
    </w:p>
    <w:p w:rsidR="00C86685" w:rsidRDefault="00C86685" w:rsidP="00010109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E5091" w:rsidRPr="00B92D40" w:rsidRDefault="00AE5091" w:rsidP="000101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40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Pr="00B92D40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Pr="00B92D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Улучшение условий и охраны труда в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Pr="00B92D4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B92D4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бразовании «Жигаловский район» </w:t>
      </w:r>
      <w:r w:rsidRPr="00B92D40">
        <w:rPr>
          <w:rFonts w:ascii="Times New Roman" w:hAnsi="Times New Roman"/>
          <w:sz w:val="24"/>
          <w:szCs w:val="24"/>
        </w:rPr>
        <w:t>на 20</w:t>
      </w:r>
      <w:r w:rsidR="002610C2">
        <w:rPr>
          <w:rFonts w:ascii="Times New Roman" w:hAnsi="Times New Roman"/>
          <w:sz w:val="24"/>
          <w:szCs w:val="24"/>
        </w:rPr>
        <w:t>20</w:t>
      </w:r>
      <w:r w:rsidRPr="00B92D40">
        <w:rPr>
          <w:rFonts w:ascii="Times New Roman" w:hAnsi="Times New Roman"/>
          <w:sz w:val="24"/>
          <w:szCs w:val="24"/>
        </w:rPr>
        <w:t>-202</w:t>
      </w:r>
      <w:r w:rsidR="002610C2">
        <w:rPr>
          <w:rFonts w:ascii="Times New Roman" w:hAnsi="Times New Roman"/>
          <w:sz w:val="24"/>
          <w:szCs w:val="24"/>
        </w:rPr>
        <w:t>6</w:t>
      </w:r>
      <w:r w:rsidRPr="00B92D40">
        <w:rPr>
          <w:rFonts w:ascii="Times New Roman" w:hAnsi="Times New Roman"/>
          <w:sz w:val="24"/>
          <w:szCs w:val="24"/>
        </w:rPr>
        <w:t xml:space="preserve"> годы»</w:t>
      </w:r>
    </w:p>
    <w:p w:rsidR="00B37461" w:rsidRDefault="00AE5091" w:rsidP="000101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D4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B92D40">
          <w:rPr>
            <w:rStyle w:val="af1"/>
            <w:rFonts w:ascii="Times New Roman" w:hAnsi="Times New Roman"/>
            <w:color w:val="000000"/>
            <w:sz w:val="24"/>
            <w:szCs w:val="24"/>
          </w:rPr>
          <w:t>статьей</w:t>
        </w:r>
      </w:hyperlink>
      <w:r w:rsidRPr="00B92D40">
        <w:rPr>
          <w:rFonts w:ascii="Times New Roman" w:hAnsi="Times New Roman"/>
          <w:color w:val="000000"/>
          <w:sz w:val="24"/>
          <w:szCs w:val="24"/>
        </w:rPr>
        <w:t xml:space="preserve"> 179</w:t>
      </w:r>
      <w:r w:rsidRPr="00B92D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</w:t>
      </w:r>
      <w:r>
        <w:rPr>
          <w:rFonts w:ascii="Times New Roman" w:hAnsi="Times New Roman"/>
          <w:sz w:val="24"/>
          <w:szCs w:val="24"/>
        </w:rPr>
        <w:t xml:space="preserve">ский район» и их формирования, реализации и оценке эффективности, </w:t>
      </w:r>
      <w:r w:rsidRPr="00B92D40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«Жигаловский район» от «</w:t>
      </w:r>
      <w:r w:rsidR="001A6262">
        <w:rPr>
          <w:rFonts w:ascii="Times New Roman" w:hAnsi="Times New Roman"/>
          <w:sz w:val="24"/>
          <w:szCs w:val="24"/>
        </w:rPr>
        <w:t>30</w:t>
      </w:r>
      <w:r w:rsidRPr="00B92D40">
        <w:rPr>
          <w:rFonts w:ascii="Times New Roman" w:hAnsi="Times New Roman"/>
          <w:sz w:val="24"/>
          <w:szCs w:val="24"/>
        </w:rPr>
        <w:t>»</w:t>
      </w:r>
      <w:r w:rsidR="001A6262">
        <w:rPr>
          <w:rFonts w:ascii="Times New Roman" w:hAnsi="Times New Roman"/>
          <w:sz w:val="24"/>
          <w:szCs w:val="24"/>
        </w:rPr>
        <w:t xml:space="preserve"> октября </w:t>
      </w:r>
      <w:r w:rsidRPr="00B92D40">
        <w:rPr>
          <w:rFonts w:ascii="Times New Roman" w:hAnsi="Times New Roman"/>
          <w:sz w:val="24"/>
          <w:szCs w:val="24"/>
        </w:rPr>
        <w:t>2017 года №</w:t>
      </w:r>
      <w:r w:rsidR="001A6262">
        <w:rPr>
          <w:rFonts w:ascii="Times New Roman" w:hAnsi="Times New Roman"/>
          <w:sz w:val="24"/>
          <w:szCs w:val="24"/>
        </w:rPr>
        <w:t>123</w:t>
      </w:r>
      <w:r w:rsidRPr="00B92D40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8" w:history="1">
        <w:r w:rsidRPr="00B92D40">
          <w:rPr>
            <w:rStyle w:val="af1"/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B92D40">
        <w:rPr>
          <w:rFonts w:ascii="Times New Roman" w:hAnsi="Times New Roman"/>
          <w:sz w:val="24"/>
          <w:szCs w:val="24"/>
        </w:rPr>
        <w:t xml:space="preserve"> муниципального образования «Жигаловский район», </w:t>
      </w:r>
    </w:p>
    <w:p w:rsidR="00AE5091" w:rsidRPr="00B92D40" w:rsidRDefault="00AE5091" w:rsidP="001A62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2D40">
        <w:rPr>
          <w:rFonts w:ascii="Times New Roman" w:hAnsi="Times New Roman"/>
          <w:sz w:val="24"/>
          <w:szCs w:val="24"/>
        </w:rPr>
        <w:t>ПОСТАНОВЛЯЮ:</w:t>
      </w:r>
    </w:p>
    <w:p w:rsidR="002610C2" w:rsidRDefault="00B37461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1. </w:t>
      </w:r>
      <w:r w:rsidR="00FC7830" w:rsidRPr="006763F0">
        <w:rPr>
          <w:rFonts w:ascii="Times New Roman" w:hAnsi="Times New Roman"/>
          <w:sz w:val="24"/>
          <w:szCs w:val="24"/>
        </w:rPr>
        <w:t xml:space="preserve">Утвердить муниципальную программу муниципального образования «Жигаловский район» «Улучшение условий и охраны труда </w:t>
      </w:r>
      <w:r w:rsidR="00FC7830">
        <w:rPr>
          <w:rFonts w:ascii="Times New Roman" w:hAnsi="Times New Roman"/>
          <w:sz w:val="24"/>
          <w:szCs w:val="24"/>
        </w:rPr>
        <w:t>в</w:t>
      </w:r>
      <w:r w:rsidR="00FC7830" w:rsidRPr="006763F0">
        <w:rPr>
          <w:rFonts w:ascii="Times New Roman" w:hAnsi="Times New Roman"/>
          <w:sz w:val="24"/>
          <w:szCs w:val="24"/>
        </w:rPr>
        <w:t xml:space="preserve"> муниципально</w:t>
      </w:r>
      <w:r w:rsidR="00FC7830">
        <w:rPr>
          <w:rFonts w:ascii="Times New Roman" w:hAnsi="Times New Roman"/>
          <w:sz w:val="24"/>
          <w:szCs w:val="24"/>
        </w:rPr>
        <w:t>м</w:t>
      </w:r>
      <w:r w:rsidR="00FC7830" w:rsidRPr="006763F0">
        <w:rPr>
          <w:rFonts w:ascii="Times New Roman" w:hAnsi="Times New Roman"/>
          <w:sz w:val="24"/>
          <w:szCs w:val="24"/>
        </w:rPr>
        <w:t xml:space="preserve"> образовани</w:t>
      </w:r>
      <w:r w:rsidR="00FC7830">
        <w:rPr>
          <w:rFonts w:ascii="Times New Roman" w:hAnsi="Times New Roman"/>
          <w:sz w:val="24"/>
          <w:szCs w:val="24"/>
        </w:rPr>
        <w:t xml:space="preserve">и «Жигаловский район» </w:t>
      </w:r>
      <w:r w:rsidR="00FC7830" w:rsidRPr="006763F0">
        <w:rPr>
          <w:rFonts w:ascii="Times New Roman" w:hAnsi="Times New Roman"/>
          <w:sz w:val="24"/>
          <w:szCs w:val="24"/>
        </w:rPr>
        <w:t>на 20</w:t>
      </w:r>
      <w:r w:rsidR="00FC7830">
        <w:rPr>
          <w:rFonts w:ascii="Times New Roman" w:hAnsi="Times New Roman"/>
          <w:sz w:val="24"/>
          <w:szCs w:val="24"/>
        </w:rPr>
        <w:t>20</w:t>
      </w:r>
      <w:r w:rsidR="00FC7830" w:rsidRPr="006763F0">
        <w:rPr>
          <w:rFonts w:ascii="Times New Roman" w:hAnsi="Times New Roman"/>
          <w:sz w:val="24"/>
          <w:szCs w:val="24"/>
        </w:rPr>
        <w:t>-202</w:t>
      </w:r>
      <w:r w:rsidR="00FC7830">
        <w:rPr>
          <w:rFonts w:ascii="Times New Roman" w:hAnsi="Times New Roman"/>
          <w:sz w:val="24"/>
          <w:szCs w:val="24"/>
        </w:rPr>
        <w:t>6</w:t>
      </w:r>
      <w:r w:rsidR="00FC7830" w:rsidRPr="006763F0">
        <w:rPr>
          <w:rFonts w:ascii="Times New Roman" w:hAnsi="Times New Roman"/>
          <w:sz w:val="24"/>
          <w:szCs w:val="24"/>
        </w:rPr>
        <w:t xml:space="preserve"> годы (прилагается</w:t>
      </w:r>
      <w:r w:rsidR="00FC7830">
        <w:rPr>
          <w:rFonts w:ascii="Times New Roman" w:hAnsi="Times New Roman"/>
          <w:sz w:val="24"/>
          <w:szCs w:val="24"/>
        </w:rPr>
        <w:t>)</w:t>
      </w:r>
    </w:p>
    <w:p w:rsidR="00FC7830" w:rsidRDefault="002610C2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2" w:name="sub_2"/>
      <w:bookmarkEnd w:id="1"/>
      <w:r w:rsidR="00FC7830" w:rsidRPr="00FC7830">
        <w:rPr>
          <w:rFonts w:ascii="Times New Roman" w:hAnsi="Times New Roman"/>
          <w:sz w:val="24"/>
          <w:szCs w:val="24"/>
        </w:rPr>
        <w:t xml:space="preserve"> </w:t>
      </w:r>
      <w:r w:rsidR="00FC7830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муниципального образования «Жигаловский район»:</w:t>
      </w:r>
    </w:p>
    <w:p w:rsidR="00FC7830" w:rsidRDefault="00FC7830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от 14 ноября 2017 года №136 «</w:t>
      </w:r>
      <w:r w:rsidRPr="00FC7830">
        <w:rPr>
          <w:rFonts w:ascii="Times New Roman" w:hAnsi="Times New Roman"/>
          <w:sz w:val="24"/>
          <w:szCs w:val="24"/>
        </w:rPr>
        <w:t>Об утверждении муниципальной программы муниципального образования «Жигаловский район» «Улучшение условий и охраны труда в муниципальном образо</w:t>
      </w:r>
      <w:r>
        <w:rPr>
          <w:rFonts w:ascii="Times New Roman" w:hAnsi="Times New Roman"/>
          <w:sz w:val="24"/>
          <w:szCs w:val="24"/>
        </w:rPr>
        <w:t>вании «Жигаловский район» на 2018-2020</w:t>
      </w:r>
      <w:r w:rsidRPr="00FC7830">
        <w:rPr>
          <w:rFonts w:ascii="Times New Roman" w:hAnsi="Times New Roman"/>
          <w:sz w:val="24"/>
          <w:szCs w:val="24"/>
        </w:rPr>
        <w:t xml:space="preserve"> годы»</w:t>
      </w:r>
    </w:p>
    <w:p w:rsidR="00B37461" w:rsidRDefault="002610C2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461">
        <w:rPr>
          <w:rFonts w:ascii="Times New Roman" w:hAnsi="Times New Roman"/>
          <w:sz w:val="24"/>
          <w:szCs w:val="24"/>
        </w:rPr>
        <w:t xml:space="preserve">. </w:t>
      </w:r>
      <w:r w:rsidR="00AE5091" w:rsidRPr="00EF19B7">
        <w:rPr>
          <w:rFonts w:ascii="Times New Roman" w:hAnsi="Times New Roman"/>
          <w:sz w:val="24"/>
          <w:szCs w:val="24"/>
        </w:rPr>
        <w:t>Финансовому управлению муниципального образования «Жигаловский район» предусмотреть в бюджете на срок реализации пр</w:t>
      </w:r>
      <w:r w:rsidR="00EF19B7">
        <w:rPr>
          <w:rFonts w:ascii="Times New Roman" w:hAnsi="Times New Roman"/>
          <w:sz w:val="24"/>
          <w:szCs w:val="24"/>
        </w:rPr>
        <w:t>ограммы сумму финансирования мер</w:t>
      </w:r>
      <w:r w:rsidR="00AE5091" w:rsidRPr="00EF19B7">
        <w:rPr>
          <w:rFonts w:ascii="Times New Roman" w:hAnsi="Times New Roman"/>
          <w:sz w:val="24"/>
          <w:szCs w:val="24"/>
        </w:rPr>
        <w:t>оприятий, исходя из фактических возможностей бюджета.</w:t>
      </w:r>
    </w:p>
    <w:p w:rsidR="00AE5091" w:rsidRPr="006763F0" w:rsidRDefault="002610C2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7461">
        <w:rPr>
          <w:rFonts w:ascii="Times New Roman" w:hAnsi="Times New Roman"/>
          <w:sz w:val="24"/>
          <w:szCs w:val="24"/>
        </w:rPr>
        <w:t xml:space="preserve">. </w:t>
      </w:r>
      <w:r w:rsidR="00AE5091" w:rsidRPr="006763F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</w:t>
      </w:r>
      <w:hyperlink r:id="rId9" w:history="1">
        <w:r w:rsidR="00AE5091" w:rsidRPr="006763F0">
          <w:rPr>
            <w:rStyle w:val="af1"/>
            <w:rFonts w:ascii="Times New Roman" w:hAnsi="Times New Roman"/>
            <w:color w:val="000000"/>
            <w:sz w:val="24"/>
            <w:szCs w:val="24"/>
          </w:rPr>
          <w:t>официального опубликования</w:t>
        </w:r>
      </w:hyperlink>
      <w:bookmarkStart w:id="3" w:name="sub_3"/>
      <w:bookmarkEnd w:id="2"/>
      <w:r w:rsidR="007B186A">
        <w:rPr>
          <w:rStyle w:val="af1"/>
          <w:rFonts w:ascii="Times New Roman" w:hAnsi="Times New Roman"/>
          <w:color w:val="000000"/>
          <w:sz w:val="24"/>
          <w:szCs w:val="24"/>
        </w:rPr>
        <w:t>,</w:t>
      </w:r>
      <w:r w:rsidR="00FD2E73">
        <w:rPr>
          <w:rStyle w:val="af1"/>
          <w:rFonts w:ascii="Times New Roman" w:hAnsi="Times New Roman"/>
          <w:color w:val="000000"/>
          <w:sz w:val="24"/>
          <w:szCs w:val="24"/>
        </w:rPr>
        <w:t xml:space="preserve"> но не ранее 01</w:t>
      </w:r>
      <w:r w:rsidR="00380EBF">
        <w:rPr>
          <w:rStyle w:val="af1"/>
          <w:rFonts w:ascii="Times New Roman" w:hAnsi="Times New Roman"/>
          <w:color w:val="000000"/>
          <w:sz w:val="24"/>
          <w:szCs w:val="24"/>
        </w:rPr>
        <w:t xml:space="preserve"> января </w:t>
      </w:r>
      <w:r w:rsidR="00FD2E73">
        <w:rPr>
          <w:rStyle w:val="af1"/>
          <w:rFonts w:ascii="Times New Roman" w:hAnsi="Times New Roman"/>
          <w:color w:val="000000"/>
          <w:sz w:val="24"/>
          <w:szCs w:val="24"/>
        </w:rPr>
        <w:t>2020 года</w:t>
      </w:r>
      <w:r w:rsidR="00AE5091" w:rsidRPr="006763F0">
        <w:rPr>
          <w:rFonts w:ascii="Times New Roman" w:hAnsi="Times New Roman"/>
          <w:color w:val="000000"/>
          <w:sz w:val="24"/>
          <w:szCs w:val="24"/>
        </w:rPr>
        <w:t>.</w:t>
      </w:r>
    </w:p>
    <w:p w:rsidR="00AE5091" w:rsidRPr="006763F0" w:rsidRDefault="002610C2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7461">
        <w:rPr>
          <w:rFonts w:ascii="Times New Roman" w:hAnsi="Times New Roman"/>
          <w:sz w:val="24"/>
          <w:szCs w:val="24"/>
        </w:rPr>
        <w:t xml:space="preserve">. </w:t>
      </w:r>
      <w:r w:rsidR="00AE5091" w:rsidRPr="006763F0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FC7830">
        <w:rPr>
          <w:rFonts w:ascii="Times New Roman" w:hAnsi="Times New Roman"/>
          <w:sz w:val="24"/>
          <w:szCs w:val="24"/>
        </w:rPr>
        <w:t xml:space="preserve">муниципальной </w:t>
      </w:r>
      <w:r w:rsidR="00AE5091" w:rsidRPr="006763F0">
        <w:rPr>
          <w:rFonts w:ascii="Times New Roman" w:hAnsi="Times New Roman"/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4" w:name="sub_4"/>
      <w:bookmarkEnd w:id="3"/>
    </w:p>
    <w:p w:rsidR="00AE5091" w:rsidRPr="006763F0" w:rsidRDefault="002610C2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37461">
        <w:rPr>
          <w:rFonts w:ascii="Times New Roman" w:hAnsi="Times New Roman"/>
          <w:sz w:val="24"/>
          <w:szCs w:val="24"/>
        </w:rPr>
        <w:t xml:space="preserve">. </w:t>
      </w:r>
      <w:r w:rsidR="00AE5091" w:rsidRPr="006763F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начальника управления экономики и труда муниципального образования «Жигаловский район» Г.А.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="00AE5091" w:rsidRPr="006763F0">
        <w:rPr>
          <w:rFonts w:ascii="Times New Roman" w:hAnsi="Times New Roman"/>
          <w:sz w:val="24"/>
          <w:szCs w:val="24"/>
        </w:rPr>
        <w:t>Басурманову.</w:t>
      </w:r>
    </w:p>
    <w:bookmarkEnd w:id="4"/>
    <w:p w:rsidR="00AE5091" w:rsidRPr="00B92D40" w:rsidRDefault="00AE5091" w:rsidP="006763F0">
      <w:pPr>
        <w:jc w:val="both"/>
        <w:rPr>
          <w:rFonts w:ascii="Times New Roman" w:hAnsi="Times New Roman"/>
          <w:sz w:val="24"/>
          <w:szCs w:val="24"/>
        </w:rPr>
      </w:pPr>
    </w:p>
    <w:p w:rsidR="00AE5091" w:rsidRPr="00EF19B7" w:rsidRDefault="002610C2" w:rsidP="00260700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E5091" w:rsidRPr="00EF19B7">
        <w:rPr>
          <w:rFonts w:ascii="Times New Roman" w:hAnsi="Times New Roman"/>
          <w:sz w:val="24"/>
          <w:szCs w:val="24"/>
        </w:rPr>
        <w:t xml:space="preserve">эр муниципального образования </w:t>
      </w:r>
    </w:p>
    <w:p w:rsidR="00AE5091" w:rsidRPr="00EF19B7" w:rsidRDefault="00AE5091" w:rsidP="00260700">
      <w:pPr>
        <w:pStyle w:val="af4"/>
        <w:rPr>
          <w:rFonts w:ascii="Times New Roman" w:hAnsi="Times New Roman"/>
          <w:sz w:val="24"/>
          <w:szCs w:val="24"/>
        </w:rPr>
      </w:pPr>
      <w:r w:rsidRPr="00EF19B7">
        <w:rPr>
          <w:rFonts w:ascii="Times New Roman" w:hAnsi="Times New Roman"/>
          <w:sz w:val="24"/>
          <w:szCs w:val="24"/>
        </w:rPr>
        <w:t xml:space="preserve">«Жигаловский район»                                                                               </w:t>
      </w:r>
      <w:r w:rsidR="00AB044F">
        <w:rPr>
          <w:rFonts w:ascii="Times New Roman" w:hAnsi="Times New Roman"/>
          <w:sz w:val="24"/>
          <w:szCs w:val="24"/>
        </w:rPr>
        <w:t xml:space="preserve">     </w:t>
      </w:r>
      <w:r w:rsidR="0045584A">
        <w:rPr>
          <w:rFonts w:ascii="Times New Roman" w:hAnsi="Times New Roman"/>
          <w:sz w:val="24"/>
          <w:szCs w:val="24"/>
        </w:rPr>
        <w:t xml:space="preserve"> </w:t>
      </w:r>
      <w:r w:rsidR="002610C2">
        <w:rPr>
          <w:rFonts w:ascii="Times New Roman" w:hAnsi="Times New Roman"/>
          <w:sz w:val="24"/>
          <w:szCs w:val="24"/>
        </w:rPr>
        <w:t xml:space="preserve">        И.Н.</w:t>
      </w:r>
      <w:r w:rsidR="00AB044F">
        <w:rPr>
          <w:rFonts w:ascii="Times New Roman" w:hAnsi="Times New Roman"/>
          <w:sz w:val="24"/>
          <w:szCs w:val="24"/>
        </w:rPr>
        <w:t xml:space="preserve"> </w:t>
      </w:r>
      <w:r w:rsidR="002610C2">
        <w:rPr>
          <w:rFonts w:ascii="Times New Roman" w:hAnsi="Times New Roman"/>
          <w:sz w:val="24"/>
          <w:szCs w:val="24"/>
        </w:rPr>
        <w:t>Федоровский</w:t>
      </w:r>
    </w:p>
    <w:p w:rsidR="00B37461" w:rsidRDefault="00B37461" w:rsidP="00260700">
      <w:pPr>
        <w:pStyle w:val="af4"/>
        <w:rPr>
          <w:rFonts w:ascii="Times New Roman" w:hAnsi="Times New Roman"/>
          <w:sz w:val="24"/>
          <w:szCs w:val="24"/>
        </w:rPr>
      </w:pPr>
    </w:p>
    <w:p w:rsidR="00B37461" w:rsidRDefault="00B37461" w:rsidP="00260700">
      <w:pPr>
        <w:pStyle w:val="af4"/>
        <w:rPr>
          <w:rFonts w:ascii="Times New Roman" w:hAnsi="Times New Roman"/>
          <w:sz w:val="24"/>
          <w:szCs w:val="24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C86685" w:rsidRPr="00C86685" w:rsidRDefault="004141FB" w:rsidP="00C866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86685" w:rsidRPr="00C86685">
        <w:rPr>
          <w:rFonts w:ascii="Times New Roman" w:hAnsi="Times New Roman"/>
          <w:sz w:val="24"/>
          <w:szCs w:val="24"/>
          <w:lang w:eastAsia="ru-RU"/>
        </w:rPr>
        <w:t>«</w:t>
      </w:r>
      <w:r w:rsidR="00C86685" w:rsidRPr="00C86685">
        <w:rPr>
          <w:rFonts w:ascii="Times New Roman" w:hAnsi="Times New Roman"/>
          <w:sz w:val="24"/>
          <w:szCs w:val="24"/>
          <w:lang w:val="en-US" w:eastAsia="ru-RU"/>
        </w:rPr>
        <w:t>24</w:t>
      </w:r>
      <w:r w:rsidR="00C86685" w:rsidRPr="00C866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86685" w:rsidRPr="00C86685">
        <w:rPr>
          <w:rFonts w:ascii="Times New Roman" w:hAnsi="Times New Roman"/>
          <w:sz w:val="24"/>
          <w:szCs w:val="24"/>
          <w:lang w:val="en-US" w:eastAsia="ru-RU"/>
        </w:rPr>
        <w:t>декабря</w:t>
      </w:r>
      <w:r w:rsidR="00C86685" w:rsidRPr="00C86685">
        <w:rPr>
          <w:rFonts w:ascii="Times New Roman" w:hAnsi="Times New Roman"/>
          <w:sz w:val="24"/>
          <w:szCs w:val="24"/>
          <w:lang w:eastAsia="ru-RU"/>
        </w:rPr>
        <w:t xml:space="preserve"> 2019г. №</w:t>
      </w:r>
      <w:r w:rsidR="00C86685" w:rsidRPr="00C86685">
        <w:rPr>
          <w:rFonts w:ascii="Times New Roman" w:hAnsi="Times New Roman"/>
          <w:sz w:val="24"/>
          <w:szCs w:val="24"/>
          <w:lang w:val="en-US" w:eastAsia="ru-RU"/>
        </w:rPr>
        <w:t>147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C86685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муниципальная программа</w:t>
      </w:r>
    </w:p>
    <w:p w:rsidR="004141FB" w:rsidRPr="004141FB" w:rsidRDefault="00C86685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«улучшение условий и охраны труда</w:t>
      </w:r>
    </w:p>
    <w:p w:rsidR="004141FB" w:rsidRPr="004141FB" w:rsidRDefault="00C86685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муниципальном образовании</w:t>
      </w:r>
    </w:p>
    <w:p w:rsidR="004141FB" w:rsidRPr="004141FB" w:rsidRDefault="00C86685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«жигаловский район»</w:t>
      </w:r>
    </w:p>
    <w:p w:rsidR="004141FB" w:rsidRPr="004141FB" w:rsidRDefault="00C86685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на </w:t>
      </w:r>
      <w:r w:rsidRPr="004141FB">
        <w:rPr>
          <w:rFonts w:ascii="Times New Roman" w:hAnsi="Times New Roman"/>
          <w:b/>
          <w:bCs/>
          <w:color w:val="26282F"/>
          <w:sz w:val="36"/>
          <w:szCs w:val="36"/>
          <w:lang w:eastAsia="ru-RU"/>
        </w:rPr>
        <w:t>2020-2026</w:t>
      </w:r>
      <w:r w:rsidRPr="004141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гг.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FC7830" w:rsidRDefault="00FC7830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FC7830" w:rsidRPr="004141FB" w:rsidRDefault="00FC7830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FC7830" w:rsidP="0041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Жигалово,2019</w:t>
      </w:r>
      <w:r w:rsidR="004141FB" w:rsidRPr="004141FB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Паспорт муниципальной программы</w:t>
      </w:r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«Улучшение условий и охраны труда</w:t>
      </w:r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в муниципальном образовании «Жигаловский район» на 2020- 2026 годы»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F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"Улучшение условий и охраны труда в муниципальном образо</w:t>
            </w:r>
            <w:r w:rsidR="00FC7830">
              <w:rPr>
                <w:rFonts w:ascii="Times New Roman" w:hAnsi="Times New Roman"/>
                <w:sz w:val="24"/>
                <w:szCs w:val="24"/>
                <w:lang w:eastAsia="ru-RU"/>
              </w:rPr>
              <w:t>вании «Жигаловский район» на 2020</w:t>
            </w: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-2026 годы"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/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политики в сфере охраны труда в пределах полномочий органов местного самоуправления и переданных областных государственных полномочий по государственному управлению охраной труда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FC7830" w:rsidP="00F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4141FB"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-2026 годы</w:t>
            </w:r>
          </w:p>
        </w:tc>
      </w:tr>
      <w:tr w:rsidR="004141FB" w:rsidRPr="004141FB" w:rsidTr="00EB1BAA">
        <w:trPr>
          <w:trHeight w:val="3598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оценке;</w:t>
            </w:r>
          </w:p>
          <w:p w:rsidR="004141FB" w:rsidRPr="004141FB" w:rsidRDefault="004141FB" w:rsidP="004141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со смертельным исходом  в расчете на 1000 работников занятых в экономике;</w:t>
            </w:r>
          </w:p>
          <w:p w:rsidR="004141FB" w:rsidRPr="004141FB" w:rsidRDefault="004141FB" w:rsidP="004141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в расчете на 1000 работников</w:t>
            </w: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занятых в экономике</w:t>
            </w:r>
          </w:p>
        </w:tc>
      </w:tr>
      <w:tr w:rsidR="004141FB" w:rsidRPr="004141FB" w:rsidTr="00EB1BAA">
        <w:trPr>
          <w:trHeight w:val="699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sub_5010"/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  <w:bookmarkEnd w:id="5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 годам составляет: 280.0 тыс. рублей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40,0 тыс. рублей; 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2023 год - 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2024 год - 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2026 год - 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 осуществляется из следующих </w:t>
            </w: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источников: 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по годам: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4141FB" w:rsidRPr="004141FB" w:rsidRDefault="004141FB" w:rsidP="00414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 тыс. рублей;                              2022 год – 0 тыс. рублей;                                         2023 год - 0 тыс. рублей;                                2024 год - 0 тыс. рублей;                                         2025 год - 0 тыс. рублей;                                          2026 год - 0 тыс. рублей;                                                                                                                                                                                                      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по годам: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0 тыс. рублей;</w:t>
            </w:r>
          </w:p>
          <w:p w:rsidR="004141FB" w:rsidRPr="004141FB" w:rsidRDefault="004141FB" w:rsidP="004141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 тыс. рублей;                                         2022 год – 0 тыс. рублей;                                          2023 год - 0 тыс. рублей;                                2024 год - 0 тыс. рублей;                                         2025 год - 0 тыс. рублей;                                          2026 год - 0 тыс. рублей;                                                                                                                                                                                                      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 в размере 280,0 тыс. рублей, в т. ч. по годам: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40,0 тыс. рублей;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40.0 тыс. рублей;                                       2023 год -  40 тыс. рублей;                                2024 год -  40 тыс. рублей;                                         2025 год -  40 тыс. рублей;                                          2026 год -  40 тыс. рублей;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41FB" w:rsidRPr="004141FB" w:rsidTr="00EB1B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большего внимания работодателей к проблемам охраны труда работников;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hAnsi="Times New Roman"/>
                <w:sz w:val="24"/>
                <w:szCs w:val="24"/>
                <w:lang w:eastAsia="ru-RU"/>
              </w:rPr>
              <w:t>- Придание управлению охраной труда в организациях района системного характера;</w:t>
            </w:r>
          </w:p>
        </w:tc>
      </w:tr>
    </w:tbl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6" w:name="sub_100"/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Раздел 1. Характеристика текущего состояния сферы реализации муниципальной программы</w:t>
      </w:r>
    </w:p>
    <w:bookmarkEnd w:id="6"/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На территории Жигаловского района  по данным статистики проживает 8,5 тыс.  человек. По данным баланса трудовых ресурсов среднесписочная численность занятых в экономике района составляет 2,6 тыс. человек.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профессиональных заболеваний на предприятиях и в организациях Жигаловского района, постановлением администрации муниципального образования «Жигаловский район»  от 30.12.2010 года N 89 была утверждена Программа "Улучшение условий и охраны труда в МО </w:t>
      </w:r>
      <w:r w:rsidRPr="004141FB">
        <w:rPr>
          <w:rFonts w:ascii="Times New Roman" w:hAnsi="Times New Roman"/>
          <w:sz w:val="24"/>
          <w:szCs w:val="24"/>
          <w:lang w:eastAsia="ru-RU"/>
        </w:rPr>
        <w:lastRenderedPageBreak/>
        <w:t>«Жигаловский район» на 2011 - 2015 годы", постановлением администрации муниципального образования «Жигаловский район»  от 14.11.2017 г. № 136 была утверждена Программа "Улучшение условий и охраны труда в МО «Жигаловский район» на 2018 - 2020 годы". В рамках реализации Программ проводилась информационно-разъяснительная работа, оказывалась консультативная и методическая помощь руководителям и специалистам организаций Жигаловского района по вопросам организации работы по охране труда, по применению нормативных правовых актов по охране труда в практической работе. Проводилась работа по разработке нормативно-правовых документов по управлению охраной труда, по созданию и пополнению базы данных о службах охраны труда, по обеспечению работы межведомственной комиссии по охране труда, по проведению семинаров-совещаний, посвященных проблемам в сфере охраны труда. Организовано содействие обучению руководителей и специалистов организаций района по вопросам охраны труда, за период 2011-2016 гг. приняли участие в обучающих семинарах, организованных совместно с учебными центрами г. Иркутска, 438 руководителя и специалиста,  ответственных по охране труда. Для привлечения внимания руководителей организаций к созданию на рабочих местах здоровых и безопасных условий труда в муниципальном образовании «Жигаловский район» проводились районные конкурсы по охране труда. В целях формирования сознательного отношения подрастающего поколения к вопросам безопасности труда и сохранения здоровья, проводился районный конкурс детских рисунков «Охрана труда глазами детей».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В результате проводимой работы по реализации комплекса мероприятий муниципальной программы в течение 2013-2019 гг. удалось значительно снизить количество пострадавших от общего производственного травматизма. Общее количество пострадавших в результате несчастных случаев на производстве  снизилось. Соответственно уровень производственного травматизма (коэффициент частоты - Кч) с 2014 году снизился в 0.7 раза и составил 0 случая на 1000, занятых в экономике, к сожалению, в 2018 году коэффициент частоты составил 0.8.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Проведенный анализ причин возникновения травм на производстве показал, что основные причины травмирования на производстве,  имеют организационный характер, т.е. на устранение которых не требуется значительных материальных затрат, это: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неудовлетворительная организация производства работ;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отсутствие контроля со стороны должностных лиц;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-недостатки в обучении безопасным приемам труда;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нарушение трудовой и производственной дисциплины.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В связи с этим мероприятия муниципальной программы определены и направлены, главным образом, на профилактику причин организационного характера.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Мониторинг показателей производственного травматизма и профессиональной заболеваемости по муниципальному образованию «Жигаловский район» за 2013-2019 годы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911"/>
        <w:gridCol w:w="872"/>
        <w:gridCol w:w="802"/>
        <w:gridCol w:w="868"/>
        <w:gridCol w:w="1050"/>
        <w:gridCol w:w="1050"/>
        <w:gridCol w:w="1639"/>
        <w:gridCol w:w="1416"/>
      </w:tblGrid>
      <w:tr w:rsidR="004141FB" w:rsidRPr="004141FB" w:rsidTr="00EB1BAA">
        <w:tc>
          <w:tcPr>
            <w:tcW w:w="255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911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2013 г.</w:t>
            </w:r>
          </w:p>
        </w:tc>
        <w:tc>
          <w:tcPr>
            <w:tcW w:w="87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2014 г.</w:t>
            </w:r>
          </w:p>
        </w:tc>
        <w:tc>
          <w:tcPr>
            <w:tcW w:w="80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2015г.</w:t>
            </w:r>
          </w:p>
        </w:tc>
        <w:tc>
          <w:tcPr>
            <w:tcW w:w="868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163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141FB" w:rsidRPr="004141FB" w:rsidTr="00EB1BAA">
        <w:tc>
          <w:tcPr>
            <w:tcW w:w="255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1. Численность пострадавших при несчастных случаях на производстве с утратой трудоспособности на 1 рабочий день и более, из них женщин/ лиц до 18 лет.</w:t>
            </w:r>
          </w:p>
        </w:tc>
        <w:tc>
          <w:tcPr>
            <w:tcW w:w="911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2/1/0</w:t>
            </w:r>
          </w:p>
        </w:tc>
        <w:tc>
          <w:tcPr>
            <w:tcW w:w="87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80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868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2/0/0</w:t>
            </w:r>
          </w:p>
        </w:tc>
        <w:tc>
          <w:tcPr>
            <w:tcW w:w="163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416" w:type="dxa"/>
            <w:vMerge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141FB" w:rsidRPr="004141FB" w:rsidTr="00EB1BAA">
        <w:tc>
          <w:tcPr>
            <w:tcW w:w="255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 xml:space="preserve">2. Численность пострадавших при несчастных случаях на производстве со смертельным исходом/ </w:t>
            </w:r>
            <w:r w:rsidRPr="004141FB">
              <w:rPr>
                <w:rFonts w:ascii="Times New Roman" w:hAnsi="Times New Roman"/>
                <w:lang w:eastAsia="ru-RU"/>
              </w:rPr>
              <w:lastRenderedPageBreak/>
              <w:t>всего/женщин/ лиц до 18 лет</w:t>
            </w:r>
          </w:p>
        </w:tc>
        <w:tc>
          <w:tcPr>
            <w:tcW w:w="911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lastRenderedPageBreak/>
              <w:t>0/0/0</w:t>
            </w:r>
          </w:p>
        </w:tc>
        <w:tc>
          <w:tcPr>
            <w:tcW w:w="87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80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868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63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416" w:type="dxa"/>
            <w:vMerge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141FB" w:rsidRPr="004141FB" w:rsidTr="00EB1BAA">
        <w:tc>
          <w:tcPr>
            <w:tcW w:w="255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lastRenderedPageBreak/>
              <w:t>3.Коэффициент частоты(число пострадавших на 1000 работающих)</w:t>
            </w:r>
          </w:p>
        </w:tc>
        <w:tc>
          <w:tcPr>
            <w:tcW w:w="911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0,701</w:t>
            </w:r>
          </w:p>
        </w:tc>
        <w:tc>
          <w:tcPr>
            <w:tcW w:w="87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0,36</w:t>
            </w:r>
          </w:p>
        </w:tc>
        <w:tc>
          <w:tcPr>
            <w:tcW w:w="868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0.38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0.8</w:t>
            </w:r>
          </w:p>
        </w:tc>
        <w:tc>
          <w:tcPr>
            <w:tcW w:w="163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6" w:type="dxa"/>
            <w:vMerge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141FB" w:rsidRPr="004141FB" w:rsidTr="00EB1BAA">
        <w:tc>
          <w:tcPr>
            <w:tcW w:w="255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4. Численность лиц со впервые установленным профессиональным заболеванием</w:t>
            </w:r>
          </w:p>
        </w:tc>
        <w:tc>
          <w:tcPr>
            <w:tcW w:w="911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6" w:type="dxa"/>
            <w:vMerge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141FB" w:rsidRPr="004141FB" w:rsidTr="00EB1BAA">
        <w:tc>
          <w:tcPr>
            <w:tcW w:w="255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5.Уровень профзаболеваний на 10 тыс. работающих</w:t>
            </w:r>
          </w:p>
        </w:tc>
        <w:tc>
          <w:tcPr>
            <w:tcW w:w="911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9" w:type="dxa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41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Максимально снизить уровень производственного травматизма и профессиональных заболеваний можно только проводя постоянную и целенаправленную работу в сфере охраны труда.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В настоящее время в организациях всех форм собственности, расположенных на территории муниципального образования недостаточное внимание работодателей уделяется следующим вопросам: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проведение специальной оценки  рабочих мест по условиям труда;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организации обучения охране труда;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обеспечению прохождения работниками медицинских осмотров;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обеспечению работников средствами индивидуальной защиты.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Муниципальным образованием «Жигаловский район» планируется продолжение проведения работы в следующих направлениях: 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п</w:t>
      </w:r>
      <w:r w:rsidRPr="004141FB">
        <w:rPr>
          <w:rFonts w:ascii="Times New Roman" w:hAnsi="Times New Roman"/>
          <w:sz w:val="24"/>
          <w:szCs w:val="24"/>
        </w:rPr>
        <w:t>ополнение баз данных о наличии в организациях служб охраны труда, специалистов по охране труда, прохождении обучения руководителей и специалистов, ответственных за охрану труда в организациях;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  - создание и оказание помощи в работе служб охраны труда в организациях района в соответствии с Трудовым кодексом РФ;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 - оказание содействия по заключению коллективных договоров с включением раздела «Улучшение условий и охраны труда» и обязательствами сторон, учитывающими требования законодательства РФ и Иркутской области в сфере охраны труда;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- организация и проведение мероприятий, посвященных Всемирному дню охраны труда; 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>- проведение районных совещаний – семинаров по охране труда;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 - содействие проведению специальной оценки условий труда рабочих мест в организациях Жигаловского района;  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>- непрерывная подготовка работников по охране труда на основе современных технологий обучения. Организация и принятие участия в обучении и проверке знаний по охране труда руководителей и специалистов организаций в соответствии с действующим законодательством;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 - освещение вопросов охраны труда и условий труда в средствах массовой информации и размещение информации по охране труда на сайте муниципального образования «Жигаловский район»;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 - обеспечение проведения  предварительных (при поступлении на работу) и периодических медицинских осмотров работающих во вредных, неблагоприятных условиях труда;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- 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>- осуществление контроля за выполнением условий коллективных договоров работодателями района;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 xml:space="preserve"> - проведение совместных проверок с органами надзора и контроля по соблюдению организациями района законодательства в сфере охраны труда;</w:t>
      </w:r>
    </w:p>
    <w:p w:rsidR="004141FB" w:rsidRPr="004141FB" w:rsidRDefault="004141FB" w:rsidP="00414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FB">
        <w:rPr>
          <w:rFonts w:ascii="Times New Roman" w:hAnsi="Times New Roman"/>
          <w:sz w:val="24"/>
          <w:szCs w:val="24"/>
        </w:rPr>
        <w:t>- проведение ведомственного контроля в подведомственных организациях о соблюдении трудового законодательства.</w:t>
      </w:r>
    </w:p>
    <w:p w:rsidR="004141FB" w:rsidRPr="004141FB" w:rsidRDefault="004141FB" w:rsidP="00414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Анализ проведения специальной оценки рабочих мест по условиям труда, проводимый администрацией муниципального образования «Жигаловский район»  в основных крупных и средних организациях района, а также организациях муниципальной и государственной сферы, показывает позитивную динамику проведения данного мероприятия, тем не менее, необходимо активизировать эту работу предприятиям сферы ЖКХ, малого бизнеса. </w:t>
      </w:r>
      <w:r w:rsidRPr="00D83664">
        <w:rPr>
          <w:rFonts w:ascii="Times New Roman" w:hAnsi="Times New Roman"/>
          <w:sz w:val="24"/>
          <w:szCs w:val="24"/>
          <w:lang w:eastAsia="ru-RU"/>
        </w:rPr>
        <w:t>По состоянию на 01.12.201</w:t>
      </w:r>
      <w:r w:rsidR="00380EBF">
        <w:rPr>
          <w:rFonts w:ascii="Times New Roman" w:hAnsi="Times New Roman"/>
          <w:sz w:val="24"/>
          <w:szCs w:val="24"/>
          <w:lang w:eastAsia="ru-RU"/>
        </w:rPr>
        <w:t>8</w:t>
      </w:r>
      <w:r w:rsidRPr="00D83664">
        <w:rPr>
          <w:rFonts w:ascii="Times New Roman" w:hAnsi="Times New Roman"/>
          <w:sz w:val="24"/>
          <w:szCs w:val="24"/>
          <w:lang w:eastAsia="ru-RU"/>
        </w:rPr>
        <w:t xml:space="preserve"> г специальная оценка по условиям труда проведена на </w:t>
      </w:r>
      <w:r w:rsidR="00D83664" w:rsidRPr="00D83664">
        <w:rPr>
          <w:rFonts w:ascii="Times New Roman" w:hAnsi="Times New Roman"/>
          <w:sz w:val="24"/>
          <w:szCs w:val="24"/>
          <w:lang w:eastAsia="ru-RU"/>
        </w:rPr>
        <w:t>749</w:t>
      </w:r>
      <w:r w:rsidRPr="00D83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0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3664">
        <w:rPr>
          <w:rFonts w:ascii="Times New Roman" w:hAnsi="Times New Roman"/>
          <w:sz w:val="24"/>
          <w:szCs w:val="24"/>
          <w:lang w:eastAsia="ru-RU"/>
        </w:rPr>
        <w:t>рабочих местах</w:t>
      </w:r>
      <w:r w:rsidR="00AC0840">
        <w:rPr>
          <w:rFonts w:ascii="Times New Roman" w:hAnsi="Times New Roman"/>
          <w:sz w:val="24"/>
          <w:szCs w:val="24"/>
          <w:lang w:eastAsia="ru-RU"/>
        </w:rPr>
        <w:t>,</w:t>
      </w:r>
      <w:r w:rsidR="00EB1BAA">
        <w:rPr>
          <w:rFonts w:ascii="Times New Roman" w:hAnsi="Times New Roman"/>
          <w:sz w:val="24"/>
          <w:szCs w:val="24"/>
          <w:lang w:eastAsia="ru-RU"/>
        </w:rPr>
        <w:t xml:space="preserve"> в 2019 году произошел большой</w:t>
      </w:r>
      <w:r w:rsidR="00AC0840">
        <w:rPr>
          <w:rFonts w:ascii="Times New Roman" w:hAnsi="Times New Roman"/>
          <w:sz w:val="24"/>
          <w:szCs w:val="24"/>
          <w:lang w:eastAsia="ru-RU"/>
        </w:rPr>
        <w:t>,</w:t>
      </w:r>
      <w:r w:rsidR="00EB1BAA">
        <w:rPr>
          <w:rFonts w:ascii="Times New Roman" w:hAnsi="Times New Roman"/>
          <w:sz w:val="24"/>
          <w:szCs w:val="24"/>
          <w:lang w:eastAsia="ru-RU"/>
        </w:rPr>
        <w:t xml:space="preserve"> скачок</w:t>
      </w:r>
      <w:r w:rsidR="00AC0840">
        <w:rPr>
          <w:rFonts w:ascii="Times New Roman" w:hAnsi="Times New Roman"/>
          <w:sz w:val="24"/>
          <w:szCs w:val="24"/>
          <w:lang w:eastAsia="ru-RU"/>
        </w:rPr>
        <w:t xml:space="preserve"> в 2 раза увеличился показатель и на 01.12 2019 года составил 1514 рабочих мест, на которых проведена специальная оценка рабочих мест</w:t>
      </w:r>
      <w:r w:rsidRPr="00D83664">
        <w:rPr>
          <w:rFonts w:ascii="Times New Roman" w:hAnsi="Times New Roman"/>
          <w:sz w:val="24"/>
          <w:szCs w:val="24"/>
          <w:lang w:eastAsia="ru-RU"/>
        </w:rPr>
        <w:t>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Работодатели допускают формальный подход к проведению медицинских осмотров, заменяя его диспансеризацией. При этом утрачивается целенаправленность проведения медосмотров - это определение пригодности работников для выполнения поручаемой работы и предупреждения профессиональных заболеваний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Приходится констатировать, что на уровне муниципального образования еще не удалось создать устойчивых тенденций в улучшении условий и охраны труда. Проблемы сохранения здоровья и жизни работающих в организациях Жигаловского района продолжают оставаться актуальными.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Таким образом, приоритетными направлениями программы являются меры по улучшению условий и охраны труда работающих, в том числе и в муниципальных учреждениях района, профилактике и снижению профессиональных рисков, а также проведение профилактических медицинских осмотров.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7" w:name="sub_200"/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2. Цель и задачи муниципальной программы, целевые показатели муниципальной программы, сроки реализации</w:t>
      </w:r>
    </w:p>
    <w:bookmarkEnd w:id="7"/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Целью Программы являются: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обеспечение безопасности жизни и здоровья работников в организациях Жигаловского района;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Для реализации этой цели Программа предусматривает решение следующей задачи: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реализацию государственной политики в сфере охраны труда в пределах полномочий органов местного самоуправления муниципального образования «Жигаловский район» и переданных областных государственных полномочий по государственному управлению охраной труда;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Целевыми показателями муниципальной программы являются: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000000"/>
          <w:sz w:val="24"/>
          <w:szCs w:val="24"/>
          <w:lang w:eastAsia="ru-RU"/>
        </w:rPr>
        <w:t>1. 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000000"/>
          <w:sz w:val="24"/>
          <w:szCs w:val="24"/>
          <w:lang w:eastAsia="ru-RU"/>
        </w:rPr>
        <w:t>2. Уровень производственного травматизма со смертельным исходом  в расчете на 1000 работников занятых в экономике;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000000"/>
          <w:sz w:val="24"/>
          <w:szCs w:val="24"/>
          <w:lang w:eastAsia="ru-RU"/>
        </w:rPr>
        <w:t>3. Уровень производственного травматизма в расчете на 1000 работников</w:t>
      </w:r>
      <w:r w:rsidRPr="004141FB">
        <w:rPr>
          <w:rFonts w:ascii="Times New Roman" w:hAnsi="Times New Roman"/>
          <w:sz w:val="24"/>
          <w:szCs w:val="24"/>
          <w:lang w:eastAsia="ru-RU"/>
        </w:rPr>
        <w:t xml:space="preserve"> занятых в экономике.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8" w:name="sub_300"/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3. </w:t>
      </w:r>
      <w:bookmarkEnd w:id="8"/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Обоснование выделения подпрограмм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Для достижения заявленных целей и решения поставленных задач муниципальная программа не предусматривает подпрограммы, направленные на обеспечение реализации муниципальной программы.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4. Анализ рисков реализации муниципальной программы и описание мер управления рисками реализации муниципальной программы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К внешним рискам относятся причины, не зависящие от исполнителей программных мероприятий и распорядителя бюджетных средств: изменения федерального законодательства, снижение количества занятых в экономике района, стихийные бедствия, противоправные действия третьих лиц и т.д.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При изменении федерального и (или) областного законодательства необходимо производить своевременный мониторинг.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Преодоление указанного риска возможно при условии своевременного внесения изменений  и тщательной проработки проектов нормативных правовых актов.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К внутренним - риски организационного характера (недостаточный уровень квалификации, неудовлетворительная организация работ, финансовые риски).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Финансовые риски, могут быть вызваны недостаточностью объемов финансирования из районного, областного и федерального бюджетов. В случае недостаточного (или полного отсутствия) финансирования из районного бюджета существуют риски реализации финансируемых мероприятий программы.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Преодоление указанных рисков возможно при условии достаточного и своевременного финансирования упомянутых мероприятий.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414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Ресурсное обеспечение муниципальной программы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Cs/>
          <w:color w:val="26282F"/>
          <w:sz w:val="24"/>
          <w:szCs w:val="24"/>
          <w:lang w:eastAsia="ru-RU"/>
        </w:rPr>
        <w:t>Ресурсное обеспечение реализации муниципальной программы за счет средств, предусмотренных в районном бюджете, представлено в приложении 2 к муниципальной программе.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Cs/>
          <w:color w:val="26282F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3 к муниципальной программе.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6. Ожидаемые конечные результаты реализации муниципальной программы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-Привлечение большего внимания работодателей к проблемам охраны труда работников;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-Придание управлению охраной труда в организациях района системного характера;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Общеэкономический эффект от улучшения условий и охраны труда проявляется в: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увеличении доходов организаций, а также налоговых поступлений в бюджет в результате сокращения выплат пособий по временной нетрудоспособности;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сокращении количества потерь рабочего времени,, связанных с утратой трудоспособности в связи с травматизмом и заболеваемостью;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сокращении расходов, связанных с возмещением вреда, полученного от несчастных случаев  на производстве и профзаболеваний;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увеличении размера прибыли, полученной в результате повышения производительности труда;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- уменьшении текучести кадров за счет улучшения условий труда.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Организации, осуществляющие меры по улучшению условий и охраны труда, получают также экономический эффект за счет сокращения штрафов за нарушения требований действующего законодательства.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Социальный эффект от выполнения Программы проявится: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В недопущении численности пострадавших в результате несчастных случаев на производстве со смертельным исходом;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В недопущении случаев производственного травматизма со смертельным исходом в расчете на 1000 работающих;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Недопущении случаев  профессиональной заболеваемости работников, по результатам проведения обязательных периодических медицинских осмотров;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Увеличении количества мест, на которых проведена специальная оценка условий труда, до 1</w:t>
      </w:r>
      <w:r w:rsidR="00AC0840">
        <w:rPr>
          <w:rFonts w:ascii="Times New Roman" w:hAnsi="Times New Roman"/>
          <w:sz w:val="24"/>
          <w:szCs w:val="24"/>
          <w:lang w:eastAsia="ru-RU"/>
        </w:rPr>
        <w:t>8</w:t>
      </w:r>
      <w:r w:rsidRPr="004141FB">
        <w:rPr>
          <w:rFonts w:ascii="Times New Roman" w:hAnsi="Times New Roman"/>
          <w:sz w:val="24"/>
          <w:szCs w:val="24"/>
          <w:lang w:eastAsia="ru-RU"/>
        </w:rPr>
        <w:t>9</w:t>
      </w:r>
      <w:r w:rsidR="00AC0840">
        <w:rPr>
          <w:rFonts w:ascii="Times New Roman" w:hAnsi="Times New Roman"/>
          <w:sz w:val="24"/>
          <w:szCs w:val="24"/>
          <w:lang w:eastAsia="ru-RU"/>
        </w:rPr>
        <w:t>5</w:t>
      </w:r>
      <w:r w:rsidRPr="004141FB">
        <w:rPr>
          <w:rFonts w:ascii="Times New Roman" w:hAnsi="Times New Roman"/>
          <w:sz w:val="24"/>
          <w:szCs w:val="24"/>
          <w:lang w:eastAsia="ru-RU"/>
        </w:rPr>
        <w:t xml:space="preserve"> рабочих мест (до конца 2026 года);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Увеличении удельного веса рабочих мест, на которых проведена специальная оценка условий труда, в общем количестве рабочих мест до </w:t>
      </w:r>
      <w:r w:rsidR="00EB1BAA">
        <w:rPr>
          <w:rFonts w:ascii="Times New Roman" w:hAnsi="Times New Roman"/>
          <w:sz w:val="24"/>
          <w:szCs w:val="24"/>
          <w:lang w:eastAsia="ru-RU"/>
        </w:rPr>
        <w:t>84</w:t>
      </w:r>
      <w:r w:rsidRPr="004141FB">
        <w:rPr>
          <w:rFonts w:ascii="Times New Roman" w:hAnsi="Times New Roman"/>
          <w:sz w:val="24"/>
          <w:szCs w:val="24"/>
          <w:lang w:eastAsia="ru-RU"/>
        </w:rPr>
        <w:t>% (на конец 2026 года);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Сокращения численности работников, занятых на работах с вредными и опасными условиями труда, до 356 человек (на конец 2026 года);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Снижении удельного веса работников, занятых на работах с вредными и (или) опасными условиями труда, от общей численности работников, до 12% (на конец 2026 года).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Осуществление предыдущ</w:t>
      </w:r>
      <w:r w:rsidR="00EB1BAA">
        <w:rPr>
          <w:rFonts w:ascii="Times New Roman" w:hAnsi="Times New Roman"/>
          <w:sz w:val="24"/>
          <w:szCs w:val="24"/>
          <w:lang w:eastAsia="ru-RU"/>
        </w:rPr>
        <w:t>их</w:t>
      </w:r>
      <w:r w:rsidRPr="004141FB">
        <w:rPr>
          <w:rFonts w:ascii="Times New Roman" w:hAnsi="Times New Roman"/>
          <w:sz w:val="24"/>
          <w:szCs w:val="24"/>
          <w:lang w:eastAsia="ru-RU"/>
        </w:rPr>
        <w:t xml:space="preserve"> Программ улучшения условий и охраны труда в </w:t>
      </w:r>
      <w:r w:rsidR="00EB1BAA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 w:rsidRPr="004141FB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на 2011-2015 гг. </w:t>
      </w:r>
      <w:r w:rsidR="00EB1BAA">
        <w:rPr>
          <w:rFonts w:ascii="Times New Roman" w:hAnsi="Times New Roman"/>
          <w:sz w:val="24"/>
          <w:szCs w:val="24"/>
          <w:lang w:eastAsia="ru-RU"/>
        </w:rPr>
        <w:t xml:space="preserve"> и улучшение условий и охраны труда в муниципальном образовании «Жигаловский район»  на 2018-2020 гг. </w:t>
      </w:r>
      <w:r w:rsidRPr="004141FB">
        <w:rPr>
          <w:rFonts w:ascii="Times New Roman" w:hAnsi="Times New Roman"/>
          <w:sz w:val="24"/>
          <w:szCs w:val="24"/>
          <w:lang w:eastAsia="ru-RU"/>
        </w:rPr>
        <w:t>благоприятно сказалось на уровне производственного травматизма. С 2014 года не было ни одного несчастного  случая на производстве</w:t>
      </w:r>
      <w:r w:rsidR="00EB1BAA">
        <w:rPr>
          <w:rFonts w:ascii="Times New Roman" w:hAnsi="Times New Roman"/>
          <w:sz w:val="24"/>
          <w:szCs w:val="24"/>
          <w:lang w:eastAsia="ru-RU"/>
        </w:rPr>
        <w:t xml:space="preserve"> со смертельным исходом</w:t>
      </w:r>
      <w:r w:rsidRPr="004141FB">
        <w:rPr>
          <w:rFonts w:ascii="Times New Roman" w:hAnsi="Times New Roman"/>
          <w:sz w:val="24"/>
          <w:szCs w:val="24"/>
          <w:lang w:eastAsia="ru-RU"/>
        </w:rPr>
        <w:t xml:space="preserve">, на территории  Жигаловского района.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Начальник управления экономики и труда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                                                                                Г.А. Басурманова</w:t>
      </w:r>
    </w:p>
    <w:p w:rsidR="004141FB" w:rsidRPr="004141FB" w:rsidRDefault="004141FB" w:rsidP="004141FB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  <w:sectPr w:rsidR="004141FB" w:rsidRPr="004141FB" w:rsidSect="001A6262">
          <w:headerReference w:type="even" r:id="rId10"/>
          <w:type w:val="nextColumn"/>
          <w:pgSz w:w="11800" w:h="16800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4141FB">
        <w:rPr>
          <w:rFonts w:ascii="Times New Roman" w:hAnsi="Times New Roman"/>
          <w:color w:val="26282F"/>
          <w:sz w:val="24"/>
          <w:szCs w:val="24"/>
          <w:lang w:eastAsia="ru-RU"/>
        </w:rPr>
        <w:t>Приложение 1</w:t>
      </w:r>
    </w:p>
    <w:p w:rsidR="004141FB" w:rsidRPr="004141FB" w:rsidRDefault="004141FB" w:rsidP="004141FB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26282F"/>
          <w:sz w:val="24"/>
          <w:szCs w:val="24"/>
          <w:lang w:eastAsia="ru-RU"/>
        </w:rPr>
        <w:t xml:space="preserve">к Муниципальной </w:t>
      </w:r>
      <w:hyperlink w:anchor="sub_9991" w:history="1">
        <w:r w:rsidRPr="004141FB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4141FB">
        <w:rPr>
          <w:rFonts w:ascii="Times New Roman" w:hAnsi="Times New Roman"/>
          <w:color w:val="26282F"/>
          <w:sz w:val="24"/>
          <w:szCs w:val="24"/>
          <w:lang w:eastAsia="ru-RU"/>
        </w:rPr>
        <w:t xml:space="preserve"> </w:t>
      </w:r>
    </w:p>
    <w:p w:rsidR="004141FB" w:rsidRPr="004141FB" w:rsidRDefault="004141FB" w:rsidP="004141FB">
      <w:pPr>
        <w:tabs>
          <w:tab w:val="left" w:pos="13608"/>
        </w:tabs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26282F"/>
          <w:sz w:val="24"/>
          <w:szCs w:val="24"/>
          <w:lang w:eastAsia="ru-RU"/>
        </w:rPr>
        <w:t>«Улучшение условий и охраны труда в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26282F"/>
          <w:sz w:val="24"/>
          <w:szCs w:val="24"/>
          <w:lang w:eastAsia="ru-RU"/>
        </w:rPr>
        <w:t>муниципальном образовании «Жигаловский район»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color w:val="26282F"/>
          <w:sz w:val="24"/>
          <w:szCs w:val="24"/>
          <w:lang w:eastAsia="ru-RU"/>
        </w:rPr>
        <w:t xml:space="preserve"> на 2020 - 2026 годы</w:t>
      </w:r>
    </w:p>
    <w:p w:rsidR="004141FB" w:rsidRPr="004141FB" w:rsidRDefault="004141FB" w:rsidP="004141FB">
      <w:pPr>
        <w:jc w:val="right"/>
        <w:rPr>
          <w:sz w:val="24"/>
          <w:szCs w:val="24"/>
        </w:rPr>
      </w:pPr>
    </w:p>
    <w:p w:rsidR="004141FB" w:rsidRPr="004141FB" w:rsidRDefault="004141FB" w:rsidP="004141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4141F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муниципальной программы муниципального образования</w:t>
      </w:r>
      <w:r w:rsidRPr="004141FB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 xml:space="preserve"> «Жигаловский район» «</w:t>
      </w:r>
      <w:r w:rsidRPr="004141F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Улучшение условий и охраны труда в муниципальном образовании «Жигаловский район» на 2020- 2026 годы</w:t>
      </w: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595"/>
        <w:gridCol w:w="1361"/>
        <w:gridCol w:w="750"/>
        <w:gridCol w:w="898"/>
        <w:gridCol w:w="838"/>
        <w:gridCol w:w="552"/>
        <w:gridCol w:w="552"/>
        <w:gridCol w:w="552"/>
        <w:gridCol w:w="552"/>
        <w:gridCol w:w="552"/>
        <w:gridCol w:w="552"/>
        <w:gridCol w:w="552"/>
      </w:tblGrid>
      <w:tr w:rsidR="004141FB" w:rsidRPr="004141FB" w:rsidTr="00EB1BAA">
        <w:tc>
          <w:tcPr>
            <w:tcW w:w="633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54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8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192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 2018 г.</w:t>
            </w:r>
          </w:p>
        </w:tc>
        <w:tc>
          <w:tcPr>
            <w:tcW w:w="1106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 2019 г.</w:t>
            </w:r>
          </w:p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2026 год</w:t>
            </w:r>
          </w:p>
        </w:tc>
      </w:tr>
      <w:tr w:rsidR="004141FB" w:rsidRPr="004141FB" w:rsidTr="00EB1BAA">
        <w:tc>
          <w:tcPr>
            <w:tcW w:w="633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13</w:t>
            </w:r>
          </w:p>
        </w:tc>
      </w:tr>
      <w:tr w:rsidR="004141FB" w:rsidRPr="004141FB" w:rsidTr="00EB1BAA">
        <w:tc>
          <w:tcPr>
            <w:tcW w:w="13268" w:type="dxa"/>
            <w:gridSpan w:val="13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 w:cs="Arial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"Улучшение условий и охраны труда» в муниципальном образовании «Жигаловский район» на 2020 - 2026 годы</w:t>
            </w:r>
          </w:p>
        </w:tc>
      </w:tr>
      <w:tr w:rsidR="004141FB" w:rsidRPr="004141FB" w:rsidTr="00EB1BAA">
        <w:tc>
          <w:tcPr>
            <w:tcW w:w="13268" w:type="dxa"/>
            <w:gridSpan w:val="13"/>
            <w:shd w:val="clear" w:color="auto" w:fill="auto"/>
          </w:tcPr>
          <w:p w:rsidR="004141FB" w:rsidRPr="004141FB" w:rsidRDefault="004141FB" w:rsidP="004141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улучшений условий и охраны труда</w:t>
            </w:r>
          </w:p>
        </w:tc>
      </w:tr>
      <w:tr w:rsidR="004141FB" w:rsidRPr="004141FB" w:rsidTr="00EB1BAA">
        <w:tc>
          <w:tcPr>
            <w:tcW w:w="633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 </w:t>
            </w:r>
          </w:p>
        </w:tc>
        <w:tc>
          <w:tcPr>
            <w:tcW w:w="1854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98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92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1106" w:type="dxa"/>
            <w:shd w:val="clear" w:color="auto" w:fill="auto"/>
          </w:tcPr>
          <w:p w:rsidR="004141FB" w:rsidRPr="004141FB" w:rsidRDefault="00AC0840" w:rsidP="00A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141FB"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AC084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AC084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AC084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A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A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AC0840" w:rsidP="00A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80</w:t>
            </w:r>
          </w:p>
        </w:tc>
      </w:tr>
      <w:tr w:rsidR="004141FB" w:rsidRPr="004141FB" w:rsidTr="00EB1BAA">
        <w:tc>
          <w:tcPr>
            <w:tcW w:w="633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со смертельным исходом  в расчете на 1000 работников занятых в экономике</w:t>
            </w:r>
          </w:p>
        </w:tc>
        <w:tc>
          <w:tcPr>
            <w:tcW w:w="1854" w:type="dxa"/>
            <w:shd w:val="clear" w:color="auto" w:fill="auto"/>
          </w:tcPr>
          <w:p w:rsidR="004141FB" w:rsidRPr="004141FB" w:rsidRDefault="004141FB" w:rsidP="004141FB">
            <w:pPr>
              <w:rPr>
                <w:rFonts w:eastAsia="Times New Roman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«Жигаловский район</w:t>
            </w:r>
          </w:p>
        </w:tc>
        <w:tc>
          <w:tcPr>
            <w:tcW w:w="98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192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4141FB" w:rsidRPr="004141FB" w:rsidTr="00EB1BAA">
        <w:tc>
          <w:tcPr>
            <w:tcW w:w="633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в расчете на 1000 работников</w:t>
            </w: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занятых в экономике </w:t>
            </w:r>
          </w:p>
        </w:tc>
        <w:tc>
          <w:tcPr>
            <w:tcW w:w="1854" w:type="dxa"/>
            <w:shd w:val="clear" w:color="auto" w:fill="auto"/>
          </w:tcPr>
          <w:p w:rsidR="004141FB" w:rsidRPr="004141FB" w:rsidRDefault="004141FB" w:rsidP="004141FB">
            <w:pPr>
              <w:rPr>
                <w:rFonts w:eastAsia="Times New Roman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«Жигаловский район</w:t>
            </w:r>
          </w:p>
        </w:tc>
        <w:tc>
          <w:tcPr>
            <w:tcW w:w="98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192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06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ind w:left="-1959" w:firstLine="19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ind w:left="-1959" w:firstLine="19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widowControl w:val="0"/>
              <w:adjustRightInd w:val="0"/>
              <w:spacing w:after="0" w:line="240" w:lineRule="auto"/>
              <w:ind w:left="-1959" w:firstLine="19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59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0.29</w:t>
            </w:r>
          </w:p>
        </w:tc>
      </w:tr>
    </w:tbl>
    <w:p w:rsidR="004141FB" w:rsidRPr="004141FB" w:rsidRDefault="004141FB" w:rsidP="004141FB">
      <w:pPr>
        <w:spacing w:after="0" w:line="240" w:lineRule="auto"/>
        <w:jc w:val="both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both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Pr="004141FB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>Приложение 2</w:t>
      </w:r>
    </w:p>
    <w:p w:rsidR="004141FB" w:rsidRPr="004141FB" w:rsidRDefault="004141FB" w:rsidP="004141FB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к Муниципальной </w:t>
      </w:r>
      <w:hyperlink w:anchor="sub_9991" w:history="1">
        <w:r w:rsidRPr="004141FB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</w:t>
      </w:r>
    </w:p>
    <w:p w:rsidR="004141FB" w:rsidRPr="004141FB" w:rsidRDefault="004141FB" w:rsidP="004141FB">
      <w:pPr>
        <w:tabs>
          <w:tab w:val="left" w:pos="13608"/>
        </w:tabs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>«Улучшение условий и охраны труда в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>муниципальном образовании «Жигаловский район»</w:t>
      </w:r>
    </w:p>
    <w:p w:rsidR="004141FB" w:rsidRPr="004141FB" w:rsidRDefault="004141FB" w:rsidP="004141FB">
      <w:pPr>
        <w:jc w:val="right"/>
        <w:rPr>
          <w:sz w:val="24"/>
          <w:szCs w:val="24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на 2020 - 2026 годы</w:t>
      </w:r>
    </w:p>
    <w:p w:rsidR="004141FB" w:rsidRPr="004141FB" w:rsidRDefault="004141FB" w:rsidP="004141FB">
      <w:pPr>
        <w:jc w:val="right"/>
        <w:rPr>
          <w:sz w:val="24"/>
          <w:szCs w:val="24"/>
        </w:rPr>
      </w:pPr>
    </w:p>
    <w:p w:rsidR="004141FB" w:rsidRPr="004141FB" w:rsidRDefault="004141FB" w:rsidP="004141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1FB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</w:t>
      </w:r>
      <w:r w:rsidRPr="004141F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муниципальной программы </w:t>
      </w:r>
      <w:r w:rsidRPr="004141FB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МО «Жигаловский район»</w:t>
      </w:r>
      <w:r w:rsidRPr="004141F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«Улучшение условий и охраны труда в муниципальном образовании «Жигаловский район» на 2020 – 2026 гг.» </w:t>
      </w:r>
    </w:p>
    <w:p w:rsidR="004141FB" w:rsidRPr="004141FB" w:rsidRDefault="004141FB" w:rsidP="004141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1FB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средств, предусмотренных в бюджете МО «Жигаловский район»</w:t>
      </w: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612"/>
        <w:gridCol w:w="1675"/>
        <w:gridCol w:w="626"/>
        <w:gridCol w:w="916"/>
        <w:gridCol w:w="626"/>
        <w:gridCol w:w="626"/>
        <w:gridCol w:w="626"/>
        <w:gridCol w:w="44"/>
        <w:gridCol w:w="614"/>
        <w:gridCol w:w="626"/>
      </w:tblGrid>
      <w:tr w:rsidR="004141FB" w:rsidRPr="004141FB" w:rsidTr="00EB1BAA">
        <w:trPr>
          <w:trHeight w:val="660"/>
        </w:trPr>
        <w:tc>
          <w:tcPr>
            <w:tcW w:w="2025" w:type="dxa"/>
            <w:vMerge w:val="restart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65" w:type="dxa"/>
            <w:gridSpan w:val="8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4141FB" w:rsidRPr="004141FB" w:rsidTr="00EB1BAA">
        <w:trPr>
          <w:trHeight w:val="2295"/>
        </w:trPr>
        <w:tc>
          <w:tcPr>
            <w:tcW w:w="2025" w:type="dxa"/>
            <w:vMerge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8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10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</w:tcPr>
          <w:p w:rsidR="004141FB" w:rsidRPr="004141FB" w:rsidRDefault="00C86685" w:rsidP="00D836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1" w:anchor="RANGE!sub_9991" w:history="1">
              <w:r w:rsidR="004141FB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>Муниципальная программа "Улучшение условий и охраны труда в муниципальном образовании «Жигаловский район" на 20</w:t>
              </w:r>
              <w:r w:rsidR="00D83664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>20</w:t>
              </w:r>
              <w:r w:rsidR="004141FB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 xml:space="preserve"> - 202</w:t>
              </w:r>
              <w:r w:rsidR="00D83664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>6</w:t>
              </w:r>
              <w:r w:rsidR="004141FB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 xml:space="preserve"> годы</w:t>
              </w:r>
            </w:hyperlink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«Обеспечение улучшений условий и охраны труда»</w:t>
            </w: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6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3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85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</w:tbl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Default="00107E29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>Приложение 3</w:t>
      </w:r>
    </w:p>
    <w:p w:rsidR="004141FB" w:rsidRPr="004141FB" w:rsidRDefault="004141FB" w:rsidP="004141FB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к Муниципальной </w:t>
      </w:r>
      <w:hyperlink w:anchor="sub_9991" w:history="1">
        <w:r w:rsidRPr="004141FB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</w:t>
      </w:r>
    </w:p>
    <w:p w:rsidR="004141FB" w:rsidRPr="004141FB" w:rsidRDefault="004141FB" w:rsidP="004141FB">
      <w:pPr>
        <w:tabs>
          <w:tab w:val="left" w:pos="13608"/>
        </w:tabs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>«Улучшение условий и охраны труда в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>муниципальном образовании «Жигаловский район»</w:t>
      </w:r>
    </w:p>
    <w:p w:rsidR="004141FB" w:rsidRPr="004141FB" w:rsidRDefault="004141FB" w:rsidP="004141FB">
      <w:pPr>
        <w:jc w:val="right"/>
        <w:rPr>
          <w:sz w:val="24"/>
          <w:szCs w:val="24"/>
        </w:rPr>
      </w:pPr>
      <w:r w:rsidRPr="004141FB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на 2020 - 2026 годы</w:t>
      </w:r>
    </w:p>
    <w:p w:rsidR="004141FB" w:rsidRPr="004141FB" w:rsidRDefault="004141FB" w:rsidP="004141FB">
      <w:pPr>
        <w:rPr>
          <w:rFonts w:ascii="Times New Roman" w:hAnsi="Times New Roman"/>
          <w:sz w:val="24"/>
          <w:szCs w:val="24"/>
          <w:lang w:eastAsia="ru-RU"/>
        </w:rPr>
      </w:pP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sz w:val="24"/>
          <w:szCs w:val="24"/>
          <w:lang w:eastAsia="ru-RU"/>
        </w:rPr>
        <w:t>Прогнозная  (справочная) оценка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sz w:val="24"/>
          <w:szCs w:val="24"/>
          <w:lang w:eastAsia="ru-RU"/>
        </w:rPr>
        <w:t xml:space="preserve">ресурсного обеспечения реализации муниципальной программы МО «Жигаловский район» 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sz w:val="24"/>
          <w:szCs w:val="24"/>
          <w:lang w:eastAsia="ru-RU"/>
        </w:rPr>
        <w:t>«Улучшение условий и охраны труда в муниципальном образовании «Жигаловский район» на 2020 – 2026 гг.»</w:t>
      </w:r>
    </w:p>
    <w:p w:rsidR="004141FB" w:rsidRPr="004141FB" w:rsidRDefault="004141FB" w:rsidP="00414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1FB">
        <w:rPr>
          <w:rFonts w:ascii="Times New Roman" w:hAnsi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4141FB" w:rsidRDefault="004141FB" w:rsidP="004141FB">
      <w:pPr>
        <w:spacing w:after="0" w:line="240" w:lineRule="auto"/>
        <w:jc w:val="both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107E29" w:rsidRPr="004141FB" w:rsidRDefault="00107E29" w:rsidP="004141FB">
      <w:pPr>
        <w:spacing w:after="0" w:line="240" w:lineRule="auto"/>
        <w:jc w:val="both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675"/>
        <w:gridCol w:w="1739"/>
        <w:gridCol w:w="644"/>
        <w:gridCol w:w="644"/>
        <w:gridCol w:w="644"/>
        <w:gridCol w:w="644"/>
        <w:gridCol w:w="644"/>
        <w:gridCol w:w="644"/>
        <w:gridCol w:w="644"/>
      </w:tblGrid>
      <w:tr w:rsidR="004141FB" w:rsidRPr="004141FB" w:rsidTr="00EB1BAA">
        <w:trPr>
          <w:trHeight w:val="2026"/>
        </w:trPr>
        <w:tc>
          <w:tcPr>
            <w:tcW w:w="2025" w:type="dxa"/>
            <w:vMerge w:val="restart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93" w:type="dxa"/>
            <w:gridSpan w:val="7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4141FB" w:rsidRPr="004141FB" w:rsidTr="00EB1BAA">
        <w:tc>
          <w:tcPr>
            <w:tcW w:w="2025" w:type="dxa"/>
            <w:vMerge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shd w:val="clear" w:color="auto" w:fill="auto"/>
          </w:tcPr>
          <w:p w:rsidR="00FC7830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10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</w:tcPr>
          <w:p w:rsidR="004141FB" w:rsidRPr="004141FB" w:rsidRDefault="00C86685" w:rsidP="00D836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2" w:anchor="RANGE!sub_9991" w:history="1">
              <w:r w:rsidR="004141FB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>Муниципальная программа "Улучшение условий и охраны труда в муниципальном образовании «Жигаловский район" на 20</w:t>
              </w:r>
              <w:r w:rsid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>20</w:t>
              </w:r>
              <w:r w:rsidR="004141FB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 xml:space="preserve"> - 202</w:t>
              </w:r>
              <w:r w:rsid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>6</w:t>
              </w:r>
              <w:r w:rsidR="004141FB" w:rsidRPr="00D8366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</w:rPr>
                <w:t xml:space="preserve"> годы</w:t>
              </w:r>
            </w:hyperlink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«Обеспечение улучшений условий и охраны труда»</w:t>
            </w: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141FB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  <w:r w:rsidRPr="004141FB"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  <w:t>40,0</w:t>
            </w:r>
          </w:p>
        </w:tc>
      </w:tr>
      <w:tr w:rsidR="004141FB" w:rsidRPr="004141FB" w:rsidTr="00EB1BAA">
        <w:tc>
          <w:tcPr>
            <w:tcW w:w="202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41FB" w:rsidRPr="004141FB" w:rsidRDefault="004141FB" w:rsidP="004141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141FB" w:rsidRPr="004141FB" w:rsidRDefault="004141FB" w:rsidP="004141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4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4141FB" w:rsidRPr="004141FB" w:rsidRDefault="004141FB" w:rsidP="00414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4141FB" w:rsidRPr="004141FB" w:rsidRDefault="004141FB" w:rsidP="004141FB">
      <w:pPr>
        <w:spacing w:after="0" w:line="240" w:lineRule="auto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bookmarkEnd w:id="0"/>
    <w:p w:rsidR="00107E29" w:rsidRDefault="00107E29"/>
    <w:sectPr w:rsidR="00107E29" w:rsidSect="004141FB">
      <w:headerReference w:type="even" r:id="rId13"/>
      <w:type w:val="nextColumn"/>
      <w:pgSz w:w="11800" w:h="16800"/>
      <w:pgMar w:top="567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85" w:rsidRDefault="00C86685">
      <w:pPr>
        <w:spacing w:after="0" w:line="240" w:lineRule="auto"/>
      </w:pPr>
      <w:r>
        <w:separator/>
      </w:r>
    </w:p>
  </w:endnote>
  <w:endnote w:type="continuationSeparator" w:id="0">
    <w:p w:rsidR="00C86685" w:rsidRDefault="00C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85" w:rsidRDefault="00C86685">
      <w:pPr>
        <w:spacing w:after="0" w:line="240" w:lineRule="auto"/>
      </w:pPr>
      <w:r>
        <w:separator/>
      </w:r>
    </w:p>
  </w:footnote>
  <w:footnote w:type="continuationSeparator" w:id="0">
    <w:p w:rsidR="00C86685" w:rsidRDefault="00C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85" w:rsidRDefault="00C86685" w:rsidP="00B343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685" w:rsidRDefault="00C86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85" w:rsidRDefault="00C86685" w:rsidP="00B343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685" w:rsidRDefault="00C866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33D"/>
    <w:multiLevelType w:val="hybridMultilevel"/>
    <w:tmpl w:val="FABA4C0C"/>
    <w:lvl w:ilvl="0" w:tplc="E6E0BA7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1F25F1"/>
    <w:multiLevelType w:val="hybridMultilevel"/>
    <w:tmpl w:val="B8FC1F58"/>
    <w:lvl w:ilvl="0" w:tplc="810402C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284B79F0"/>
    <w:multiLevelType w:val="hybridMultilevel"/>
    <w:tmpl w:val="CA8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0A2324"/>
    <w:multiLevelType w:val="hybridMultilevel"/>
    <w:tmpl w:val="45CE47B6"/>
    <w:lvl w:ilvl="0" w:tplc="C5D04E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C136EE7"/>
    <w:multiLevelType w:val="hybridMultilevel"/>
    <w:tmpl w:val="7A3E112A"/>
    <w:lvl w:ilvl="0" w:tplc="C1A8E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E35F27"/>
    <w:multiLevelType w:val="hybridMultilevel"/>
    <w:tmpl w:val="3FD8A45A"/>
    <w:lvl w:ilvl="0" w:tplc="475AC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0E1067"/>
    <w:multiLevelType w:val="hybridMultilevel"/>
    <w:tmpl w:val="D290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97"/>
    <w:rsid w:val="00007C34"/>
    <w:rsid w:val="00010109"/>
    <w:rsid w:val="00017240"/>
    <w:rsid w:val="00043C1A"/>
    <w:rsid w:val="000637DD"/>
    <w:rsid w:val="00086519"/>
    <w:rsid w:val="000E5988"/>
    <w:rsid w:val="000F6E14"/>
    <w:rsid w:val="00103608"/>
    <w:rsid w:val="00107E29"/>
    <w:rsid w:val="00133731"/>
    <w:rsid w:val="00142510"/>
    <w:rsid w:val="00195A36"/>
    <w:rsid w:val="001A6262"/>
    <w:rsid w:val="001F2F71"/>
    <w:rsid w:val="00207246"/>
    <w:rsid w:val="00250A6A"/>
    <w:rsid w:val="00260700"/>
    <w:rsid w:val="002610C2"/>
    <w:rsid w:val="00265F41"/>
    <w:rsid w:val="002712AA"/>
    <w:rsid w:val="00291F1A"/>
    <w:rsid w:val="002E2A3A"/>
    <w:rsid w:val="002F2606"/>
    <w:rsid w:val="00311786"/>
    <w:rsid w:val="00324FEA"/>
    <w:rsid w:val="00327B9B"/>
    <w:rsid w:val="003623EB"/>
    <w:rsid w:val="00380EBF"/>
    <w:rsid w:val="00390C06"/>
    <w:rsid w:val="003A5138"/>
    <w:rsid w:val="003B2460"/>
    <w:rsid w:val="003C3E40"/>
    <w:rsid w:val="003C5799"/>
    <w:rsid w:val="004141FB"/>
    <w:rsid w:val="0045584A"/>
    <w:rsid w:val="004A614B"/>
    <w:rsid w:val="004E367D"/>
    <w:rsid w:val="004F1FDB"/>
    <w:rsid w:val="004F5729"/>
    <w:rsid w:val="00500592"/>
    <w:rsid w:val="0051201B"/>
    <w:rsid w:val="00526FF3"/>
    <w:rsid w:val="00533F21"/>
    <w:rsid w:val="0055756B"/>
    <w:rsid w:val="005933DC"/>
    <w:rsid w:val="005B0909"/>
    <w:rsid w:val="005B61C1"/>
    <w:rsid w:val="005D391B"/>
    <w:rsid w:val="005D4753"/>
    <w:rsid w:val="005F05B0"/>
    <w:rsid w:val="00602374"/>
    <w:rsid w:val="006032B2"/>
    <w:rsid w:val="00612521"/>
    <w:rsid w:val="006144D4"/>
    <w:rsid w:val="0062576A"/>
    <w:rsid w:val="00631C0E"/>
    <w:rsid w:val="00637EE7"/>
    <w:rsid w:val="00642E23"/>
    <w:rsid w:val="00661603"/>
    <w:rsid w:val="00663BD8"/>
    <w:rsid w:val="006763F0"/>
    <w:rsid w:val="00677CA5"/>
    <w:rsid w:val="006A5597"/>
    <w:rsid w:val="006D5617"/>
    <w:rsid w:val="007040D3"/>
    <w:rsid w:val="007363C2"/>
    <w:rsid w:val="0073723F"/>
    <w:rsid w:val="00737F75"/>
    <w:rsid w:val="0074245C"/>
    <w:rsid w:val="007648E7"/>
    <w:rsid w:val="007B186A"/>
    <w:rsid w:val="007C0712"/>
    <w:rsid w:val="007C280D"/>
    <w:rsid w:val="007C6538"/>
    <w:rsid w:val="007D074B"/>
    <w:rsid w:val="00800270"/>
    <w:rsid w:val="00813121"/>
    <w:rsid w:val="00813175"/>
    <w:rsid w:val="008258E8"/>
    <w:rsid w:val="00837F49"/>
    <w:rsid w:val="00846A2D"/>
    <w:rsid w:val="00870DA9"/>
    <w:rsid w:val="008927A0"/>
    <w:rsid w:val="008F4FD2"/>
    <w:rsid w:val="00931757"/>
    <w:rsid w:val="00931B38"/>
    <w:rsid w:val="009423A8"/>
    <w:rsid w:val="009451C7"/>
    <w:rsid w:val="00950AE9"/>
    <w:rsid w:val="009522B3"/>
    <w:rsid w:val="0096691B"/>
    <w:rsid w:val="00993F05"/>
    <w:rsid w:val="00997203"/>
    <w:rsid w:val="009C000C"/>
    <w:rsid w:val="009E3460"/>
    <w:rsid w:val="00A21E85"/>
    <w:rsid w:val="00A61511"/>
    <w:rsid w:val="00AA29A9"/>
    <w:rsid w:val="00AB044F"/>
    <w:rsid w:val="00AB46F6"/>
    <w:rsid w:val="00AB4F63"/>
    <w:rsid w:val="00AC0840"/>
    <w:rsid w:val="00AC2669"/>
    <w:rsid w:val="00AD1266"/>
    <w:rsid w:val="00AE5091"/>
    <w:rsid w:val="00AF5968"/>
    <w:rsid w:val="00AF5FDE"/>
    <w:rsid w:val="00B064C1"/>
    <w:rsid w:val="00B34380"/>
    <w:rsid w:val="00B345D3"/>
    <w:rsid w:val="00B37461"/>
    <w:rsid w:val="00B508F0"/>
    <w:rsid w:val="00B527AD"/>
    <w:rsid w:val="00B92D40"/>
    <w:rsid w:val="00BB2E3B"/>
    <w:rsid w:val="00BE0464"/>
    <w:rsid w:val="00BF287A"/>
    <w:rsid w:val="00C32774"/>
    <w:rsid w:val="00C86685"/>
    <w:rsid w:val="00CA6F3A"/>
    <w:rsid w:val="00CB5A63"/>
    <w:rsid w:val="00CC6042"/>
    <w:rsid w:val="00CD668F"/>
    <w:rsid w:val="00D249B7"/>
    <w:rsid w:val="00D25B6A"/>
    <w:rsid w:val="00D47EBA"/>
    <w:rsid w:val="00D51786"/>
    <w:rsid w:val="00D751A7"/>
    <w:rsid w:val="00D77963"/>
    <w:rsid w:val="00D8239D"/>
    <w:rsid w:val="00D83664"/>
    <w:rsid w:val="00D85012"/>
    <w:rsid w:val="00D87343"/>
    <w:rsid w:val="00D92BB3"/>
    <w:rsid w:val="00D968B4"/>
    <w:rsid w:val="00DA5F56"/>
    <w:rsid w:val="00DB6F44"/>
    <w:rsid w:val="00DD736A"/>
    <w:rsid w:val="00DE1300"/>
    <w:rsid w:val="00E10B6D"/>
    <w:rsid w:val="00E43782"/>
    <w:rsid w:val="00E64A63"/>
    <w:rsid w:val="00EB1BAA"/>
    <w:rsid w:val="00EB1D31"/>
    <w:rsid w:val="00ED7B05"/>
    <w:rsid w:val="00EF19B7"/>
    <w:rsid w:val="00EF4F58"/>
    <w:rsid w:val="00F50E90"/>
    <w:rsid w:val="00F739B4"/>
    <w:rsid w:val="00F75B0E"/>
    <w:rsid w:val="00F90B44"/>
    <w:rsid w:val="00FC5C18"/>
    <w:rsid w:val="00FC7830"/>
    <w:rsid w:val="00FD2E73"/>
    <w:rsid w:val="00FE2D9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0C680"/>
  <w15:docId w15:val="{E14E22C7-D4BE-449B-9A44-E2031E19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5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92D4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92D4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0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92D40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B92D40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6A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A5597"/>
    <w:rPr>
      <w:rFonts w:cs="Times New Roman"/>
    </w:rPr>
  </w:style>
  <w:style w:type="table" w:styleId="a5">
    <w:name w:val="Table Grid"/>
    <w:basedOn w:val="a1"/>
    <w:uiPriority w:val="99"/>
    <w:rsid w:val="006A55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rsid w:val="006A5597"/>
    <w:rPr>
      <w:rFonts w:cs="Times New Roman"/>
    </w:rPr>
  </w:style>
  <w:style w:type="paragraph" w:styleId="a7">
    <w:name w:val="List Paragraph"/>
    <w:basedOn w:val="a"/>
    <w:uiPriority w:val="99"/>
    <w:qFormat/>
    <w:rsid w:val="00B345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1603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DB6F4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B6F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DB6F4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B6F44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6F44"/>
    <w:rPr>
      <w:rFonts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5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1201B"/>
    <w:rPr>
      <w:rFonts w:cs="Times New Roman"/>
    </w:rPr>
  </w:style>
  <w:style w:type="character" w:customStyle="1" w:styleId="af1">
    <w:name w:val="Гипертекстовая ссылка"/>
    <w:uiPriority w:val="99"/>
    <w:rsid w:val="00D85012"/>
    <w:rPr>
      <w:color w:val="106BBE"/>
    </w:rPr>
  </w:style>
  <w:style w:type="character" w:customStyle="1" w:styleId="af2">
    <w:name w:val="Цветовое выделение"/>
    <w:uiPriority w:val="99"/>
    <w:rsid w:val="00D85012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D85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99"/>
    <w:qFormat/>
    <w:rsid w:val="00260700"/>
    <w:rPr>
      <w:sz w:val="22"/>
      <w:szCs w:val="22"/>
      <w:lang w:eastAsia="en-US"/>
    </w:rPr>
  </w:style>
  <w:style w:type="character" w:styleId="af5">
    <w:name w:val="Hyperlink"/>
    <w:uiPriority w:val="99"/>
    <w:rsid w:val="00AB46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2012604.87" TargetMode="External"/><Relationship Id="rId12" Type="http://schemas.openxmlformats.org/officeDocument/2006/relationships/hyperlink" Target="file:///D:\&#1052;&#1086;&#1080;%20&#1044;&#1086;&#1082;&#1091;&#1084;&#1077;&#1085;&#1090;&#1099;\2017%20&#1075;&#1086;&#1076;\&#1055;&#1056;&#1054;&#1043;&#1056;&#1040;&#1052;&#1052;&#1067;\&#1090;&#1072;&#1073;&#1083;&#1080;&#1094;&#1072;%20&#1088;&#1077;&#1089;&#1091;&#1088;&#1089;&#1085;&#1086;&#1077;%20&#1086;&#1073;&#1077;&#1089;&#1087;&#1077;&#1095;&#1077;&#1085;&#1080;&#1077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44;&#1086;&#1082;&#1091;&#1084;&#1077;&#1085;&#1090;&#1099;\2017%20&#1075;&#1086;&#1076;\&#1055;&#1056;&#1054;&#1043;&#1056;&#1040;&#1052;&#1052;&#1067;\&#1090;&#1072;&#1073;&#1083;&#1080;&#1094;&#1072;%20&#1088;&#1077;&#1089;&#1091;&#1088;&#1089;&#1085;&#1086;&#1077;%20&#1086;&#1073;&#1077;&#1089;&#1087;&#1077;&#1095;&#1077;&#1085;&#1080;&#1077;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396289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15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COMPEM</cp:lastModifiedBy>
  <cp:revision>49</cp:revision>
  <cp:lastPrinted>2019-12-11T08:19:00Z</cp:lastPrinted>
  <dcterms:created xsi:type="dcterms:W3CDTF">2017-09-12T02:49:00Z</dcterms:created>
  <dcterms:modified xsi:type="dcterms:W3CDTF">2019-12-26T06:08:00Z</dcterms:modified>
</cp:coreProperties>
</file>