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EA" w:rsidRPr="00C10879" w:rsidRDefault="006F57F4">
      <w:pPr>
        <w:widowControl/>
        <w:jc w:val="center"/>
        <w:rPr>
          <w:rFonts w:ascii="XO Thames" w:hAnsi="XO Thames"/>
          <w:b/>
          <w:color w:val="auto"/>
          <w:sz w:val="28"/>
          <w:szCs w:val="28"/>
        </w:rPr>
      </w:pPr>
      <w:r>
        <w:rPr>
          <w:rFonts w:ascii="XO Thames" w:hAnsi="XO Thames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26" w:rsidRDefault="00B828F0">
      <w:pPr>
        <w:widowControl/>
        <w:jc w:val="center"/>
        <w:rPr>
          <w:rFonts w:ascii="XO Thames" w:hAnsi="XO Thames"/>
          <w:b/>
          <w:color w:val="auto"/>
        </w:rPr>
      </w:pPr>
      <w:r>
        <w:rPr>
          <w:rFonts w:ascii="XO Thames" w:hAnsi="XO Thames"/>
          <w:b/>
          <w:color w:val="auto"/>
        </w:rPr>
        <w:t>ПРЕДСЕДАТЕ</w:t>
      </w:r>
      <w:r w:rsidR="00442C17">
        <w:rPr>
          <w:rFonts w:ascii="XO Thames" w:hAnsi="XO Thames"/>
          <w:b/>
          <w:color w:val="auto"/>
        </w:rPr>
        <w:t>ЛЬ</w:t>
      </w:r>
    </w:p>
    <w:p w:rsidR="001F0D76" w:rsidRPr="001F0D76" w:rsidRDefault="001F0D76" w:rsidP="001F0D76">
      <w:pPr>
        <w:widowControl/>
        <w:jc w:val="center"/>
        <w:rPr>
          <w:rFonts w:ascii="XO Thames" w:hAnsi="XO Thames"/>
          <w:b/>
          <w:color w:val="auto"/>
        </w:rPr>
      </w:pPr>
      <w:r w:rsidRPr="001F0D76">
        <w:rPr>
          <w:rFonts w:ascii="XO Thames" w:hAnsi="XO Thames"/>
          <w:b/>
          <w:color w:val="auto"/>
        </w:rPr>
        <w:t>КОМИТЕТ ПО ЭКОНОМИКЕ И ФИНАНСАМ</w:t>
      </w:r>
    </w:p>
    <w:p w:rsidR="00657226" w:rsidRPr="0071042F" w:rsidRDefault="001F0D76" w:rsidP="001F0D76">
      <w:pPr>
        <w:widowControl/>
        <w:jc w:val="center"/>
        <w:rPr>
          <w:rFonts w:ascii="XO Thames" w:hAnsi="XO Thames"/>
          <w:color w:val="auto"/>
        </w:rPr>
      </w:pPr>
      <w:r w:rsidRPr="001F0D76">
        <w:rPr>
          <w:rFonts w:ascii="XO Thames" w:hAnsi="XO Thames"/>
          <w:b/>
          <w:color w:val="auto"/>
        </w:rPr>
        <w:t>УСТЬ-ИЛИМСКОГО МУНИЦИПАЛЬНОГО ОКРУГА</w:t>
      </w:r>
    </w:p>
    <w:p w:rsidR="00125075" w:rsidRPr="0019586E" w:rsidRDefault="00125075">
      <w:pPr>
        <w:widowControl/>
        <w:jc w:val="center"/>
        <w:rPr>
          <w:rFonts w:ascii="XO Thames" w:hAnsi="XO Thames"/>
          <w:color w:val="auto"/>
        </w:rPr>
      </w:pPr>
    </w:p>
    <w:p w:rsidR="00650198" w:rsidRPr="0019586E" w:rsidRDefault="00100F1D">
      <w:pPr>
        <w:widowControl/>
        <w:jc w:val="center"/>
        <w:rPr>
          <w:rFonts w:ascii="XO Thames" w:hAnsi="XO Thames"/>
          <w:b/>
          <w:color w:val="auto"/>
          <w:spacing w:val="49"/>
          <w:sz w:val="32"/>
          <w:szCs w:val="32"/>
        </w:rPr>
      </w:pPr>
      <w:r>
        <w:rPr>
          <w:rFonts w:ascii="XO Thames" w:hAnsi="XO Thames"/>
          <w:b/>
          <w:color w:val="auto"/>
          <w:spacing w:val="49"/>
          <w:sz w:val="32"/>
          <w:szCs w:val="32"/>
        </w:rPr>
        <w:t>ПРИКАЗ</w:t>
      </w:r>
    </w:p>
    <w:p w:rsidR="00650198" w:rsidRPr="00C10879" w:rsidRDefault="00650198">
      <w:pPr>
        <w:rPr>
          <w:rFonts w:ascii="XO Thames" w:hAnsi="XO Thames"/>
          <w:color w:val="auto"/>
        </w:rPr>
      </w:pPr>
    </w:p>
    <w:tbl>
      <w:tblPr>
        <w:tblW w:w="5000" w:type="pct"/>
        <w:tblLook w:val="0000"/>
      </w:tblPr>
      <w:tblGrid>
        <w:gridCol w:w="484"/>
        <w:gridCol w:w="2552"/>
        <w:gridCol w:w="4868"/>
        <w:gridCol w:w="552"/>
        <w:gridCol w:w="1399"/>
      </w:tblGrid>
      <w:tr w:rsidR="00650198" w:rsidRPr="00C10879" w:rsidTr="00386083">
        <w:tc>
          <w:tcPr>
            <w:tcW w:w="245" w:type="pct"/>
          </w:tcPr>
          <w:p w:rsidR="00650198" w:rsidRPr="00C10879" w:rsidRDefault="00650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50198" w:rsidRPr="00C10879" w:rsidRDefault="009E4CAD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17.10.2025</w:t>
            </w:r>
          </w:p>
        </w:tc>
        <w:tc>
          <w:tcPr>
            <w:tcW w:w="2470" w:type="pct"/>
          </w:tcPr>
          <w:p w:rsidR="00650198" w:rsidRPr="00C10879" w:rsidRDefault="00650198">
            <w:pPr>
              <w:widowControl/>
              <w:rPr>
                <w:rFonts w:ascii="XO Thames" w:hAnsi="XO Thames"/>
                <w:color w:val="auto"/>
              </w:rPr>
            </w:pPr>
          </w:p>
        </w:tc>
        <w:tc>
          <w:tcPr>
            <w:tcW w:w="280" w:type="pct"/>
          </w:tcPr>
          <w:p w:rsidR="00650198" w:rsidRPr="00C10879" w:rsidRDefault="00650198">
            <w:pPr>
              <w:widowControl/>
              <w:jc w:val="right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50198" w:rsidRPr="00C10879" w:rsidRDefault="009E4CAD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43-од</w:t>
            </w:r>
          </w:p>
        </w:tc>
      </w:tr>
    </w:tbl>
    <w:p w:rsidR="00650198" w:rsidRPr="00C10879" w:rsidRDefault="00650198">
      <w:pPr>
        <w:widowControl/>
        <w:jc w:val="center"/>
        <w:rPr>
          <w:rFonts w:ascii="XO Thames" w:hAnsi="XO Thames"/>
          <w:color w:val="auto"/>
        </w:rPr>
      </w:pPr>
      <w:r w:rsidRPr="00C10879">
        <w:rPr>
          <w:rFonts w:ascii="XO Thames" w:hAnsi="XO Thames"/>
          <w:color w:val="auto"/>
        </w:rPr>
        <w:t>г. Усть-Илимск</w:t>
      </w:r>
    </w:p>
    <w:p w:rsidR="00993609" w:rsidRPr="00C10879" w:rsidRDefault="00993609" w:rsidP="00993609">
      <w:pPr>
        <w:widowControl/>
        <w:jc w:val="center"/>
        <w:rPr>
          <w:rFonts w:ascii="XO Thames" w:hAnsi="XO Thames"/>
          <w:color w:val="auto"/>
        </w:rPr>
      </w:pPr>
    </w:p>
    <w:tbl>
      <w:tblPr>
        <w:tblW w:w="0" w:type="auto"/>
        <w:jc w:val="center"/>
        <w:tblLook w:val="04A0"/>
      </w:tblPr>
      <w:tblGrid>
        <w:gridCol w:w="9571"/>
      </w:tblGrid>
      <w:tr w:rsidR="008B6E22" w:rsidRPr="00C10879" w:rsidTr="00A510BD">
        <w:trPr>
          <w:jc w:val="center"/>
        </w:trPr>
        <w:tc>
          <w:tcPr>
            <w:tcW w:w="9571" w:type="dxa"/>
            <w:shd w:val="clear" w:color="auto" w:fill="auto"/>
          </w:tcPr>
          <w:p w:rsidR="008B6E22" w:rsidRPr="00E95C78" w:rsidRDefault="008501A1" w:rsidP="00A510BD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О внесении изменений</w:t>
            </w:r>
            <w:r w:rsidR="00FA60B9">
              <w:rPr>
                <w:rFonts w:ascii="XO Thames" w:hAnsi="XO Thames"/>
                <w:color w:val="auto"/>
              </w:rPr>
              <w:t xml:space="preserve"> в План контрольных мероприятий по осуществлению внутреннего финансового контроля в бюджетной сфере на 2025 год, утвержденный приказом </w:t>
            </w:r>
            <w:r w:rsidR="00063C31" w:rsidRPr="00063C31">
              <w:rPr>
                <w:rFonts w:ascii="XO Thames" w:hAnsi="XO Thames"/>
                <w:color w:val="auto"/>
              </w:rPr>
              <w:t xml:space="preserve">Комитете по экономике и финансам Усть-Илимского муниципального округа </w:t>
            </w:r>
            <w:r w:rsidR="00FA60B9">
              <w:rPr>
                <w:rFonts w:ascii="XO Thames" w:hAnsi="XO Thames"/>
                <w:color w:val="auto"/>
              </w:rPr>
              <w:t>от 25.12.202</w:t>
            </w:r>
            <w:r w:rsidR="00063C31">
              <w:rPr>
                <w:rFonts w:ascii="XO Thames" w:hAnsi="XO Thames"/>
                <w:color w:val="auto"/>
              </w:rPr>
              <w:t>4</w:t>
            </w:r>
            <w:r w:rsidR="00FA60B9">
              <w:rPr>
                <w:rFonts w:ascii="XO Thames" w:hAnsi="XO Thames"/>
                <w:color w:val="auto"/>
              </w:rPr>
              <w:t xml:space="preserve"> № 65-од</w:t>
            </w:r>
          </w:p>
        </w:tc>
      </w:tr>
    </w:tbl>
    <w:p w:rsidR="00FB1E5A" w:rsidRDefault="00FB1E5A" w:rsidP="00993609">
      <w:pPr>
        <w:widowControl/>
        <w:jc w:val="center"/>
        <w:rPr>
          <w:rFonts w:ascii="XO Thames" w:hAnsi="XO Thames"/>
          <w:color w:val="auto"/>
        </w:rPr>
      </w:pPr>
    </w:p>
    <w:p w:rsidR="009E4CAD" w:rsidRPr="00C10879" w:rsidRDefault="009E4CAD" w:rsidP="00993609">
      <w:pPr>
        <w:widowControl/>
        <w:jc w:val="center"/>
        <w:rPr>
          <w:rFonts w:ascii="XO Thames" w:hAnsi="XO Thames"/>
          <w:color w:val="auto"/>
        </w:rPr>
      </w:pPr>
    </w:p>
    <w:p w:rsidR="00F63ACA" w:rsidRDefault="00C4701D" w:rsidP="00C4701D">
      <w:pPr>
        <w:suppressAutoHyphens/>
        <w:ind w:firstLine="709"/>
        <w:jc w:val="both"/>
        <w:rPr>
          <w:rFonts w:ascii="XO Thames" w:hAnsi="XO Thames"/>
          <w:color w:val="auto"/>
        </w:rPr>
      </w:pPr>
      <w:r>
        <w:t>В связи с изменением п</w:t>
      </w:r>
      <w:r w:rsidRPr="00C4701D">
        <w:t>лан</w:t>
      </w:r>
      <w:r>
        <w:t>а</w:t>
      </w:r>
      <w:r w:rsidRPr="00C4701D">
        <w:t xml:space="preserve"> контрольных мероприятий по осуществлению внутреннего финансового контроля в бюджетной сфере на 2025 год</w:t>
      </w:r>
      <w:r>
        <w:t>, в</w:t>
      </w:r>
      <w:r w:rsidR="008501A1">
        <w:t xml:space="preserve"> соответствии с</w:t>
      </w:r>
      <w:r w:rsidR="007306A7">
        <w:t xml:space="preserve"> абзацем четвертым и седьмым пункта 18</w:t>
      </w:r>
      <w:r w:rsidR="008501A1">
        <w:t xml:space="preserve"> </w:t>
      </w:r>
      <w:r w:rsidR="007306A7">
        <w:t>Ф</w:t>
      </w:r>
      <w:r w:rsidR="008501A1">
        <w:t>едеральн</w:t>
      </w:r>
      <w:r w:rsidR="007306A7">
        <w:t>ого</w:t>
      </w:r>
      <w:r w:rsidR="008501A1">
        <w:t xml:space="preserve"> стандарт</w:t>
      </w:r>
      <w:r w:rsidR="007306A7">
        <w:t>а</w:t>
      </w:r>
      <w:r w:rsidR="008501A1">
        <w:t xml:space="preserve"> внутреннего государственного (муници</w:t>
      </w:r>
      <w:r w:rsidR="002956AC">
        <w:t xml:space="preserve">пального) финансового контроля </w:t>
      </w:r>
      <w:r w:rsidR="008501A1">
        <w:t>«</w:t>
      </w:r>
      <w:r w:rsidR="002956AC">
        <w:t>П</w:t>
      </w:r>
      <w:r w:rsidR="008501A1">
        <w:t xml:space="preserve">ланирование проверок, ревизий и обследований» утвержденный постановлением Правительства Российской Федерации от </w:t>
      </w:r>
      <w:r>
        <w:t>27.02.2020</w:t>
      </w:r>
      <w:r w:rsidR="008501A1">
        <w:t xml:space="preserve"> № 208</w:t>
      </w:r>
      <w:r w:rsidR="0071042F">
        <w:rPr>
          <w:rFonts w:ascii="XO Thames" w:hAnsi="XO Thames"/>
          <w:color w:val="auto"/>
        </w:rPr>
        <w:t>,</w:t>
      </w:r>
      <w:r>
        <w:rPr>
          <w:rFonts w:ascii="XO Thames" w:hAnsi="XO Thames"/>
          <w:color w:val="auto"/>
        </w:rPr>
        <w:t xml:space="preserve"> руководствуясь</w:t>
      </w:r>
      <w:r w:rsidRPr="00C4701D">
        <w:t xml:space="preserve"> </w:t>
      </w:r>
      <w:r w:rsidRPr="00C4701D">
        <w:rPr>
          <w:rFonts w:ascii="XO Thames" w:hAnsi="XO Thames"/>
          <w:color w:val="auto"/>
        </w:rPr>
        <w:t>Положением о Комитете по экономике и финансам Усть-Илимского муниципального округа, утвержденного решением Думы Усть-Илимского муниципального округа первого созыва от 01.11.2024 № 3/2,</w:t>
      </w:r>
      <w:r w:rsidR="004B1CFB">
        <w:rPr>
          <w:rFonts w:ascii="XO Thames" w:hAnsi="XO Thames"/>
          <w:color w:val="auto"/>
        </w:rPr>
        <w:t xml:space="preserve"> п</w:t>
      </w:r>
      <w:r w:rsidR="0087773C">
        <w:rPr>
          <w:rFonts w:ascii="XO Thames" w:hAnsi="XO Thames"/>
          <w:color w:val="auto"/>
        </w:rPr>
        <w:t>ри</w:t>
      </w:r>
      <w:r w:rsidR="004B1CFB">
        <w:rPr>
          <w:rFonts w:ascii="XO Thames" w:hAnsi="XO Thames"/>
          <w:color w:val="auto"/>
        </w:rPr>
        <w:t>казываю:</w:t>
      </w:r>
    </w:p>
    <w:p w:rsidR="004B1CFB" w:rsidRDefault="004B1CFB" w:rsidP="00C96968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p w:rsidR="007821FC" w:rsidRDefault="00853E33" w:rsidP="00C96968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  <w:r>
        <w:rPr>
          <w:rFonts w:ascii="XO Thames" w:eastAsia="Times New Roman" w:hAnsi="XO Thames" w:cs="Times New Roman"/>
          <w:color w:val="auto"/>
          <w:sz w:val="24"/>
          <w:szCs w:val="24"/>
        </w:rPr>
        <w:t>1.</w:t>
      </w:r>
      <w:r w:rsidR="005E37BA">
        <w:rPr>
          <w:rFonts w:ascii="XO Thames" w:eastAsia="Times New Roman" w:hAnsi="XO Thames" w:cs="Times New Roman"/>
          <w:color w:val="auto"/>
          <w:sz w:val="24"/>
          <w:szCs w:val="24"/>
        </w:rPr>
        <w:t> </w:t>
      </w:r>
      <w:r>
        <w:rPr>
          <w:rFonts w:ascii="XO Thames" w:eastAsia="Times New Roman" w:hAnsi="XO Thames" w:cs="Times New Roman"/>
          <w:color w:val="auto"/>
          <w:sz w:val="24"/>
          <w:szCs w:val="24"/>
        </w:rPr>
        <w:t>Внести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 xml:space="preserve"> изменения в п</w:t>
      </w:r>
      <w:r w:rsidR="008501A1">
        <w:rPr>
          <w:rFonts w:ascii="XO Thames" w:eastAsia="Times New Roman" w:hAnsi="XO Thames" w:cs="Times New Roman"/>
          <w:color w:val="auto"/>
          <w:sz w:val="24"/>
          <w:szCs w:val="24"/>
        </w:rPr>
        <w:t>лан контрольных мероприятий по осуществлению внутреннего финансового контроля в бюджетной сфере на 2025 год, утвержденный приказом от 25.12.202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>4</w:t>
      </w:r>
      <w:r w:rsidR="008501A1">
        <w:rPr>
          <w:rFonts w:ascii="XO Thames" w:eastAsia="Times New Roman" w:hAnsi="XO Thames" w:cs="Times New Roman"/>
          <w:color w:val="auto"/>
          <w:sz w:val="24"/>
          <w:szCs w:val="24"/>
        </w:rPr>
        <w:t xml:space="preserve"> № 65-од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 xml:space="preserve"> (далее - План), </w:t>
      </w:r>
      <w:r w:rsidR="002956AC">
        <w:rPr>
          <w:rFonts w:ascii="XO Thames" w:eastAsia="Times New Roman" w:hAnsi="XO Thames" w:cs="Times New Roman"/>
          <w:color w:val="auto"/>
          <w:sz w:val="24"/>
          <w:szCs w:val="24"/>
        </w:rPr>
        <w:t>изложи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>в его</w:t>
      </w:r>
      <w:r w:rsidR="002956AC">
        <w:rPr>
          <w:rFonts w:ascii="XO Thames" w:eastAsia="Times New Roman" w:hAnsi="XO Thames" w:cs="Times New Roman"/>
          <w:color w:val="auto"/>
          <w:sz w:val="24"/>
          <w:szCs w:val="24"/>
        </w:rPr>
        <w:t xml:space="preserve"> в новой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>, прилагаемой</w:t>
      </w:r>
      <w:r w:rsidR="002956AC">
        <w:rPr>
          <w:rFonts w:ascii="XO Thames" w:eastAsia="Times New Roman" w:hAnsi="XO Thames" w:cs="Times New Roman"/>
          <w:color w:val="auto"/>
          <w:sz w:val="24"/>
          <w:szCs w:val="24"/>
        </w:rPr>
        <w:t xml:space="preserve"> редакци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>и</w:t>
      </w:r>
      <w:r w:rsidR="008B6E22" w:rsidRPr="00C10879">
        <w:rPr>
          <w:rFonts w:ascii="XO Thames" w:eastAsia="Times New Roman" w:hAnsi="XO Thames" w:cs="Times New Roman"/>
          <w:color w:val="auto"/>
          <w:sz w:val="24"/>
          <w:szCs w:val="24"/>
        </w:rPr>
        <w:t>.</w:t>
      </w:r>
    </w:p>
    <w:p w:rsidR="002956AC" w:rsidRDefault="00853E33" w:rsidP="00C96968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  <w:r>
        <w:rPr>
          <w:rFonts w:ascii="XO Thames" w:eastAsia="Times New Roman" w:hAnsi="XO Thames" w:cs="Times New Roman"/>
          <w:color w:val="auto"/>
          <w:sz w:val="24"/>
          <w:szCs w:val="24"/>
        </w:rPr>
        <w:t>2.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> </w:t>
      </w:r>
      <w:r w:rsidR="002956AC">
        <w:rPr>
          <w:rFonts w:ascii="XO Thames" w:eastAsia="Times New Roman" w:hAnsi="XO Thames" w:cs="Times New Roman"/>
          <w:color w:val="auto"/>
          <w:sz w:val="24"/>
          <w:szCs w:val="24"/>
        </w:rPr>
        <w:t>Должностному лицу, осуществляющему внутренний муниципальный финансовый контроль, обеспечить организацию выполнения Плана.</w:t>
      </w:r>
    </w:p>
    <w:p w:rsidR="002956AC" w:rsidRPr="00C10879" w:rsidRDefault="00853E33" w:rsidP="00C96968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  <w:r>
        <w:rPr>
          <w:rFonts w:ascii="XO Thames" w:eastAsia="Times New Roman" w:hAnsi="XO Thames" w:cs="Times New Roman"/>
          <w:color w:val="auto"/>
          <w:sz w:val="24"/>
          <w:szCs w:val="24"/>
        </w:rPr>
        <w:t>3.</w:t>
      </w:r>
      <w:r w:rsidR="00063C31">
        <w:rPr>
          <w:rFonts w:ascii="XO Thames" w:eastAsia="Times New Roman" w:hAnsi="XO Thames" w:cs="Times New Roman"/>
          <w:color w:val="auto"/>
          <w:sz w:val="24"/>
          <w:szCs w:val="24"/>
        </w:rPr>
        <w:t> </w:t>
      </w:r>
      <w:r w:rsidR="002956AC">
        <w:rPr>
          <w:rFonts w:ascii="XO Thames" w:eastAsia="Times New Roman" w:hAnsi="XO Thames" w:cs="Times New Roman"/>
          <w:color w:val="auto"/>
          <w:sz w:val="24"/>
          <w:szCs w:val="24"/>
        </w:rPr>
        <w:t>Контроль за исполнением приказа оставляю за собой.</w:t>
      </w:r>
    </w:p>
    <w:p w:rsidR="00650198" w:rsidRPr="00C10879" w:rsidRDefault="00650198" w:rsidP="00C96968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p w:rsidR="0055338F" w:rsidRPr="00C10879" w:rsidRDefault="0055338F" w:rsidP="00C96968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tbl>
      <w:tblPr>
        <w:tblW w:w="4944" w:type="pct"/>
        <w:tblLook w:val="0000"/>
      </w:tblPr>
      <w:tblGrid>
        <w:gridCol w:w="5804"/>
        <w:gridCol w:w="3941"/>
      </w:tblGrid>
      <w:tr w:rsidR="00650198" w:rsidRPr="00C10879" w:rsidTr="00481580">
        <w:tc>
          <w:tcPr>
            <w:tcW w:w="2978" w:type="pct"/>
          </w:tcPr>
          <w:p w:rsidR="00650198" w:rsidRPr="00C10879" w:rsidRDefault="001F0D76" w:rsidP="00481580">
            <w:pPr>
              <w:rPr>
                <w:rFonts w:ascii="XO Thames" w:hAnsi="XO Thames"/>
                <w:color w:val="auto"/>
              </w:rPr>
            </w:pPr>
            <w:r w:rsidRPr="001F0D76">
              <w:rPr>
                <w:rFonts w:ascii="XO Thames" w:hAnsi="XO Thames"/>
              </w:rPr>
              <w:t>Заместитель мэра Усть-Илимского муниципального</w:t>
            </w:r>
            <w:r>
              <w:rPr>
                <w:rFonts w:ascii="XO Thames" w:hAnsi="XO Thames"/>
              </w:rPr>
              <w:t xml:space="preserve"> </w:t>
            </w:r>
            <w:r w:rsidRPr="001F0D76">
              <w:rPr>
                <w:rFonts w:ascii="XO Thames" w:hAnsi="XO Thames"/>
              </w:rPr>
              <w:t>округа по экономическим вопросам – председатель Комитета по экономике и финансам</w:t>
            </w:r>
          </w:p>
        </w:tc>
        <w:tc>
          <w:tcPr>
            <w:tcW w:w="2022" w:type="pct"/>
            <w:vAlign w:val="bottom"/>
          </w:tcPr>
          <w:p w:rsidR="00650198" w:rsidRPr="00C10879" w:rsidRDefault="002956AC" w:rsidP="005A52A6">
            <w:pPr>
              <w:widowControl/>
              <w:jc w:val="right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О.А. Пешкова</w:t>
            </w:r>
          </w:p>
        </w:tc>
      </w:tr>
    </w:tbl>
    <w:p w:rsidR="00252322" w:rsidRDefault="00252322" w:rsidP="00252322">
      <w:pPr>
        <w:jc w:val="both"/>
        <w:rPr>
          <w:rFonts w:ascii="XO Thames" w:hAnsi="XO Thames"/>
          <w:color w:val="auto"/>
        </w:rPr>
      </w:pPr>
    </w:p>
    <w:p w:rsidR="00252322" w:rsidRDefault="00252322">
      <w:pPr>
        <w:widowControl/>
        <w:rPr>
          <w:rFonts w:ascii="XO Thames" w:hAnsi="XO Thames"/>
          <w:color w:val="auto"/>
        </w:rPr>
      </w:pPr>
      <w:r>
        <w:rPr>
          <w:rFonts w:ascii="XO Thames" w:hAnsi="XO Thames"/>
          <w:color w:val="auto"/>
        </w:rPr>
        <w:br w:type="page"/>
      </w:r>
    </w:p>
    <w:p w:rsidR="00841B04" w:rsidRDefault="00841B04" w:rsidP="00841B04">
      <w:pPr>
        <w:jc w:val="right"/>
        <w:rPr>
          <w:rFonts w:ascii="XO Thames" w:hAnsi="XO Thames"/>
          <w:color w:val="auto"/>
        </w:rPr>
      </w:pPr>
      <w:r>
        <w:rPr>
          <w:rFonts w:ascii="XO Thames" w:hAnsi="XO Thames"/>
          <w:color w:val="auto"/>
        </w:rPr>
        <w:lastRenderedPageBreak/>
        <w:t>Приложение</w:t>
      </w:r>
    </w:p>
    <w:p w:rsidR="00841B04" w:rsidRDefault="00841B04" w:rsidP="00841B04">
      <w:pPr>
        <w:jc w:val="right"/>
        <w:rPr>
          <w:rFonts w:ascii="XO Thames" w:hAnsi="XO Thames"/>
          <w:color w:val="auto"/>
        </w:rPr>
      </w:pPr>
      <w:r>
        <w:rPr>
          <w:rFonts w:ascii="XO Thames" w:hAnsi="XO Thames"/>
          <w:color w:val="auto"/>
        </w:rPr>
        <w:t>к приказу Комитета по экономике и финансам</w:t>
      </w:r>
    </w:p>
    <w:p w:rsidR="002956AC" w:rsidRDefault="00841B04" w:rsidP="00841B04">
      <w:pPr>
        <w:jc w:val="right"/>
        <w:rPr>
          <w:rFonts w:ascii="XO Thames" w:hAnsi="XO Thames"/>
          <w:color w:val="auto"/>
        </w:rPr>
      </w:pPr>
      <w:r>
        <w:rPr>
          <w:rFonts w:ascii="XO Thames" w:hAnsi="XO Thames"/>
          <w:color w:val="auto"/>
        </w:rPr>
        <w:t>Усть-Илимского муниципального округа</w:t>
      </w:r>
    </w:p>
    <w:p w:rsidR="00841B04" w:rsidRDefault="00252322" w:rsidP="00841B04">
      <w:pPr>
        <w:jc w:val="right"/>
        <w:rPr>
          <w:rFonts w:ascii="XO Thames" w:hAnsi="XO Thames"/>
          <w:color w:val="auto"/>
        </w:rPr>
      </w:pPr>
      <w:r>
        <w:rPr>
          <w:rFonts w:ascii="XO Thames" w:hAnsi="XO Thames"/>
          <w:color w:val="auto"/>
        </w:rPr>
        <w:t>о</w:t>
      </w:r>
      <w:r w:rsidR="00841B04">
        <w:rPr>
          <w:rFonts w:ascii="XO Thames" w:hAnsi="XO Thames"/>
          <w:color w:val="auto"/>
        </w:rPr>
        <w:t xml:space="preserve">т </w:t>
      </w:r>
      <w:r w:rsidR="009E4CAD">
        <w:rPr>
          <w:rFonts w:ascii="XO Thames" w:hAnsi="XO Thames"/>
          <w:color w:val="auto"/>
        </w:rPr>
        <w:t>17.10.2025</w:t>
      </w:r>
      <w:r w:rsidR="00841B04">
        <w:rPr>
          <w:rFonts w:ascii="XO Thames" w:hAnsi="XO Thames"/>
          <w:color w:val="auto"/>
        </w:rPr>
        <w:t xml:space="preserve"> №</w:t>
      </w:r>
      <w:r w:rsidR="009E4CAD">
        <w:rPr>
          <w:rFonts w:ascii="XO Thames" w:hAnsi="XO Thames"/>
          <w:color w:val="auto"/>
        </w:rPr>
        <w:t xml:space="preserve"> 43-од</w:t>
      </w:r>
    </w:p>
    <w:p w:rsidR="00841B04" w:rsidRDefault="00841B04" w:rsidP="00841B04">
      <w:pPr>
        <w:jc w:val="right"/>
        <w:rPr>
          <w:rFonts w:ascii="XO Thames" w:hAnsi="XO Thames"/>
          <w:color w:val="auto"/>
        </w:rPr>
      </w:pPr>
    </w:p>
    <w:p w:rsidR="002956AC" w:rsidRDefault="002956AC" w:rsidP="006A37D0">
      <w:pPr>
        <w:jc w:val="center"/>
        <w:rPr>
          <w:rFonts w:ascii="XO Thames" w:hAnsi="XO Thames"/>
          <w:color w:val="auto"/>
        </w:rPr>
      </w:pPr>
    </w:p>
    <w:p w:rsidR="00841B04" w:rsidRDefault="002956AC" w:rsidP="002956AC">
      <w:pPr>
        <w:suppressAutoHyphens/>
        <w:jc w:val="center"/>
        <w:rPr>
          <w:bCs/>
        </w:rPr>
      </w:pPr>
      <w:r w:rsidRPr="00332530">
        <w:rPr>
          <w:bCs/>
        </w:rPr>
        <w:t>П</w:t>
      </w:r>
      <w:r>
        <w:rPr>
          <w:bCs/>
        </w:rPr>
        <w:t>ЛАН</w:t>
      </w:r>
      <w:r w:rsidR="00841B04">
        <w:rPr>
          <w:bCs/>
        </w:rPr>
        <w:t xml:space="preserve"> </w:t>
      </w:r>
    </w:p>
    <w:p w:rsidR="002956AC" w:rsidRPr="00332530" w:rsidRDefault="002956AC" w:rsidP="002956AC">
      <w:pPr>
        <w:suppressAutoHyphens/>
        <w:jc w:val="center"/>
      </w:pPr>
      <w:r>
        <w:t>к</w:t>
      </w:r>
      <w:r w:rsidRPr="00332530">
        <w:t>онтрольн</w:t>
      </w:r>
      <w:r>
        <w:t xml:space="preserve">ых </w:t>
      </w:r>
      <w:r w:rsidRPr="00332530">
        <w:t>мероприяти</w:t>
      </w:r>
      <w:r>
        <w:t>й</w:t>
      </w:r>
      <w:r w:rsidRPr="00332530">
        <w:t xml:space="preserve"> по </w:t>
      </w:r>
      <w:r>
        <w:t xml:space="preserve">осуществлению </w:t>
      </w:r>
      <w:r w:rsidRPr="00332530">
        <w:t>внутренне</w:t>
      </w:r>
      <w:r>
        <w:t>го</w:t>
      </w:r>
      <w:r w:rsidRPr="00332530">
        <w:t xml:space="preserve"> муниципально</w:t>
      </w:r>
      <w:r>
        <w:t>го</w:t>
      </w:r>
      <w:r w:rsidRPr="00332530">
        <w:t xml:space="preserve"> финансово</w:t>
      </w:r>
      <w:r>
        <w:t>го</w:t>
      </w:r>
      <w:r w:rsidRPr="00332530">
        <w:t xml:space="preserve"> контрол</w:t>
      </w:r>
      <w:r>
        <w:t>я в бюджетной сфере на 2025 год</w:t>
      </w:r>
    </w:p>
    <w:p w:rsidR="002956AC" w:rsidRDefault="002956AC" w:rsidP="002956AC">
      <w:pPr>
        <w:suppressAutoHyphens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2474"/>
        <w:gridCol w:w="1740"/>
        <w:gridCol w:w="1643"/>
        <w:gridCol w:w="1638"/>
        <w:gridCol w:w="1809"/>
      </w:tblGrid>
      <w:tr w:rsidR="002956AC" w:rsidTr="00841B04">
        <w:tc>
          <w:tcPr>
            <w:tcW w:w="551" w:type="dxa"/>
          </w:tcPr>
          <w:p w:rsidR="002956AC" w:rsidRDefault="002956AC" w:rsidP="00F86447">
            <w:pPr>
              <w:suppressAutoHyphens/>
              <w:jc w:val="center"/>
            </w:pPr>
            <w:r>
              <w:t>№ п/п</w:t>
            </w:r>
          </w:p>
        </w:tc>
        <w:tc>
          <w:tcPr>
            <w:tcW w:w="2474" w:type="dxa"/>
          </w:tcPr>
          <w:p w:rsidR="002956AC" w:rsidRDefault="002956AC" w:rsidP="00F86447">
            <w:pPr>
              <w:suppressAutoHyphens/>
              <w:jc w:val="center"/>
            </w:pPr>
            <w:r>
              <w:t>Наименования объектов внутреннего государственного (муниципального) финансового контроля (далее - объект контроля) либо групп объектов контроля по каждому контрольному мероприятию</w:t>
            </w:r>
          </w:p>
        </w:tc>
        <w:tc>
          <w:tcPr>
            <w:tcW w:w="1740" w:type="dxa"/>
          </w:tcPr>
          <w:p w:rsidR="002956AC" w:rsidRDefault="002956AC" w:rsidP="00F86447">
            <w:pPr>
              <w:suppressAutoHyphens/>
              <w:jc w:val="center"/>
            </w:pPr>
            <w:r>
              <w:t>Тема контрольного мероприятия</w:t>
            </w:r>
          </w:p>
        </w:tc>
        <w:tc>
          <w:tcPr>
            <w:tcW w:w="1643" w:type="dxa"/>
          </w:tcPr>
          <w:p w:rsidR="002956AC" w:rsidRDefault="002956AC" w:rsidP="00F86447">
            <w:pPr>
              <w:suppressAutoHyphens/>
              <w:jc w:val="center"/>
            </w:pPr>
            <w:r>
              <w:t>Проверяемый период</w:t>
            </w:r>
          </w:p>
        </w:tc>
        <w:tc>
          <w:tcPr>
            <w:tcW w:w="1638" w:type="dxa"/>
          </w:tcPr>
          <w:p w:rsidR="002956AC" w:rsidRDefault="002956AC" w:rsidP="00F86447">
            <w:pPr>
              <w:suppressAutoHyphens/>
              <w:jc w:val="center"/>
            </w:pPr>
            <w:r>
              <w:t>Период (дата) начала проведения контрольного мероприятия</w:t>
            </w:r>
          </w:p>
        </w:tc>
        <w:tc>
          <w:tcPr>
            <w:tcW w:w="1809" w:type="dxa"/>
          </w:tcPr>
          <w:p w:rsidR="002956AC" w:rsidRDefault="002956AC" w:rsidP="00F86447">
            <w:pPr>
              <w:suppressAutoHyphens/>
              <w:jc w:val="center"/>
            </w:pPr>
            <w:r>
              <w:t>Ответственный за проведение контрольного мероприятия</w:t>
            </w:r>
          </w:p>
        </w:tc>
      </w:tr>
      <w:tr w:rsidR="002956AC" w:rsidTr="00841B04">
        <w:tc>
          <w:tcPr>
            <w:tcW w:w="551" w:type="dxa"/>
          </w:tcPr>
          <w:p w:rsidR="002956AC" w:rsidRDefault="002956AC" w:rsidP="00F86447">
            <w:pPr>
              <w:suppressAutoHyphens/>
              <w:jc w:val="center"/>
            </w:pPr>
            <w:r>
              <w:t>1</w:t>
            </w:r>
          </w:p>
        </w:tc>
        <w:tc>
          <w:tcPr>
            <w:tcW w:w="2474" w:type="dxa"/>
          </w:tcPr>
          <w:p w:rsidR="002956AC" w:rsidRDefault="002956AC" w:rsidP="00F86447">
            <w:pPr>
              <w:suppressAutoHyphens/>
              <w:jc w:val="center"/>
            </w:pPr>
            <w:r>
              <w:t>2</w:t>
            </w:r>
          </w:p>
        </w:tc>
        <w:tc>
          <w:tcPr>
            <w:tcW w:w="1740" w:type="dxa"/>
          </w:tcPr>
          <w:p w:rsidR="002956AC" w:rsidRDefault="002956AC" w:rsidP="00F86447">
            <w:pPr>
              <w:suppressAutoHyphens/>
              <w:jc w:val="center"/>
            </w:pPr>
            <w:r>
              <w:t>3</w:t>
            </w:r>
          </w:p>
        </w:tc>
        <w:tc>
          <w:tcPr>
            <w:tcW w:w="1643" w:type="dxa"/>
          </w:tcPr>
          <w:p w:rsidR="002956AC" w:rsidRDefault="002956AC" w:rsidP="00F86447">
            <w:pPr>
              <w:suppressAutoHyphens/>
              <w:jc w:val="center"/>
            </w:pPr>
            <w:r>
              <w:t>4</w:t>
            </w:r>
          </w:p>
        </w:tc>
        <w:tc>
          <w:tcPr>
            <w:tcW w:w="1638" w:type="dxa"/>
          </w:tcPr>
          <w:p w:rsidR="002956AC" w:rsidRDefault="002956AC" w:rsidP="00F86447">
            <w:pPr>
              <w:suppressAutoHyphens/>
              <w:jc w:val="center"/>
            </w:pPr>
            <w:r>
              <w:t>5</w:t>
            </w:r>
          </w:p>
        </w:tc>
        <w:tc>
          <w:tcPr>
            <w:tcW w:w="1809" w:type="dxa"/>
          </w:tcPr>
          <w:p w:rsidR="002956AC" w:rsidRDefault="002956AC" w:rsidP="00F86447">
            <w:pPr>
              <w:suppressAutoHyphens/>
              <w:jc w:val="center"/>
            </w:pPr>
            <w:r>
              <w:t>6</w:t>
            </w:r>
          </w:p>
        </w:tc>
      </w:tr>
      <w:tr w:rsidR="002956AC" w:rsidTr="00841B04">
        <w:tc>
          <w:tcPr>
            <w:tcW w:w="551" w:type="dxa"/>
          </w:tcPr>
          <w:p w:rsidR="002956AC" w:rsidRDefault="002956AC" w:rsidP="00F86447">
            <w:pPr>
              <w:suppressAutoHyphens/>
              <w:jc w:val="center"/>
            </w:pPr>
            <w:r>
              <w:t>1</w:t>
            </w:r>
          </w:p>
        </w:tc>
        <w:tc>
          <w:tcPr>
            <w:tcW w:w="2474" w:type="dxa"/>
          </w:tcPr>
          <w:p w:rsidR="002956AC" w:rsidRDefault="002956AC" w:rsidP="00F86447">
            <w:pPr>
              <w:suppressAutoHyphens/>
              <w:jc w:val="center"/>
            </w:pPr>
            <w:r>
              <w:t xml:space="preserve">Муниципальное общеобразовательное учреждение </w:t>
            </w:r>
            <w:r w:rsidR="00B47BC8">
              <w:t>«</w:t>
            </w:r>
            <w:proofErr w:type="spellStart"/>
            <w:r>
              <w:t>Тубинск</w:t>
            </w:r>
            <w:r w:rsidR="00530ABB">
              <w:t>а</w:t>
            </w:r>
            <w:r>
              <w:t>я</w:t>
            </w:r>
            <w:proofErr w:type="spellEnd"/>
            <w:r>
              <w:t xml:space="preserve"> средняя общеобразовательная школа</w:t>
            </w:r>
            <w:r w:rsidR="00B47BC8">
              <w:t>»</w:t>
            </w:r>
          </w:p>
        </w:tc>
        <w:tc>
          <w:tcPr>
            <w:tcW w:w="1740" w:type="dxa"/>
          </w:tcPr>
          <w:p w:rsidR="002956AC" w:rsidRDefault="002956AC" w:rsidP="00F86447">
            <w:pPr>
              <w:suppressAutoHyphens/>
              <w:jc w:val="center"/>
            </w:pPr>
            <w:r>
              <w:t>Проверка финансово-хозяйственной деятельности объекта контроля</w:t>
            </w:r>
          </w:p>
        </w:tc>
        <w:tc>
          <w:tcPr>
            <w:tcW w:w="1643" w:type="dxa"/>
          </w:tcPr>
          <w:p w:rsidR="002956AC" w:rsidRDefault="002956AC" w:rsidP="00F86447">
            <w:pPr>
              <w:suppressAutoHyphens/>
              <w:jc w:val="center"/>
            </w:pPr>
            <w:r>
              <w:t>01.01.2024-31.12.2024</w:t>
            </w:r>
          </w:p>
        </w:tc>
        <w:tc>
          <w:tcPr>
            <w:tcW w:w="1638" w:type="dxa"/>
          </w:tcPr>
          <w:p w:rsidR="002956AC" w:rsidRDefault="002956AC" w:rsidP="00F86447">
            <w:pPr>
              <w:suppressAutoHyphens/>
              <w:jc w:val="center"/>
            </w:pPr>
            <w:r>
              <w:t>27.01.2025</w:t>
            </w:r>
          </w:p>
        </w:tc>
        <w:tc>
          <w:tcPr>
            <w:tcW w:w="1809" w:type="dxa"/>
          </w:tcPr>
          <w:p w:rsidR="002956AC" w:rsidRDefault="002956AC" w:rsidP="00F86447">
            <w:pPr>
              <w:suppressAutoHyphens/>
              <w:jc w:val="center"/>
            </w:pPr>
            <w:r w:rsidRPr="00884BCC">
              <w:t>Шумкова А.Д.</w:t>
            </w:r>
          </w:p>
        </w:tc>
      </w:tr>
      <w:tr w:rsidR="002956AC" w:rsidTr="00841B04">
        <w:tc>
          <w:tcPr>
            <w:tcW w:w="551" w:type="dxa"/>
          </w:tcPr>
          <w:p w:rsidR="002956AC" w:rsidRDefault="00841B04" w:rsidP="00F86447">
            <w:pPr>
              <w:suppressAutoHyphens/>
              <w:jc w:val="center"/>
            </w:pPr>
            <w:r>
              <w:t>2</w:t>
            </w:r>
          </w:p>
        </w:tc>
        <w:tc>
          <w:tcPr>
            <w:tcW w:w="2474" w:type="dxa"/>
          </w:tcPr>
          <w:p w:rsidR="002956AC" w:rsidRDefault="002956AC" w:rsidP="00F86447">
            <w:pPr>
              <w:suppressAutoHyphens/>
              <w:jc w:val="center"/>
            </w:pPr>
            <w:r>
              <w:t>Муниципальное казенное учреждение культуры «Библиотечно- информационный центр» Усть-Илимского муниципального округа</w:t>
            </w:r>
          </w:p>
        </w:tc>
        <w:tc>
          <w:tcPr>
            <w:tcW w:w="1740" w:type="dxa"/>
          </w:tcPr>
          <w:p w:rsidR="002956AC" w:rsidRDefault="002956AC" w:rsidP="00F86447">
            <w:pPr>
              <w:suppressAutoHyphens/>
              <w:jc w:val="center"/>
            </w:pPr>
            <w:r>
              <w:t>Проверка финансово-хозяйственной деятельности объекта контроля</w:t>
            </w:r>
          </w:p>
        </w:tc>
        <w:tc>
          <w:tcPr>
            <w:tcW w:w="1643" w:type="dxa"/>
          </w:tcPr>
          <w:p w:rsidR="002956AC" w:rsidRDefault="002956AC" w:rsidP="00F86447">
            <w:pPr>
              <w:suppressAutoHyphens/>
              <w:jc w:val="center"/>
            </w:pPr>
            <w:r>
              <w:t>01.01.2024-30.09.2025</w:t>
            </w:r>
          </w:p>
        </w:tc>
        <w:tc>
          <w:tcPr>
            <w:tcW w:w="1638" w:type="dxa"/>
          </w:tcPr>
          <w:p w:rsidR="002956AC" w:rsidRDefault="002956AC" w:rsidP="00F86447">
            <w:pPr>
              <w:suppressAutoHyphens/>
              <w:jc w:val="center"/>
            </w:pPr>
            <w:r>
              <w:t>17.11.2025</w:t>
            </w:r>
          </w:p>
        </w:tc>
        <w:tc>
          <w:tcPr>
            <w:tcW w:w="1809" w:type="dxa"/>
          </w:tcPr>
          <w:p w:rsidR="002956AC" w:rsidRDefault="002956AC" w:rsidP="00F86447">
            <w:pPr>
              <w:jc w:val="center"/>
            </w:pPr>
            <w:r>
              <w:t>Невоструева В.А.</w:t>
            </w:r>
          </w:p>
        </w:tc>
      </w:tr>
    </w:tbl>
    <w:p w:rsidR="002956AC" w:rsidRPr="00C10879" w:rsidRDefault="002956AC" w:rsidP="00B47BC8">
      <w:pPr>
        <w:suppressAutoHyphens/>
        <w:rPr>
          <w:rFonts w:ascii="XO Thames" w:hAnsi="XO Thames"/>
          <w:color w:val="auto"/>
        </w:rPr>
      </w:pPr>
    </w:p>
    <w:sectPr w:rsidR="002956AC" w:rsidRPr="00C10879" w:rsidSect="002956AC">
      <w:headerReference w:type="default" r:id="rId8"/>
      <w:pgSz w:w="11906" w:h="16838"/>
      <w:pgMar w:top="1134" w:right="566" w:bottom="1134" w:left="1701" w:header="720" w:footer="720" w:gutter="0"/>
      <w:cols w:space="3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01F" w:rsidRDefault="00A9501F">
      <w:r>
        <w:separator/>
      </w:r>
    </w:p>
  </w:endnote>
  <w:endnote w:type="continuationSeparator" w:id="0">
    <w:p w:rsidR="00A9501F" w:rsidRDefault="00A95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01F" w:rsidRDefault="00A9501F">
      <w:r>
        <w:separator/>
      </w:r>
    </w:p>
  </w:footnote>
  <w:footnote w:type="continuationSeparator" w:id="0">
    <w:p w:rsidR="00A9501F" w:rsidRDefault="00A95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98" w:rsidRDefault="00650198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B1CEA"/>
    <w:multiLevelType w:val="hybridMultilevel"/>
    <w:tmpl w:val="ED9C404E"/>
    <w:lvl w:ilvl="0" w:tplc="8A0C8A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3F9720"/>
    <w:multiLevelType w:val="multilevel"/>
    <w:tmpl w:val="593F9720"/>
    <w:name w:val="НÍÍуóóмììеååрððоîîвââаààнííнííы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23E8A"/>
    <w:rsid w:val="00023E8A"/>
    <w:rsid w:val="00063C31"/>
    <w:rsid w:val="0008406A"/>
    <w:rsid w:val="00087EEA"/>
    <w:rsid w:val="00092F53"/>
    <w:rsid w:val="000C2108"/>
    <w:rsid w:val="000C60B0"/>
    <w:rsid w:val="000D2739"/>
    <w:rsid w:val="00100F1D"/>
    <w:rsid w:val="0012220B"/>
    <w:rsid w:val="00125075"/>
    <w:rsid w:val="00154DF5"/>
    <w:rsid w:val="00193DDD"/>
    <w:rsid w:val="0019586E"/>
    <w:rsid w:val="001E5C3F"/>
    <w:rsid w:val="001F0D76"/>
    <w:rsid w:val="00252322"/>
    <w:rsid w:val="00253998"/>
    <w:rsid w:val="0026768B"/>
    <w:rsid w:val="00284E1D"/>
    <w:rsid w:val="00286A7B"/>
    <w:rsid w:val="00291E6E"/>
    <w:rsid w:val="002956AC"/>
    <w:rsid w:val="00335DF0"/>
    <w:rsid w:val="00386083"/>
    <w:rsid w:val="003B04DE"/>
    <w:rsid w:val="003E6453"/>
    <w:rsid w:val="00434C63"/>
    <w:rsid w:val="00442C17"/>
    <w:rsid w:val="0046517C"/>
    <w:rsid w:val="00470E06"/>
    <w:rsid w:val="00481580"/>
    <w:rsid w:val="004A36BC"/>
    <w:rsid w:val="004A4088"/>
    <w:rsid w:val="004A64ED"/>
    <w:rsid w:val="004B1CFB"/>
    <w:rsid w:val="004C7E36"/>
    <w:rsid w:val="004D410A"/>
    <w:rsid w:val="00505035"/>
    <w:rsid w:val="00530ABB"/>
    <w:rsid w:val="00531FE1"/>
    <w:rsid w:val="0055338F"/>
    <w:rsid w:val="0055521F"/>
    <w:rsid w:val="005A52A6"/>
    <w:rsid w:val="005E2668"/>
    <w:rsid w:val="005E2C6F"/>
    <w:rsid w:val="005E37BA"/>
    <w:rsid w:val="00615D2F"/>
    <w:rsid w:val="00650198"/>
    <w:rsid w:val="00657226"/>
    <w:rsid w:val="00663FFA"/>
    <w:rsid w:val="00673653"/>
    <w:rsid w:val="006750C0"/>
    <w:rsid w:val="006775C7"/>
    <w:rsid w:val="006A206B"/>
    <w:rsid w:val="006A34ED"/>
    <w:rsid w:val="006A37D0"/>
    <w:rsid w:val="006B0591"/>
    <w:rsid w:val="006D3745"/>
    <w:rsid w:val="006F3517"/>
    <w:rsid w:val="006F57F4"/>
    <w:rsid w:val="0071042F"/>
    <w:rsid w:val="007306A7"/>
    <w:rsid w:val="007408AE"/>
    <w:rsid w:val="00740F9D"/>
    <w:rsid w:val="0074604A"/>
    <w:rsid w:val="007821FC"/>
    <w:rsid w:val="007A68D6"/>
    <w:rsid w:val="007C5F55"/>
    <w:rsid w:val="00801FB4"/>
    <w:rsid w:val="00810DB1"/>
    <w:rsid w:val="00814316"/>
    <w:rsid w:val="00835BCB"/>
    <w:rsid w:val="00841B04"/>
    <w:rsid w:val="008501A1"/>
    <w:rsid w:val="00853E33"/>
    <w:rsid w:val="00872881"/>
    <w:rsid w:val="0087773C"/>
    <w:rsid w:val="008B6E22"/>
    <w:rsid w:val="008C1C0A"/>
    <w:rsid w:val="008D67AE"/>
    <w:rsid w:val="00913340"/>
    <w:rsid w:val="00935104"/>
    <w:rsid w:val="00955304"/>
    <w:rsid w:val="00993609"/>
    <w:rsid w:val="009B571C"/>
    <w:rsid w:val="009D20B8"/>
    <w:rsid w:val="009E4CAD"/>
    <w:rsid w:val="009F38B8"/>
    <w:rsid w:val="00A510BD"/>
    <w:rsid w:val="00A63DF1"/>
    <w:rsid w:val="00A9501F"/>
    <w:rsid w:val="00AA20F3"/>
    <w:rsid w:val="00AA72FA"/>
    <w:rsid w:val="00AC3020"/>
    <w:rsid w:val="00AC4B3A"/>
    <w:rsid w:val="00AC4E7C"/>
    <w:rsid w:val="00AD37E3"/>
    <w:rsid w:val="00AE2BAB"/>
    <w:rsid w:val="00B34294"/>
    <w:rsid w:val="00B36393"/>
    <w:rsid w:val="00B43714"/>
    <w:rsid w:val="00B450A2"/>
    <w:rsid w:val="00B47BC8"/>
    <w:rsid w:val="00B515EF"/>
    <w:rsid w:val="00B6212C"/>
    <w:rsid w:val="00B81E2B"/>
    <w:rsid w:val="00B828F0"/>
    <w:rsid w:val="00BA731B"/>
    <w:rsid w:val="00BB18C8"/>
    <w:rsid w:val="00BB1A6E"/>
    <w:rsid w:val="00BD4C53"/>
    <w:rsid w:val="00BF46E1"/>
    <w:rsid w:val="00C02DBA"/>
    <w:rsid w:val="00C045D7"/>
    <w:rsid w:val="00C10879"/>
    <w:rsid w:val="00C1467A"/>
    <w:rsid w:val="00C45FF8"/>
    <w:rsid w:val="00C4701D"/>
    <w:rsid w:val="00C546A9"/>
    <w:rsid w:val="00C6091C"/>
    <w:rsid w:val="00C6738E"/>
    <w:rsid w:val="00C75B5D"/>
    <w:rsid w:val="00C87A64"/>
    <w:rsid w:val="00C96968"/>
    <w:rsid w:val="00CA63C3"/>
    <w:rsid w:val="00D04C8B"/>
    <w:rsid w:val="00D065DE"/>
    <w:rsid w:val="00D16DE8"/>
    <w:rsid w:val="00D5154E"/>
    <w:rsid w:val="00E20CE1"/>
    <w:rsid w:val="00E74515"/>
    <w:rsid w:val="00E95C78"/>
    <w:rsid w:val="00EC0F6D"/>
    <w:rsid w:val="00EC5E48"/>
    <w:rsid w:val="00F11B79"/>
    <w:rsid w:val="00F1252B"/>
    <w:rsid w:val="00F421C1"/>
    <w:rsid w:val="00F45149"/>
    <w:rsid w:val="00F609A1"/>
    <w:rsid w:val="00F63ACA"/>
    <w:rsid w:val="00F75E66"/>
    <w:rsid w:val="00F86DE3"/>
    <w:rsid w:val="00F905FC"/>
    <w:rsid w:val="00FA60B9"/>
    <w:rsid w:val="00FB1E5A"/>
    <w:rsid w:val="00FB2B48"/>
    <w:rsid w:val="00FC35FB"/>
    <w:rsid w:val="00FC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8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26768B"/>
    <w:pPr>
      <w:keepNext/>
      <w:keepLines/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  <w:lang w:bidi="ru-RU"/>
    </w:rPr>
  </w:style>
  <w:style w:type="paragraph" w:styleId="2">
    <w:name w:val="heading 2"/>
    <w:basedOn w:val="1"/>
    <w:next w:val="a"/>
    <w:qFormat/>
    <w:rsid w:val="0026768B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26768B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6768B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basedOn w:val="a"/>
    <w:rsid w:val="0026768B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26768B"/>
    <w:rPr>
      <w:rFonts w:ascii="Arial" w:eastAsia="Arial" w:hAnsi="Arial" w:cs="Arial"/>
      <w:b/>
      <w:sz w:val="20"/>
      <w:szCs w:val="20"/>
    </w:rPr>
  </w:style>
  <w:style w:type="paragraph" w:customStyle="1" w:styleId="ConsPlusCell">
    <w:name w:val="ConsPlusCell"/>
    <w:basedOn w:val="a"/>
    <w:rsid w:val="0026768B"/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26768B"/>
    <w:rPr>
      <w:rFonts w:ascii="Courier New" w:eastAsia="Courier New" w:hAnsi="Courier New" w:cs="Courier New"/>
      <w:sz w:val="20"/>
      <w:szCs w:val="20"/>
    </w:rPr>
  </w:style>
  <w:style w:type="paragraph" w:styleId="a3">
    <w:name w:val="header"/>
    <w:basedOn w:val="a"/>
    <w:rsid w:val="0026768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6768B"/>
  </w:style>
  <w:style w:type="character" w:styleId="a5">
    <w:name w:val="Hyperlink"/>
    <w:rsid w:val="0026768B"/>
    <w:rPr>
      <w:color w:val="0000FF"/>
      <w:u w:val="single"/>
    </w:rPr>
  </w:style>
  <w:style w:type="paragraph" w:customStyle="1" w:styleId="5">
    <w:name w:val="Основной текст5"/>
    <w:basedOn w:val="a"/>
    <w:qFormat/>
    <w:rsid w:val="00F75E66"/>
    <w:pPr>
      <w:shd w:val="clear" w:color="auto" w:fill="FFFFFF"/>
      <w:spacing w:after="60"/>
      <w:ind w:hanging="1340"/>
      <w:jc w:val="both"/>
    </w:pPr>
    <w:rPr>
      <w:rFonts w:ascii="Sylfaen" w:eastAsia="Sylfaen" w:hAnsi="Sylfaen" w:cs="Sylfaen"/>
      <w:spacing w:val="1"/>
      <w:sz w:val="21"/>
      <w:szCs w:val="21"/>
      <w:lang w:eastAsia="ar-SA"/>
    </w:rPr>
  </w:style>
  <w:style w:type="table" w:styleId="a6">
    <w:name w:val="Table Grid"/>
    <w:basedOn w:val="a1"/>
    <w:uiPriority w:val="59"/>
    <w:rsid w:val="00EC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0F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ЛАБЫТНАНГИ</vt:lpstr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ЛАБЫТНАНГИ</dc:title>
  <dc:creator>ConsultantPlus</dc:creator>
  <cp:lastModifiedBy>User</cp:lastModifiedBy>
  <cp:revision>2</cp:revision>
  <cp:lastPrinted>2025-10-20T01:04:00Z</cp:lastPrinted>
  <dcterms:created xsi:type="dcterms:W3CDTF">2025-10-20T02:03:00Z</dcterms:created>
  <dcterms:modified xsi:type="dcterms:W3CDTF">2025-10-20T02:03:00Z</dcterms:modified>
</cp:coreProperties>
</file>