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1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outlineLvl w:val="0"/>
        <w:rPr>
          <w:b/>
          <w:b/>
          <w:bCs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color w:val="3B4256"/>
          <w:spacing w:val="0"/>
          <w:kern w:val="2"/>
          <w:sz w:val="32"/>
          <w:szCs w:val="32"/>
          <w:u w:val="single"/>
          <w:lang w:eastAsia="ru-RU"/>
        </w:rPr>
        <w:t>МЧС России по Иркутской области запускает акцию «Мои безопасные каникулы»: лето без риска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579755</wp:posOffset>
            </wp:positionH>
            <wp:positionV relativeFrom="paragraph">
              <wp:posOffset>37465</wp:posOffset>
            </wp:positionV>
            <wp:extent cx="5262880" cy="2959735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5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15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С 29 мая по 5 июня 2026 года по всей Иркутской области пройдет Всероссийская акция «Мои безопасные каникулы». Ее главная цель — напомнить детям и подросткам о правилах безопасности, чтобы долгожданный отдых прошел без происшествий. Акция проходит в школах, детских садах, летних лагерях и на специальных городских площадках.</w:t>
      </w:r>
    </w:p>
    <w:p>
      <w:pPr>
        <w:pStyle w:val="Style15"/>
        <w:widowControl/>
        <w:spacing w:before="0" w:after="300"/>
        <w:ind w:left="0" w:right="0" w:hanging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Сотрудники МЧС, рассказывают о правилах пожарной безопасности , показывают спасательную технику. Участники также могут примерить боевую одежду пожарного и отработать действия при ЧС на практике.</w:t>
      </w:r>
    </w:p>
    <w:p>
      <w:pPr>
        <w:pStyle w:val="Style15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ab/>
        <w:t>Особое внимание уделяется безопасности на водоемах: сотрудники ГИМС объясняют, почему нельзя купаться в незнакомых местах и как вести себя на маломерных судах. К проведению занятий активно привлекаются волонтеры и специалисты.</w:t>
      </w:r>
    </w:p>
    <w:p>
      <w:pPr>
        <w:pStyle w:val="Style15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ab/>
        <w:t>Сотрудники МЧС призывают родителей не оставлять детей без присмотра и контролировать их досуг. Напомнить ребенку о простых, но жизненно важных правилах. Сделайте лето ваших детей по-настоящему безопасным!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shd w:fill="FFFFFF" w:val="clear"/>
        </w:rPr>
        <w:t xml:space="preserve">Напоминаем, что на территории  Иркутской области действует особый противопожарный режим с 18 мая по 15 июня. </w:t>
      </w:r>
      <w:r>
        <w:rPr>
          <w:rFonts w:eastAsia="Times New Roman" w:cs="Times New Roman" w:ascii="Times New Roman" w:hAnsi="Times New Roman"/>
          <w:bCs/>
          <w:sz w:val="28"/>
          <w:szCs w:val="28"/>
          <w:u w:val="none"/>
          <w:shd w:fill="FFFFFF" w:val="clear"/>
        </w:rPr>
        <w:t>Разводить костры, готовить пищу на открытом огне и сжигать мусор в металлических бочках запрещается.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Отдел государственного пожарного надзора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г. Черемхово, г. Свирска и Черемховского района</w:t>
      </w:r>
    </w:p>
    <w:sectPr>
      <w:type w:val="nextPage"/>
      <w:pgSz w:w="11906" w:h="16838"/>
      <w:pgMar w:left="851" w:right="424" w:header="0" w:top="142" w:footer="0" w:bottom="0" w:gutter="0"/>
      <w:pgNumType w:fmt="decimal"/>
      <w:formProt w:val="false"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3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d45f55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d45f55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cc25a8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cc25a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LibreOffice/6.4.4.2$Linux_X86_64 LibreOffice_project/40$Build-2</Application>
  <Pages>1</Pages>
  <Words>183</Words>
  <Characters>1156</Characters>
  <CharactersWithSpaces>1337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2026-05-25T02:28:00Z</dcterms:created>
  <dc:creator>Lavrinovich</dc:creator>
  <dc:description/>
  <dc:language>ru-RU</dc:language>
  <cp:lastModifiedBy/>
  <dcterms:modified xsi:type="dcterms:W3CDTF">2026-06-01T10:35:55Z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