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E92" w:rsidRPr="003F695C" w:rsidRDefault="00D35110" w:rsidP="007D7E92">
      <w:pPr>
        <w:spacing w:after="2"/>
        <w:jc w:val="center"/>
        <w:rPr>
          <w:rFonts w:ascii="Arial" w:hAnsi="Arial" w:cs="Arial"/>
          <w:b/>
          <w:color w:val="000000"/>
          <w:kern w:val="28"/>
          <w:sz w:val="32"/>
          <w:szCs w:val="32"/>
        </w:rPr>
      </w:pPr>
      <w:r>
        <w:rPr>
          <w:rFonts w:ascii="Arial" w:hAnsi="Arial" w:cs="Arial"/>
          <w:b/>
          <w:color w:val="000000"/>
          <w:kern w:val="28"/>
          <w:sz w:val="32"/>
          <w:szCs w:val="32"/>
        </w:rPr>
        <w:t xml:space="preserve">20.04.2026 </w:t>
      </w:r>
      <w:r w:rsidR="007D7E92">
        <w:rPr>
          <w:rFonts w:ascii="Arial" w:hAnsi="Arial" w:cs="Arial"/>
          <w:b/>
          <w:color w:val="000000"/>
          <w:kern w:val="28"/>
          <w:sz w:val="32"/>
          <w:szCs w:val="32"/>
        </w:rPr>
        <w:t>года №</w:t>
      </w:r>
      <w:r>
        <w:rPr>
          <w:rFonts w:ascii="Arial" w:hAnsi="Arial" w:cs="Arial"/>
          <w:b/>
          <w:color w:val="000000"/>
          <w:kern w:val="28"/>
          <w:sz w:val="32"/>
          <w:szCs w:val="32"/>
        </w:rPr>
        <w:t>19</w:t>
      </w:r>
    </w:p>
    <w:p w:rsidR="007D7E92" w:rsidRPr="003F695C" w:rsidRDefault="007D7E92" w:rsidP="007D7E92">
      <w:pPr>
        <w:spacing w:after="2"/>
        <w:jc w:val="center"/>
        <w:rPr>
          <w:rFonts w:ascii="Arial" w:hAnsi="Arial" w:cs="Arial"/>
          <w:b/>
          <w:color w:val="000000"/>
          <w:kern w:val="28"/>
          <w:sz w:val="32"/>
          <w:szCs w:val="32"/>
        </w:rPr>
      </w:pPr>
      <w:r w:rsidRPr="003F695C">
        <w:rPr>
          <w:rFonts w:ascii="Arial" w:hAnsi="Arial" w:cs="Arial"/>
          <w:b/>
          <w:color w:val="000000"/>
          <w:kern w:val="28"/>
          <w:sz w:val="32"/>
          <w:szCs w:val="32"/>
        </w:rPr>
        <w:t>РОССИЙСКАЯ ФЕДЕРАЦИЯ</w:t>
      </w:r>
    </w:p>
    <w:p w:rsidR="007D7E92" w:rsidRPr="003F695C" w:rsidRDefault="007D7E92" w:rsidP="007D7E92">
      <w:pPr>
        <w:spacing w:after="2"/>
        <w:jc w:val="center"/>
        <w:rPr>
          <w:rFonts w:ascii="Arial" w:hAnsi="Arial" w:cs="Arial"/>
          <w:b/>
          <w:color w:val="000000"/>
          <w:kern w:val="28"/>
          <w:sz w:val="32"/>
          <w:szCs w:val="32"/>
        </w:rPr>
      </w:pPr>
      <w:r w:rsidRPr="003F695C">
        <w:rPr>
          <w:rFonts w:ascii="Arial" w:hAnsi="Arial" w:cs="Arial"/>
          <w:b/>
          <w:color w:val="000000"/>
          <w:kern w:val="28"/>
          <w:sz w:val="32"/>
          <w:szCs w:val="32"/>
        </w:rPr>
        <w:t>ИРКУТСКАЯ ОБЛАСТЬ</w:t>
      </w:r>
    </w:p>
    <w:p w:rsidR="007D7E92" w:rsidRPr="003F695C" w:rsidRDefault="007D7E92" w:rsidP="007D7E92">
      <w:pPr>
        <w:spacing w:after="2"/>
        <w:jc w:val="center"/>
        <w:rPr>
          <w:rFonts w:ascii="Arial" w:hAnsi="Arial" w:cs="Arial"/>
          <w:b/>
          <w:color w:val="000000"/>
          <w:kern w:val="28"/>
          <w:sz w:val="32"/>
          <w:szCs w:val="32"/>
        </w:rPr>
      </w:pPr>
      <w:r w:rsidRPr="003F695C">
        <w:rPr>
          <w:rFonts w:ascii="Arial" w:hAnsi="Arial" w:cs="Arial"/>
          <w:b/>
          <w:color w:val="000000"/>
          <w:kern w:val="28"/>
          <w:sz w:val="32"/>
          <w:szCs w:val="32"/>
        </w:rPr>
        <w:t>МАМСКО-ЧУЙСКИЙ РАЙОН</w:t>
      </w:r>
    </w:p>
    <w:p w:rsidR="007D7E92" w:rsidRPr="003F695C" w:rsidRDefault="007D7E92" w:rsidP="007D7E92">
      <w:pPr>
        <w:spacing w:after="2"/>
        <w:jc w:val="center"/>
        <w:rPr>
          <w:rFonts w:ascii="Arial" w:hAnsi="Arial" w:cs="Arial"/>
          <w:b/>
          <w:color w:val="000000"/>
          <w:kern w:val="28"/>
          <w:sz w:val="32"/>
          <w:szCs w:val="32"/>
        </w:rPr>
      </w:pPr>
      <w:r w:rsidRPr="003F695C">
        <w:rPr>
          <w:rFonts w:ascii="Arial" w:hAnsi="Arial" w:cs="Arial"/>
          <w:b/>
          <w:color w:val="000000"/>
          <w:kern w:val="28"/>
          <w:sz w:val="32"/>
          <w:szCs w:val="32"/>
        </w:rPr>
        <w:t xml:space="preserve">ВИТИМСКОЕ ГОРОДСКОЕ ПОСЕЛЕНИЕ </w:t>
      </w:r>
    </w:p>
    <w:p w:rsidR="007D7E92" w:rsidRPr="003F695C" w:rsidRDefault="007D7E92" w:rsidP="007D7E92">
      <w:pPr>
        <w:spacing w:after="2"/>
        <w:jc w:val="center"/>
        <w:rPr>
          <w:rFonts w:ascii="Arial" w:hAnsi="Arial" w:cs="Arial"/>
          <w:b/>
          <w:color w:val="000000"/>
          <w:kern w:val="28"/>
          <w:sz w:val="32"/>
          <w:szCs w:val="32"/>
        </w:rPr>
      </w:pPr>
      <w:r w:rsidRPr="003F695C">
        <w:rPr>
          <w:rFonts w:ascii="Arial" w:hAnsi="Arial" w:cs="Arial"/>
          <w:b/>
          <w:color w:val="000000"/>
          <w:kern w:val="28"/>
          <w:sz w:val="32"/>
          <w:szCs w:val="32"/>
        </w:rPr>
        <w:t xml:space="preserve">ДУМА </w:t>
      </w:r>
      <w:r>
        <w:rPr>
          <w:rFonts w:ascii="Arial" w:hAnsi="Arial" w:cs="Arial"/>
          <w:b/>
          <w:color w:val="000000"/>
          <w:kern w:val="28"/>
          <w:sz w:val="32"/>
          <w:szCs w:val="32"/>
        </w:rPr>
        <w:t>шестой</w:t>
      </w:r>
      <w:r w:rsidRPr="003F695C">
        <w:rPr>
          <w:rFonts w:ascii="Arial" w:hAnsi="Arial" w:cs="Arial"/>
          <w:b/>
          <w:color w:val="000000"/>
          <w:kern w:val="28"/>
          <w:sz w:val="32"/>
          <w:szCs w:val="32"/>
        </w:rPr>
        <w:t xml:space="preserve"> созыв</w:t>
      </w:r>
    </w:p>
    <w:p w:rsidR="007D7E92" w:rsidRPr="003F695C" w:rsidRDefault="007D7E92" w:rsidP="007D7E92">
      <w:pPr>
        <w:spacing w:after="2"/>
        <w:jc w:val="center"/>
        <w:rPr>
          <w:rFonts w:ascii="Arial" w:hAnsi="Arial" w:cs="Arial"/>
          <w:b/>
          <w:color w:val="000000"/>
          <w:kern w:val="28"/>
          <w:sz w:val="32"/>
          <w:szCs w:val="32"/>
        </w:rPr>
      </w:pPr>
      <w:r w:rsidRPr="003F695C">
        <w:rPr>
          <w:rFonts w:ascii="Arial" w:hAnsi="Arial" w:cs="Arial"/>
          <w:color w:val="000000"/>
          <w:kern w:val="28"/>
          <w:sz w:val="32"/>
          <w:szCs w:val="32"/>
        </w:rPr>
        <w:t xml:space="preserve"> </w:t>
      </w:r>
      <w:r w:rsidRPr="003F695C">
        <w:rPr>
          <w:rFonts w:ascii="Arial" w:hAnsi="Arial" w:cs="Arial"/>
          <w:b/>
          <w:color w:val="000000"/>
          <w:kern w:val="28"/>
          <w:sz w:val="32"/>
          <w:szCs w:val="32"/>
        </w:rPr>
        <w:t>РЕШЕНИЕ</w:t>
      </w:r>
      <w:r>
        <w:rPr>
          <w:rFonts w:ascii="Arial" w:hAnsi="Arial" w:cs="Arial"/>
          <w:b/>
          <w:color w:val="000000"/>
          <w:kern w:val="28"/>
          <w:sz w:val="32"/>
          <w:szCs w:val="32"/>
        </w:rPr>
        <w:t xml:space="preserve"> </w:t>
      </w:r>
    </w:p>
    <w:p w:rsidR="007D7E92" w:rsidRPr="00DA0967" w:rsidRDefault="007D7E92" w:rsidP="007D7E92">
      <w:pPr>
        <w:jc w:val="center"/>
        <w:textAlignment w:val="baseline"/>
        <w:outlineLvl w:val="0"/>
        <w:rPr>
          <w:rFonts w:ascii="Arial" w:hAnsi="Arial" w:cs="Arial"/>
          <w:b/>
          <w:bCs/>
          <w:kern w:val="36"/>
          <w:sz w:val="30"/>
          <w:szCs w:val="30"/>
        </w:rPr>
      </w:pPr>
    </w:p>
    <w:p w:rsidR="007D7E92" w:rsidRPr="00AD20DE" w:rsidRDefault="007D7E92" w:rsidP="007D7E92">
      <w:pPr>
        <w:suppressAutoHyphens/>
        <w:autoSpaceDE w:val="0"/>
        <w:autoSpaceDN w:val="0"/>
        <w:adjustRightInd w:val="0"/>
        <w:contextualSpacing/>
        <w:jc w:val="center"/>
        <w:rPr>
          <w:rFonts w:ascii="Arial" w:hAnsi="Arial" w:cs="Arial"/>
          <w:b/>
          <w:bCs/>
          <w:kern w:val="2"/>
          <w:sz w:val="32"/>
          <w:szCs w:val="32"/>
        </w:rPr>
      </w:pPr>
      <w:r w:rsidRPr="00AD20DE">
        <w:rPr>
          <w:rFonts w:ascii="Arial" w:hAnsi="Arial" w:cs="Arial"/>
          <w:b/>
          <w:bCs/>
          <w:kern w:val="2"/>
          <w:sz w:val="32"/>
          <w:szCs w:val="32"/>
        </w:rPr>
        <w:t>ОБ УТВЕРЖДЕНИИ ПОЛОЖЕНИЯ О</w:t>
      </w:r>
    </w:p>
    <w:p w:rsidR="007D7E92" w:rsidRDefault="007D7E92" w:rsidP="00AD56EF">
      <w:pPr>
        <w:suppressAutoHyphens/>
        <w:autoSpaceDE w:val="0"/>
        <w:autoSpaceDN w:val="0"/>
        <w:adjustRightInd w:val="0"/>
        <w:contextualSpacing/>
        <w:jc w:val="center"/>
        <w:rPr>
          <w:rFonts w:ascii="Arial" w:hAnsi="Arial" w:cs="Arial"/>
          <w:b/>
          <w:bCs/>
          <w:kern w:val="2"/>
          <w:sz w:val="32"/>
          <w:szCs w:val="32"/>
        </w:rPr>
      </w:pPr>
      <w:r w:rsidRPr="00AD20DE">
        <w:rPr>
          <w:rFonts w:ascii="Arial" w:hAnsi="Arial" w:cs="Arial"/>
          <w:b/>
          <w:bCs/>
          <w:kern w:val="2"/>
          <w:sz w:val="32"/>
          <w:szCs w:val="32"/>
        </w:rPr>
        <w:t xml:space="preserve">МУНИЦИПАЛЬНОМ ЖИЛИЩНОМ </w:t>
      </w:r>
      <w:proofErr w:type="gramStart"/>
      <w:r w:rsidRPr="00AD20DE">
        <w:rPr>
          <w:rFonts w:ascii="Arial" w:hAnsi="Arial" w:cs="Arial"/>
          <w:b/>
          <w:bCs/>
          <w:kern w:val="2"/>
          <w:sz w:val="32"/>
          <w:szCs w:val="32"/>
        </w:rPr>
        <w:t>КОНТРОЛЕ</w:t>
      </w:r>
      <w:proofErr w:type="gramEnd"/>
      <w:r w:rsidRPr="00AD20DE">
        <w:rPr>
          <w:rFonts w:ascii="Arial" w:hAnsi="Arial" w:cs="Arial"/>
          <w:b/>
          <w:bCs/>
          <w:kern w:val="2"/>
          <w:sz w:val="32"/>
          <w:szCs w:val="32"/>
        </w:rPr>
        <w:t xml:space="preserve"> </w:t>
      </w:r>
      <w:r w:rsidR="00AD56EF">
        <w:rPr>
          <w:rFonts w:ascii="Arial" w:hAnsi="Arial" w:cs="Arial"/>
          <w:b/>
          <w:bCs/>
          <w:kern w:val="2"/>
          <w:sz w:val="32"/>
          <w:szCs w:val="32"/>
        </w:rPr>
        <w:t xml:space="preserve">НА ТЕРРИТОРИИ ВИТИМСКОГО ГОРОДСКОГО ПОСЕЛЕНИЯ </w:t>
      </w:r>
    </w:p>
    <w:p w:rsidR="00AD56EF" w:rsidRPr="009539D8" w:rsidRDefault="00AD56EF" w:rsidP="00AD56EF">
      <w:pPr>
        <w:suppressAutoHyphens/>
        <w:autoSpaceDE w:val="0"/>
        <w:autoSpaceDN w:val="0"/>
        <w:adjustRightInd w:val="0"/>
        <w:contextualSpacing/>
        <w:jc w:val="center"/>
        <w:rPr>
          <w:rFonts w:ascii="Arial" w:hAnsi="Arial" w:cs="Arial"/>
          <w:kern w:val="2"/>
        </w:rPr>
      </w:pPr>
    </w:p>
    <w:p w:rsidR="007D7E92" w:rsidRDefault="007D7E92" w:rsidP="007D7E92">
      <w:pPr>
        <w:suppressAutoHyphens/>
        <w:autoSpaceDE w:val="0"/>
        <w:autoSpaceDN w:val="0"/>
        <w:adjustRightInd w:val="0"/>
        <w:ind w:firstLine="709"/>
        <w:contextualSpacing/>
        <w:jc w:val="both"/>
        <w:rPr>
          <w:rFonts w:ascii="Arial" w:hAnsi="Arial" w:cs="Arial"/>
          <w:bCs/>
          <w:kern w:val="2"/>
        </w:rPr>
      </w:pPr>
      <w:r w:rsidRPr="009539D8">
        <w:rPr>
          <w:rFonts w:ascii="Arial" w:hAnsi="Arial" w:cs="Arial"/>
          <w:kern w:val="2"/>
        </w:rPr>
        <w:t xml:space="preserve">В соответствии с </w:t>
      </w:r>
      <w:r w:rsidRPr="009539D8">
        <w:rPr>
          <w:rFonts w:ascii="Arial" w:hAnsi="Arial" w:cs="Arial"/>
          <w:bCs/>
          <w:kern w:val="2"/>
        </w:rPr>
        <w:t xml:space="preserve">Жилищным кодексом Российской Федерации, </w:t>
      </w:r>
      <w:r w:rsidRPr="009539D8">
        <w:rPr>
          <w:rFonts w:ascii="Arial" w:hAnsi="Arial" w:cs="Arial"/>
        </w:rPr>
        <w:t xml:space="preserve">Федеральным законом от 31 июля 2020 года № 248-ФЗ «О государственном контроле (надзоре) и муниципальном контроле в Российской Федерации», </w:t>
      </w:r>
      <w:r w:rsidRPr="009539D8">
        <w:rPr>
          <w:rFonts w:ascii="Arial" w:hAnsi="Arial" w:cs="Arial"/>
          <w:kern w:val="2"/>
        </w:rPr>
        <w:t xml:space="preserve">Федеральным законом от 6 октября 2003 года № 131-ФЗ «Об общих принципах организации местного самоуправления в Российской Федерации», </w:t>
      </w:r>
      <w:r w:rsidRPr="009539D8">
        <w:rPr>
          <w:rFonts w:ascii="Arial" w:hAnsi="Arial" w:cs="Arial"/>
          <w:bCs/>
          <w:kern w:val="2"/>
        </w:rPr>
        <w:t>руководствуясь стать</w:t>
      </w:r>
      <w:r>
        <w:rPr>
          <w:rFonts w:ascii="Arial" w:hAnsi="Arial" w:cs="Arial"/>
          <w:bCs/>
          <w:kern w:val="2"/>
        </w:rPr>
        <w:t xml:space="preserve">ей п.6 ч.1 ст.6 </w:t>
      </w:r>
      <w:r w:rsidRPr="009539D8">
        <w:rPr>
          <w:rFonts w:ascii="Arial" w:hAnsi="Arial" w:cs="Arial"/>
          <w:bCs/>
          <w:kern w:val="2"/>
        </w:rPr>
        <w:t xml:space="preserve">Устава </w:t>
      </w:r>
      <w:proofErr w:type="spellStart"/>
      <w:r w:rsidRPr="009539D8">
        <w:rPr>
          <w:rFonts w:ascii="Arial" w:hAnsi="Arial" w:cs="Arial"/>
          <w:kern w:val="2"/>
        </w:rPr>
        <w:t>Витимского</w:t>
      </w:r>
      <w:proofErr w:type="spellEnd"/>
      <w:r w:rsidRPr="009539D8">
        <w:rPr>
          <w:rFonts w:ascii="Arial" w:hAnsi="Arial" w:cs="Arial"/>
          <w:kern w:val="2"/>
        </w:rPr>
        <w:t xml:space="preserve"> муниципального образования</w:t>
      </w:r>
      <w:proofErr w:type="gramStart"/>
      <w:r>
        <w:rPr>
          <w:rFonts w:ascii="Arial" w:hAnsi="Arial" w:cs="Arial"/>
          <w:i/>
          <w:kern w:val="2"/>
        </w:rPr>
        <w:t xml:space="preserve"> </w:t>
      </w:r>
      <w:r w:rsidRPr="009539D8">
        <w:rPr>
          <w:rFonts w:ascii="Arial" w:hAnsi="Arial" w:cs="Arial"/>
          <w:bCs/>
          <w:kern w:val="2"/>
        </w:rPr>
        <w:t>,</w:t>
      </w:r>
      <w:proofErr w:type="gramEnd"/>
      <w:r w:rsidRPr="009539D8">
        <w:rPr>
          <w:rFonts w:ascii="Arial" w:hAnsi="Arial" w:cs="Arial"/>
          <w:bCs/>
          <w:kern w:val="2"/>
        </w:rPr>
        <w:t xml:space="preserve"> </w:t>
      </w:r>
      <w:r>
        <w:rPr>
          <w:rFonts w:ascii="Arial" w:hAnsi="Arial" w:cs="Arial"/>
          <w:bCs/>
          <w:kern w:val="2"/>
        </w:rPr>
        <w:t xml:space="preserve">Дума </w:t>
      </w:r>
      <w:proofErr w:type="spellStart"/>
      <w:r>
        <w:rPr>
          <w:rFonts w:ascii="Arial" w:hAnsi="Arial" w:cs="Arial"/>
          <w:bCs/>
          <w:kern w:val="2"/>
        </w:rPr>
        <w:t>Витимского</w:t>
      </w:r>
      <w:proofErr w:type="spellEnd"/>
      <w:r>
        <w:rPr>
          <w:rFonts w:ascii="Arial" w:hAnsi="Arial" w:cs="Arial"/>
          <w:bCs/>
          <w:kern w:val="2"/>
        </w:rPr>
        <w:t xml:space="preserve"> городского поселения</w:t>
      </w:r>
    </w:p>
    <w:p w:rsidR="007D7E92" w:rsidRDefault="007D7E92" w:rsidP="007D7E92">
      <w:pPr>
        <w:suppressAutoHyphens/>
        <w:autoSpaceDE w:val="0"/>
        <w:autoSpaceDN w:val="0"/>
        <w:adjustRightInd w:val="0"/>
        <w:ind w:firstLine="709"/>
        <w:contextualSpacing/>
        <w:jc w:val="both"/>
        <w:rPr>
          <w:rFonts w:ascii="Arial" w:hAnsi="Arial" w:cs="Arial"/>
          <w:b/>
          <w:bCs/>
          <w:kern w:val="2"/>
          <w:sz w:val="30"/>
          <w:szCs w:val="30"/>
        </w:rPr>
      </w:pPr>
    </w:p>
    <w:p w:rsidR="007D7E92" w:rsidRPr="009539D8" w:rsidRDefault="007D7E92" w:rsidP="007D7E92">
      <w:pPr>
        <w:suppressAutoHyphens/>
        <w:autoSpaceDE w:val="0"/>
        <w:autoSpaceDN w:val="0"/>
        <w:adjustRightInd w:val="0"/>
        <w:ind w:firstLine="709"/>
        <w:contextualSpacing/>
        <w:jc w:val="center"/>
        <w:rPr>
          <w:rFonts w:ascii="Arial" w:hAnsi="Arial" w:cs="Arial"/>
          <w:b/>
          <w:bCs/>
          <w:kern w:val="2"/>
          <w:sz w:val="30"/>
          <w:szCs w:val="30"/>
        </w:rPr>
      </w:pPr>
      <w:r w:rsidRPr="009539D8">
        <w:rPr>
          <w:rFonts w:ascii="Arial" w:hAnsi="Arial" w:cs="Arial"/>
          <w:b/>
          <w:bCs/>
          <w:kern w:val="2"/>
          <w:sz w:val="30"/>
          <w:szCs w:val="30"/>
        </w:rPr>
        <w:t>РЕШИЛА</w:t>
      </w:r>
    </w:p>
    <w:p w:rsidR="007D7E92" w:rsidRDefault="007D7E92" w:rsidP="007D7E92">
      <w:pPr>
        <w:suppressAutoHyphens/>
        <w:autoSpaceDE w:val="0"/>
        <w:autoSpaceDN w:val="0"/>
        <w:adjustRightInd w:val="0"/>
        <w:ind w:firstLine="709"/>
        <w:contextualSpacing/>
        <w:jc w:val="both"/>
        <w:rPr>
          <w:rFonts w:ascii="Arial" w:hAnsi="Arial" w:cs="Arial"/>
          <w:bCs/>
          <w:kern w:val="2"/>
        </w:rPr>
      </w:pPr>
    </w:p>
    <w:p w:rsidR="007D7E92" w:rsidRDefault="007D7E92" w:rsidP="007D7E92">
      <w:pPr>
        <w:suppressAutoHyphens/>
        <w:autoSpaceDE w:val="0"/>
        <w:autoSpaceDN w:val="0"/>
        <w:adjustRightInd w:val="0"/>
        <w:ind w:firstLine="709"/>
        <w:contextualSpacing/>
        <w:jc w:val="both"/>
        <w:rPr>
          <w:rFonts w:ascii="Arial" w:hAnsi="Arial" w:cs="Arial"/>
          <w:bCs/>
          <w:kern w:val="2"/>
        </w:rPr>
      </w:pPr>
      <w:r w:rsidRPr="009539D8">
        <w:rPr>
          <w:rFonts w:ascii="Arial" w:hAnsi="Arial" w:cs="Arial"/>
          <w:bCs/>
          <w:kern w:val="2"/>
        </w:rPr>
        <w:t xml:space="preserve">1. Утвердить Положение о </w:t>
      </w:r>
      <w:proofErr w:type="gramStart"/>
      <w:r w:rsidRPr="009539D8">
        <w:rPr>
          <w:rFonts w:ascii="Arial" w:hAnsi="Arial" w:cs="Arial"/>
          <w:bCs/>
          <w:kern w:val="2"/>
        </w:rPr>
        <w:t>муниципальном</w:t>
      </w:r>
      <w:proofErr w:type="gramEnd"/>
      <w:r w:rsidRPr="009539D8">
        <w:rPr>
          <w:rFonts w:ascii="Arial" w:hAnsi="Arial" w:cs="Arial"/>
          <w:bCs/>
          <w:kern w:val="2"/>
        </w:rPr>
        <w:t xml:space="preserve"> жилищном </w:t>
      </w:r>
      <w:r w:rsidR="00AD56EF">
        <w:rPr>
          <w:rFonts w:ascii="Arial" w:hAnsi="Arial" w:cs="Arial"/>
          <w:bCs/>
          <w:kern w:val="2"/>
        </w:rPr>
        <w:t xml:space="preserve">на территории </w:t>
      </w:r>
      <w:proofErr w:type="spellStart"/>
      <w:r w:rsidR="00AD56EF">
        <w:rPr>
          <w:rFonts w:ascii="Arial" w:hAnsi="Arial" w:cs="Arial"/>
          <w:bCs/>
          <w:kern w:val="2"/>
        </w:rPr>
        <w:t>Витимского</w:t>
      </w:r>
      <w:proofErr w:type="spellEnd"/>
      <w:r w:rsidR="00AD56EF">
        <w:rPr>
          <w:rFonts w:ascii="Arial" w:hAnsi="Arial" w:cs="Arial"/>
          <w:bCs/>
          <w:kern w:val="2"/>
        </w:rPr>
        <w:t xml:space="preserve"> городского поселения </w:t>
      </w:r>
      <w:r w:rsidRPr="009539D8">
        <w:rPr>
          <w:rFonts w:ascii="Arial" w:hAnsi="Arial" w:cs="Arial"/>
          <w:bCs/>
          <w:kern w:val="2"/>
        </w:rPr>
        <w:t xml:space="preserve"> </w:t>
      </w:r>
      <w:r w:rsidRPr="009539D8">
        <w:rPr>
          <w:rFonts w:ascii="Arial" w:hAnsi="Arial" w:cs="Arial"/>
          <w:kern w:val="2"/>
        </w:rPr>
        <w:t>(прилагается)</w:t>
      </w:r>
      <w:r w:rsidRPr="009539D8">
        <w:rPr>
          <w:rFonts w:ascii="Arial" w:hAnsi="Arial" w:cs="Arial"/>
          <w:bCs/>
          <w:kern w:val="2"/>
        </w:rPr>
        <w:t>.</w:t>
      </w:r>
    </w:p>
    <w:p w:rsidR="007D7E92" w:rsidRPr="009539D8" w:rsidRDefault="007D7E92" w:rsidP="007D7E92">
      <w:pPr>
        <w:suppressAutoHyphens/>
        <w:autoSpaceDE w:val="0"/>
        <w:autoSpaceDN w:val="0"/>
        <w:adjustRightInd w:val="0"/>
        <w:ind w:firstLine="709"/>
        <w:contextualSpacing/>
        <w:jc w:val="both"/>
        <w:rPr>
          <w:rFonts w:ascii="Arial" w:hAnsi="Arial" w:cs="Arial"/>
          <w:bCs/>
          <w:kern w:val="2"/>
        </w:rPr>
      </w:pPr>
      <w:r>
        <w:rPr>
          <w:rFonts w:ascii="Arial" w:hAnsi="Arial" w:cs="Arial"/>
          <w:bCs/>
          <w:kern w:val="2"/>
        </w:rPr>
        <w:t xml:space="preserve">2. </w:t>
      </w:r>
      <w:proofErr w:type="gramStart"/>
      <w:r>
        <w:rPr>
          <w:rFonts w:ascii="Arial" w:hAnsi="Arial" w:cs="Arial"/>
          <w:bCs/>
          <w:kern w:val="2"/>
        </w:rPr>
        <w:t xml:space="preserve">Признать утратившим силу Решение Думы </w:t>
      </w:r>
      <w:proofErr w:type="spellStart"/>
      <w:r>
        <w:rPr>
          <w:rFonts w:ascii="Arial" w:hAnsi="Arial" w:cs="Arial"/>
          <w:bCs/>
          <w:kern w:val="2"/>
        </w:rPr>
        <w:t>Витимского</w:t>
      </w:r>
      <w:proofErr w:type="spellEnd"/>
      <w:r>
        <w:rPr>
          <w:rFonts w:ascii="Arial" w:hAnsi="Arial" w:cs="Arial"/>
          <w:bCs/>
          <w:kern w:val="2"/>
        </w:rPr>
        <w:t xml:space="preserve"> городского поселения от  30.04.2025 года №87 «Об утверждении положения о муниципальном жилищном </w:t>
      </w:r>
      <w:proofErr w:type="spellStart"/>
      <w:r>
        <w:rPr>
          <w:rFonts w:ascii="Arial" w:hAnsi="Arial" w:cs="Arial"/>
          <w:bCs/>
          <w:kern w:val="2"/>
        </w:rPr>
        <w:t>контроле</w:t>
      </w:r>
      <w:r w:rsidR="001F41E4">
        <w:rPr>
          <w:rFonts w:ascii="Arial" w:hAnsi="Arial" w:cs="Arial"/>
          <w:bCs/>
          <w:kern w:val="2"/>
        </w:rPr>
        <w:t>на</w:t>
      </w:r>
      <w:proofErr w:type="spellEnd"/>
      <w:r w:rsidR="001F41E4">
        <w:rPr>
          <w:rFonts w:ascii="Arial" w:hAnsi="Arial" w:cs="Arial"/>
          <w:bCs/>
          <w:kern w:val="2"/>
        </w:rPr>
        <w:t xml:space="preserve"> территории </w:t>
      </w:r>
      <w:proofErr w:type="spellStart"/>
      <w:r w:rsidR="001F41E4">
        <w:rPr>
          <w:rFonts w:ascii="Arial" w:hAnsi="Arial" w:cs="Arial"/>
          <w:bCs/>
          <w:kern w:val="2"/>
        </w:rPr>
        <w:t>Витимского</w:t>
      </w:r>
      <w:proofErr w:type="spellEnd"/>
      <w:r w:rsidR="001F41E4">
        <w:rPr>
          <w:rFonts w:ascii="Arial" w:hAnsi="Arial" w:cs="Arial"/>
          <w:bCs/>
          <w:kern w:val="2"/>
        </w:rPr>
        <w:t xml:space="preserve"> городского поселения»</w:t>
      </w:r>
      <w:proofErr w:type="gramEnd"/>
    </w:p>
    <w:p w:rsidR="007D7E92" w:rsidRDefault="00AD56EF" w:rsidP="007D7E92">
      <w:pPr>
        <w:suppressAutoHyphens/>
        <w:autoSpaceDE w:val="0"/>
        <w:autoSpaceDN w:val="0"/>
        <w:adjustRightInd w:val="0"/>
        <w:ind w:firstLine="709"/>
        <w:contextualSpacing/>
        <w:jc w:val="both"/>
        <w:rPr>
          <w:rFonts w:ascii="Arial" w:hAnsi="Arial" w:cs="Arial"/>
          <w:kern w:val="2"/>
        </w:rPr>
      </w:pPr>
      <w:r>
        <w:rPr>
          <w:rFonts w:ascii="Arial" w:hAnsi="Arial" w:cs="Arial"/>
          <w:bCs/>
          <w:kern w:val="2"/>
        </w:rPr>
        <w:t>3</w:t>
      </w:r>
      <w:r w:rsidR="007D7E92" w:rsidRPr="009539D8">
        <w:rPr>
          <w:rFonts w:ascii="Arial" w:hAnsi="Arial" w:cs="Arial"/>
          <w:bCs/>
          <w:kern w:val="2"/>
        </w:rPr>
        <w:t xml:space="preserve">. Настоящее решение </w:t>
      </w:r>
      <w:r w:rsidR="007D7E92" w:rsidRPr="009539D8">
        <w:rPr>
          <w:rFonts w:ascii="Arial" w:hAnsi="Arial" w:cs="Arial"/>
          <w:kern w:val="2"/>
        </w:rPr>
        <w:t>вступает в силу после дня его опубликования</w:t>
      </w:r>
      <w:r>
        <w:rPr>
          <w:rFonts w:ascii="Arial" w:hAnsi="Arial" w:cs="Arial"/>
          <w:kern w:val="2"/>
        </w:rPr>
        <w:t>.</w:t>
      </w:r>
    </w:p>
    <w:p w:rsidR="00AD56EF" w:rsidRPr="009539D8" w:rsidRDefault="00AD56EF" w:rsidP="007D7E92">
      <w:pPr>
        <w:suppressAutoHyphens/>
        <w:autoSpaceDE w:val="0"/>
        <w:autoSpaceDN w:val="0"/>
        <w:adjustRightInd w:val="0"/>
        <w:ind w:firstLine="709"/>
        <w:contextualSpacing/>
        <w:jc w:val="both"/>
        <w:rPr>
          <w:rFonts w:ascii="Arial" w:hAnsi="Arial" w:cs="Arial"/>
          <w:kern w:val="2"/>
        </w:rPr>
      </w:pPr>
      <w:r>
        <w:rPr>
          <w:rFonts w:ascii="Arial" w:hAnsi="Arial" w:cs="Arial"/>
          <w:kern w:val="2"/>
        </w:rPr>
        <w:t xml:space="preserve">4. </w:t>
      </w:r>
      <w:r w:rsidRPr="00AD56EF">
        <w:rPr>
          <w:rFonts w:ascii="Arial" w:hAnsi="Arial" w:cs="Arial"/>
          <w:kern w:val="2"/>
        </w:rPr>
        <w:t>Администрации поселения опубликовать настоящее решение в бюллетене нормативно-правовых актов «</w:t>
      </w:r>
      <w:proofErr w:type="spellStart"/>
      <w:r w:rsidRPr="00AD56EF">
        <w:rPr>
          <w:rFonts w:ascii="Arial" w:hAnsi="Arial" w:cs="Arial"/>
          <w:kern w:val="2"/>
        </w:rPr>
        <w:t>Витимский</w:t>
      </w:r>
      <w:proofErr w:type="spellEnd"/>
      <w:r w:rsidRPr="00AD56EF">
        <w:rPr>
          <w:rFonts w:ascii="Arial" w:hAnsi="Arial" w:cs="Arial"/>
          <w:kern w:val="2"/>
        </w:rPr>
        <w:t xml:space="preserve"> вестник» и разместить на официальном сайте http://vitimskiy.mo38.ru.</w:t>
      </w:r>
    </w:p>
    <w:p w:rsidR="007D7E92" w:rsidRDefault="007D7E92" w:rsidP="007D7E92">
      <w:pPr>
        <w:suppressAutoHyphens/>
        <w:autoSpaceDE w:val="0"/>
        <w:autoSpaceDN w:val="0"/>
        <w:adjustRightInd w:val="0"/>
        <w:rPr>
          <w:rFonts w:ascii="Arial" w:hAnsi="Arial" w:cs="Arial"/>
          <w:kern w:val="2"/>
          <w:lang w:eastAsia="en-US"/>
        </w:rPr>
      </w:pPr>
      <w:bookmarkStart w:id="0" w:name="Par50"/>
      <w:bookmarkEnd w:id="0"/>
    </w:p>
    <w:p w:rsidR="007D7E92" w:rsidRPr="00F27EB5" w:rsidRDefault="007D7E92" w:rsidP="007D7E92">
      <w:pPr>
        <w:pStyle w:val="ConsNormal"/>
        <w:ind w:right="0" w:firstLine="0"/>
        <w:rPr>
          <w:sz w:val="24"/>
          <w:szCs w:val="24"/>
        </w:rPr>
      </w:pPr>
      <w:r w:rsidRPr="00F27EB5">
        <w:rPr>
          <w:sz w:val="24"/>
          <w:szCs w:val="24"/>
        </w:rPr>
        <w:t xml:space="preserve">Председатель Думы </w:t>
      </w:r>
    </w:p>
    <w:p w:rsidR="007D7E92" w:rsidRPr="00F27EB5" w:rsidRDefault="007D7E92" w:rsidP="007D7E92">
      <w:pPr>
        <w:pStyle w:val="ConsNormal"/>
        <w:ind w:right="0" w:firstLine="0"/>
        <w:rPr>
          <w:sz w:val="24"/>
          <w:szCs w:val="24"/>
        </w:rPr>
      </w:pPr>
      <w:proofErr w:type="spellStart"/>
      <w:r w:rsidRPr="00F27EB5">
        <w:rPr>
          <w:sz w:val="24"/>
          <w:szCs w:val="24"/>
        </w:rPr>
        <w:t>Витимского</w:t>
      </w:r>
      <w:proofErr w:type="spellEnd"/>
      <w:r w:rsidRPr="00F27EB5">
        <w:rPr>
          <w:sz w:val="24"/>
          <w:szCs w:val="24"/>
        </w:rPr>
        <w:t xml:space="preserve"> городского поселения                                                  </w:t>
      </w:r>
      <w:proofErr w:type="spellStart"/>
      <w:r>
        <w:rPr>
          <w:sz w:val="24"/>
          <w:szCs w:val="24"/>
        </w:rPr>
        <w:t>Н.Е.Низамеева</w:t>
      </w:r>
      <w:proofErr w:type="spellEnd"/>
    </w:p>
    <w:p w:rsidR="007D7E92" w:rsidRPr="00F27EB5" w:rsidRDefault="007D7E92" w:rsidP="007D7E92">
      <w:pPr>
        <w:pStyle w:val="ConsNormal"/>
        <w:ind w:right="0" w:firstLine="0"/>
        <w:rPr>
          <w:sz w:val="24"/>
          <w:szCs w:val="24"/>
        </w:rPr>
      </w:pPr>
    </w:p>
    <w:p w:rsidR="007D7E92" w:rsidRPr="00F27EB5" w:rsidRDefault="007D7E92" w:rsidP="007D7E92">
      <w:pPr>
        <w:pStyle w:val="ConsNormal"/>
        <w:ind w:right="0" w:firstLine="0"/>
        <w:rPr>
          <w:sz w:val="24"/>
          <w:szCs w:val="24"/>
        </w:rPr>
      </w:pPr>
      <w:r w:rsidRPr="00F27EB5">
        <w:rPr>
          <w:sz w:val="24"/>
          <w:szCs w:val="24"/>
        </w:rPr>
        <w:t xml:space="preserve">Глава </w:t>
      </w:r>
      <w:proofErr w:type="spellStart"/>
      <w:r w:rsidRPr="00F27EB5">
        <w:rPr>
          <w:sz w:val="24"/>
          <w:szCs w:val="24"/>
        </w:rPr>
        <w:t>Витимского</w:t>
      </w:r>
      <w:proofErr w:type="spellEnd"/>
      <w:r w:rsidRPr="00F27EB5">
        <w:rPr>
          <w:sz w:val="24"/>
          <w:szCs w:val="24"/>
        </w:rPr>
        <w:t xml:space="preserve"> муниципального образования</w:t>
      </w:r>
    </w:p>
    <w:p w:rsidR="007D7E92" w:rsidRPr="00AD20DE" w:rsidRDefault="007D7E92" w:rsidP="007D7E92">
      <w:pPr>
        <w:pStyle w:val="ConsNormal"/>
        <w:ind w:right="0" w:firstLine="0"/>
        <w:rPr>
          <w:sz w:val="24"/>
          <w:szCs w:val="24"/>
        </w:rPr>
        <w:sectPr w:rsidR="007D7E92" w:rsidRPr="00AD20DE" w:rsidSect="00914A7B">
          <w:headerReference w:type="default" r:id="rId8"/>
          <w:footerReference w:type="default" r:id="rId9"/>
          <w:pgSz w:w="11906" w:h="16838"/>
          <w:pgMar w:top="1134" w:right="851" w:bottom="1134" w:left="1701" w:header="709" w:footer="709" w:gutter="0"/>
          <w:pgNumType w:start="1"/>
          <w:cols w:space="708"/>
          <w:titlePg/>
          <w:docGrid w:linePitch="360"/>
        </w:sectPr>
      </w:pPr>
      <w:r w:rsidRPr="00F27EB5">
        <w:rPr>
          <w:sz w:val="24"/>
          <w:szCs w:val="24"/>
        </w:rPr>
        <w:t xml:space="preserve">Мамско-Чуйского района                                                                Н.В. </w:t>
      </w:r>
      <w:proofErr w:type="spellStart"/>
      <w:r w:rsidRPr="00F27EB5">
        <w:rPr>
          <w:sz w:val="24"/>
          <w:szCs w:val="24"/>
        </w:rPr>
        <w:t>Балуткин</w:t>
      </w:r>
      <w:proofErr w:type="spellEnd"/>
    </w:p>
    <w:p w:rsidR="007D7E92" w:rsidRPr="00AD20DE" w:rsidRDefault="007D7E92" w:rsidP="007D7E92">
      <w:pPr>
        <w:suppressAutoHyphens/>
        <w:jc w:val="right"/>
        <w:rPr>
          <w:rFonts w:ascii="Courier New" w:hAnsi="Courier New" w:cs="Courier New"/>
          <w:kern w:val="2"/>
          <w:sz w:val="22"/>
          <w:szCs w:val="22"/>
          <w:lang w:eastAsia="en-US"/>
        </w:rPr>
      </w:pPr>
      <w:r w:rsidRPr="00AD20DE">
        <w:rPr>
          <w:rFonts w:ascii="Courier New" w:hAnsi="Courier New" w:cs="Courier New"/>
          <w:kern w:val="2"/>
          <w:sz w:val="22"/>
          <w:szCs w:val="22"/>
        </w:rPr>
        <w:lastRenderedPageBreak/>
        <w:t>УТВЕРЖДЕНО</w:t>
      </w:r>
    </w:p>
    <w:p w:rsidR="007D7E92" w:rsidRPr="00AD20DE" w:rsidRDefault="007D7E92" w:rsidP="007D7E92">
      <w:pPr>
        <w:suppressAutoHyphens/>
        <w:jc w:val="right"/>
        <w:rPr>
          <w:rFonts w:ascii="Courier New" w:hAnsi="Courier New" w:cs="Courier New"/>
          <w:kern w:val="2"/>
          <w:sz w:val="22"/>
          <w:szCs w:val="22"/>
        </w:rPr>
      </w:pPr>
      <w:r w:rsidRPr="00AD20DE">
        <w:rPr>
          <w:rFonts w:ascii="Courier New" w:hAnsi="Courier New" w:cs="Courier New"/>
          <w:kern w:val="2"/>
          <w:sz w:val="22"/>
          <w:szCs w:val="22"/>
        </w:rPr>
        <w:t xml:space="preserve">Решением Думы </w:t>
      </w:r>
      <w:proofErr w:type="spellStart"/>
      <w:r w:rsidRPr="00AD20DE">
        <w:rPr>
          <w:rFonts w:ascii="Courier New" w:hAnsi="Courier New" w:cs="Courier New"/>
          <w:kern w:val="2"/>
          <w:sz w:val="22"/>
          <w:szCs w:val="22"/>
        </w:rPr>
        <w:t>Витимского</w:t>
      </w:r>
      <w:proofErr w:type="spellEnd"/>
      <w:r w:rsidRPr="00AD20DE">
        <w:rPr>
          <w:rFonts w:ascii="Courier New" w:hAnsi="Courier New" w:cs="Courier New"/>
          <w:kern w:val="2"/>
          <w:sz w:val="22"/>
          <w:szCs w:val="22"/>
        </w:rPr>
        <w:t xml:space="preserve"> городского поселения</w:t>
      </w:r>
    </w:p>
    <w:p w:rsidR="007D7E92" w:rsidRPr="00AD20DE" w:rsidRDefault="007D7E92" w:rsidP="007D7E92">
      <w:pPr>
        <w:suppressAutoHyphens/>
        <w:jc w:val="right"/>
        <w:rPr>
          <w:rFonts w:ascii="Courier New" w:hAnsi="Courier New" w:cs="Courier New"/>
          <w:i/>
          <w:kern w:val="2"/>
          <w:sz w:val="22"/>
          <w:szCs w:val="22"/>
        </w:rPr>
      </w:pPr>
      <w:r w:rsidRPr="00AD20DE">
        <w:rPr>
          <w:rFonts w:ascii="Courier New" w:hAnsi="Courier New" w:cs="Courier New"/>
          <w:kern w:val="2"/>
          <w:sz w:val="22"/>
          <w:szCs w:val="22"/>
        </w:rPr>
        <w:t xml:space="preserve"> Мамско-Чуйского района</w:t>
      </w:r>
    </w:p>
    <w:p w:rsidR="007D7E92" w:rsidRPr="00AD20DE" w:rsidRDefault="007D7E92" w:rsidP="007D7E92">
      <w:pPr>
        <w:suppressAutoHyphens/>
        <w:autoSpaceDE w:val="0"/>
        <w:autoSpaceDN w:val="0"/>
        <w:adjustRightInd w:val="0"/>
        <w:jc w:val="right"/>
        <w:rPr>
          <w:rFonts w:ascii="Courier New" w:hAnsi="Courier New" w:cs="Courier New"/>
          <w:kern w:val="2"/>
          <w:sz w:val="22"/>
          <w:szCs w:val="22"/>
          <w:lang w:eastAsia="en-US"/>
        </w:rPr>
      </w:pPr>
      <w:r w:rsidRPr="00AD20DE">
        <w:rPr>
          <w:rFonts w:ascii="Courier New" w:hAnsi="Courier New" w:cs="Courier New"/>
          <w:kern w:val="2"/>
          <w:sz w:val="22"/>
          <w:szCs w:val="22"/>
        </w:rPr>
        <w:t xml:space="preserve">от </w:t>
      </w:r>
      <w:r w:rsidR="00D35110">
        <w:rPr>
          <w:rFonts w:ascii="Courier New" w:hAnsi="Courier New" w:cs="Courier New"/>
          <w:kern w:val="2"/>
          <w:sz w:val="22"/>
          <w:szCs w:val="22"/>
        </w:rPr>
        <w:t>20.04.2026</w:t>
      </w:r>
      <w:r w:rsidRPr="00AD20DE">
        <w:rPr>
          <w:rFonts w:ascii="Courier New" w:hAnsi="Courier New" w:cs="Courier New"/>
          <w:kern w:val="2"/>
          <w:sz w:val="22"/>
          <w:szCs w:val="22"/>
        </w:rPr>
        <w:t xml:space="preserve"> г. </w:t>
      </w:r>
      <w:r>
        <w:rPr>
          <w:rFonts w:ascii="Courier New" w:hAnsi="Courier New" w:cs="Courier New"/>
          <w:kern w:val="2"/>
          <w:sz w:val="22"/>
          <w:szCs w:val="22"/>
        </w:rPr>
        <w:t>№</w:t>
      </w:r>
      <w:r w:rsidR="00D35110">
        <w:rPr>
          <w:rFonts w:ascii="Courier New" w:hAnsi="Courier New" w:cs="Courier New"/>
          <w:kern w:val="2"/>
          <w:sz w:val="22"/>
          <w:szCs w:val="22"/>
        </w:rPr>
        <w:t>19</w:t>
      </w:r>
      <w:bookmarkStart w:id="1" w:name="_GoBack"/>
      <w:bookmarkEnd w:id="1"/>
    </w:p>
    <w:p w:rsidR="00A345EB" w:rsidRPr="00466078" w:rsidRDefault="00A345EB" w:rsidP="00A345EB">
      <w:pPr>
        <w:autoSpaceDE w:val="0"/>
        <w:autoSpaceDN w:val="0"/>
        <w:adjustRightInd w:val="0"/>
        <w:jc w:val="center"/>
        <w:rPr>
          <w:rFonts w:ascii="Arial" w:hAnsi="Arial" w:cs="Arial"/>
          <w:b/>
          <w:color w:val="000000" w:themeColor="text1"/>
          <w:sz w:val="30"/>
          <w:szCs w:val="30"/>
        </w:rPr>
      </w:pPr>
      <w:r w:rsidRPr="00466078">
        <w:rPr>
          <w:rFonts w:ascii="Arial" w:hAnsi="Arial" w:cs="Arial"/>
          <w:b/>
          <w:color w:val="000000" w:themeColor="text1"/>
          <w:sz w:val="30"/>
          <w:szCs w:val="30"/>
        </w:rPr>
        <w:t xml:space="preserve">Положение </w:t>
      </w:r>
    </w:p>
    <w:p w:rsidR="00A345EB" w:rsidRPr="00466078" w:rsidRDefault="00A345EB" w:rsidP="00A345EB">
      <w:pPr>
        <w:autoSpaceDE w:val="0"/>
        <w:autoSpaceDN w:val="0"/>
        <w:adjustRightInd w:val="0"/>
        <w:jc w:val="center"/>
        <w:rPr>
          <w:rFonts w:ascii="Arial" w:hAnsi="Arial" w:cs="Arial"/>
          <w:szCs w:val="28"/>
          <w:vertAlign w:val="superscript"/>
        </w:rPr>
      </w:pPr>
      <w:r w:rsidRPr="00466078">
        <w:rPr>
          <w:rFonts w:ascii="Arial" w:hAnsi="Arial" w:cs="Arial"/>
          <w:b/>
          <w:iCs/>
          <w:sz w:val="30"/>
          <w:szCs w:val="30"/>
        </w:rPr>
        <w:t>о муниципальном жилищном контроле н</w:t>
      </w:r>
      <w:r w:rsidRPr="00466078">
        <w:rPr>
          <w:rFonts w:ascii="Arial" w:hAnsi="Arial" w:cs="Arial"/>
          <w:b/>
          <w:sz w:val="30"/>
          <w:szCs w:val="30"/>
        </w:rPr>
        <w:t>а территории</w:t>
      </w:r>
      <w:r w:rsidRPr="00466078">
        <w:rPr>
          <w:rFonts w:ascii="Arial" w:hAnsi="Arial" w:cs="Arial"/>
          <w:b/>
          <w:color w:val="FF0000"/>
          <w:sz w:val="30"/>
          <w:szCs w:val="30"/>
        </w:rPr>
        <w:t xml:space="preserve"> </w:t>
      </w:r>
      <w:proofErr w:type="spellStart"/>
      <w:r w:rsidRPr="00466078">
        <w:rPr>
          <w:rFonts w:ascii="Arial" w:eastAsia="Times New Roman" w:hAnsi="Arial" w:cs="Arial"/>
          <w:b/>
          <w:sz w:val="30"/>
          <w:szCs w:val="30"/>
        </w:rPr>
        <w:t>Витимского</w:t>
      </w:r>
      <w:proofErr w:type="spellEnd"/>
      <w:r w:rsidRPr="00466078">
        <w:rPr>
          <w:rFonts w:ascii="Arial" w:eastAsia="Times New Roman" w:hAnsi="Arial" w:cs="Arial"/>
          <w:b/>
          <w:sz w:val="30"/>
          <w:szCs w:val="30"/>
        </w:rPr>
        <w:t xml:space="preserve"> городского поселения </w:t>
      </w:r>
    </w:p>
    <w:p w:rsidR="00A345EB" w:rsidRPr="00466078" w:rsidRDefault="00A345EB" w:rsidP="00A345EB">
      <w:pPr>
        <w:pStyle w:val="s24"/>
        <w:spacing w:before="240" w:beforeAutospacing="0" w:after="120" w:afterAutospacing="0"/>
        <w:jc w:val="center"/>
        <w:rPr>
          <w:rFonts w:ascii="Arial" w:hAnsi="Arial" w:cs="Arial"/>
          <w:szCs w:val="28"/>
        </w:rPr>
      </w:pPr>
      <w:r w:rsidRPr="00466078">
        <w:rPr>
          <w:rStyle w:val="bumpedfont15"/>
          <w:rFonts w:ascii="Arial" w:hAnsi="Arial" w:cs="Arial"/>
          <w:b/>
          <w:bCs/>
          <w:szCs w:val="28"/>
          <w:lang w:val="en-US"/>
        </w:rPr>
        <w:t>I</w:t>
      </w:r>
      <w:r w:rsidRPr="00466078">
        <w:rPr>
          <w:rStyle w:val="bumpedfont15"/>
          <w:rFonts w:ascii="Arial" w:hAnsi="Arial" w:cs="Arial"/>
          <w:b/>
          <w:bCs/>
          <w:szCs w:val="28"/>
        </w:rPr>
        <w:t>.Общие положения</w:t>
      </w:r>
    </w:p>
    <w:p w:rsidR="00A345EB" w:rsidRPr="00466078" w:rsidRDefault="00A345EB" w:rsidP="00A345EB">
      <w:pPr>
        <w:pStyle w:val="Standard"/>
        <w:ind w:firstLine="709"/>
        <w:jc w:val="both"/>
        <w:rPr>
          <w:rFonts w:ascii="Arial" w:eastAsia="Times New Roman" w:hAnsi="Arial" w:cs="Arial"/>
          <w:color w:val="000000"/>
          <w:lang w:eastAsia="ru-RU"/>
        </w:rPr>
      </w:pPr>
      <w:r w:rsidRPr="00466078">
        <w:rPr>
          <w:rStyle w:val="bumpedfont15"/>
          <w:rFonts w:ascii="Arial" w:hAnsi="Arial" w:cs="Arial"/>
        </w:rPr>
        <w:t xml:space="preserve">1.Положение о муниципальном жилищном контроле на территории </w:t>
      </w:r>
      <w:proofErr w:type="spellStart"/>
      <w:r w:rsidRPr="00466078">
        <w:rPr>
          <w:rFonts w:ascii="Arial" w:eastAsia="Times New Roman" w:hAnsi="Arial" w:cs="Arial"/>
        </w:rPr>
        <w:t>Витимского</w:t>
      </w:r>
      <w:proofErr w:type="spellEnd"/>
      <w:r w:rsidRPr="00466078">
        <w:rPr>
          <w:rFonts w:ascii="Arial" w:eastAsia="Times New Roman" w:hAnsi="Arial" w:cs="Arial"/>
        </w:rPr>
        <w:t xml:space="preserve"> городского поселения </w:t>
      </w:r>
      <w:r w:rsidRPr="00466078">
        <w:rPr>
          <w:rStyle w:val="bumpedfont15"/>
          <w:rFonts w:ascii="Arial" w:hAnsi="Arial" w:cs="Arial"/>
        </w:rPr>
        <w:t xml:space="preserve"> (далее – Положение) устанавливает порядок организации и осуществления муниципального жилищного контроля на территории </w:t>
      </w:r>
      <w:proofErr w:type="spellStart"/>
      <w:r w:rsidRPr="00466078">
        <w:rPr>
          <w:rFonts w:ascii="Arial" w:eastAsia="Times New Roman" w:hAnsi="Arial" w:cs="Arial"/>
        </w:rPr>
        <w:t>Витимского</w:t>
      </w:r>
      <w:proofErr w:type="spellEnd"/>
      <w:r w:rsidRPr="00466078">
        <w:rPr>
          <w:rFonts w:ascii="Arial" w:eastAsia="Times New Roman" w:hAnsi="Arial" w:cs="Arial"/>
        </w:rPr>
        <w:t xml:space="preserve"> городского поселения </w:t>
      </w:r>
      <w:r w:rsidRPr="00466078">
        <w:rPr>
          <w:rStyle w:val="bumpedfont15"/>
          <w:rFonts w:ascii="Arial" w:hAnsi="Arial" w:cs="Arial"/>
        </w:rPr>
        <w:t xml:space="preserve"> (далее - муниципальный контроль). </w:t>
      </w:r>
      <w:r w:rsidRPr="00466078">
        <w:rPr>
          <w:rFonts w:ascii="Arial" w:eastAsia="Calibri" w:hAnsi="Arial" w:cs="Arial"/>
        </w:rPr>
        <w:t xml:space="preserve">Муниципальный контроль на территории </w:t>
      </w:r>
      <w:proofErr w:type="spellStart"/>
      <w:r w:rsidRPr="00466078">
        <w:rPr>
          <w:rFonts w:ascii="Arial" w:eastAsia="Times New Roman" w:hAnsi="Arial" w:cs="Arial"/>
        </w:rPr>
        <w:t>Витимского</w:t>
      </w:r>
      <w:proofErr w:type="spellEnd"/>
      <w:r w:rsidRPr="00466078">
        <w:rPr>
          <w:rFonts w:ascii="Arial" w:eastAsia="Times New Roman" w:hAnsi="Arial" w:cs="Arial"/>
        </w:rPr>
        <w:t xml:space="preserve"> городского поселения </w:t>
      </w:r>
      <w:r w:rsidRPr="00466078">
        <w:rPr>
          <w:rFonts w:ascii="Arial" w:eastAsia="Calibri" w:hAnsi="Arial" w:cs="Arial"/>
          <w:i/>
          <w:spacing w:val="-5"/>
        </w:rPr>
        <w:t xml:space="preserve"> </w:t>
      </w:r>
      <w:r w:rsidRPr="00466078">
        <w:rPr>
          <w:rFonts w:ascii="Arial" w:eastAsia="Calibri" w:hAnsi="Arial" w:cs="Arial"/>
        </w:rPr>
        <w:t xml:space="preserve">осуществляется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w:t>
      </w:r>
      <w:r w:rsidRPr="00466078">
        <w:rPr>
          <w:rFonts w:ascii="Arial" w:eastAsia="Times New Roman" w:hAnsi="Arial" w:cs="Arial"/>
          <w:color w:val="000000"/>
          <w:lang w:eastAsia="ru-RU"/>
        </w:rPr>
        <w:t xml:space="preserve">(далее </w:t>
      </w:r>
      <w:r w:rsidRPr="00466078">
        <w:rPr>
          <w:rStyle w:val="bumpedfont15"/>
          <w:rFonts w:ascii="Arial" w:hAnsi="Arial" w:cs="Arial"/>
        </w:rPr>
        <w:t>–</w:t>
      </w:r>
      <w:r w:rsidRPr="00466078">
        <w:rPr>
          <w:rFonts w:ascii="Arial" w:eastAsia="Times New Roman" w:hAnsi="Arial" w:cs="Arial"/>
          <w:color w:val="000000"/>
          <w:lang w:eastAsia="ru-RU"/>
        </w:rPr>
        <w:t xml:space="preserve"> Федеральный закон №</w:t>
      </w:r>
      <w:r w:rsidRPr="00466078">
        <w:rPr>
          <w:rFonts w:ascii="Arial" w:eastAsia="Times New Roman" w:hAnsi="Arial" w:cs="Arial"/>
          <w:color w:val="000000"/>
          <w:lang w:val="en-US" w:eastAsia="ru-RU"/>
        </w:rPr>
        <w:t> </w:t>
      </w:r>
      <w:r w:rsidRPr="00466078">
        <w:rPr>
          <w:rFonts w:ascii="Arial" w:eastAsia="Times New Roman" w:hAnsi="Arial" w:cs="Arial"/>
          <w:color w:val="000000"/>
          <w:lang w:eastAsia="ru-RU"/>
        </w:rPr>
        <w:t>248-ФЗ), Жилищным кодексом Российской Федерации.</w:t>
      </w:r>
    </w:p>
    <w:p w:rsidR="00A345EB" w:rsidRPr="00466078" w:rsidRDefault="00A345EB" w:rsidP="00A345EB">
      <w:pPr>
        <w:pStyle w:val="s26"/>
        <w:spacing w:before="0" w:beforeAutospacing="0" w:after="0" w:afterAutospacing="0"/>
        <w:ind w:firstLine="709"/>
        <w:jc w:val="both"/>
        <w:rPr>
          <w:rStyle w:val="bumpedfont15"/>
          <w:rFonts w:ascii="Arial" w:hAnsi="Arial" w:cs="Arial"/>
        </w:rPr>
      </w:pPr>
      <w:r w:rsidRPr="00466078">
        <w:rPr>
          <w:rStyle w:val="bumpedfont15"/>
          <w:rFonts w:ascii="Arial" w:hAnsi="Arial" w:cs="Arial"/>
        </w:rPr>
        <w:t>2.Предметом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указанных в пункте 1 -12 части 1 статьи 20 Жилищного кодекса Российской Федерации, в отношении муниципального жилищного фонда (далее - обязательных требований).</w:t>
      </w:r>
    </w:p>
    <w:p w:rsidR="00A345EB" w:rsidRPr="00466078" w:rsidRDefault="00A345EB" w:rsidP="00A345EB">
      <w:pPr>
        <w:pStyle w:val="s26"/>
        <w:spacing w:before="0" w:beforeAutospacing="0" w:after="0" w:afterAutospacing="0"/>
        <w:ind w:firstLine="709"/>
        <w:jc w:val="both"/>
        <w:rPr>
          <w:rStyle w:val="bumpedfont15"/>
          <w:rFonts w:ascii="Arial" w:hAnsi="Arial" w:cs="Arial"/>
        </w:rPr>
      </w:pPr>
      <w:r w:rsidRPr="00466078">
        <w:rPr>
          <w:rStyle w:val="bumpedfont15"/>
          <w:rFonts w:ascii="Arial" w:hAnsi="Arial" w:cs="Arial"/>
        </w:rPr>
        <w:t>3.Объектами муниципального контроля (далее – объект контроля) являются:</w:t>
      </w:r>
    </w:p>
    <w:p w:rsidR="00A345EB" w:rsidRPr="00466078" w:rsidRDefault="00466078" w:rsidP="00A345EB">
      <w:pPr>
        <w:pStyle w:val="s15"/>
        <w:spacing w:before="0" w:beforeAutospacing="0" w:after="0" w:afterAutospacing="0"/>
        <w:ind w:firstLine="709"/>
        <w:jc w:val="both"/>
        <w:rPr>
          <w:rFonts w:ascii="Arial" w:hAnsi="Arial" w:cs="Arial"/>
        </w:rPr>
      </w:pPr>
      <w:r>
        <w:rPr>
          <w:rStyle w:val="bumpedfont15"/>
          <w:rFonts w:ascii="Arial" w:hAnsi="Arial" w:cs="Arial"/>
        </w:rPr>
        <w:t>1)</w:t>
      </w:r>
      <w:r w:rsidR="00A345EB" w:rsidRPr="00466078">
        <w:rPr>
          <w:rStyle w:val="bumpedfont15"/>
          <w:rFonts w:ascii="Arial" w:hAnsi="Arial" w:cs="Arial"/>
        </w:rPr>
        <w:t xml:space="preserve">деятельность, </w:t>
      </w:r>
      <w:r w:rsidR="00A345EB" w:rsidRPr="00466078">
        <w:rPr>
          <w:rFonts w:ascii="Arial" w:hAnsi="Arial" w:cs="Arial"/>
          <w:lang w:eastAsia="en-US"/>
        </w:rPr>
        <w:t xml:space="preserve">действия (бездействие) </w:t>
      </w:r>
      <w:r w:rsidR="00A345EB" w:rsidRPr="00466078">
        <w:rPr>
          <w:rStyle w:val="bumpedfont15"/>
          <w:rFonts w:ascii="Arial" w:hAnsi="Arial" w:cs="Arial"/>
        </w:rPr>
        <w:t>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A345EB" w:rsidRPr="00466078" w:rsidRDefault="00466078" w:rsidP="00A345EB">
      <w:pPr>
        <w:pStyle w:val="s15"/>
        <w:spacing w:before="0" w:beforeAutospacing="0" w:after="0" w:afterAutospacing="0"/>
        <w:ind w:firstLine="709"/>
        <w:jc w:val="both"/>
        <w:rPr>
          <w:rFonts w:ascii="Arial" w:hAnsi="Arial" w:cs="Arial"/>
        </w:rPr>
      </w:pPr>
      <w:r>
        <w:rPr>
          <w:rStyle w:val="bumpedfont15"/>
          <w:rFonts w:ascii="Arial" w:hAnsi="Arial" w:cs="Arial"/>
        </w:rPr>
        <w:t>2)</w:t>
      </w:r>
      <w:r w:rsidR="00A345EB" w:rsidRPr="00466078">
        <w:rPr>
          <w:rStyle w:val="bumpedfont15"/>
          <w:rFonts w:ascii="Arial" w:hAnsi="Arial" w:cs="Arial"/>
        </w:rPr>
        <w:t xml:space="preserve">результаты деятельности контролируемых лиц, в том числе работы </w:t>
      </w:r>
      <w:r w:rsidR="00A345EB" w:rsidRPr="00466078">
        <w:rPr>
          <w:rStyle w:val="bumpedfont15"/>
          <w:rFonts w:ascii="Arial" w:hAnsi="Arial" w:cs="Arial"/>
        </w:rPr>
        <w:br/>
        <w:t>и услуги, к которым предъявляются обязательные требования;</w:t>
      </w:r>
    </w:p>
    <w:p w:rsidR="00A345EB" w:rsidRPr="00466078" w:rsidRDefault="00466078" w:rsidP="00A345EB">
      <w:pPr>
        <w:pStyle w:val="s26"/>
        <w:spacing w:before="0" w:beforeAutospacing="0" w:after="0" w:afterAutospacing="0"/>
        <w:ind w:firstLine="709"/>
        <w:jc w:val="both"/>
        <w:rPr>
          <w:rStyle w:val="bumpedfont15"/>
          <w:rFonts w:ascii="Arial" w:hAnsi="Arial" w:cs="Arial"/>
        </w:rPr>
      </w:pPr>
      <w:r>
        <w:rPr>
          <w:rStyle w:val="bumpedfont15"/>
          <w:rFonts w:ascii="Arial" w:hAnsi="Arial" w:cs="Arial"/>
        </w:rPr>
        <w:t>3)</w:t>
      </w:r>
      <w:r w:rsidR="00A345EB" w:rsidRPr="00466078">
        <w:rPr>
          <w:rStyle w:val="bumpedfont15"/>
          <w:rFonts w:ascii="Arial" w:hAnsi="Arial" w:cs="Arial"/>
        </w:rPr>
        <w:t>жилые помещения,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A345EB" w:rsidRPr="00466078" w:rsidRDefault="00A345EB" w:rsidP="00A345EB">
      <w:pPr>
        <w:pStyle w:val="s26"/>
        <w:spacing w:before="0" w:beforeAutospacing="0" w:after="0" w:afterAutospacing="0"/>
        <w:ind w:firstLine="709"/>
        <w:jc w:val="both"/>
        <w:rPr>
          <w:rFonts w:ascii="Arial" w:hAnsi="Arial" w:cs="Arial"/>
        </w:rPr>
      </w:pPr>
      <w:r w:rsidRPr="00466078">
        <w:rPr>
          <w:rStyle w:val="bumpedfont15"/>
          <w:rFonts w:ascii="Arial" w:hAnsi="Arial" w:cs="Arial"/>
        </w:rPr>
        <w:t>4</w:t>
      </w:r>
      <w:r w:rsidR="00466078">
        <w:rPr>
          <w:rStyle w:val="bumpedfont15"/>
          <w:rFonts w:ascii="Arial" w:hAnsi="Arial" w:cs="Arial"/>
        </w:rPr>
        <w:t>.</w:t>
      </w:r>
      <w:r w:rsidRPr="00466078">
        <w:rPr>
          <w:rStyle w:val="bumpedfont15"/>
          <w:rFonts w:ascii="Arial" w:hAnsi="Arial" w:cs="Arial"/>
        </w:rPr>
        <w:t>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путём межведомственного информационного взаимодействия.</w:t>
      </w:r>
    </w:p>
    <w:p w:rsidR="00A345EB" w:rsidRPr="00466078" w:rsidRDefault="00A345EB" w:rsidP="00A345EB">
      <w:pPr>
        <w:pStyle w:val="s26"/>
        <w:spacing w:before="0" w:beforeAutospacing="0" w:after="0" w:afterAutospacing="0"/>
        <w:ind w:firstLine="709"/>
        <w:jc w:val="both"/>
        <w:rPr>
          <w:rFonts w:ascii="Arial" w:hAnsi="Arial" w:cs="Arial"/>
        </w:rPr>
      </w:pPr>
      <w:r w:rsidRPr="00466078">
        <w:rPr>
          <w:rStyle w:val="bumpedfont15"/>
          <w:rFonts w:ascii="Arial" w:hAnsi="Arial" w:cs="Arial"/>
        </w:rPr>
        <w:t xml:space="preserve">5.Муниципальный контроль осуществляется </w:t>
      </w:r>
      <w:r w:rsidRPr="00466078">
        <w:rPr>
          <w:rStyle w:val="bumpedfont15"/>
          <w:rFonts w:ascii="Arial" w:hAnsi="Arial" w:cs="Arial"/>
          <w:iCs/>
        </w:rPr>
        <w:t>Администрацией</w:t>
      </w:r>
      <w:r w:rsidRPr="00466078">
        <w:rPr>
          <w:rStyle w:val="bumpedfont15"/>
          <w:rFonts w:ascii="Arial" w:hAnsi="Arial" w:cs="Arial"/>
          <w:iCs/>
          <w:color w:val="FF0000"/>
        </w:rPr>
        <w:t xml:space="preserve"> </w:t>
      </w:r>
      <w:proofErr w:type="spellStart"/>
      <w:r w:rsidRPr="00466078">
        <w:rPr>
          <w:rFonts w:ascii="Arial" w:eastAsia="Times New Roman" w:hAnsi="Arial" w:cs="Arial"/>
        </w:rPr>
        <w:t>Витимского</w:t>
      </w:r>
      <w:proofErr w:type="spellEnd"/>
      <w:r w:rsidRPr="00466078">
        <w:rPr>
          <w:rFonts w:ascii="Arial" w:eastAsia="Times New Roman" w:hAnsi="Arial" w:cs="Arial"/>
        </w:rPr>
        <w:t xml:space="preserve"> городского поселения </w:t>
      </w:r>
      <w:r w:rsidRPr="00466078">
        <w:rPr>
          <w:rStyle w:val="bumpedfont15"/>
          <w:rFonts w:ascii="Arial" w:hAnsi="Arial" w:cs="Arial"/>
        </w:rPr>
        <w:t xml:space="preserve"> (далее – контрольный орган).</w:t>
      </w:r>
    </w:p>
    <w:p w:rsidR="00A345EB" w:rsidRPr="00466078" w:rsidRDefault="00A345EB" w:rsidP="00A345EB">
      <w:pPr>
        <w:pStyle w:val="s26"/>
        <w:spacing w:before="0" w:beforeAutospacing="0" w:after="0" w:afterAutospacing="0"/>
        <w:ind w:firstLine="709"/>
        <w:jc w:val="both"/>
        <w:rPr>
          <w:rStyle w:val="bumpedfont15"/>
          <w:rFonts w:ascii="Arial" w:hAnsi="Arial" w:cs="Arial"/>
        </w:rPr>
      </w:pPr>
      <w:r w:rsidRPr="00466078">
        <w:rPr>
          <w:rStyle w:val="bumpedfont15"/>
          <w:rFonts w:ascii="Arial" w:hAnsi="Arial" w:cs="Arial"/>
        </w:rPr>
        <w:t>6.Должностными лицами, уполномоченными на принятие решений в сфере муниципального контроля</w:t>
      </w:r>
      <w:r w:rsidRPr="00466078">
        <w:rPr>
          <w:rStyle w:val="bumpedfont15"/>
          <w:rFonts w:ascii="Arial" w:hAnsi="Arial" w:cs="Arial"/>
          <w:iCs/>
        </w:rPr>
        <w:t>, являются</w:t>
      </w:r>
      <w:r w:rsidRPr="00466078">
        <w:rPr>
          <w:rStyle w:val="bumpedfont15"/>
          <w:rFonts w:ascii="Arial" w:hAnsi="Arial" w:cs="Arial"/>
          <w:i/>
          <w:iCs/>
        </w:rPr>
        <w:t>:</w:t>
      </w:r>
    </w:p>
    <w:p w:rsidR="00A345EB" w:rsidRPr="00466078" w:rsidRDefault="00A345EB" w:rsidP="00A345EB">
      <w:pPr>
        <w:pStyle w:val="s26"/>
        <w:spacing w:before="0" w:beforeAutospacing="0" w:after="0" w:afterAutospacing="0"/>
        <w:ind w:firstLine="709"/>
        <w:jc w:val="both"/>
        <w:rPr>
          <w:rStyle w:val="bumpedfont15"/>
          <w:rFonts w:ascii="Arial" w:hAnsi="Arial" w:cs="Arial"/>
          <w:iCs/>
        </w:rPr>
      </w:pPr>
      <w:r w:rsidRPr="00466078">
        <w:rPr>
          <w:rStyle w:val="bumpedfont15"/>
          <w:rFonts w:ascii="Arial" w:hAnsi="Arial" w:cs="Arial"/>
          <w:iCs/>
        </w:rPr>
        <w:t>1)глава Администрации</w:t>
      </w:r>
      <w:r w:rsidRPr="00466078">
        <w:rPr>
          <w:rStyle w:val="bumpedfont15"/>
          <w:rFonts w:ascii="Arial" w:hAnsi="Arial" w:cs="Arial"/>
          <w:iCs/>
          <w:color w:val="FF0000"/>
        </w:rPr>
        <w:t xml:space="preserve"> </w:t>
      </w:r>
      <w:proofErr w:type="spellStart"/>
      <w:r w:rsidRPr="00466078">
        <w:rPr>
          <w:rFonts w:ascii="Arial" w:eastAsia="Times New Roman" w:hAnsi="Arial" w:cs="Arial"/>
        </w:rPr>
        <w:t>Витимского</w:t>
      </w:r>
      <w:proofErr w:type="spellEnd"/>
      <w:r w:rsidRPr="00466078">
        <w:rPr>
          <w:rFonts w:ascii="Arial" w:eastAsia="Times New Roman" w:hAnsi="Arial" w:cs="Arial"/>
        </w:rPr>
        <w:t xml:space="preserve"> городского поселения </w:t>
      </w:r>
      <w:r w:rsidRPr="00466078">
        <w:rPr>
          <w:rStyle w:val="bumpedfont15"/>
          <w:rFonts w:ascii="Arial" w:hAnsi="Arial" w:cs="Arial"/>
          <w:iCs/>
        </w:rPr>
        <w:t xml:space="preserve"> (далее – руководитель контрольного органа); </w:t>
      </w:r>
    </w:p>
    <w:p w:rsidR="00A345EB" w:rsidRPr="00466078" w:rsidRDefault="00A345EB" w:rsidP="00A345EB">
      <w:pPr>
        <w:pStyle w:val="s26"/>
        <w:spacing w:before="0" w:beforeAutospacing="0" w:after="0" w:afterAutospacing="0"/>
        <w:ind w:firstLine="709"/>
        <w:jc w:val="both"/>
        <w:rPr>
          <w:rStyle w:val="bumpedfont15"/>
          <w:rFonts w:ascii="Arial" w:hAnsi="Arial" w:cs="Arial"/>
          <w:i/>
          <w:iCs/>
          <w:u w:val="single"/>
        </w:rPr>
      </w:pPr>
      <w:r w:rsidRPr="00466078">
        <w:rPr>
          <w:rStyle w:val="bumpedfont15"/>
          <w:rFonts w:ascii="Arial" w:hAnsi="Arial" w:cs="Arial"/>
          <w:iCs/>
        </w:rPr>
        <w:t>2)главный специалист по обеспечению деятельности  Администрации</w:t>
      </w:r>
      <w:r w:rsidRPr="00466078">
        <w:rPr>
          <w:rStyle w:val="bumpedfont15"/>
          <w:rFonts w:ascii="Arial" w:hAnsi="Arial" w:cs="Arial"/>
          <w:i/>
          <w:iCs/>
        </w:rPr>
        <w:t xml:space="preserve"> </w:t>
      </w:r>
      <w:r w:rsidRPr="00466078">
        <w:rPr>
          <w:rStyle w:val="bumpedfont15"/>
          <w:rFonts w:ascii="Arial" w:hAnsi="Arial" w:cs="Arial"/>
          <w:iCs/>
        </w:rPr>
        <w:t>(далее – заместитель руководителя контрольного органа).</w:t>
      </w:r>
    </w:p>
    <w:p w:rsidR="00A345EB" w:rsidRPr="00466078" w:rsidRDefault="00A345EB" w:rsidP="00A345EB">
      <w:pPr>
        <w:pStyle w:val="s26"/>
        <w:spacing w:before="0" w:beforeAutospacing="0" w:after="0" w:afterAutospacing="0"/>
        <w:ind w:firstLine="709"/>
        <w:jc w:val="both"/>
        <w:rPr>
          <w:rFonts w:ascii="Arial" w:hAnsi="Arial" w:cs="Arial"/>
        </w:rPr>
      </w:pPr>
      <w:r w:rsidRPr="00466078">
        <w:rPr>
          <w:rStyle w:val="bumpedfont15"/>
          <w:rFonts w:ascii="Arial" w:hAnsi="Arial" w:cs="Arial"/>
        </w:rPr>
        <w:t xml:space="preserve">7.Должностными лицами, уполномоченными на осуществление муниципального контроля, в должностные обязанности которых в соответствии </w:t>
      </w:r>
      <w:r w:rsidRPr="00466078">
        <w:rPr>
          <w:rStyle w:val="bumpedfont15"/>
          <w:rFonts w:ascii="Arial" w:hAnsi="Arial" w:cs="Arial"/>
        </w:rPr>
        <w:br/>
        <w:t xml:space="preserve">с должностной инструкцией входит осуществление полномочий по осуществлению </w:t>
      </w:r>
      <w:r w:rsidRPr="00466078">
        <w:rPr>
          <w:rStyle w:val="bumpedfont15"/>
          <w:rFonts w:ascii="Arial" w:hAnsi="Arial" w:cs="Arial"/>
        </w:rPr>
        <w:lastRenderedPageBreak/>
        <w:t>муниципального контроля, в том числе проведение профилактических мероприятий и контрольных мероприятий (далее - инспектор), являются:</w:t>
      </w:r>
    </w:p>
    <w:p w:rsidR="00A345EB" w:rsidRPr="00466078" w:rsidRDefault="00A345EB" w:rsidP="00A345EB">
      <w:pPr>
        <w:pStyle w:val="s15"/>
        <w:spacing w:before="0" w:beforeAutospacing="0" w:after="0" w:afterAutospacing="0"/>
        <w:ind w:firstLine="709"/>
        <w:jc w:val="both"/>
        <w:rPr>
          <w:rStyle w:val="bumpedfont15"/>
          <w:rFonts w:ascii="Arial" w:hAnsi="Arial" w:cs="Arial"/>
          <w:i/>
        </w:rPr>
      </w:pPr>
      <w:r w:rsidRPr="00466078">
        <w:rPr>
          <w:rStyle w:val="bumpedfont15"/>
          <w:rFonts w:ascii="Arial" w:hAnsi="Arial" w:cs="Arial"/>
        </w:rPr>
        <w:t xml:space="preserve">-ведущий специалист по управлению муниципальным имуществом Администрации </w:t>
      </w:r>
      <w:proofErr w:type="spellStart"/>
      <w:r w:rsidRPr="00466078">
        <w:rPr>
          <w:rFonts w:ascii="Arial" w:eastAsia="Times New Roman" w:hAnsi="Arial" w:cs="Arial"/>
        </w:rPr>
        <w:t>Витимского</w:t>
      </w:r>
      <w:proofErr w:type="spellEnd"/>
      <w:r w:rsidRPr="00466078">
        <w:rPr>
          <w:rFonts w:ascii="Arial" w:eastAsia="Times New Roman" w:hAnsi="Arial" w:cs="Arial"/>
        </w:rPr>
        <w:t xml:space="preserve"> городского поселения</w:t>
      </w:r>
      <w:proofErr w:type="gramStart"/>
      <w:r w:rsidRPr="00466078">
        <w:rPr>
          <w:rFonts w:ascii="Arial" w:eastAsia="Times New Roman" w:hAnsi="Arial" w:cs="Arial"/>
        </w:rPr>
        <w:t xml:space="preserve"> </w:t>
      </w:r>
      <w:r w:rsidRPr="00466078">
        <w:rPr>
          <w:rStyle w:val="bumpedfont15"/>
          <w:rFonts w:ascii="Arial" w:hAnsi="Arial" w:cs="Arial"/>
        </w:rPr>
        <w:t>.</w:t>
      </w:r>
      <w:proofErr w:type="gramEnd"/>
    </w:p>
    <w:p w:rsidR="00A345EB" w:rsidRPr="00466078" w:rsidRDefault="00A345EB" w:rsidP="00A345EB">
      <w:pPr>
        <w:spacing w:before="240" w:after="120"/>
        <w:jc w:val="center"/>
        <w:rPr>
          <w:rFonts w:ascii="Arial" w:eastAsia="Calibri" w:hAnsi="Arial" w:cs="Arial"/>
          <w:b/>
          <w:bCs/>
        </w:rPr>
      </w:pPr>
      <w:r w:rsidRPr="00466078">
        <w:rPr>
          <w:rFonts w:ascii="Arial" w:eastAsia="Calibri" w:hAnsi="Arial" w:cs="Arial"/>
          <w:b/>
          <w:bCs/>
          <w:lang w:val="en-US"/>
        </w:rPr>
        <w:t>II</w:t>
      </w:r>
      <w:r w:rsidRPr="00466078">
        <w:rPr>
          <w:rFonts w:ascii="Arial" w:eastAsia="Calibri" w:hAnsi="Arial" w:cs="Arial"/>
          <w:b/>
          <w:bCs/>
        </w:rPr>
        <w:t xml:space="preserve">. Управление рисками причинения вреда (ущерба) </w:t>
      </w:r>
      <w:r w:rsidRPr="00466078">
        <w:rPr>
          <w:rFonts w:ascii="Arial" w:eastAsia="Calibri" w:hAnsi="Arial" w:cs="Arial"/>
          <w:b/>
          <w:bCs/>
        </w:rPr>
        <w:br/>
        <w:t>охраняемым законом ценностям</w:t>
      </w:r>
    </w:p>
    <w:p w:rsidR="00A345EB" w:rsidRPr="00466078" w:rsidRDefault="00466078"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Муниципальный контроль осуществляется на основе управления рисками причинения вреда (ущерба) охраняемым законом ценностям,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A345EB" w:rsidRPr="00466078" w:rsidRDefault="00466078"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В целях управления рисками причинения вреда (ущерба) охраняемым законом ценностям при осуществлении муниципального контроля объекты контроля могут быть отнесены к одной из следующих категорий риска причинения вреда (ущерба) охраняемым законом ценностям (далее – категории риска):</w:t>
      </w:r>
    </w:p>
    <w:p w:rsidR="00A345EB" w:rsidRPr="00466078" w:rsidRDefault="00A345EB" w:rsidP="00A345EB">
      <w:pPr>
        <w:ind w:firstLine="709"/>
        <w:jc w:val="both"/>
        <w:rPr>
          <w:rFonts w:ascii="Arial" w:eastAsia="Calibri" w:hAnsi="Arial" w:cs="Arial"/>
        </w:rPr>
      </w:pPr>
      <w:r w:rsidRPr="00466078">
        <w:rPr>
          <w:rFonts w:ascii="Arial" w:eastAsia="Calibri" w:hAnsi="Arial" w:cs="Arial"/>
        </w:rPr>
        <w:t>средний риск;</w:t>
      </w:r>
    </w:p>
    <w:p w:rsidR="00A345EB" w:rsidRPr="00466078" w:rsidRDefault="00A345EB" w:rsidP="00A345EB">
      <w:pPr>
        <w:ind w:firstLine="709"/>
        <w:jc w:val="both"/>
        <w:rPr>
          <w:rFonts w:ascii="Arial" w:eastAsia="Calibri" w:hAnsi="Arial" w:cs="Arial"/>
        </w:rPr>
      </w:pPr>
      <w:r w:rsidRPr="00466078">
        <w:rPr>
          <w:rFonts w:ascii="Arial" w:eastAsia="Calibri" w:hAnsi="Arial" w:cs="Arial"/>
        </w:rPr>
        <w:t>умеренный риск;</w:t>
      </w:r>
    </w:p>
    <w:p w:rsidR="00A345EB" w:rsidRPr="00466078" w:rsidRDefault="00A345EB" w:rsidP="00A345EB">
      <w:pPr>
        <w:ind w:firstLine="709"/>
        <w:jc w:val="both"/>
        <w:rPr>
          <w:rFonts w:ascii="Arial" w:eastAsia="Calibri" w:hAnsi="Arial" w:cs="Arial"/>
        </w:rPr>
      </w:pPr>
      <w:r w:rsidRPr="00466078">
        <w:rPr>
          <w:rFonts w:ascii="Arial" w:eastAsia="Calibri" w:hAnsi="Arial" w:cs="Arial"/>
        </w:rPr>
        <w:t>низкий риск.</w:t>
      </w:r>
    </w:p>
    <w:p w:rsidR="00A345EB" w:rsidRPr="00466078" w:rsidRDefault="00A345EB" w:rsidP="00A345EB">
      <w:pPr>
        <w:ind w:firstLine="709"/>
        <w:jc w:val="both"/>
        <w:rPr>
          <w:rFonts w:ascii="Arial" w:eastAsia="Calibri" w:hAnsi="Arial" w:cs="Arial"/>
        </w:rPr>
      </w:pPr>
      <w:r w:rsidRPr="00466078">
        <w:rPr>
          <w:rFonts w:ascii="Arial" w:eastAsia="Calibri" w:hAnsi="Arial" w:cs="Arial"/>
        </w:rPr>
        <w:t xml:space="preserve">3. Критерии отнесения объектов контроля к категориям риска в рамках осуществления муниципального контроля установлены приложением 1 </w:t>
      </w:r>
      <w:r w:rsidRPr="00466078">
        <w:rPr>
          <w:rFonts w:ascii="Arial" w:eastAsia="Calibri" w:hAnsi="Arial" w:cs="Arial"/>
        </w:rPr>
        <w:br/>
        <w:t>к настоящему Положению.</w:t>
      </w:r>
    </w:p>
    <w:p w:rsidR="00A345EB" w:rsidRPr="00466078" w:rsidRDefault="00466078" w:rsidP="00A345EB">
      <w:pPr>
        <w:ind w:firstLine="709"/>
        <w:jc w:val="both"/>
        <w:rPr>
          <w:rFonts w:ascii="Arial" w:eastAsia="Calibri" w:hAnsi="Arial" w:cs="Arial"/>
        </w:rPr>
      </w:pPr>
      <w:r>
        <w:rPr>
          <w:rFonts w:ascii="Arial" w:eastAsia="Calibri" w:hAnsi="Arial" w:cs="Arial"/>
        </w:rPr>
        <w:t>4.</w:t>
      </w:r>
      <w:r w:rsidR="00A345EB" w:rsidRPr="00466078">
        <w:rPr>
          <w:rFonts w:ascii="Arial" w:eastAsia="Calibri" w:hAnsi="Arial" w:cs="Arial"/>
        </w:rPr>
        <w:t xml:space="preserve">Контрольный орган осуществляет категорирование объектов контроля </w:t>
      </w:r>
      <w:r w:rsidR="00A345EB" w:rsidRPr="00466078">
        <w:rPr>
          <w:rFonts w:ascii="Arial" w:eastAsia="Calibri" w:hAnsi="Arial" w:cs="Arial"/>
        </w:rPr>
        <w:br/>
        <w:t>в порядке, установленном статьёй 24 Федерального закона № 248-ФЗ.</w:t>
      </w:r>
    </w:p>
    <w:p w:rsidR="00A345EB" w:rsidRPr="00466078" w:rsidRDefault="00466078" w:rsidP="00A345EB">
      <w:pPr>
        <w:ind w:firstLine="709"/>
        <w:jc w:val="both"/>
        <w:rPr>
          <w:rFonts w:ascii="Arial" w:eastAsia="Calibri" w:hAnsi="Arial" w:cs="Arial"/>
        </w:rPr>
      </w:pPr>
      <w:r>
        <w:rPr>
          <w:rFonts w:ascii="Arial" w:eastAsia="Calibri" w:hAnsi="Arial" w:cs="Arial"/>
        </w:rPr>
        <w:t>5</w:t>
      </w:r>
      <w:r w:rsidR="00A345EB" w:rsidRPr="00466078">
        <w:rPr>
          <w:rFonts w:ascii="Arial" w:eastAsia="Calibri" w:hAnsi="Arial" w:cs="Arial"/>
        </w:rPr>
        <w:t>Контрольный орган ведет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и публикует часть официального сайта реестра (</w:t>
      </w:r>
      <w:proofErr w:type="spellStart"/>
      <w:r w:rsidR="00A345EB" w:rsidRPr="00466078">
        <w:rPr>
          <w:rFonts w:ascii="Arial" w:eastAsia="Calibri" w:hAnsi="Arial" w:cs="Arial"/>
        </w:rPr>
        <w:t>виджет</w:t>
      </w:r>
      <w:proofErr w:type="spellEnd"/>
      <w:r w:rsidR="00A345EB" w:rsidRPr="00466078">
        <w:rPr>
          <w:rFonts w:ascii="Arial" w:eastAsia="Calibri" w:hAnsi="Arial" w:cs="Arial"/>
        </w:rPr>
        <w:t>) в сети «Интернет» для отображения соответствующего перечня объектов контроля на официальном сайте контрольного органа в сети «Интернет» (далее – официальный сайт).</w:t>
      </w:r>
    </w:p>
    <w:p w:rsidR="00A345EB" w:rsidRPr="00466078" w:rsidRDefault="00466078" w:rsidP="00A345EB">
      <w:pPr>
        <w:ind w:firstLine="709"/>
        <w:jc w:val="both"/>
        <w:rPr>
          <w:rFonts w:ascii="Arial" w:eastAsia="Calibri" w:hAnsi="Arial" w:cs="Arial"/>
        </w:rPr>
      </w:pPr>
      <w:r>
        <w:rPr>
          <w:rFonts w:ascii="Arial" w:eastAsia="Calibri" w:hAnsi="Arial" w:cs="Arial"/>
        </w:rPr>
        <w:t>6.</w:t>
      </w:r>
      <w:r w:rsidR="00A345EB" w:rsidRPr="00466078">
        <w:rPr>
          <w:rFonts w:ascii="Arial" w:eastAsia="Calibri" w:hAnsi="Arial" w:cs="Arial"/>
        </w:rPr>
        <w:t>Контролируемое лицо вправе подать с использованием единого портала государственных и муниципальных услуг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A345EB" w:rsidRPr="00466078" w:rsidRDefault="00A345EB" w:rsidP="00A345EB">
      <w:pPr>
        <w:ind w:firstLine="709"/>
        <w:jc w:val="both"/>
        <w:rPr>
          <w:rFonts w:ascii="Arial" w:eastAsia="Calibri" w:hAnsi="Arial" w:cs="Arial"/>
        </w:rPr>
      </w:pPr>
      <w:r w:rsidRPr="00466078">
        <w:rPr>
          <w:rFonts w:ascii="Arial" w:eastAsia="Calibri" w:hAnsi="Arial" w:cs="Arial"/>
        </w:rPr>
        <w:t xml:space="preserve">Заявления об изменении категории риска рассматриваются контрольным органом в соответствии с положениями </w:t>
      </w:r>
      <w:hyperlink r:id="rId10" w:history="1">
        <w:r w:rsidRPr="00466078">
          <w:rPr>
            <w:rFonts w:ascii="Arial" w:eastAsia="Calibri" w:hAnsi="Arial" w:cs="Arial"/>
          </w:rPr>
          <w:t>главы 9</w:t>
        </w:r>
      </w:hyperlink>
      <w:r w:rsidRPr="00466078">
        <w:rPr>
          <w:rFonts w:ascii="Arial" w:eastAsia="Calibri" w:hAnsi="Arial" w:cs="Arial"/>
        </w:rPr>
        <w:t xml:space="preserve"> Федерального закона № 248-ФЗ.</w:t>
      </w:r>
    </w:p>
    <w:p w:rsidR="00A345EB" w:rsidRPr="00466078" w:rsidRDefault="00466078" w:rsidP="00A345EB">
      <w:pPr>
        <w:ind w:firstLine="709"/>
        <w:jc w:val="both"/>
        <w:rPr>
          <w:rFonts w:ascii="Arial" w:eastAsia="Calibri" w:hAnsi="Arial" w:cs="Arial"/>
        </w:rPr>
      </w:pPr>
      <w:r>
        <w:rPr>
          <w:rFonts w:ascii="Arial" w:eastAsia="Calibri" w:hAnsi="Arial" w:cs="Arial"/>
          <w:lang w:eastAsia="en-US"/>
        </w:rPr>
        <w:t>7.</w:t>
      </w:r>
      <w:r w:rsidR="00A345EB" w:rsidRPr="00466078">
        <w:rPr>
          <w:rFonts w:ascii="Arial" w:eastAsia="Calibri" w:hAnsi="Arial" w:cs="Arial"/>
          <w:lang w:eastAsia="en-US"/>
        </w:rPr>
        <w:t xml:space="preserve">В целях оценки риска причинения вреда (ущерба), при принятии решения </w:t>
      </w:r>
      <w:r w:rsidR="00A345EB" w:rsidRPr="00466078">
        <w:rPr>
          <w:rFonts w:ascii="Arial" w:eastAsia="Calibri" w:hAnsi="Arial" w:cs="Arial"/>
          <w:lang w:eastAsia="en-US"/>
        </w:rPr>
        <w:br/>
        <w:t xml:space="preserve">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Перечень индикаторов риска нарушения обязательных требований по муниципальному контролю </w:t>
      </w:r>
      <w:r w:rsidR="00A345EB" w:rsidRPr="00466078">
        <w:rPr>
          <w:rFonts w:ascii="Arial" w:eastAsia="Calibri" w:hAnsi="Arial" w:cs="Arial"/>
        </w:rPr>
        <w:t>установлен приложением 2 к настоящему Положению.</w:t>
      </w:r>
    </w:p>
    <w:p w:rsidR="00A345EB" w:rsidRPr="00466078" w:rsidRDefault="00A345EB" w:rsidP="00A345EB">
      <w:pPr>
        <w:spacing w:before="240" w:after="120"/>
        <w:jc w:val="center"/>
        <w:rPr>
          <w:rFonts w:ascii="Arial" w:eastAsia="Calibri" w:hAnsi="Arial" w:cs="Arial"/>
          <w:b/>
          <w:bCs/>
        </w:rPr>
      </w:pPr>
      <w:r w:rsidRPr="00466078">
        <w:rPr>
          <w:rFonts w:ascii="Arial" w:eastAsia="Calibri" w:hAnsi="Arial" w:cs="Arial"/>
          <w:b/>
          <w:bCs/>
          <w:lang w:val="en-US"/>
        </w:rPr>
        <w:t>III</w:t>
      </w:r>
      <w:r w:rsidRPr="00466078">
        <w:rPr>
          <w:rFonts w:ascii="Arial" w:eastAsia="Calibri" w:hAnsi="Arial" w:cs="Arial"/>
          <w:b/>
          <w:bCs/>
        </w:rPr>
        <w:t xml:space="preserve">. Профилактика рисков причинения вреда </w:t>
      </w:r>
      <w:r w:rsidRPr="00466078">
        <w:rPr>
          <w:rFonts w:ascii="Arial" w:eastAsia="Calibri" w:hAnsi="Arial" w:cs="Arial"/>
          <w:b/>
          <w:bCs/>
        </w:rPr>
        <w:br/>
        <w:t>(ущерба) охраняемым законом ценностям</w:t>
      </w:r>
    </w:p>
    <w:p w:rsidR="00A345EB" w:rsidRPr="00466078" w:rsidRDefault="00466078"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Профилактические мероприятия осуществляются в соответствии с главой 10 Федерального закона № 248-ФЗ.</w:t>
      </w:r>
    </w:p>
    <w:p w:rsidR="00A345EB" w:rsidRPr="00466078" w:rsidRDefault="00466078"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 xml:space="preserve">Программа профилактики рисков причинения вреда (ущерба) охраняемым законом ценностям (далее – программа профилактики) ежегодно разрабатывается и утверждается в порядке, установленном постановлением Правительства Российской Федерации от 25.06.2021 № 990 «Об утверждении Правил разработки и </w:t>
      </w:r>
      <w:r w:rsidR="00A345EB" w:rsidRPr="00466078">
        <w:rPr>
          <w:rFonts w:ascii="Arial" w:eastAsia="Calibri" w:hAnsi="Arial" w:cs="Arial"/>
        </w:rPr>
        <w:lastRenderedPageBreak/>
        <w:t>утверждения контрольными (надзорными) органами программы профилактики рисков причинения вреда (ущерба) охраняемым законом ценностям».</w:t>
      </w:r>
    </w:p>
    <w:p w:rsidR="00A345EB" w:rsidRPr="00466078" w:rsidRDefault="00466078" w:rsidP="00A345EB">
      <w:pPr>
        <w:ind w:firstLine="709"/>
        <w:jc w:val="both"/>
        <w:rPr>
          <w:rFonts w:ascii="Arial" w:eastAsia="Calibri" w:hAnsi="Arial" w:cs="Arial"/>
          <w:i/>
          <w:u w:val="single"/>
        </w:rPr>
      </w:pPr>
      <w:r>
        <w:rPr>
          <w:rFonts w:ascii="Arial" w:eastAsia="Calibri" w:hAnsi="Arial" w:cs="Arial"/>
        </w:rPr>
        <w:t>3.</w:t>
      </w:r>
      <w:r w:rsidR="00A345EB" w:rsidRPr="00466078">
        <w:rPr>
          <w:rFonts w:ascii="Arial" w:eastAsia="Calibri" w:hAnsi="Arial" w:cs="Arial"/>
        </w:rPr>
        <w:t>Утвержденная программа профилактики размещается на официальном сайте.</w:t>
      </w:r>
    </w:p>
    <w:p w:rsidR="00A345EB" w:rsidRPr="00466078" w:rsidRDefault="00466078" w:rsidP="00A345EB">
      <w:pPr>
        <w:ind w:firstLine="709"/>
        <w:jc w:val="both"/>
        <w:rPr>
          <w:rFonts w:ascii="Arial" w:eastAsia="Calibri" w:hAnsi="Arial" w:cs="Arial"/>
        </w:rPr>
      </w:pPr>
      <w:r>
        <w:rPr>
          <w:rFonts w:ascii="Arial" w:eastAsia="Calibri" w:hAnsi="Arial" w:cs="Arial"/>
        </w:rPr>
        <w:t>4.</w:t>
      </w:r>
      <w:r w:rsidR="00A345EB" w:rsidRPr="00466078">
        <w:rPr>
          <w:rFonts w:ascii="Arial" w:eastAsia="Calibri" w:hAnsi="Arial" w:cs="Arial"/>
        </w:rPr>
        <w:t>При осуществлении муниципального контроля контрольный орган проводит следующие виды профилактических мероприятий:</w:t>
      </w:r>
    </w:p>
    <w:p w:rsidR="00A345EB" w:rsidRPr="00466078" w:rsidRDefault="00A345EB" w:rsidP="00A345EB">
      <w:pPr>
        <w:ind w:firstLine="709"/>
        <w:jc w:val="both"/>
        <w:rPr>
          <w:rFonts w:ascii="Arial" w:eastAsia="Calibri" w:hAnsi="Arial" w:cs="Arial"/>
        </w:rPr>
      </w:pPr>
      <w:r w:rsidRPr="00466078">
        <w:rPr>
          <w:rFonts w:ascii="Arial" w:eastAsia="Calibri" w:hAnsi="Arial" w:cs="Arial"/>
        </w:rPr>
        <w:t>1) информирование;</w:t>
      </w:r>
    </w:p>
    <w:p w:rsidR="00A345EB" w:rsidRPr="00466078" w:rsidRDefault="00466078"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объявление предостережения;</w:t>
      </w:r>
    </w:p>
    <w:p w:rsidR="00A345EB" w:rsidRPr="00466078" w:rsidRDefault="00466078" w:rsidP="00A345EB">
      <w:pPr>
        <w:ind w:firstLine="709"/>
        <w:jc w:val="both"/>
        <w:rPr>
          <w:rFonts w:ascii="Arial" w:eastAsia="Calibri" w:hAnsi="Arial" w:cs="Arial"/>
        </w:rPr>
      </w:pPr>
      <w:r>
        <w:rPr>
          <w:rFonts w:ascii="Arial" w:eastAsia="Calibri" w:hAnsi="Arial" w:cs="Arial"/>
        </w:rPr>
        <w:t>3)</w:t>
      </w:r>
      <w:r w:rsidR="00A345EB" w:rsidRPr="00466078">
        <w:rPr>
          <w:rFonts w:ascii="Arial" w:eastAsia="Calibri" w:hAnsi="Arial" w:cs="Arial"/>
        </w:rPr>
        <w:t>консультирование;</w:t>
      </w:r>
    </w:p>
    <w:p w:rsidR="00A345EB" w:rsidRPr="00466078" w:rsidRDefault="00466078" w:rsidP="00A345EB">
      <w:pPr>
        <w:ind w:firstLine="709"/>
        <w:jc w:val="both"/>
        <w:rPr>
          <w:rFonts w:ascii="Arial" w:eastAsia="Calibri" w:hAnsi="Arial" w:cs="Arial"/>
        </w:rPr>
      </w:pPr>
      <w:r>
        <w:rPr>
          <w:rFonts w:ascii="Arial" w:eastAsia="Calibri" w:hAnsi="Arial" w:cs="Arial"/>
        </w:rPr>
        <w:t>4)</w:t>
      </w:r>
      <w:r w:rsidR="00A345EB" w:rsidRPr="00466078">
        <w:rPr>
          <w:rFonts w:ascii="Arial" w:eastAsia="Calibri" w:hAnsi="Arial" w:cs="Arial"/>
        </w:rPr>
        <w:t>профилактический визит.</w:t>
      </w:r>
    </w:p>
    <w:p w:rsidR="00A345EB" w:rsidRPr="00466078" w:rsidRDefault="00466078" w:rsidP="00A345EB">
      <w:pPr>
        <w:ind w:firstLine="709"/>
        <w:jc w:val="both"/>
        <w:rPr>
          <w:rFonts w:ascii="Arial" w:eastAsia="Calibri" w:hAnsi="Arial" w:cs="Arial"/>
        </w:rPr>
      </w:pPr>
      <w:r>
        <w:rPr>
          <w:rFonts w:ascii="Arial" w:eastAsia="Calibri" w:hAnsi="Arial" w:cs="Arial"/>
        </w:rPr>
        <w:t>5.</w:t>
      </w:r>
      <w:r w:rsidR="00A345EB" w:rsidRPr="00466078">
        <w:rPr>
          <w:rFonts w:ascii="Arial" w:eastAsia="Calibri" w:hAnsi="Arial" w:cs="Arial"/>
        </w:rPr>
        <w:t xml:space="preserve">Контрольный орган осуществляет информирование контролируемых </w:t>
      </w:r>
      <w:r w:rsidR="00A345EB" w:rsidRPr="00466078">
        <w:rPr>
          <w:rFonts w:ascii="Arial" w:eastAsia="Calibri" w:hAnsi="Arial" w:cs="Arial"/>
        </w:rPr>
        <w:br/>
        <w:t>и иных заинтересованных лиц в порядке, предусмотренном с</w:t>
      </w:r>
      <w:r>
        <w:rPr>
          <w:rFonts w:ascii="Arial" w:eastAsia="Calibri" w:hAnsi="Arial" w:cs="Arial"/>
        </w:rPr>
        <w:t>татьей 46 Федерального закона №</w:t>
      </w:r>
      <w:r w:rsidR="00A345EB" w:rsidRPr="00466078">
        <w:rPr>
          <w:rFonts w:ascii="Arial" w:eastAsia="Calibri" w:hAnsi="Arial" w:cs="Arial"/>
        </w:rPr>
        <w:t>248-ФЗ.</w:t>
      </w:r>
    </w:p>
    <w:p w:rsidR="00A345EB" w:rsidRPr="00466078" w:rsidRDefault="00466078" w:rsidP="00A345EB">
      <w:pPr>
        <w:ind w:firstLine="709"/>
        <w:jc w:val="both"/>
        <w:rPr>
          <w:rFonts w:ascii="Arial" w:eastAsia="Calibri" w:hAnsi="Arial" w:cs="Arial"/>
        </w:rPr>
      </w:pPr>
      <w:r>
        <w:rPr>
          <w:rFonts w:ascii="Arial" w:eastAsia="Calibri" w:hAnsi="Arial" w:cs="Arial"/>
        </w:rPr>
        <w:t>5.1.</w:t>
      </w:r>
      <w:r w:rsidR="00A345EB" w:rsidRPr="00466078">
        <w:rPr>
          <w:rFonts w:ascii="Arial" w:eastAsia="Calibri" w:hAnsi="Arial" w:cs="Arial"/>
        </w:rPr>
        <w:t>Контрольный орган размещает и поддерживает в актуальном состоянии на официальном сайте сведения, установленные частью 3 статьи 46 Федерального закона № 248-ФЗ.</w:t>
      </w:r>
    </w:p>
    <w:p w:rsidR="00A345EB" w:rsidRPr="00466078" w:rsidRDefault="00466078" w:rsidP="00A345EB">
      <w:pPr>
        <w:ind w:firstLine="709"/>
        <w:jc w:val="both"/>
        <w:rPr>
          <w:rFonts w:ascii="Arial" w:eastAsia="Calibri" w:hAnsi="Arial" w:cs="Arial"/>
        </w:rPr>
      </w:pPr>
      <w:r>
        <w:rPr>
          <w:rFonts w:ascii="Arial" w:eastAsia="Calibri" w:hAnsi="Arial" w:cs="Arial"/>
        </w:rPr>
        <w:t>6.</w:t>
      </w:r>
      <w:r w:rsidR="00A345EB" w:rsidRPr="00466078">
        <w:rPr>
          <w:rFonts w:ascii="Arial" w:eastAsia="Calibri" w:hAnsi="Arial" w:cs="Arial"/>
        </w:rPr>
        <w:t>Контрольный орган объявляет и направляет предостережение о недопустимости нарушения обязательных требований (далее – предостережение) контролируемому лицу в порядке, предусмотренном с</w:t>
      </w:r>
      <w:r>
        <w:rPr>
          <w:rFonts w:ascii="Arial" w:eastAsia="Calibri" w:hAnsi="Arial" w:cs="Arial"/>
        </w:rPr>
        <w:t>татьей 49 Федерального закона №</w:t>
      </w:r>
      <w:r w:rsidR="00A345EB" w:rsidRPr="00466078">
        <w:rPr>
          <w:rFonts w:ascii="Arial" w:eastAsia="Calibri" w:hAnsi="Arial" w:cs="Arial"/>
        </w:rPr>
        <w:t>248-ФЗ.</w:t>
      </w:r>
    </w:p>
    <w:p w:rsidR="00A345EB" w:rsidRPr="00466078" w:rsidRDefault="00466078" w:rsidP="00A345EB">
      <w:pPr>
        <w:ind w:firstLine="709"/>
        <w:jc w:val="both"/>
        <w:rPr>
          <w:rFonts w:ascii="Arial" w:eastAsia="Calibri" w:hAnsi="Arial" w:cs="Arial"/>
        </w:rPr>
      </w:pPr>
      <w:proofErr w:type="gramStart"/>
      <w:r>
        <w:rPr>
          <w:rFonts w:ascii="Arial" w:eastAsia="Calibri" w:hAnsi="Arial" w:cs="Arial"/>
        </w:rPr>
        <w:t>6.1.</w:t>
      </w:r>
      <w:r w:rsidR="00A345EB" w:rsidRPr="00466078">
        <w:rPr>
          <w:rFonts w:ascii="Arial" w:eastAsia="Calibri" w:hAnsi="Arial" w:cs="Arial"/>
        </w:rPr>
        <w:t xml:space="preserve">Контрольный орган объявляет контролируемому лицу предостережение </w:t>
      </w:r>
      <w:r w:rsidR="00A345EB" w:rsidRPr="00466078">
        <w:rPr>
          <w:rFonts w:ascii="Arial" w:eastAsia="Calibri" w:hAnsi="Arial" w:cs="Arial"/>
        </w:rPr>
        <w:br/>
        <w:t>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roofErr w:type="gramEnd"/>
    </w:p>
    <w:p w:rsidR="00A345EB" w:rsidRPr="00466078" w:rsidRDefault="00466078" w:rsidP="00A345EB">
      <w:pPr>
        <w:ind w:firstLine="709"/>
        <w:jc w:val="both"/>
        <w:rPr>
          <w:rFonts w:ascii="Arial" w:eastAsia="Calibri" w:hAnsi="Arial" w:cs="Arial"/>
        </w:rPr>
      </w:pPr>
      <w:r>
        <w:rPr>
          <w:rFonts w:ascii="Arial" w:eastAsia="Calibri" w:hAnsi="Arial" w:cs="Arial"/>
        </w:rPr>
        <w:t>6.2.</w:t>
      </w:r>
      <w:r w:rsidR="00A345EB" w:rsidRPr="00466078">
        <w:rPr>
          <w:rFonts w:ascii="Arial" w:eastAsia="Calibri" w:hAnsi="Arial" w:cs="Arial"/>
        </w:rPr>
        <w:t xml:space="preserve">Контролируемое лицо, в течение десяти рабочих дней со дня получения предостережения вправе подать в контрольный орган возражение в отношении указанного предостережения, посредством единого портала государственных </w:t>
      </w:r>
      <w:r w:rsidR="00A345EB" w:rsidRPr="00466078">
        <w:rPr>
          <w:rFonts w:ascii="Arial" w:eastAsia="Calibri" w:hAnsi="Arial" w:cs="Arial"/>
        </w:rPr>
        <w:br/>
        <w:t>и муниципальных услуг или регионального портала государственных и муниципальных услуг.</w:t>
      </w:r>
    </w:p>
    <w:p w:rsidR="00A345EB" w:rsidRPr="00466078" w:rsidRDefault="00466078" w:rsidP="00A345EB">
      <w:pPr>
        <w:ind w:firstLine="709"/>
        <w:jc w:val="both"/>
        <w:rPr>
          <w:rFonts w:ascii="Arial" w:eastAsia="Calibri" w:hAnsi="Arial" w:cs="Arial"/>
        </w:rPr>
      </w:pPr>
      <w:r>
        <w:rPr>
          <w:rFonts w:ascii="Arial" w:eastAsia="Calibri" w:hAnsi="Arial" w:cs="Arial"/>
        </w:rPr>
        <w:t>6.3.</w:t>
      </w:r>
      <w:r w:rsidR="00A345EB" w:rsidRPr="00466078">
        <w:rPr>
          <w:rFonts w:ascii="Arial" w:eastAsia="Calibri" w:hAnsi="Arial" w:cs="Arial"/>
        </w:rPr>
        <w:t>Возражение в отношении предостережения должно содержать:</w:t>
      </w:r>
    </w:p>
    <w:p w:rsidR="00A345EB" w:rsidRPr="00466078" w:rsidRDefault="00466078"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 xml:space="preserve">наименование контрольного органа, в который направляется возражение </w:t>
      </w:r>
      <w:r w:rsidR="00A345EB" w:rsidRPr="00466078">
        <w:rPr>
          <w:rFonts w:ascii="Arial" w:eastAsia="Calibri" w:hAnsi="Arial" w:cs="Arial"/>
        </w:rPr>
        <w:br/>
        <w:t>в отношении предостережения;</w:t>
      </w:r>
    </w:p>
    <w:p w:rsidR="00A345EB" w:rsidRPr="00466078" w:rsidRDefault="00466078"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дату и номер предостережения;</w:t>
      </w:r>
    </w:p>
    <w:p w:rsidR="00A345EB" w:rsidRPr="00466078" w:rsidRDefault="00466078" w:rsidP="00A345EB">
      <w:pPr>
        <w:ind w:firstLine="709"/>
        <w:jc w:val="both"/>
        <w:rPr>
          <w:rFonts w:ascii="Arial" w:eastAsia="Calibri" w:hAnsi="Arial" w:cs="Arial"/>
        </w:rPr>
      </w:pPr>
      <w:proofErr w:type="gramStart"/>
      <w:r>
        <w:rPr>
          <w:rFonts w:ascii="Arial" w:eastAsia="Calibri" w:hAnsi="Arial" w:cs="Arial"/>
        </w:rPr>
        <w:t>3)</w:t>
      </w:r>
      <w:r w:rsidR="00A345EB" w:rsidRPr="00466078">
        <w:rPr>
          <w:rFonts w:ascii="Arial" w:eastAsia="Calibri" w:hAnsi="Arial" w:cs="Arial"/>
        </w:rPr>
        <w:t xml:space="preserve">наименование юридического лица, фамилию, имя и отчество </w:t>
      </w:r>
      <w:r w:rsidR="00A345EB" w:rsidRPr="00466078">
        <w:rPr>
          <w:rFonts w:ascii="Arial" w:eastAsia="Calibri" w:hAnsi="Arial" w:cs="Arial"/>
        </w:rPr>
        <w:br/>
        <w:t>(при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может быть направлен ответ контролируемому лицу;</w:t>
      </w:r>
      <w:proofErr w:type="gramEnd"/>
    </w:p>
    <w:p w:rsidR="00A345EB" w:rsidRPr="00466078" w:rsidRDefault="00466078" w:rsidP="00A345EB">
      <w:pPr>
        <w:ind w:firstLine="709"/>
        <w:jc w:val="both"/>
        <w:rPr>
          <w:rFonts w:ascii="Arial" w:eastAsia="Calibri" w:hAnsi="Arial" w:cs="Arial"/>
        </w:rPr>
      </w:pPr>
      <w:r>
        <w:rPr>
          <w:rFonts w:ascii="Arial" w:eastAsia="Calibri" w:hAnsi="Arial" w:cs="Arial"/>
        </w:rPr>
        <w:t>4)</w:t>
      </w:r>
      <w:r w:rsidR="00A345EB" w:rsidRPr="00466078">
        <w:rPr>
          <w:rFonts w:ascii="Arial" w:eastAsia="Calibri" w:hAnsi="Arial" w:cs="Arial"/>
        </w:rPr>
        <w:t>адрес объекта контроля, в отношении которого объявлено предостережение;</w:t>
      </w:r>
    </w:p>
    <w:p w:rsidR="00A345EB" w:rsidRPr="00466078" w:rsidRDefault="00466078" w:rsidP="00A345EB">
      <w:pPr>
        <w:ind w:firstLine="709"/>
        <w:jc w:val="both"/>
        <w:rPr>
          <w:rFonts w:ascii="Arial" w:eastAsia="Calibri" w:hAnsi="Arial" w:cs="Arial"/>
        </w:rPr>
      </w:pPr>
      <w:r>
        <w:rPr>
          <w:rFonts w:ascii="Arial" w:eastAsia="Calibri" w:hAnsi="Arial" w:cs="Arial"/>
        </w:rPr>
        <w:t>5)</w:t>
      </w:r>
      <w:r w:rsidR="00A345EB" w:rsidRPr="00466078">
        <w:rPr>
          <w:rFonts w:ascii="Arial" w:eastAsia="Calibri" w:hAnsi="Arial" w:cs="Arial"/>
        </w:rPr>
        <w:t xml:space="preserve">доводы, на основании которых контролируемое лицо несогласно </w:t>
      </w:r>
      <w:r w:rsidR="00A345EB" w:rsidRPr="00466078">
        <w:rPr>
          <w:rFonts w:ascii="Arial" w:eastAsia="Calibri" w:hAnsi="Arial" w:cs="Arial"/>
        </w:rPr>
        <w:br/>
        <w:t>с объявленным предостережением (с приложением подтверждающих указанные доводы сведений и (или) документов).</w:t>
      </w:r>
    </w:p>
    <w:p w:rsidR="00A345EB" w:rsidRPr="00466078" w:rsidRDefault="00466078" w:rsidP="00A345EB">
      <w:pPr>
        <w:ind w:firstLine="709"/>
        <w:jc w:val="both"/>
        <w:rPr>
          <w:rFonts w:ascii="Arial" w:eastAsia="Calibri" w:hAnsi="Arial" w:cs="Arial"/>
        </w:rPr>
      </w:pPr>
      <w:r>
        <w:rPr>
          <w:rFonts w:ascii="Arial" w:eastAsia="Calibri" w:hAnsi="Arial" w:cs="Arial"/>
        </w:rPr>
        <w:t>6.4.</w:t>
      </w:r>
      <w:r w:rsidR="00A345EB" w:rsidRPr="00466078">
        <w:rPr>
          <w:rFonts w:ascii="Arial" w:eastAsia="Calibri" w:hAnsi="Arial" w:cs="Arial"/>
        </w:rPr>
        <w:t xml:space="preserve">Возражение в отношении предостережения в течение трёх рабочих дней со дня поступления в контрольный орган возвращается контролируемому лицу без рассмотрения с указанием причин невозможности рассмотрения </w:t>
      </w:r>
      <w:r w:rsidR="00A345EB" w:rsidRPr="00466078">
        <w:rPr>
          <w:rFonts w:ascii="Arial" w:eastAsia="Calibri" w:hAnsi="Arial" w:cs="Arial"/>
        </w:rPr>
        <w:br/>
        <w:t>и разъяснением порядка надлежащего обращения в следующих случаях:</w:t>
      </w:r>
    </w:p>
    <w:p w:rsidR="00A345EB" w:rsidRPr="00466078" w:rsidRDefault="00466078"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возражение в отношении предостережения подано после истечения десяти рабочих дней со дня получения предостережения;</w:t>
      </w:r>
    </w:p>
    <w:p w:rsidR="00A345EB" w:rsidRPr="00466078" w:rsidRDefault="00466078" w:rsidP="00A345EB">
      <w:pPr>
        <w:ind w:firstLine="709"/>
        <w:jc w:val="both"/>
        <w:rPr>
          <w:rFonts w:ascii="Arial" w:eastAsia="Calibri" w:hAnsi="Arial" w:cs="Arial"/>
        </w:rPr>
      </w:pPr>
      <w:r>
        <w:rPr>
          <w:rFonts w:ascii="Arial" w:eastAsia="Calibri" w:hAnsi="Arial" w:cs="Arial"/>
        </w:rPr>
        <w:lastRenderedPageBreak/>
        <w:t>2)</w:t>
      </w:r>
      <w:r w:rsidR="00A345EB" w:rsidRPr="00466078">
        <w:rPr>
          <w:rFonts w:ascii="Arial" w:eastAsia="Calibri" w:hAnsi="Arial" w:cs="Arial"/>
        </w:rPr>
        <w:t>в удовлетворении возражения в отношении предостережения было отказано ранее;</w:t>
      </w:r>
    </w:p>
    <w:p w:rsidR="00A345EB" w:rsidRPr="00466078" w:rsidRDefault="00466078" w:rsidP="00A345EB">
      <w:pPr>
        <w:ind w:firstLine="709"/>
        <w:jc w:val="both"/>
        <w:rPr>
          <w:rFonts w:ascii="Arial" w:eastAsia="Calibri" w:hAnsi="Arial" w:cs="Arial"/>
          <w:lang w:eastAsia="en-US"/>
        </w:rPr>
      </w:pPr>
      <w:r>
        <w:rPr>
          <w:rFonts w:ascii="Arial" w:eastAsia="Calibri" w:hAnsi="Arial" w:cs="Arial"/>
        </w:rPr>
        <w:t>3)</w:t>
      </w:r>
      <w:r w:rsidR="00A345EB" w:rsidRPr="00466078">
        <w:rPr>
          <w:rFonts w:ascii="Arial" w:eastAsia="Calibri" w:hAnsi="Arial" w:cs="Arial"/>
        </w:rPr>
        <w:t xml:space="preserve">возражение в отношении предостережения содержит </w:t>
      </w:r>
      <w:r w:rsidR="00A345EB" w:rsidRPr="00466078">
        <w:rPr>
          <w:rFonts w:ascii="Arial" w:eastAsia="Calibri" w:hAnsi="Arial" w:cs="Arial"/>
          <w:lang w:eastAsia="en-US"/>
        </w:rPr>
        <w:t>нецензурные либо оскорбительные выражения, угрозы жизни, здоровью и имуществу должностных лиц контрольного органа, а также членов их семей;</w:t>
      </w:r>
    </w:p>
    <w:p w:rsidR="00A345EB" w:rsidRPr="00466078" w:rsidRDefault="00466078" w:rsidP="00A345EB">
      <w:pPr>
        <w:ind w:firstLine="709"/>
        <w:jc w:val="both"/>
        <w:rPr>
          <w:rFonts w:ascii="Arial" w:eastAsia="Calibri" w:hAnsi="Arial" w:cs="Arial"/>
        </w:rPr>
      </w:pPr>
      <w:r>
        <w:rPr>
          <w:rFonts w:ascii="Arial" w:eastAsia="Calibri" w:hAnsi="Arial" w:cs="Arial"/>
        </w:rPr>
        <w:t>4)</w:t>
      </w:r>
      <w:r w:rsidR="00A345EB" w:rsidRPr="00466078">
        <w:rPr>
          <w:rFonts w:ascii="Arial" w:eastAsia="Calibri" w:hAnsi="Arial" w:cs="Arial"/>
        </w:rPr>
        <w:t>возражение в отношении предостережения подано в ненадлежащий уполномоченный орган;</w:t>
      </w:r>
    </w:p>
    <w:p w:rsidR="00A345EB" w:rsidRPr="00466078" w:rsidRDefault="00466078" w:rsidP="00A345EB">
      <w:pPr>
        <w:ind w:firstLine="709"/>
        <w:jc w:val="both"/>
        <w:rPr>
          <w:rFonts w:ascii="Arial" w:eastAsia="Calibri" w:hAnsi="Arial" w:cs="Arial"/>
        </w:rPr>
      </w:pPr>
      <w:r>
        <w:rPr>
          <w:rFonts w:ascii="Arial" w:eastAsia="Calibri" w:hAnsi="Arial" w:cs="Arial"/>
        </w:rPr>
        <w:t>5)</w:t>
      </w:r>
      <w:r w:rsidR="00A345EB" w:rsidRPr="00466078">
        <w:rPr>
          <w:rFonts w:ascii="Arial" w:eastAsia="Calibri" w:hAnsi="Arial" w:cs="Arial"/>
        </w:rPr>
        <w:t>возражение в отношении предостережения не содержит сведений, указанных в пункте 6.3 настоящего Положения.</w:t>
      </w:r>
    </w:p>
    <w:p w:rsidR="00A345EB" w:rsidRPr="00466078" w:rsidRDefault="00466078" w:rsidP="00A345EB">
      <w:pPr>
        <w:ind w:firstLine="709"/>
        <w:jc w:val="both"/>
        <w:rPr>
          <w:rFonts w:ascii="Arial" w:eastAsia="Calibri" w:hAnsi="Arial" w:cs="Arial"/>
        </w:rPr>
      </w:pPr>
      <w:proofErr w:type="gramStart"/>
      <w:r>
        <w:rPr>
          <w:rFonts w:ascii="Arial" w:eastAsia="Calibri" w:hAnsi="Arial" w:cs="Arial"/>
        </w:rPr>
        <w:t>6.5.</w:t>
      </w:r>
      <w:r w:rsidR="00A345EB" w:rsidRPr="00466078">
        <w:rPr>
          <w:rFonts w:ascii="Arial" w:eastAsia="Calibri" w:hAnsi="Arial" w:cs="Arial"/>
        </w:rPr>
        <w:t xml:space="preserve">В случае если возражение в отношении предостережения подано </w:t>
      </w:r>
      <w:r w:rsidR="00A345EB" w:rsidRPr="00466078">
        <w:rPr>
          <w:rFonts w:ascii="Arial" w:eastAsia="Calibri" w:hAnsi="Arial" w:cs="Arial"/>
        </w:rPr>
        <w:br/>
        <w:t xml:space="preserve">в контрольный орган без использования единого портала государственных </w:t>
      </w:r>
      <w:r w:rsidR="00A345EB" w:rsidRPr="00466078">
        <w:rPr>
          <w:rFonts w:ascii="Arial" w:eastAsia="Calibri" w:hAnsi="Arial" w:cs="Arial"/>
        </w:rPr>
        <w:br/>
        <w:t xml:space="preserve">и муниципальных услуг или регионального портала государственных и муниципальных услуг или регионального портала государственных и муниципальных услуг, контрольный орган отказывает контролируемому лицу </w:t>
      </w:r>
      <w:r w:rsidR="00A345EB" w:rsidRPr="00466078">
        <w:rPr>
          <w:rFonts w:ascii="Arial" w:eastAsia="Calibri" w:hAnsi="Arial" w:cs="Arial"/>
        </w:rPr>
        <w:br/>
        <w:t>в рассмотрении возражения в отношении предостережения, с указанием причин невозможности рассмотрения и разъяснением порядка надлежащего обращения.</w:t>
      </w:r>
      <w:proofErr w:type="gramEnd"/>
    </w:p>
    <w:p w:rsidR="00A345EB" w:rsidRPr="00466078" w:rsidRDefault="00466078" w:rsidP="00A345EB">
      <w:pPr>
        <w:ind w:firstLine="709"/>
        <w:jc w:val="both"/>
        <w:rPr>
          <w:rFonts w:ascii="Arial" w:eastAsia="Calibri" w:hAnsi="Arial" w:cs="Arial"/>
        </w:rPr>
      </w:pPr>
      <w:r>
        <w:rPr>
          <w:rFonts w:ascii="Arial" w:eastAsia="Calibri" w:hAnsi="Arial" w:cs="Arial"/>
        </w:rPr>
        <w:t>6.6.</w:t>
      </w:r>
      <w:r w:rsidR="00A345EB" w:rsidRPr="00466078">
        <w:rPr>
          <w:rFonts w:ascii="Arial" w:eastAsia="Calibri" w:hAnsi="Arial" w:cs="Arial"/>
        </w:rPr>
        <w:t>Контрольный орган рассматривает возражение в отношении предостережения в течение десяти рабочих дней со дня его получения.</w:t>
      </w:r>
    </w:p>
    <w:p w:rsidR="00A345EB" w:rsidRPr="00466078" w:rsidRDefault="00466078" w:rsidP="00A345EB">
      <w:pPr>
        <w:ind w:firstLine="709"/>
        <w:jc w:val="both"/>
        <w:rPr>
          <w:rFonts w:ascii="Arial" w:eastAsia="Calibri" w:hAnsi="Arial" w:cs="Arial"/>
          <w:lang w:eastAsia="en-US"/>
        </w:rPr>
      </w:pPr>
      <w:r>
        <w:rPr>
          <w:rFonts w:ascii="Arial" w:eastAsia="Calibri" w:hAnsi="Arial" w:cs="Arial"/>
        </w:rPr>
        <w:t>6.7.</w:t>
      </w:r>
      <w:r w:rsidR="00A345EB" w:rsidRPr="00466078">
        <w:rPr>
          <w:rFonts w:ascii="Arial" w:eastAsia="Calibri" w:hAnsi="Arial" w:cs="Arial"/>
        </w:rPr>
        <w:t xml:space="preserve">По результатам рассмотрения возражения, должностное лицо контрольного органа направляет контролируемому лицу ответ об удовлетворении либо </w:t>
      </w:r>
      <w:proofErr w:type="gramStart"/>
      <w:r w:rsidR="00A345EB" w:rsidRPr="00466078">
        <w:rPr>
          <w:rFonts w:ascii="Arial" w:eastAsia="Calibri" w:hAnsi="Arial" w:cs="Arial"/>
        </w:rPr>
        <w:t>отказе</w:t>
      </w:r>
      <w:proofErr w:type="gramEnd"/>
      <w:r w:rsidR="00A345EB" w:rsidRPr="00466078">
        <w:rPr>
          <w:rFonts w:ascii="Arial" w:eastAsia="Calibri" w:hAnsi="Arial" w:cs="Arial"/>
        </w:rPr>
        <w:t xml:space="preserve"> об удовлетворении возражения. </w:t>
      </w:r>
      <w:r w:rsidR="00A345EB" w:rsidRPr="00466078">
        <w:rPr>
          <w:rFonts w:ascii="Arial" w:eastAsia="Calibri" w:hAnsi="Arial" w:cs="Arial"/>
          <w:lang w:eastAsia="en-US"/>
        </w:rPr>
        <w:t xml:space="preserve">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w:t>
      </w:r>
      <w:r w:rsidR="00A345EB" w:rsidRPr="00466078">
        <w:rPr>
          <w:rFonts w:ascii="Arial" w:eastAsia="Calibri" w:hAnsi="Arial" w:cs="Arial"/>
        </w:rPr>
        <w:t>государственных и муниципальных услуг или регионального портала государственных и муниципальных услуг.</w:t>
      </w:r>
    </w:p>
    <w:p w:rsidR="00A345EB" w:rsidRPr="00466078" w:rsidRDefault="00466078" w:rsidP="00A345EB">
      <w:pPr>
        <w:ind w:firstLine="709"/>
        <w:jc w:val="both"/>
        <w:rPr>
          <w:rFonts w:ascii="Arial" w:eastAsia="Calibri" w:hAnsi="Arial" w:cs="Arial"/>
        </w:rPr>
      </w:pPr>
      <w:r>
        <w:rPr>
          <w:rFonts w:ascii="Arial" w:eastAsia="Calibri" w:hAnsi="Arial" w:cs="Arial"/>
        </w:rPr>
        <w:t>7.</w:t>
      </w:r>
      <w:r w:rsidR="00A345EB" w:rsidRPr="00466078">
        <w:rPr>
          <w:rFonts w:ascii="Arial" w:eastAsia="Calibri" w:hAnsi="Arial" w:cs="Arial"/>
        </w:rPr>
        <w:t xml:space="preserve">Консультирование осуществляется в соответствии со статьёй 50 Федерального закона № 248-ФЗ по вопросам, связанным с организацией </w:t>
      </w:r>
      <w:r w:rsidR="00A345EB" w:rsidRPr="00466078">
        <w:rPr>
          <w:rFonts w:ascii="Arial" w:eastAsia="Calibri" w:hAnsi="Arial" w:cs="Arial"/>
        </w:rPr>
        <w:br/>
        <w:t xml:space="preserve">и осуществлением муниципального контроля. Должностное лицо контрольного органа по обращениям контролируемых лиц и их представителей, </w:t>
      </w:r>
      <w:proofErr w:type="gramStart"/>
      <w:r w:rsidR="00A345EB" w:rsidRPr="00466078">
        <w:rPr>
          <w:rFonts w:ascii="Arial" w:eastAsia="Calibri" w:hAnsi="Arial" w:cs="Arial"/>
        </w:rPr>
        <w:t>направленных</w:t>
      </w:r>
      <w:proofErr w:type="gramEnd"/>
      <w:r w:rsidR="00A345EB" w:rsidRPr="00466078">
        <w:rPr>
          <w:rFonts w:ascii="Arial" w:eastAsia="Calibri" w:hAnsi="Arial" w:cs="Arial"/>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A345EB" w:rsidRPr="00466078" w:rsidRDefault="00466078" w:rsidP="00A345EB">
      <w:pPr>
        <w:ind w:firstLine="709"/>
        <w:jc w:val="both"/>
        <w:rPr>
          <w:rFonts w:ascii="Arial" w:eastAsia="Calibri" w:hAnsi="Arial" w:cs="Arial"/>
        </w:rPr>
      </w:pPr>
      <w:r>
        <w:rPr>
          <w:rFonts w:ascii="Arial" w:eastAsia="Calibri" w:hAnsi="Arial" w:cs="Arial"/>
        </w:rPr>
        <w:t>7.1.</w:t>
      </w:r>
      <w:r w:rsidR="00A345EB" w:rsidRPr="00466078">
        <w:rPr>
          <w:rFonts w:ascii="Arial" w:eastAsia="Calibri" w:hAnsi="Arial" w:cs="Arial"/>
        </w:rPr>
        <w:t>Инспекторы осуществляют консультирование контролируемых лиц и их представителей:</w:t>
      </w:r>
    </w:p>
    <w:p w:rsidR="00A345EB" w:rsidRPr="00466078" w:rsidRDefault="00466078"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в виде устных разъяснений по телефону, посредством видео-конференц-связи, использования мобильного приложения "Инспектор", на личном приёме либо в ходе проведения профилактического мероприятия, контрольного мероприятия.</w:t>
      </w:r>
    </w:p>
    <w:p w:rsidR="00A345EB" w:rsidRPr="00466078" w:rsidRDefault="00A345EB" w:rsidP="00A345EB">
      <w:pPr>
        <w:ind w:firstLine="709"/>
        <w:jc w:val="both"/>
        <w:rPr>
          <w:rFonts w:ascii="Arial" w:eastAsia="Calibri" w:hAnsi="Arial" w:cs="Arial"/>
        </w:rPr>
      </w:pPr>
      <w:r w:rsidRPr="00466078">
        <w:rPr>
          <w:rFonts w:ascii="Arial" w:eastAsia="Calibri" w:hAnsi="Arial" w:cs="Arial"/>
        </w:rPr>
        <w:t>Индивидуальное консультирование на личном приеме каждого заявителя не может превышать 20 минут. Время разговора по телефону не должно превышать 10 минут.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A345EB" w:rsidRPr="00466078" w:rsidRDefault="00466078"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посредством размещения на официальном сайте письменного разъяснения по однотипным обращениям (более 10 однотипных обращений), подписанного руководителем контрольного органа или заместителем руководителя контрольного органа;</w:t>
      </w:r>
    </w:p>
    <w:p w:rsidR="00A345EB" w:rsidRPr="00466078" w:rsidRDefault="00466078" w:rsidP="00A345EB">
      <w:pPr>
        <w:ind w:firstLine="709"/>
        <w:jc w:val="both"/>
        <w:rPr>
          <w:rFonts w:ascii="Arial" w:eastAsia="Calibri" w:hAnsi="Arial" w:cs="Arial"/>
        </w:rPr>
      </w:pPr>
      <w:r>
        <w:rPr>
          <w:rFonts w:ascii="Arial" w:eastAsia="Calibri" w:hAnsi="Arial" w:cs="Arial"/>
        </w:rPr>
        <w:lastRenderedPageBreak/>
        <w:t>3)</w:t>
      </w:r>
      <w:r w:rsidR="00A345EB" w:rsidRPr="00466078">
        <w:rPr>
          <w:rFonts w:ascii="Arial" w:eastAsia="Calibri" w:hAnsi="Arial" w:cs="Arial"/>
        </w:rPr>
        <w:t xml:space="preserve">в письменной форме при их письменном обращении (в сроки, установленные Федеральным законом от 02.05.2006 № 59-ФЗ «О порядке рассмотрения обращений граждан Российской Федерации»). </w:t>
      </w:r>
    </w:p>
    <w:p w:rsidR="00A345EB" w:rsidRPr="00466078" w:rsidRDefault="00466078" w:rsidP="00A345EB">
      <w:pPr>
        <w:widowControl w:val="0"/>
        <w:tabs>
          <w:tab w:val="left" w:pos="1134"/>
        </w:tabs>
        <w:ind w:firstLine="709"/>
        <w:jc w:val="both"/>
        <w:rPr>
          <w:rFonts w:ascii="Arial" w:eastAsia="Calibri" w:hAnsi="Arial" w:cs="Arial"/>
        </w:rPr>
      </w:pPr>
      <w:r>
        <w:rPr>
          <w:rFonts w:ascii="Arial" w:eastAsia="Calibri" w:hAnsi="Arial" w:cs="Arial"/>
        </w:rPr>
        <w:t>7.2.</w:t>
      </w:r>
      <w:r w:rsidR="00A345EB" w:rsidRPr="00466078">
        <w:rPr>
          <w:rFonts w:ascii="Arial" w:eastAsia="Calibri" w:hAnsi="Arial" w:cs="Arial"/>
        </w:rPr>
        <w:t>Запись на консультирование, в том числе осуществление письменного консультирования может производиться с использованием единого портала государственных и муниципальных услуг или регионального портала государственных и муниципальных услуг.</w:t>
      </w:r>
    </w:p>
    <w:p w:rsidR="00A345EB" w:rsidRPr="00466078" w:rsidRDefault="00466078" w:rsidP="00A345EB">
      <w:pPr>
        <w:widowControl w:val="0"/>
        <w:tabs>
          <w:tab w:val="left" w:pos="1134"/>
        </w:tabs>
        <w:ind w:firstLine="709"/>
        <w:jc w:val="both"/>
        <w:rPr>
          <w:rFonts w:ascii="Arial" w:eastAsia="Calibri" w:hAnsi="Arial" w:cs="Arial"/>
        </w:rPr>
      </w:pPr>
      <w:r>
        <w:rPr>
          <w:rFonts w:ascii="Arial" w:eastAsia="Calibri" w:hAnsi="Arial" w:cs="Arial"/>
        </w:rPr>
        <w:t>7.3.</w:t>
      </w:r>
      <w:r w:rsidR="00A345EB" w:rsidRPr="00466078">
        <w:rPr>
          <w:rFonts w:ascii="Arial" w:eastAsia="Calibri" w:hAnsi="Arial" w:cs="Arial"/>
        </w:rPr>
        <w:t xml:space="preserve">Информация о порядке и способах получения консультаций, а также </w:t>
      </w:r>
      <w:r w:rsidR="00A345EB" w:rsidRPr="00466078">
        <w:rPr>
          <w:rFonts w:ascii="Arial" w:eastAsia="Calibri" w:hAnsi="Arial" w:cs="Arial"/>
        </w:rPr>
        <w:br/>
        <w:t>о перечне должностных лиц и их контактах для получения устных консультаций по телефону размещается на официальном сайте.</w:t>
      </w:r>
    </w:p>
    <w:p w:rsidR="00A345EB" w:rsidRPr="00466078" w:rsidRDefault="00466078" w:rsidP="00A345EB">
      <w:pPr>
        <w:widowControl w:val="0"/>
        <w:tabs>
          <w:tab w:val="left" w:pos="1134"/>
        </w:tabs>
        <w:ind w:firstLine="709"/>
        <w:jc w:val="both"/>
        <w:rPr>
          <w:rFonts w:ascii="Arial" w:eastAsia="Calibri" w:hAnsi="Arial" w:cs="Arial"/>
        </w:rPr>
      </w:pPr>
      <w:r>
        <w:rPr>
          <w:rFonts w:ascii="Arial" w:eastAsia="Calibri" w:hAnsi="Arial" w:cs="Arial"/>
        </w:rPr>
        <w:t>7.4.</w:t>
      </w:r>
      <w:r w:rsidR="00A345EB" w:rsidRPr="00466078">
        <w:rPr>
          <w:rFonts w:ascii="Arial" w:eastAsia="Calibri" w:hAnsi="Arial" w:cs="Arial"/>
        </w:rPr>
        <w:t xml:space="preserve">Контрольный орган осуществляет учёт консультирований посредством внесения соответствующей записи в журнал консультирования. </w:t>
      </w:r>
    </w:p>
    <w:p w:rsidR="00A345EB" w:rsidRPr="00466078" w:rsidRDefault="00466078" w:rsidP="00A345EB">
      <w:pPr>
        <w:widowControl w:val="0"/>
        <w:tabs>
          <w:tab w:val="left" w:pos="1134"/>
        </w:tabs>
        <w:ind w:firstLine="709"/>
        <w:jc w:val="both"/>
        <w:rPr>
          <w:rFonts w:ascii="Arial" w:eastAsia="Calibri" w:hAnsi="Arial" w:cs="Arial"/>
        </w:rPr>
      </w:pPr>
      <w:r>
        <w:rPr>
          <w:rFonts w:ascii="Arial" w:eastAsia="Calibri" w:hAnsi="Arial" w:cs="Arial"/>
        </w:rPr>
        <w:t>7.5.</w:t>
      </w:r>
      <w:r w:rsidR="00A345EB" w:rsidRPr="00466078">
        <w:rPr>
          <w:rFonts w:ascii="Arial" w:eastAsia="Calibri" w:hAnsi="Arial" w:cs="Arial"/>
        </w:rPr>
        <w:t xml:space="preserve">Консультирование осуществляется по следующим вопросам: </w:t>
      </w:r>
    </w:p>
    <w:p w:rsidR="00A345EB" w:rsidRPr="00466078" w:rsidRDefault="00466078" w:rsidP="00A345EB">
      <w:pPr>
        <w:widowControl w:val="0"/>
        <w:tabs>
          <w:tab w:val="left" w:pos="1134"/>
        </w:tabs>
        <w:ind w:firstLine="709"/>
        <w:jc w:val="both"/>
        <w:rPr>
          <w:rFonts w:ascii="Arial" w:eastAsia="Calibri" w:hAnsi="Arial" w:cs="Arial"/>
        </w:rPr>
      </w:pPr>
      <w:r>
        <w:rPr>
          <w:rFonts w:ascii="Arial" w:eastAsia="Calibri" w:hAnsi="Arial" w:cs="Arial"/>
        </w:rPr>
        <w:t>-</w:t>
      </w:r>
      <w:r w:rsidR="00A345EB" w:rsidRPr="00466078">
        <w:rPr>
          <w:rFonts w:ascii="Arial" w:eastAsia="Calibri" w:hAnsi="Arial" w:cs="Arial"/>
        </w:rPr>
        <w:t>соблюдение обязательных требований;</w:t>
      </w:r>
    </w:p>
    <w:p w:rsidR="00A345EB" w:rsidRPr="00466078" w:rsidRDefault="00466078" w:rsidP="00A345EB">
      <w:pPr>
        <w:widowControl w:val="0"/>
        <w:tabs>
          <w:tab w:val="left" w:pos="1134"/>
        </w:tabs>
        <w:ind w:firstLine="709"/>
        <w:jc w:val="both"/>
        <w:rPr>
          <w:rFonts w:ascii="Arial" w:eastAsia="Calibri" w:hAnsi="Arial" w:cs="Arial"/>
        </w:rPr>
      </w:pPr>
      <w:r>
        <w:rPr>
          <w:rFonts w:ascii="Arial" w:eastAsia="Calibri" w:hAnsi="Arial" w:cs="Arial"/>
        </w:rPr>
        <w:t>-</w:t>
      </w:r>
      <w:r w:rsidR="00A345EB" w:rsidRPr="00466078">
        <w:rPr>
          <w:rFonts w:ascii="Arial" w:eastAsia="Calibri" w:hAnsi="Arial" w:cs="Arial"/>
        </w:rPr>
        <w:t>порядок проведения контрольных (надзорных) и профилактических мероприятий;</w:t>
      </w:r>
    </w:p>
    <w:p w:rsidR="00A345EB" w:rsidRPr="00466078" w:rsidRDefault="00466078" w:rsidP="00A345EB">
      <w:pPr>
        <w:widowControl w:val="0"/>
        <w:tabs>
          <w:tab w:val="left" w:pos="1134"/>
        </w:tabs>
        <w:ind w:firstLine="709"/>
        <w:jc w:val="both"/>
        <w:rPr>
          <w:rFonts w:ascii="Arial" w:eastAsia="Calibri" w:hAnsi="Arial" w:cs="Arial"/>
        </w:rPr>
      </w:pPr>
      <w:r>
        <w:rPr>
          <w:rFonts w:ascii="Arial" w:eastAsia="Calibri" w:hAnsi="Arial" w:cs="Arial"/>
        </w:rPr>
        <w:t>-</w:t>
      </w:r>
      <w:r w:rsidR="00A345EB" w:rsidRPr="00466078">
        <w:rPr>
          <w:rFonts w:ascii="Arial" w:eastAsia="Calibri" w:hAnsi="Arial" w:cs="Arial"/>
        </w:rPr>
        <w:t xml:space="preserve">применение мер ответственности за нарушение обязательных требований.  </w:t>
      </w:r>
    </w:p>
    <w:p w:rsidR="00A345EB" w:rsidRPr="00466078" w:rsidRDefault="00466078" w:rsidP="00A345EB">
      <w:pPr>
        <w:widowControl w:val="0"/>
        <w:tabs>
          <w:tab w:val="left" w:pos="1134"/>
        </w:tabs>
        <w:ind w:firstLine="709"/>
        <w:jc w:val="both"/>
        <w:rPr>
          <w:rFonts w:ascii="Arial" w:eastAsia="Calibri" w:hAnsi="Arial" w:cs="Arial"/>
        </w:rPr>
      </w:pPr>
      <w:r>
        <w:rPr>
          <w:rFonts w:ascii="Arial" w:eastAsia="Calibri" w:hAnsi="Arial" w:cs="Arial"/>
        </w:rPr>
        <w:t>8.</w:t>
      </w:r>
      <w:r w:rsidR="00A345EB" w:rsidRPr="00466078">
        <w:rPr>
          <w:rFonts w:ascii="Arial" w:eastAsia="Calibri" w:hAnsi="Arial" w:cs="Arial"/>
        </w:rPr>
        <w:t>Профилактический визит осуществляется в порядке, предусмотренном статьями</w:t>
      </w:r>
      <w:r>
        <w:rPr>
          <w:rFonts w:ascii="Arial" w:eastAsia="Calibri" w:hAnsi="Arial" w:cs="Arial"/>
        </w:rPr>
        <w:t xml:space="preserve"> 52, 52.2 Федерального закона №</w:t>
      </w:r>
      <w:r w:rsidR="00A345EB" w:rsidRPr="00466078">
        <w:rPr>
          <w:rFonts w:ascii="Arial" w:eastAsia="Calibri" w:hAnsi="Arial" w:cs="Arial"/>
        </w:rPr>
        <w:t>248-ФЗ, обязательный профилактический визит не проводится.</w:t>
      </w:r>
    </w:p>
    <w:p w:rsidR="00A345EB" w:rsidRPr="00466078" w:rsidRDefault="00466078" w:rsidP="00A345EB">
      <w:pPr>
        <w:widowControl w:val="0"/>
        <w:tabs>
          <w:tab w:val="left" w:pos="1134"/>
        </w:tabs>
        <w:ind w:firstLine="709"/>
        <w:jc w:val="both"/>
        <w:rPr>
          <w:rFonts w:ascii="Arial" w:eastAsia="Calibri" w:hAnsi="Arial" w:cs="Arial"/>
        </w:rPr>
      </w:pPr>
      <w:r>
        <w:rPr>
          <w:rFonts w:ascii="Arial" w:eastAsia="Calibri" w:hAnsi="Arial" w:cs="Arial"/>
        </w:rPr>
        <w:t>8.1.</w:t>
      </w:r>
      <w:r w:rsidR="00A345EB" w:rsidRPr="00466078">
        <w:rPr>
          <w:rFonts w:ascii="Arial" w:eastAsia="Calibri" w:hAnsi="Arial" w:cs="Arial"/>
        </w:rPr>
        <w:t>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 либо путем использования видео-конференц-связи или мобильного приложения «Инспектор».</w:t>
      </w:r>
    </w:p>
    <w:p w:rsidR="00A345EB" w:rsidRPr="00466078" w:rsidRDefault="00466078" w:rsidP="00A345EB">
      <w:pPr>
        <w:widowControl w:val="0"/>
        <w:tabs>
          <w:tab w:val="left" w:pos="1134"/>
        </w:tabs>
        <w:ind w:firstLine="709"/>
        <w:jc w:val="both"/>
        <w:rPr>
          <w:rFonts w:ascii="Arial" w:eastAsia="Calibri" w:hAnsi="Arial" w:cs="Arial"/>
        </w:rPr>
      </w:pPr>
      <w:r>
        <w:rPr>
          <w:rFonts w:ascii="Arial" w:eastAsia="Calibri" w:hAnsi="Arial" w:cs="Arial"/>
        </w:rPr>
        <w:t>8.2.</w:t>
      </w:r>
      <w:r w:rsidR="00A345EB" w:rsidRPr="00466078">
        <w:rPr>
          <w:rFonts w:ascii="Arial" w:eastAsia="Calibri" w:hAnsi="Arial" w:cs="Arial"/>
        </w:rPr>
        <w:t>Профилактические визиты по инициативе контролируемого лица проводятся на основании заявления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A345EB" w:rsidRPr="00466078" w:rsidRDefault="00466078" w:rsidP="00A345EB">
      <w:pPr>
        <w:widowControl w:val="0"/>
        <w:tabs>
          <w:tab w:val="left" w:pos="1134"/>
        </w:tabs>
        <w:ind w:firstLine="709"/>
        <w:jc w:val="both"/>
        <w:rPr>
          <w:rFonts w:ascii="Arial" w:eastAsia="Calibri" w:hAnsi="Arial" w:cs="Arial"/>
        </w:rPr>
      </w:pPr>
      <w:r>
        <w:rPr>
          <w:rFonts w:ascii="Arial" w:eastAsia="Calibri" w:hAnsi="Arial" w:cs="Arial"/>
        </w:rPr>
        <w:t>8.2.1.</w:t>
      </w:r>
      <w:r w:rsidR="00A345EB" w:rsidRPr="00466078">
        <w:rPr>
          <w:rFonts w:ascii="Arial" w:eastAsia="Calibri" w:hAnsi="Arial" w:cs="Arial"/>
        </w:rPr>
        <w:t>Заявление о проведении профилактического визита подается посредством единого портала государственных и муниципальных услуг или регионального портала государственных и муниципальных услуг.</w:t>
      </w:r>
    </w:p>
    <w:p w:rsidR="00A345EB" w:rsidRPr="00466078" w:rsidRDefault="00466078" w:rsidP="00A345EB">
      <w:pPr>
        <w:widowControl w:val="0"/>
        <w:tabs>
          <w:tab w:val="left" w:pos="1134"/>
        </w:tabs>
        <w:ind w:firstLine="709"/>
        <w:jc w:val="both"/>
        <w:rPr>
          <w:rFonts w:ascii="Arial" w:eastAsia="Calibri" w:hAnsi="Arial" w:cs="Arial"/>
        </w:rPr>
      </w:pPr>
      <w:r>
        <w:rPr>
          <w:rFonts w:ascii="Arial" w:eastAsia="Calibri" w:hAnsi="Arial" w:cs="Arial"/>
        </w:rPr>
        <w:t>8.2.2.</w:t>
      </w:r>
      <w:r w:rsidR="00A345EB" w:rsidRPr="00466078">
        <w:rPr>
          <w:rFonts w:ascii="Arial" w:eastAsia="Calibri" w:hAnsi="Arial" w:cs="Arial"/>
        </w:rPr>
        <w:t>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rsidR="00A345EB" w:rsidRPr="00466078" w:rsidRDefault="00466078" w:rsidP="00A345EB">
      <w:pPr>
        <w:widowControl w:val="0"/>
        <w:tabs>
          <w:tab w:val="left" w:pos="1134"/>
        </w:tabs>
        <w:ind w:firstLine="709"/>
        <w:jc w:val="both"/>
        <w:rPr>
          <w:rFonts w:ascii="Arial" w:eastAsia="Calibri" w:hAnsi="Arial" w:cs="Arial"/>
        </w:rPr>
      </w:pPr>
      <w:proofErr w:type="gramStart"/>
      <w:r>
        <w:rPr>
          <w:rFonts w:ascii="Arial" w:eastAsia="Calibri" w:hAnsi="Arial" w:cs="Arial"/>
        </w:rPr>
        <w:t>8.2.3.</w:t>
      </w:r>
      <w:r w:rsidR="00A345EB" w:rsidRPr="00466078">
        <w:rPr>
          <w:rFonts w:ascii="Arial" w:eastAsia="Calibri" w:hAnsi="Arial" w:cs="Arial"/>
        </w:rPr>
        <w:t>В случае, если заявление о проведении профилактического визита по инициативе контролируемого лица подано в контрольный орган без использования единого портала государственных и муниципальных услуг или регионального портала государственных и муниципальных услуг, контрольный орган отказывает контролируемому лицу в рассмотрении заявления о проведении профилактического визита по ин</w:t>
      </w:r>
      <w:r>
        <w:rPr>
          <w:rFonts w:ascii="Arial" w:eastAsia="Calibri" w:hAnsi="Arial" w:cs="Arial"/>
        </w:rPr>
        <w:t xml:space="preserve">ициативе контролируемого лица, </w:t>
      </w:r>
      <w:r w:rsidR="00A345EB" w:rsidRPr="00466078">
        <w:rPr>
          <w:rFonts w:ascii="Arial" w:eastAsia="Calibri" w:hAnsi="Arial" w:cs="Arial"/>
        </w:rPr>
        <w:t>с указанием причин невозможности рассмотрения и разъяснением порядка надлежащего обращения.</w:t>
      </w:r>
      <w:proofErr w:type="gramEnd"/>
    </w:p>
    <w:p w:rsidR="00A345EB" w:rsidRPr="00466078" w:rsidRDefault="00466078" w:rsidP="00A345EB">
      <w:pPr>
        <w:widowControl w:val="0"/>
        <w:tabs>
          <w:tab w:val="left" w:pos="1134"/>
        </w:tabs>
        <w:ind w:firstLine="709"/>
        <w:jc w:val="both"/>
        <w:rPr>
          <w:rFonts w:ascii="Arial" w:eastAsia="Calibri" w:hAnsi="Arial" w:cs="Arial"/>
        </w:rPr>
      </w:pPr>
      <w:proofErr w:type="gramStart"/>
      <w:r>
        <w:rPr>
          <w:rFonts w:ascii="Arial" w:eastAsia="Calibri" w:hAnsi="Arial" w:cs="Arial"/>
        </w:rPr>
        <w:t>8.2.4.</w:t>
      </w:r>
      <w:r w:rsidR="00A345EB" w:rsidRPr="00466078">
        <w:rPr>
          <w:rFonts w:ascii="Arial" w:eastAsia="Calibri" w:hAnsi="Arial" w:cs="Arial"/>
        </w:rPr>
        <w:t>В случае, если заявление о проведении профилактического визита по инициативе контролируемого лица подано лицом, не относящимся к лицам, которые включены в перечень групп лиц, указанный в части 1 статьи 52.2 Закона № 248-ФЗ, контрольный орган отказывает контролируемому лицу в рассмотрении заявления о проведении профилактического визита по инициативе контролируемого лица с указанием причин невозможности рассмотрения и разъяснением порядка проведения профилактического визита</w:t>
      </w:r>
      <w:proofErr w:type="gramEnd"/>
      <w:r w:rsidR="00A345EB" w:rsidRPr="00466078">
        <w:rPr>
          <w:rFonts w:ascii="Arial" w:eastAsia="Calibri" w:hAnsi="Arial" w:cs="Arial"/>
        </w:rPr>
        <w:t xml:space="preserve">, в том числе по заявлению контролируемого лица, направленному с использованием единого портала государственных и муниципальных услуг или регионального портала государственных и муниципальных </w:t>
      </w:r>
      <w:r w:rsidR="00A345EB" w:rsidRPr="00466078">
        <w:rPr>
          <w:rFonts w:ascii="Arial" w:eastAsia="Calibri" w:hAnsi="Arial" w:cs="Arial"/>
        </w:rPr>
        <w:lastRenderedPageBreak/>
        <w:t>услуг.</w:t>
      </w:r>
    </w:p>
    <w:p w:rsidR="00A345EB" w:rsidRPr="00466078" w:rsidRDefault="00A345EB" w:rsidP="00A345EB">
      <w:pPr>
        <w:widowControl w:val="0"/>
        <w:tabs>
          <w:tab w:val="left" w:pos="1134"/>
        </w:tabs>
        <w:ind w:firstLine="709"/>
        <w:jc w:val="both"/>
        <w:rPr>
          <w:rFonts w:ascii="Arial" w:eastAsia="Calibri" w:hAnsi="Arial" w:cs="Arial"/>
        </w:rPr>
      </w:pPr>
      <w:r w:rsidRPr="00466078">
        <w:rPr>
          <w:rFonts w:ascii="Arial" w:eastAsia="Calibri" w:hAnsi="Arial" w:cs="Arial"/>
        </w:rPr>
        <w:t>8.2.5</w:t>
      </w:r>
      <w:r w:rsidR="00466078">
        <w:rPr>
          <w:rFonts w:ascii="Arial" w:eastAsia="Calibri" w:hAnsi="Arial" w:cs="Arial"/>
        </w:rPr>
        <w:t>.</w:t>
      </w:r>
      <w:r w:rsidRPr="00466078">
        <w:rPr>
          <w:rFonts w:ascii="Arial" w:eastAsia="Calibri" w:hAnsi="Arial" w:cs="Arial"/>
        </w:rPr>
        <w:t xml:space="preserve">Контролируемое лицо вправе обжаловать решение об отказе </w:t>
      </w:r>
      <w:r w:rsidRPr="00466078">
        <w:rPr>
          <w:rFonts w:ascii="Arial" w:eastAsia="Calibri" w:hAnsi="Arial" w:cs="Arial"/>
        </w:rPr>
        <w:br/>
        <w:t>в проведении профилактического визита в порядке, установленном</w:t>
      </w:r>
      <w:r w:rsidR="00466078">
        <w:rPr>
          <w:rFonts w:ascii="Arial" w:eastAsia="Calibri" w:hAnsi="Arial" w:cs="Arial"/>
        </w:rPr>
        <w:t xml:space="preserve"> главой 9 Федерального закона №</w:t>
      </w:r>
      <w:r w:rsidRPr="00466078">
        <w:rPr>
          <w:rFonts w:ascii="Arial" w:eastAsia="Calibri" w:hAnsi="Arial" w:cs="Arial"/>
        </w:rPr>
        <w:t>248-ФЗ.</w:t>
      </w:r>
    </w:p>
    <w:p w:rsidR="00A345EB" w:rsidRPr="00466078" w:rsidRDefault="00466078" w:rsidP="00A345EB">
      <w:pPr>
        <w:widowControl w:val="0"/>
        <w:tabs>
          <w:tab w:val="left" w:pos="1134"/>
        </w:tabs>
        <w:ind w:firstLine="709"/>
        <w:jc w:val="both"/>
        <w:rPr>
          <w:rFonts w:ascii="Arial" w:eastAsia="Calibri" w:hAnsi="Arial" w:cs="Arial"/>
        </w:rPr>
      </w:pPr>
      <w:proofErr w:type="gramStart"/>
      <w:r>
        <w:rPr>
          <w:rFonts w:ascii="Arial" w:eastAsia="Calibri" w:hAnsi="Arial" w:cs="Arial"/>
        </w:rPr>
        <w:t>9.</w:t>
      </w:r>
      <w:r w:rsidR="00A345EB" w:rsidRPr="00466078">
        <w:rPr>
          <w:rFonts w:ascii="Arial" w:eastAsia="Calibri" w:hAnsi="Arial" w:cs="Arial"/>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 либо в случаях, предусмотренных Федеральным законом № 248-ФЗ, принимает меры, указанные в </w:t>
      </w:r>
      <w:hyperlink r:id="rId11" w:history="1">
        <w:r w:rsidR="00A345EB" w:rsidRPr="00466078">
          <w:rPr>
            <w:rFonts w:ascii="Arial" w:eastAsia="Calibri" w:hAnsi="Arial" w:cs="Arial"/>
          </w:rPr>
          <w:t>статье 90</w:t>
        </w:r>
      </w:hyperlink>
      <w:r w:rsidR="00A345EB" w:rsidRPr="00466078">
        <w:rPr>
          <w:rFonts w:ascii="Arial" w:eastAsia="Calibri" w:hAnsi="Arial" w:cs="Arial"/>
        </w:rPr>
        <w:t xml:space="preserve"> Федерального закона</w:t>
      </w:r>
      <w:proofErr w:type="gramEnd"/>
      <w:r w:rsidR="00A345EB" w:rsidRPr="00466078">
        <w:rPr>
          <w:rFonts w:ascii="Arial" w:eastAsia="Calibri" w:hAnsi="Arial" w:cs="Arial"/>
        </w:rPr>
        <w:t xml:space="preserve"> № 248-ФЗ.</w:t>
      </w:r>
    </w:p>
    <w:p w:rsidR="00A345EB" w:rsidRPr="00466078" w:rsidRDefault="00A345EB" w:rsidP="00A345EB">
      <w:pPr>
        <w:spacing w:before="240" w:after="120"/>
        <w:jc w:val="center"/>
        <w:rPr>
          <w:rFonts w:ascii="Arial" w:eastAsia="Calibri" w:hAnsi="Arial" w:cs="Arial"/>
          <w:b/>
          <w:bCs/>
        </w:rPr>
      </w:pPr>
      <w:r w:rsidRPr="00466078">
        <w:rPr>
          <w:rFonts w:ascii="Arial" w:eastAsia="Calibri" w:hAnsi="Arial" w:cs="Arial"/>
          <w:b/>
          <w:bCs/>
        </w:rPr>
        <w:t>IV. Контрольные мероприятия</w:t>
      </w:r>
    </w:p>
    <w:p w:rsidR="00A345EB" w:rsidRPr="00466078" w:rsidRDefault="00466078"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При осуществлении муниципального контроля плановые контрольные мероприятия не проводятся.</w:t>
      </w:r>
    </w:p>
    <w:p w:rsidR="00A345EB" w:rsidRPr="00466078" w:rsidRDefault="00466078"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Контрольные мероприятия проводятся в соответствии с главой 12 Федерального закона № 248-ФЗ.</w:t>
      </w:r>
    </w:p>
    <w:p w:rsidR="00A345EB" w:rsidRPr="00466078" w:rsidRDefault="00466078" w:rsidP="00A345EB">
      <w:pPr>
        <w:ind w:firstLine="709"/>
        <w:jc w:val="both"/>
        <w:rPr>
          <w:rFonts w:ascii="Arial" w:eastAsia="Calibri" w:hAnsi="Arial" w:cs="Arial"/>
        </w:rPr>
      </w:pPr>
      <w:r>
        <w:rPr>
          <w:rFonts w:ascii="Arial" w:eastAsia="Calibri" w:hAnsi="Arial" w:cs="Arial"/>
        </w:rPr>
        <w:t>3.</w:t>
      </w:r>
      <w:r w:rsidR="00A345EB" w:rsidRPr="00466078">
        <w:rPr>
          <w:rFonts w:ascii="Arial" w:eastAsia="Calibri" w:hAnsi="Arial" w:cs="Arial"/>
        </w:rPr>
        <w:t>При осуществлении муниципального контроля проводятся следующие контрольные мероприятия с взаимодействием с контролируемым лицом:</w:t>
      </w:r>
    </w:p>
    <w:p w:rsidR="00A345EB" w:rsidRPr="00466078" w:rsidRDefault="00466078"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 xml:space="preserve">инспекционный визит; </w:t>
      </w:r>
    </w:p>
    <w:p w:rsidR="00A345EB" w:rsidRPr="00466078" w:rsidRDefault="00466078"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рейдовый осмотр;</w:t>
      </w:r>
    </w:p>
    <w:p w:rsidR="00A345EB" w:rsidRPr="00466078" w:rsidRDefault="00466078" w:rsidP="00A345EB">
      <w:pPr>
        <w:ind w:firstLine="709"/>
        <w:jc w:val="both"/>
        <w:rPr>
          <w:rFonts w:ascii="Arial" w:eastAsia="Calibri" w:hAnsi="Arial" w:cs="Arial"/>
        </w:rPr>
      </w:pPr>
      <w:r>
        <w:rPr>
          <w:rFonts w:ascii="Arial" w:eastAsia="Calibri" w:hAnsi="Arial" w:cs="Arial"/>
        </w:rPr>
        <w:t>3)</w:t>
      </w:r>
      <w:r w:rsidR="00A345EB" w:rsidRPr="00466078">
        <w:rPr>
          <w:rFonts w:ascii="Arial" w:eastAsia="Calibri" w:hAnsi="Arial" w:cs="Arial"/>
        </w:rPr>
        <w:t xml:space="preserve">документарная проверка; </w:t>
      </w:r>
    </w:p>
    <w:p w:rsidR="00A345EB" w:rsidRPr="00466078" w:rsidRDefault="00466078" w:rsidP="00A345EB">
      <w:pPr>
        <w:ind w:firstLine="709"/>
        <w:jc w:val="both"/>
        <w:rPr>
          <w:rFonts w:ascii="Arial" w:eastAsia="Calibri" w:hAnsi="Arial" w:cs="Arial"/>
        </w:rPr>
      </w:pPr>
      <w:r>
        <w:rPr>
          <w:rFonts w:ascii="Arial" w:eastAsia="Calibri" w:hAnsi="Arial" w:cs="Arial"/>
        </w:rPr>
        <w:t>4)</w:t>
      </w:r>
      <w:r w:rsidR="00A345EB" w:rsidRPr="00466078">
        <w:rPr>
          <w:rFonts w:ascii="Arial" w:eastAsia="Calibri" w:hAnsi="Arial" w:cs="Arial"/>
        </w:rPr>
        <w:t>выездная проверка.</w:t>
      </w:r>
    </w:p>
    <w:p w:rsidR="00A345EB" w:rsidRPr="00466078" w:rsidRDefault="00466078" w:rsidP="00A345EB">
      <w:pPr>
        <w:ind w:firstLine="709"/>
        <w:jc w:val="both"/>
        <w:rPr>
          <w:rFonts w:ascii="Arial" w:eastAsia="Calibri" w:hAnsi="Arial" w:cs="Arial"/>
        </w:rPr>
      </w:pPr>
      <w:r>
        <w:rPr>
          <w:rFonts w:ascii="Arial" w:eastAsia="Calibri" w:hAnsi="Arial" w:cs="Arial"/>
        </w:rPr>
        <w:t>4.</w:t>
      </w:r>
      <w:r w:rsidR="00A345EB" w:rsidRPr="00466078">
        <w:rPr>
          <w:rFonts w:ascii="Arial" w:eastAsia="Calibri" w:hAnsi="Arial" w:cs="Arial"/>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A345EB" w:rsidRPr="00466078" w:rsidRDefault="00466078" w:rsidP="00A345EB">
      <w:pPr>
        <w:ind w:firstLine="709"/>
        <w:jc w:val="both"/>
        <w:rPr>
          <w:rFonts w:ascii="Arial" w:eastAsia="Calibri" w:hAnsi="Arial" w:cs="Arial"/>
        </w:rPr>
      </w:pPr>
      <w:r>
        <w:rPr>
          <w:rFonts w:ascii="Arial" w:eastAsia="Calibri" w:hAnsi="Arial" w:cs="Arial"/>
        </w:rPr>
        <w:t>5.</w:t>
      </w:r>
      <w:r w:rsidR="00A345EB" w:rsidRPr="00466078">
        <w:rPr>
          <w:rFonts w:ascii="Arial" w:eastAsia="Calibri" w:hAnsi="Arial" w:cs="Arial"/>
        </w:rPr>
        <w:t>Инспекционный визит проводится в соответствии с требованиями статьи 70 Федерального закона № 248-ФЗ.</w:t>
      </w:r>
    </w:p>
    <w:p w:rsidR="00A345EB" w:rsidRPr="00466078" w:rsidRDefault="00466078" w:rsidP="00A345EB">
      <w:pPr>
        <w:ind w:firstLine="709"/>
        <w:jc w:val="both"/>
        <w:rPr>
          <w:rFonts w:ascii="Arial" w:eastAsia="Calibri" w:hAnsi="Arial" w:cs="Arial"/>
        </w:rPr>
      </w:pPr>
      <w:r>
        <w:rPr>
          <w:rFonts w:ascii="Arial" w:eastAsia="Calibri" w:hAnsi="Arial" w:cs="Arial"/>
        </w:rPr>
        <w:t>5.1.</w:t>
      </w:r>
      <w:r w:rsidR="00A345EB" w:rsidRPr="00466078">
        <w:rPr>
          <w:rFonts w:ascii="Arial" w:eastAsia="Calibri" w:hAnsi="Arial" w:cs="Arial"/>
        </w:rPr>
        <w:t>В ходе инспекционного визита могут совершаться следующие контрольные действия:</w:t>
      </w:r>
    </w:p>
    <w:p w:rsidR="00A345EB" w:rsidRPr="00466078" w:rsidRDefault="00466078"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осмотр;</w:t>
      </w:r>
    </w:p>
    <w:p w:rsidR="00A345EB" w:rsidRPr="00466078" w:rsidRDefault="00466078"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опрос;</w:t>
      </w:r>
    </w:p>
    <w:p w:rsidR="00A345EB" w:rsidRPr="00466078" w:rsidRDefault="00466078" w:rsidP="00A345EB">
      <w:pPr>
        <w:ind w:firstLine="709"/>
        <w:jc w:val="both"/>
        <w:rPr>
          <w:rFonts w:ascii="Arial" w:eastAsia="Calibri" w:hAnsi="Arial" w:cs="Arial"/>
        </w:rPr>
      </w:pPr>
      <w:r>
        <w:rPr>
          <w:rFonts w:ascii="Arial" w:eastAsia="Calibri" w:hAnsi="Arial" w:cs="Arial"/>
        </w:rPr>
        <w:t>3)</w:t>
      </w:r>
      <w:r w:rsidR="00A345EB" w:rsidRPr="00466078">
        <w:rPr>
          <w:rFonts w:ascii="Arial" w:eastAsia="Calibri" w:hAnsi="Arial" w:cs="Arial"/>
        </w:rPr>
        <w:t>получение письменных объяснений;</w:t>
      </w:r>
    </w:p>
    <w:p w:rsidR="00A345EB" w:rsidRPr="00466078" w:rsidRDefault="00466078" w:rsidP="00A345EB">
      <w:pPr>
        <w:ind w:firstLine="709"/>
        <w:jc w:val="both"/>
        <w:rPr>
          <w:rFonts w:ascii="Arial" w:eastAsia="Calibri" w:hAnsi="Arial" w:cs="Arial"/>
        </w:rPr>
      </w:pPr>
      <w:r>
        <w:rPr>
          <w:rFonts w:ascii="Arial" w:eastAsia="Calibri" w:hAnsi="Arial" w:cs="Arial"/>
        </w:rPr>
        <w:t>4)</w:t>
      </w:r>
      <w:r w:rsidR="00A345EB" w:rsidRPr="00466078">
        <w:rPr>
          <w:rFonts w:ascii="Arial" w:eastAsia="Calibri" w:hAnsi="Arial" w:cs="Arial"/>
        </w:rPr>
        <w:t>инструментальное обследование;</w:t>
      </w:r>
    </w:p>
    <w:p w:rsidR="00A345EB" w:rsidRPr="00466078" w:rsidRDefault="00466078" w:rsidP="00A345EB">
      <w:pPr>
        <w:ind w:firstLine="709"/>
        <w:jc w:val="both"/>
        <w:rPr>
          <w:rFonts w:ascii="Arial" w:eastAsia="Calibri" w:hAnsi="Arial" w:cs="Arial"/>
        </w:rPr>
      </w:pPr>
      <w:r>
        <w:rPr>
          <w:rFonts w:ascii="Arial" w:eastAsia="Calibri" w:hAnsi="Arial" w:cs="Arial"/>
        </w:rPr>
        <w:t>5)</w:t>
      </w:r>
      <w:r w:rsidR="00A345EB" w:rsidRPr="00466078">
        <w:rPr>
          <w:rFonts w:ascii="Arial" w:eastAsia="Calibri" w:hAnsi="Arial" w:cs="Arial"/>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345EB" w:rsidRPr="00466078" w:rsidRDefault="00466078" w:rsidP="00A345EB">
      <w:pPr>
        <w:ind w:firstLine="709"/>
        <w:jc w:val="both"/>
        <w:rPr>
          <w:rFonts w:ascii="Arial" w:eastAsia="Calibri" w:hAnsi="Arial" w:cs="Arial"/>
        </w:rPr>
      </w:pPr>
      <w:r>
        <w:rPr>
          <w:rFonts w:ascii="Arial" w:eastAsia="Calibri" w:hAnsi="Arial" w:cs="Arial"/>
        </w:rPr>
        <w:t>5.2.</w:t>
      </w:r>
      <w:r w:rsidR="00A345EB" w:rsidRPr="00466078">
        <w:rPr>
          <w:rFonts w:ascii="Arial" w:eastAsia="Calibri" w:hAnsi="Arial" w:cs="Arial"/>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345EB" w:rsidRPr="00466078" w:rsidRDefault="00466078" w:rsidP="00A345EB">
      <w:pPr>
        <w:ind w:firstLine="709"/>
        <w:jc w:val="both"/>
        <w:rPr>
          <w:rFonts w:ascii="Arial" w:eastAsia="Calibri" w:hAnsi="Arial" w:cs="Arial"/>
        </w:rPr>
      </w:pPr>
      <w:r>
        <w:rPr>
          <w:rFonts w:ascii="Arial" w:eastAsia="Calibri" w:hAnsi="Arial" w:cs="Arial"/>
        </w:rPr>
        <w:t>6.</w:t>
      </w:r>
      <w:r w:rsidR="00A345EB" w:rsidRPr="00466078">
        <w:rPr>
          <w:rFonts w:ascii="Arial" w:eastAsia="Calibri" w:hAnsi="Arial" w:cs="Arial"/>
        </w:rPr>
        <w:t>Рейдовый осмотр проводится в порядке, установленном статьей 71 Федерального закона № 248-ФЗ.</w:t>
      </w:r>
    </w:p>
    <w:p w:rsidR="00A345EB" w:rsidRPr="00466078" w:rsidRDefault="00466078" w:rsidP="00A345EB">
      <w:pPr>
        <w:ind w:firstLine="709"/>
        <w:jc w:val="both"/>
        <w:rPr>
          <w:rFonts w:ascii="Arial" w:eastAsia="Calibri" w:hAnsi="Arial" w:cs="Arial"/>
        </w:rPr>
      </w:pPr>
      <w:r>
        <w:rPr>
          <w:rFonts w:ascii="Arial" w:eastAsia="Calibri" w:hAnsi="Arial" w:cs="Arial"/>
        </w:rPr>
        <w:t>6.1.</w:t>
      </w:r>
      <w:r w:rsidR="00A345EB" w:rsidRPr="00466078">
        <w:rPr>
          <w:rFonts w:ascii="Arial" w:eastAsia="Calibri" w:hAnsi="Arial" w:cs="Arial"/>
        </w:rPr>
        <w:t>В ходе рейдового осмотра могут совершаться следующие контрольные действия:</w:t>
      </w:r>
    </w:p>
    <w:p w:rsidR="00A345EB" w:rsidRPr="00466078" w:rsidRDefault="00466078"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осмотр;</w:t>
      </w:r>
    </w:p>
    <w:p w:rsidR="00A345EB" w:rsidRPr="00466078" w:rsidRDefault="00466078"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опрос;</w:t>
      </w:r>
    </w:p>
    <w:p w:rsidR="00A345EB" w:rsidRPr="00466078" w:rsidRDefault="00466078" w:rsidP="00A345EB">
      <w:pPr>
        <w:ind w:firstLine="709"/>
        <w:jc w:val="both"/>
        <w:rPr>
          <w:rFonts w:ascii="Arial" w:eastAsia="Calibri" w:hAnsi="Arial" w:cs="Arial"/>
        </w:rPr>
      </w:pPr>
      <w:r>
        <w:rPr>
          <w:rFonts w:ascii="Arial" w:eastAsia="Calibri" w:hAnsi="Arial" w:cs="Arial"/>
        </w:rPr>
        <w:t>3)</w:t>
      </w:r>
      <w:r w:rsidR="00A345EB" w:rsidRPr="00466078">
        <w:rPr>
          <w:rFonts w:ascii="Arial" w:eastAsia="Calibri" w:hAnsi="Arial" w:cs="Arial"/>
        </w:rPr>
        <w:t>истребование документов;</w:t>
      </w:r>
    </w:p>
    <w:p w:rsidR="00A345EB" w:rsidRPr="00466078" w:rsidRDefault="00466078" w:rsidP="00A345EB">
      <w:pPr>
        <w:ind w:firstLine="709"/>
        <w:jc w:val="both"/>
        <w:rPr>
          <w:rFonts w:ascii="Arial" w:eastAsia="Calibri" w:hAnsi="Arial" w:cs="Arial"/>
        </w:rPr>
      </w:pPr>
      <w:r>
        <w:rPr>
          <w:rFonts w:ascii="Arial" w:eastAsia="Calibri" w:hAnsi="Arial" w:cs="Arial"/>
        </w:rPr>
        <w:t>4)</w:t>
      </w:r>
      <w:r w:rsidR="00A345EB" w:rsidRPr="00466078">
        <w:rPr>
          <w:rFonts w:ascii="Arial" w:eastAsia="Calibri" w:hAnsi="Arial" w:cs="Arial"/>
        </w:rPr>
        <w:t>получение письменных объяснений;</w:t>
      </w:r>
    </w:p>
    <w:p w:rsidR="00A345EB" w:rsidRPr="00466078" w:rsidRDefault="00466078" w:rsidP="00A345EB">
      <w:pPr>
        <w:ind w:firstLine="709"/>
        <w:jc w:val="both"/>
        <w:rPr>
          <w:rFonts w:ascii="Arial" w:eastAsia="Calibri" w:hAnsi="Arial" w:cs="Arial"/>
          <w:i/>
        </w:rPr>
      </w:pPr>
      <w:r>
        <w:rPr>
          <w:rFonts w:ascii="Arial" w:eastAsia="Calibri" w:hAnsi="Arial" w:cs="Arial"/>
        </w:rPr>
        <w:t>5)</w:t>
      </w:r>
      <w:r w:rsidR="00A345EB" w:rsidRPr="00466078">
        <w:rPr>
          <w:rFonts w:ascii="Arial" w:eastAsia="Calibri" w:hAnsi="Arial" w:cs="Arial"/>
        </w:rPr>
        <w:t>инструментальное обследование</w:t>
      </w:r>
      <w:r w:rsidR="00A345EB" w:rsidRPr="00466078">
        <w:rPr>
          <w:rFonts w:ascii="Arial" w:eastAsia="Calibri" w:hAnsi="Arial" w:cs="Arial"/>
          <w:i/>
        </w:rPr>
        <w:t>.</w:t>
      </w:r>
    </w:p>
    <w:p w:rsidR="00A345EB" w:rsidRPr="00466078" w:rsidRDefault="00466078" w:rsidP="00A345EB">
      <w:pPr>
        <w:ind w:firstLine="709"/>
        <w:jc w:val="both"/>
        <w:rPr>
          <w:rFonts w:ascii="Arial" w:eastAsia="Calibri" w:hAnsi="Arial" w:cs="Arial"/>
        </w:rPr>
      </w:pPr>
      <w:r>
        <w:rPr>
          <w:rFonts w:ascii="Arial" w:eastAsia="Calibri" w:hAnsi="Arial" w:cs="Arial"/>
        </w:rPr>
        <w:lastRenderedPageBreak/>
        <w:t>6.2.</w:t>
      </w:r>
      <w:r w:rsidR="00A345EB" w:rsidRPr="00466078">
        <w:rPr>
          <w:rFonts w:ascii="Arial" w:eastAsia="Calibri" w:hAnsi="Arial" w:cs="Arial"/>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A345EB" w:rsidRPr="00466078" w:rsidRDefault="007D7E92" w:rsidP="00A345EB">
      <w:pPr>
        <w:ind w:firstLine="709"/>
        <w:jc w:val="both"/>
        <w:rPr>
          <w:rFonts w:ascii="Arial" w:eastAsia="Calibri" w:hAnsi="Arial" w:cs="Arial"/>
        </w:rPr>
      </w:pPr>
      <w:r>
        <w:rPr>
          <w:rFonts w:ascii="Arial" w:eastAsia="Calibri" w:hAnsi="Arial" w:cs="Arial"/>
        </w:rPr>
        <w:t>7.</w:t>
      </w:r>
      <w:r w:rsidR="00A345EB" w:rsidRPr="00466078">
        <w:rPr>
          <w:rFonts w:ascii="Arial" w:eastAsia="Calibri" w:hAnsi="Arial" w:cs="Arial"/>
        </w:rPr>
        <w:t>Документарная проверка проводится в соответствии с требованиями статьи 72 Федерального закона № 248-ФЗ.</w:t>
      </w:r>
    </w:p>
    <w:p w:rsidR="00A345EB" w:rsidRPr="00466078" w:rsidRDefault="007D7E92" w:rsidP="00A345EB">
      <w:pPr>
        <w:ind w:firstLine="709"/>
        <w:jc w:val="both"/>
        <w:rPr>
          <w:rFonts w:ascii="Arial" w:eastAsia="Calibri" w:hAnsi="Arial" w:cs="Arial"/>
        </w:rPr>
      </w:pPr>
      <w:r>
        <w:rPr>
          <w:rFonts w:ascii="Arial" w:eastAsia="Calibri" w:hAnsi="Arial" w:cs="Arial"/>
        </w:rPr>
        <w:t>7.1.</w:t>
      </w:r>
      <w:r w:rsidR="00A345EB" w:rsidRPr="00466078">
        <w:rPr>
          <w:rFonts w:ascii="Arial" w:eastAsia="Calibri" w:hAnsi="Arial" w:cs="Arial"/>
        </w:rPr>
        <w:t>В ходе документарной проверки могут совершаться следующие контрольные действия:</w:t>
      </w:r>
    </w:p>
    <w:p w:rsidR="00A345EB" w:rsidRPr="00466078" w:rsidRDefault="007D7E92"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получение письменных объяснений;</w:t>
      </w:r>
    </w:p>
    <w:p w:rsidR="00A345EB" w:rsidRPr="00466078" w:rsidRDefault="007D7E92"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истребование документов;</w:t>
      </w:r>
    </w:p>
    <w:p w:rsidR="00A345EB" w:rsidRPr="00466078" w:rsidRDefault="007D7E92" w:rsidP="00A345EB">
      <w:pPr>
        <w:ind w:firstLine="709"/>
        <w:jc w:val="both"/>
        <w:rPr>
          <w:rFonts w:ascii="Arial" w:eastAsia="Calibri" w:hAnsi="Arial" w:cs="Arial"/>
        </w:rPr>
      </w:pPr>
      <w:r>
        <w:rPr>
          <w:rFonts w:ascii="Arial" w:eastAsia="Calibri" w:hAnsi="Arial" w:cs="Arial"/>
        </w:rPr>
        <w:t>3)</w:t>
      </w:r>
      <w:r w:rsidR="00A345EB" w:rsidRPr="00466078">
        <w:rPr>
          <w:rFonts w:ascii="Arial" w:eastAsia="Calibri" w:hAnsi="Arial" w:cs="Arial"/>
        </w:rPr>
        <w:t>экспертиза.</w:t>
      </w:r>
    </w:p>
    <w:p w:rsidR="00A345EB" w:rsidRPr="00466078" w:rsidRDefault="007D7E92" w:rsidP="00A345EB">
      <w:pPr>
        <w:ind w:firstLine="709"/>
        <w:jc w:val="both"/>
        <w:rPr>
          <w:rFonts w:ascii="Arial" w:eastAsia="Calibri" w:hAnsi="Arial" w:cs="Arial"/>
        </w:rPr>
      </w:pPr>
      <w:r>
        <w:rPr>
          <w:rFonts w:ascii="Arial" w:eastAsia="Calibri" w:hAnsi="Arial" w:cs="Arial"/>
        </w:rPr>
        <w:t>7.2.</w:t>
      </w:r>
      <w:r w:rsidR="00A345EB" w:rsidRPr="00466078">
        <w:rPr>
          <w:rFonts w:ascii="Arial" w:eastAsia="Calibri" w:hAnsi="Arial" w:cs="Arial"/>
        </w:rPr>
        <w:t xml:space="preserve">Срок проведения документарной проверки не может превышать десять рабочих дней. </w:t>
      </w:r>
      <w:proofErr w:type="gramStart"/>
      <w:r w:rsidR="00A345EB" w:rsidRPr="00466078">
        <w:rPr>
          <w:rFonts w:ascii="Arial" w:eastAsia="Calibri" w:hAnsi="Arial" w:cs="Arial"/>
        </w:rPr>
        <w:t xml:space="preserve">На период с момента направления контрольным органом контролируемому лицу требования представить необходимые для рассмотрения </w:t>
      </w:r>
      <w:r w:rsidR="00A345EB" w:rsidRPr="00466078">
        <w:rPr>
          <w:rFonts w:ascii="Arial" w:eastAsia="Calibri" w:hAnsi="Arial" w:cs="Arial"/>
        </w:rPr>
        <w:br/>
        <w:t xml:space="preserve">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w:t>
      </w:r>
      <w:r w:rsidR="00A345EB" w:rsidRPr="00466078">
        <w:rPr>
          <w:rFonts w:ascii="Arial" w:eastAsia="Calibri" w:hAnsi="Arial" w:cs="Arial"/>
        </w:rPr>
        <w:br/>
        <w:t>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w:t>
      </w:r>
      <w:proofErr w:type="gramEnd"/>
      <w:r w:rsidR="00A345EB" w:rsidRPr="00466078">
        <w:rPr>
          <w:rFonts w:ascii="Arial" w:eastAsia="Calibri" w:hAnsi="Arial" w:cs="Arial"/>
        </w:rPr>
        <w:t xml:space="preserve">, содержащимся в имеющихся у контрольного органа документах и (или) полученным при осуществлении муниципального контроля, </w:t>
      </w:r>
      <w:r w:rsidR="00A345EB" w:rsidRPr="00466078">
        <w:rPr>
          <w:rFonts w:ascii="Arial" w:eastAsia="Calibri" w:hAnsi="Arial" w:cs="Arial"/>
        </w:rPr>
        <w:br/>
        <w:t xml:space="preserve">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 </w:t>
      </w:r>
    </w:p>
    <w:p w:rsidR="00A345EB" w:rsidRPr="00466078" w:rsidRDefault="007D7E92" w:rsidP="00A345EB">
      <w:pPr>
        <w:ind w:firstLine="709"/>
        <w:jc w:val="both"/>
        <w:rPr>
          <w:rFonts w:ascii="Arial" w:eastAsia="Calibri" w:hAnsi="Arial" w:cs="Arial"/>
        </w:rPr>
      </w:pPr>
      <w:r>
        <w:rPr>
          <w:rFonts w:ascii="Arial" w:eastAsia="Calibri" w:hAnsi="Arial" w:cs="Arial"/>
        </w:rPr>
        <w:t>7.3</w:t>
      </w:r>
      <w:r w:rsidR="00A345EB" w:rsidRPr="00466078">
        <w:rPr>
          <w:rFonts w:ascii="Arial" w:eastAsia="Calibri" w:hAnsi="Arial" w:cs="Arial"/>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A345EB" w:rsidRPr="00466078" w:rsidRDefault="00A345EB" w:rsidP="00A345EB">
      <w:pPr>
        <w:ind w:firstLine="709"/>
        <w:jc w:val="both"/>
        <w:rPr>
          <w:rFonts w:ascii="Arial" w:eastAsia="Calibri" w:hAnsi="Arial" w:cs="Arial"/>
        </w:rPr>
      </w:pPr>
      <w:r w:rsidRPr="00466078">
        <w:rPr>
          <w:rFonts w:ascii="Arial" w:eastAsia="Calibri" w:hAnsi="Arial" w:cs="Arial"/>
        </w:rPr>
        <w:t xml:space="preserve">7.4Получение письменных объяснений, истребование документов и экспертиза совершаются в ходе документарной проверки только, если имеющихся в распоряжении у контрольного органа сведений и документов недостаточно.   </w:t>
      </w:r>
    </w:p>
    <w:p w:rsidR="00A345EB" w:rsidRPr="00466078" w:rsidRDefault="007D7E92" w:rsidP="00A345EB">
      <w:pPr>
        <w:ind w:firstLine="709"/>
        <w:jc w:val="both"/>
        <w:rPr>
          <w:rFonts w:ascii="Arial" w:eastAsia="Calibri" w:hAnsi="Arial" w:cs="Arial"/>
        </w:rPr>
      </w:pPr>
      <w:r>
        <w:rPr>
          <w:rFonts w:ascii="Arial" w:eastAsia="Calibri" w:hAnsi="Arial" w:cs="Arial"/>
        </w:rPr>
        <w:t>8.</w:t>
      </w:r>
      <w:r w:rsidR="00A345EB" w:rsidRPr="00466078">
        <w:rPr>
          <w:rFonts w:ascii="Arial" w:eastAsia="Calibri" w:hAnsi="Arial" w:cs="Arial"/>
        </w:rPr>
        <w:t>Выездная проверка проводится в соответствии с требованиями статьи 73 Федерального закона № 248-ФЗ.</w:t>
      </w:r>
    </w:p>
    <w:p w:rsidR="00A345EB" w:rsidRPr="00466078" w:rsidRDefault="007D7E92" w:rsidP="00A345EB">
      <w:pPr>
        <w:ind w:firstLine="709"/>
        <w:jc w:val="both"/>
        <w:rPr>
          <w:rFonts w:ascii="Arial" w:eastAsia="Calibri" w:hAnsi="Arial" w:cs="Arial"/>
        </w:rPr>
      </w:pPr>
      <w:r>
        <w:rPr>
          <w:rFonts w:ascii="Arial" w:eastAsia="Calibri" w:hAnsi="Arial" w:cs="Arial"/>
        </w:rPr>
        <w:t>8.1.</w:t>
      </w:r>
      <w:r w:rsidR="00A345EB" w:rsidRPr="00466078">
        <w:rPr>
          <w:rFonts w:ascii="Arial" w:eastAsia="Calibri" w:hAnsi="Arial" w:cs="Arial"/>
        </w:rPr>
        <w:t>В ходе выездной проверки могут совершаться следующие контрольные действия:</w:t>
      </w:r>
    </w:p>
    <w:p w:rsidR="00A345EB" w:rsidRPr="00466078" w:rsidRDefault="007D7E92"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осмотр;</w:t>
      </w:r>
    </w:p>
    <w:p w:rsidR="00A345EB" w:rsidRPr="00466078" w:rsidRDefault="007D7E92"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опрос;</w:t>
      </w:r>
    </w:p>
    <w:p w:rsidR="00A345EB" w:rsidRPr="00466078" w:rsidRDefault="007D7E92" w:rsidP="00A345EB">
      <w:pPr>
        <w:ind w:firstLine="709"/>
        <w:jc w:val="both"/>
        <w:rPr>
          <w:rFonts w:ascii="Arial" w:eastAsia="Calibri" w:hAnsi="Arial" w:cs="Arial"/>
        </w:rPr>
      </w:pPr>
      <w:r>
        <w:rPr>
          <w:rFonts w:ascii="Arial" w:eastAsia="Calibri" w:hAnsi="Arial" w:cs="Arial"/>
        </w:rPr>
        <w:t>3)</w:t>
      </w:r>
      <w:r w:rsidR="00A345EB" w:rsidRPr="00466078">
        <w:rPr>
          <w:rFonts w:ascii="Arial" w:eastAsia="Calibri" w:hAnsi="Arial" w:cs="Arial"/>
        </w:rPr>
        <w:t>получение письменных объяснений;</w:t>
      </w:r>
    </w:p>
    <w:p w:rsidR="00A345EB" w:rsidRPr="00466078" w:rsidRDefault="007D7E92" w:rsidP="00A345EB">
      <w:pPr>
        <w:ind w:firstLine="709"/>
        <w:jc w:val="both"/>
        <w:rPr>
          <w:rFonts w:ascii="Arial" w:eastAsia="Calibri" w:hAnsi="Arial" w:cs="Arial"/>
        </w:rPr>
      </w:pPr>
      <w:r>
        <w:rPr>
          <w:rFonts w:ascii="Arial" w:eastAsia="Calibri" w:hAnsi="Arial" w:cs="Arial"/>
        </w:rPr>
        <w:t>4)</w:t>
      </w:r>
      <w:r w:rsidR="00A345EB" w:rsidRPr="00466078">
        <w:rPr>
          <w:rFonts w:ascii="Arial" w:eastAsia="Calibri" w:hAnsi="Arial" w:cs="Arial"/>
        </w:rPr>
        <w:t>истребование документов;</w:t>
      </w:r>
    </w:p>
    <w:p w:rsidR="00A345EB" w:rsidRPr="00466078" w:rsidRDefault="007D7E92" w:rsidP="00A345EB">
      <w:pPr>
        <w:ind w:firstLine="709"/>
        <w:jc w:val="both"/>
        <w:rPr>
          <w:rFonts w:ascii="Arial" w:eastAsia="Calibri" w:hAnsi="Arial" w:cs="Arial"/>
        </w:rPr>
      </w:pPr>
      <w:r>
        <w:rPr>
          <w:rFonts w:ascii="Arial" w:eastAsia="Calibri" w:hAnsi="Arial" w:cs="Arial"/>
        </w:rPr>
        <w:t>5)</w:t>
      </w:r>
      <w:r w:rsidR="00A345EB" w:rsidRPr="00466078">
        <w:rPr>
          <w:rFonts w:ascii="Arial" w:eastAsia="Calibri" w:hAnsi="Arial" w:cs="Arial"/>
        </w:rPr>
        <w:t>инструментальное обследование.</w:t>
      </w:r>
    </w:p>
    <w:p w:rsidR="00A345EB" w:rsidRPr="00466078" w:rsidRDefault="007D7E92" w:rsidP="00A345EB">
      <w:pPr>
        <w:ind w:firstLine="709"/>
        <w:jc w:val="both"/>
        <w:rPr>
          <w:rFonts w:ascii="Arial" w:eastAsia="Calibri" w:hAnsi="Arial" w:cs="Arial"/>
        </w:rPr>
      </w:pPr>
      <w:r>
        <w:rPr>
          <w:rFonts w:ascii="Arial" w:eastAsia="Calibri" w:hAnsi="Arial" w:cs="Arial"/>
        </w:rPr>
        <w:t>8.2.</w:t>
      </w:r>
      <w:r w:rsidR="00A345EB" w:rsidRPr="00466078">
        <w:rPr>
          <w:rFonts w:ascii="Arial" w:eastAsia="Calibri" w:hAnsi="Arial" w:cs="Arial"/>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00A345EB" w:rsidRPr="00466078">
        <w:rPr>
          <w:rFonts w:ascii="Arial" w:eastAsia="Calibri" w:hAnsi="Arial" w:cs="Arial"/>
        </w:rPr>
        <w:t>микропредприятия</w:t>
      </w:r>
      <w:proofErr w:type="spellEnd"/>
      <w:r w:rsidR="00A345EB" w:rsidRPr="00466078">
        <w:rPr>
          <w:rFonts w:ascii="Arial" w:eastAsia="Calibri" w:hAnsi="Arial" w:cs="Arial"/>
        </w:rPr>
        <w:t xml:space="preserve">. </w:t>
      </w:r>
    </w:p>
    <w:p w:rsidR="00A345EB" w:rsidRPr="00466078" w:rsidRDefault="007D7E92" w:rsidP="00A345EB">
      <w:pPr>
        <w:ind w:firstLine="709"/>
        <w:jc w:val="both"/>
        <w:rPr>
          <w:rFonts w:ascii="Arial" w:eastAsia="Calibri" w:hAnsi="Arial" w:cs="Arial"/>
        </w:rPr>
      </w:pPr>
      <w:r>
        <w:rPr>
          <w:rFonts w:ascii="Arial" w:eastAsia="Calibri" w:hAnsi="Arial" w:cs="Arial"/>
        </w:rPr>
        <w:t>9.</w:t>
      </w:r>
      <w:r w:rsidR="00A345EB" w:rsidRPr="00466078">
        <w:rPr>
          <w:rFonts w:ascii="Arial" w:eastAsia="Calibri" w:hAnsi="Arial" w:cs="Arial"/>
        </w:rPr>
        <w:t>Осмотр, опрос и экспертиза, совершаемые в ходе контрольных мероприятий с взаимодействием с контролируемым лицом,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A345EB" w:rsidRPr="00466078" w:rsidRDefault="007D7E92" w:rsidP="00A345EB">
      <w:pPr>
        <w:ind w:firstLine="709"/>
        <w:jc w:val="both"/>
        <w:rPr>
          <w:rFonts w:ascii="Arial" w:eastAsia="Calibri" w:hAnsi="Arial" w:cs="Arial"/>
        </w:rPr>
      </w:pPr>
      <w:r>
        <w:rPr>
          <w:rFonts w:ascii="Arial" w:eastAsia="Calibri" w:hAnsi="Arial" w:cs="Arial"/>
        </w:rPr>
        <w:t>10.</w:t>
      </w:r>
      <w:r w:rsidR="00A345EB" w:rsidRPr="00466078">
        <w:rPr>
          <w:rFonts w:ascii="Arial" w:eastAsia="Calibri" w:hAnsi="Arial" w:cs="Arial"/>
        </w:rPr>
        <w:t xml:space="preserve">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w:t>
      </w:r>
      <w:r w:rsidR="00A345EB" w:rsidRPr="00466078">
        <w:rPr>
          <w:rFonts w:ascii="Arial" w:eastAsia="Calibri" w:hAnsi="Arial" w:cs="Arial"/>
        </w:rPr>
        <w:lastRenderedPageBreak/>
        <w:t>доказательств, в том числе мобильное приложение «Инспектор» (далее – средства фиксации).</w:t>
      </w:r>
    </w:p>
    <w:p w:rsidR="00A345EB" w:rsidRPr="00466078" w:rsidRDefault="007D7E92" w:rsidP="00A345EB">
      <w:pPr>
        <w:ind w:firstLine="709"/>
        <w:jc w:val="both"/>
        <w:rPr>
          <w:rFonts w:ascii="Arial" w:eastAsia="Calibri" w:hAnsi="Arial" w:cs="Arial"/>
        </w:rPr>
      </w:pPr>
      <w:r>
        <w:rPr>
          <w:rFonts w:ascii="Arial" w:eastAsia="Calibri" w:hAnsi="Arial" w:cs="Arial"/>
        </w:rPr>
        <w:t>10.1.</w:t>
      </w:r>
      <w:r w:rsidR="00A345EB" w:rsidRPr="00466078">
        <w:rPr>
          <w:rFonts w:ascii="Arial" w:eastAsia="Calibri" w:hAnsi="Arial" w:cs="Arial"/>
        </w:rPr>
        <w:t>Решение о необходимости использования средств фиксации при осуществлении контрольных мероприятий, контрольных действий принимается должностным лицом самостоятельно.</w:t>
      </w:r>
    </w:p>
    <w:p w:rsidR="00A345EB" w:rsidRPr="00466078" w:rsidRDefault="007D7E92" w:rsidP="00A345EB">
      <w:pPr>
        <w:ind w:firstLine="709"/>
        <w:jc w:val="both"/>
        <w:rPr>
          <w:rFonts w:ascii="Arial" w:eastAsia="Calibri" w:hAnsi="Arial" w:cs="Arial"/>
        </w:rPr>
      </w:pPr>
      <w:r>
        <w:rPr>
          <w:rFonts w:ascii="Arial" w:eastAsia="Calibri" w:hAnsi="Arial" w:cs="Arial"/>
        </w:rPr>
        <w:t>10.2.</w:t>
      </w:r>
      <w:r w:rsidR="00A345EB" w:rsidRPr="00466078">
        <w:rPr>
          <w:rFonts w:ascii="Arial" w:eastAsia="Calibri" w:hAnsi="Arial" w:cs="Arial"/>
        </w:rPr>
        <w:t>Средства фиксации должны позволять однозначно идентифицировать объект фиксации, отражающий нарушение обязательных требований.</w:t>
      </w:r>
    </w:p>
    <w:p w:rsidR="00A345EB" w:rsidRPr="00466078" w:rsidRDefault="007D7E92" w:rsidP="00A345EB">
      <w:pPr>
        <w:ind w:firstLine="709"/>
        <w:jc w:val="both"/>
        <w:rPr>
          <w:rFonts w:ascii="Arial" w:eastAsia="Calibri" w:hAnsi="Arial" w:cs="Arial"/>
        </w:rPr>
      </w:pPr>
      <w:r>
        <w:rPr>
          <w:rFonts w:ascii="Arial" w:eastAsia="Calibri" w:hAnsi="Arial" w:cs="Arial"/>
        </w:rPr>
        <w:t>10.3.</w:t>
      </w:r>
      <w:r w:rsidR="00A345EB" w:rsidRPr="00466078">
        <w:rPr>
          <w:rFonts w:ascii="Arial" w:eastAsia="Calibri" w:hAnsi="Arial" w:cs="Arial"/>
        </w:rPr>
        <w:t xml:space="preserve">Применение средств фиксации при проведении контрольных мероприятий с взаимодействием с контролируемым лицом осуществляется </w:t>
      </w:r>
      <w:r w:rsidR="00A345EB" w:rsidRPr="00466078">
        <w:rPr>
          <w:rFonts w:ascii="Arial" w:eastAsia="Calibri" w:hAnsi="Arial" w:cs="Arial"/>
        </w:rPr>
        <w:br/>
        <w:t>с обязательным уведомлением контролируемого лица.</w:t>
      </w:r>
    </w:p>
    <w:p w:rsidR="00A345EB" w:rsidRPr="00466078" w:rsidRDefault="007D7E92" w:rsidP="00A345EB">
      <w:pPr>
        <w:ind w:firstLine="709"/>
        <w:jc w:val="both"/>
        <w:rPr>
          <w:rFonts w:ascii="Arial" w:eastAsia="Calibri" w:hAnsi="Arial" w:cs="Arial"/>
        </w:rPr>
      </w:pPr>
      <w:r>
        <w:rPr>
          <w:rFonts w:ascii="Arial" w:eastAsia="Calibri" w:hAnsi="Arial" w:cs="Arial"/>
        </w:rPr>
        <w:t>10.4.</w:t>
      </w:r>
      <w:r w:rsidR="00A345EB" w:rsidRPr="00466078">
        <w:rPr>
          <w:rFonts w:ascii="Arial" w:eastAsia="Calibri" w:hAnsi="Arial" w:cs="Arial"/>
        </w:rPr>
        <w:t>Информация об использовании средств фиксации и результаты их 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w:t>
      </w:r>
    </w:p>
    <w:p w:rsidR="00A345EB" w:rsidRPr="00466078" w:rsidRDefault="007D7E92" w:rsidP="00A345EB">
      <w:pPr>
        <w:ind w:firstLine="709"/>
        <w:jc w:val="both"/>
        <w:rPr>
          <w:rFonts w:ascii="Arial" w:eastAsia="Calibri" w:hAnsi="Arial" w:cs="Arial"/>
        </w:rPr>
      </w:pPr>
      <w:r>
        <w:rPr>
          <w:rFonts w:ascii="Arial" w:eastAsia="Calibri" w:hAnsi="Arial" w:cs="Arial"/>
        </w:rPr>
        <w:t>10.5.</w:t>
      </w:r>
      <w:r w:rsidR="00A345EB" w:rsidRPr="00466078">
        <w:rPr>
          <w:rFonts w:ascii="Arial" w:eastAsia="Calibri" w:hAnsi="Arial" w:cs="Arial"/>
        </w:rPr>
        <w:t>Фиксация нарушений обязательных требований при помощи фотосъемки проводится не менее чем двумя снимками каждого из выявленных нар</w:t>
      </w:r>
      <w:r>
        <w:rPr>
          <w:rFonts w:ascii="Arial" w:eastAsia="Calibri" w:hAnsi="Arial" w:cs="Arial"/>
        </w:rPr>
        <w:t xml:space="preserve">ушений обязательных требований. </w:t>
      </w:r>
      <w:r w:rsidR="00A345EB" w:rsidRPr="00466078">
        <w:rPr>
          <w:rFonts w:ascii="Arial" w:eastAsia="Calibri" w:hAnsi="Arial" w:cs="Arial"/>
        </w:rPr>
        <w:t>Аудио- и видеозапись осуществляются в ходе проведения контрольного мероприятия непрерывно с уведомлением в начале и конце записи о дате, времени и месте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A345EB" w:rsidRPr="00466078" w:rsidRDefault="007D7E92" w:rsidP="00A345EB">
      <w:pPr>
        <w:ind w:firstLine="709"/>
        <w:jc w:val="both"/>
        <w:rPr>
          <w:rFonts w:ascii="Arial" w:eastAsia="Calibri" w:hAnsi="Arial" w:cs="Arial"/>
        </w:rPr>
      </w:pPr>
      <w:r>
        <w:rPr>
          <w:rFonts w:ascii="Arial" w:eastAsia="Calibri" w:hAnsi="Arial" w:cs="Arial"/>
        </w:rPr>
        <w:t>11.</w:t>
      </w:r>
      <w:r w:rsidR="00A345EB" w:rsidRPr="00466078">
        <w:rPr>
          <w:rFonts w:ascii="Arial" w:eastAsia="Calibri" w:hAnsi="Arial" w:cs="Arial"/>
        </w:rPr>
        <w:t xml:space="preserve">Контролируемое лицо вправе не </w:t>
      </w:r>
      <w:proofErr w:type="gramStart"/>
      <w:r w:rsidR="00A345EB" w:rsidRPr="00466078">
        <w:rPr>
          <w:rFonts w:ascii="Arial" w:eastAsia="Calibri" w:hAnsi="Arial" w:cs="Arial"/>
        </w:rPr>
        <w:t>позднее</w:t>
      </w:r>
      <w:proofErr w:type="gramEnd"/>
      <w:r w:rsidR="00A345EB" w:rsidRPr="00466078">
        <w:rPr>
          <w:rFonts w:ascii="Arial" w:eastAsia="Calibri" w:hAnsi="Arial" w:cs="Arial"/>
        </w:rPr>
        <w:t xml:space="preserve"> чем за два рабочих дня до начала контрольного мероприятия представить в контрольный орган информацию с приложением подтверждающих документов о невозможности присутствия при проведении контрольного мероприятия в случае:</w:t>
      </w:r>
    </w:p>
    <w:p w:rsidR="00A345EB" w:rsidRPr="00466078" w:rsidRDefault="007D7E92"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w:t>
      </w:r>
    </w:p>
    <w:p w:rsidR="00A345EB" w:rsidRPr="00466078" w:rsidRDefault="007D7E92"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временной нетрудоспособности на момент проведения контрольного мероприятия</w:t>
      </w:r>
    </w:p>
    <w:p w:rsidR="00A345EB" w:rsidRPr="00466078" w:rsidRDefault="00A345EB" w:rsidP="00A345EB">
      <w:pPr>
        <w:suppressAutoHyphens/>
        <w:autoSpaceDN w:val="0"/>
        <w:ind w:firstLine="709"/>
        <w:jc w:val="both"/>
        <w:rPr>
          <w:rFonts w:ascii="Arial" w:eastAsia="Droid Sans Fallback" w:hAnsi="Arial" w:cs="Arial"/>
          <w:kern w:val="3"/>
          <w:lang w:eastAsia="zh-CN" w:bidi="hi-IN"/>
        </w:rPr>
      </w:pPr>
      <w:r w:rsidRPr="00466078">
        <w:rPr>
          <w:rFonts w:ascii="Arial" w:eastAsia="Droid Sans Fallback" w:hAnsi="Arial" w:cs="Arial"/>
          <w:kern w:val="3"/>
          <w:lang w:eastAsia="zh-CN" w:bidi="hi-IN"/>
        </w:rPr>
        <w:t>3)избрания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w:t>
      </w:r>
    </w:p>
    <w:p w:rsidR="00A345EB" w:rsidRPr="00466078" w:rsidRDefault="007D7E92" w:rsidP="00A345EB">
      <w:pPr>
        <w:ind w:firstLine="709"/>
        <w:jc w:val="both"/>
        <w:rPr>
          <w:rFonts w:ascii="Arial" w:eastAsia="Calibri" w:hAnsi="Arial" w:cs="Arial"/>
        </w:rPr>
      </w:pPr>
      <w:r>
        <w:rPr>
          <w:rFonts w:ascii="Arial" w:eastAsia="Calibri" w:hAnsi="Arial" w:cs="Arial"/>
        </w:rPr>
        <w:t>4)</w:t>
      </w:r>
      <w:r w:rsidR="00A345EB" w:rsidRPr="00466078">
        <w:rPr>
          <w:rFonts w:ascii="Arial" w:eastAsia="Calibri" w:hAnsi="Arial" w:cs="Arial"/>
        </w:rPr>
        <w:t>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rsidR="00A345EB" w:rsidRPr="00466078" w:rsidRDefault="007D7E92" w:rsidP="00A345EB">
      <w:pPr>
        <w:suppressAutoHyphens/>
        <w:autoSpaceDN w:val="0"/>
        <w:ind w:firstLine="709"/>
        <w:jc w:val="both"/>
        <w:rPr>
          <w:rFonts w:ascii="Arial" w:eastAsia="Droid Sans Fallback" w:hAnsi="Arial" w:cs="Arial"/>
          <w:kern w:val="3"/>
          <w:lang w:eastAsia="zh-CN" w:bidi="hi-IN"/>
        </w:rPr>
      </w:pPr>
      <w:r>
        <w:rPr>
          <w:rFonts w:ascii="Arial" w:eastAsia="Droid Sans Fallback" w:hAnsi="Arial" w:cs="Arial"/>
          <w:kern w:val="3"/>
          <w:lang w:eastAsia="zh-CN" w:bidi="hi-IN"/>
        </w:rPr>
        <w:t>11.1.</w:t>
      </w:r>
      <w:r w:rsidR="00A345EB" w:rsidRPr="00466078">
        <w:rPr>
          <w:rFonts w:ascii="Arial" w:eastAsia="Droid Sans Fallback" w:hAnsi="Arial" w:cs="Arial"/>
          <w:kern w:val="3"/>
          <w:lang w:eastAsia="zh-CN" w:bidi="hi-IN"/>
        </w:rPr>
        <w:t>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контролируемого лица.</w:t>
      </w:r>
    </w:p>
    <w:p w:rsidR="00A345EB" w:rsidRPr="00466078" w:rsidRDefault="007D7E92" w:rsidP="00A345EB">
      <w:pPr>
        <w:ind w:firstLine="709"/>
        <w:jc w:val="both"/>
        <w:rPr>
          <w:rFonts w:ascii="Arial" w:eastAsia="Calibri" w:hAnsi="Arial" w:cs="Arial"/>
        </w:rPr>
      </w:pPr>
      <w:r>
        <w:rPr>
          <w:rFonts w:ascii="Arial" w:eastAsia="Calibri" w:hAnsi="Arial" w:cs="Arial"/>
        </w:rPr>
        <w:t>12.</w:t>
      </w:r>
      <w:r w:rsidR="00A345EB" w:rsidRPr="00466078">
        <w:rPr>
          <w:rFonts w:ascii="Arial" w:eastAsia="Calibri" w:hAnsi="Arial" w:cs="Arial"/>
        </w:rPr>
        <w:t>При осуществлении муниципального контроля проводятся следующие контрольные мероприятия без взаимодействия с контролируемым лицом:</w:t>
      </w:r>
    </w:p>
    <w:p w:rsidR="00A345EB" w:rsidRPr="00466078" w:rsidRDefault="007D7E92"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наблюдение за соблюдением обязательных требований (мониторинг безопасности);</w:t>
      </w:r>
    </w:p>
    <w:p w:rsidR="00A345EB" w:rsidRPr="00466078" w:rsidRDefault="007D7E92"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 xml:space="preserve">выездное обследование. </w:t>
      </w:r>
    </w:p>
    <w:p w:rsidR="00A345EB" w:rsidRPr="00466078" w:rsidRDefault="007D7E92" w:rsidP="00A345EB">
      <w:pPr>
        <w:ind w:firstLine="709"/>
        <w:jc w:val="both"/>
        <w:rPr>
          <w:rFonts w:ascii="Arial" w:eastAsia="Calibri" w:hAnsi="Arial" w:cs="Arial"/>
          <w:i/>
        </w:rPr>
      </w:pPr>
      <w:r>
        <w:rPr>
          <w:rFonts w:ascii="Arial" w:eastAsia="Calibri" w:hAnsi="Arial" w:cs="Arial"/>
        </w:rPr>
        <w:t>12.1.</w:t>
      </w:r>
      <w:r w:rsidR="00A345EB" w:rsidRPr="00466078">
        <w:rPr>
          <w:rFonts w:ascii="Arial" w:eastAsia="Calibri" w:hAnsi="Arial" w:cs="Arial"/>
        </w:rPr>
        <w:t xml:space="preserve">Контрольные мероприятия без взаимодействия проводятся </w:t>
      </w:r>
      <w:r w:rsidR="00A345EB" w:rsidRPr="00466078">
        <w:rPr>
          <w:rFonts w:ascii="Arial" w:eastAsia="Calibri" w:hAnsi="Arial" w:cs="Arial"/>
        </w:rPr>
        <w:br/>
        <w:t xml:space="preserve">в соответствии со статьями 74 и 75 Федерального закона № 248-ФЗ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w:t>
      </w:r>
      <w:r w:rsidR="00A345EB" w:rsidRPr="00466078">
        <w:rPr>
          <w:rFonts w:ascii="Arial" w:eastAsia="Calibri" w:hAnsi="Arial" w:cs="Arial"/>
        </w:rPr>
        <w:br/>
        <w:t xml:space="preserve">в случаях, установленных Федеральным законом </w:t>
      </w:r>
      <w:r>
        <w:rPr>
          <w:rFonts w:ascii="Arial" w:eastAsia="Calibri" w:hAnsi="Arial" w:cs="Arial"/>
        </w:rPr>
        <w:t>№</w:t>
      </w:r>
      <w:r w:rsidR="00A345EB" w:rsidRPr="00466078">
        <w:rPr>
          <w:rFonts w:ascii="Arial" w:eastAsia="Calibri" w:hAnsi="Arial" w:cs="Arial"/>
        </w:rPr>
        <w:t>248-ФЗ.</w:t>
      </w:r>
    </w:p>
    <w:p w:rsidR="00A345EB" w:rsidRPr="00466078" w:rsidRDefault="00A345EB" w:rsidP="00A345EB">
      <w:pPr>
        <w:spacing w:before="240" w:after="120"/>
        <w:jc w:val="center"/>
        <w:rPr>
          <w:rFonts w:ascii="Arial" w:eastAsia="Calibri" w:hAnsi="Arial" w:cs="Arial"/>
        </w:rPr>
      </w:pPr>
      <w:r w:rsidRPr="00466078">
        <w:rPr>
          <w:rFonts w:ascii="Arial" w:eastAsia="Calibri" w:hAnsi="Arial" w:cs="Arial"/>
          <w:b/>
          <w:bCs/>
          <w:lang w:val="en-US"/>
        </w:rPr>
        <w:lastRenderedPageBreak/>
        <w:t>V</w:t>
      </w:r>
      <w:r w:rsidR="007D7E92">
        <w:rPr>
          <w:rFonts w:ascii="Arial" w:eastAsia="Calibri" w:hAnsi="Arial" w:cs="Arial"/>
          <w:b/>
          <w:bCs/>
        </w:rPr>
        <w:t>.</w:t>
      </w:r>
      <w:r w:rsidRPr="00466078">
        <w:rPr>
          <w:rFonts w:ascii="Arial" w:eastAsia="Calibri" w:hAnsi="Arial" w:cs="Arial"/>
          <w:b/>
          <w:bCs/>
        </w:rPr>
        <w:t>Досудебное обжалование</w:t>
      </w:r>
    </w:p>
    <w:p w:rsidR="00A345EB" w:rsidRPr="00466078" w:rsidRDefault="007D7E92" w:rsidP="00A345EB">
      <w:pPr>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Действия (бездействие) должностных лиц контрольного органа, решения, принятые контрольным органом в ходе осуществления муниципального контроля, могут быть обжалованы контролируемым лицом в порядке, установленном главо</w:t>
      </w:r>
      <w:r>
        <w:rPr>
          <w:rFonts w:ascii="Arial" w:eastAsia="Calibri" w:hAnsi="Arial" w:cs="Arial"/>
        </w:rPr>
        <w:t>й 9 Федерального закона №</w:t>
      </w:r>
      <w:r w:rsidR="00A345EB" w:rsidRPr="00466078">
        <w:rPr>
          <w:rFonts w:ascii="Arial" w:eastAsia="Calibri" w:hAnsi="Arial" w:cs="Arial"/>
        </w:rPr>
        <w:t>248-ФЗ.</w:t>
      </w:r>
    </w:p>
    <w:p w:rsidR="00A345EB" w:rsidRPr="00466078" w:rsidRDefault="007D7E92" w:rsidP="00A345EB">
      <w:pPr>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Жалобы на решения контрольного органа, действия (бездействие) его должностных лиц рассматривается руководителем контрольного органа. При обжаловании решений, принятых руководителем контрольного органа, его действий (бездействия) жалобы рассматриваются руководителем контрольного органа.</w:t>
      </w:r>
    </w:p>
    <w:p w:rsidR="00A345EB" w:rsidRPr="00466078" w:rsidRDefault="007D7E92" w:rsidP="00A345EB">
      <w:pPr>
        <w:ind w:firstLine="709"/>
        <w:jc w:val="both"/>
        <w:rPr>
          <w:rFonts w:ascii="Arial" w:eastAsia="Calibri" w:hAnsi="Arial" w:cs="Arial"/>
        </w:rPr>
      </w:pPr>
      <w:proofErr w:type="gramStart"/>
      <w:r>
        <w:rPr>
          <w:rFonts w:ascii="Arial" w:eastAsia="Calibri" w:hAnsi="Arial" w:cs="Arial"/>
        </w:rPr>
        <w:t>3.</w:t>
      </w:r>
      <w:r w:rsidR="00A345EB" w:rsidRPr="00466078">
        <w:rPr>
          <w:rFonts w:ascii="Arial" w:eastAsia="Calibri" w:hAnsi="Arial" w:cs="Arial"/>
        </w:rPr>
        <w:t xml:space="preserve">Жалобы подаются в порядке, по форме и содержанию, установленным </w:t>
      </w:r>
      <w:hyperlink r:id="rId12" w:history="1">
        <w:r w:rsidR="00A345EB" w:rsidRPr="00466078">
          <w:rPr>
            <w:rFonts w:ascii="Arial" w:eastAsia="Calibri" w:hAnsi="Arial" w:cs="Arial"/>
          </w:rPr>
          <w:t>статьями 40</w:t>
        </w:r>
      </w:hyperlink>
      <w:r w:rsidR="00A345EB" w:rsidRPr="00466078">
        <w:rPr>
          <w:rFonts w:ascii="Arial" w:eastAsia="Calibri" w:hAnsi="Arial" w:cs="Arial"/>
        </w:rPr>
        <w:t xml:space="preserve"> и </w:t>
      </w:r>
      <w:hyperlink r:id="rId13" w:history="1">
        <w:r w:rsidR="00A345EB" w:rsidRPr="00466078">
          <w:rPr>
            <w:rFonts w:ascii="Arial" w:eastAsia="Calibri" w:hAnsi="Arial" w:cs="Arial"/>
          </w:rPr>
          <w:t>41</w:t>
        </w:r>
      </w:hyperlink>
      <w:r>
        <w:rPr>
          <w:rFonts w:ascii="Arial" w:eastAsia="Calibri" w:hAnsi="Arial" w:cs="Arial"/>
        </w:rPr>
        <w:t xml:space="preserve"> Федерального закона №</w:t>
      </w:r>
      <w:r w:rsidR="00A345EB" w:rsidRPr="00466078">
        <w:rPr>
          <w:rFonts w:ascii="Arial" w:eastAsia="Calibri" w:hAnsi="Arial" w:cs="Arial"/>
        </w:rPr>
        <w:t>248-ФЗ.</w:t>
      </w:r>
      <w:proofErr w:type="gramEnd"/>
    </w:p>
    <w:p w:rsidR="00A345EB" w:rsidRPr="00466078" w:rsidRDefault="007D7E92" w:rsidP="00A345EB">
      <w:pPr>
        <w:ind w:firstLine="709"/>
        <w:jc w:val="both"/>
        <w:rPr>
          <w:rFonts w:ascii="Arial" w:eastAsia="Calibri" w:hAnsi="Arial" w:cs="Arial"/>
        </w:rPr>
      </w:pPr>
      <w:r>
        <w:rPr>
          <w:rFonts w:ascii="Arial" w:eastAsia="Calibri" w:hAnsi="Arial" w:cs="Arial"/>
        </w:rPr>
        <w:t>4.</w:t>
      </w:r>
      <w:r w:rsidR="00A345EB" w:rsidRPr="00466078">
        <w:rPr>
          <w:rFonts w:ascii="Arial" w:eastAsia="Calibri" w:hAnsi="Arial" w:cs="Arial"/>
        </w:rPr>
        <w:t xml:space="preserve">Жалобы рассматриваются контрольным органом в порядке, установленном </w:t>
      </w:r>
      <w:hyperlink r:id="rId14" w:history="1">
        <w:r w:rsidR="00A345EB" w:rsidRPr="00466078">
          <w:rPr>
            <w:rFonts w:ascii="Arial" w:eastAsia="Calibri" w:hAnsi="Arial" w:cs="Arial"/>
          </w:rPr>
          <w:t>статьями 42 и 43</w:t>
        </w:r>
      </w:hyperlink>
      <w:r w:rsidR="00A345EB" w:rsidRPr="00466078">
        <w:rPr>
          <w:rFonts w:ascii="Arial" w:eastAsia="Calibri" w:hAnsi="Arial" w:cs="Arial"/>
        </w:rPr>
        <w:t xml:space="preserve"> Федерального закона № 248-ФЗ.</w:t>
      </w:r>
    </w:p>
    <w:p w:rsidR="00A345EB" w:rsidRPr="00466078" w:rsidRDefault="00A345EB" w:rsidP="00A345EB">
      <w:pPr>
        <w:spacing w:before="240" w:after="120"/>
        <w:jc w:val="center"/>
        <w:rPr>
          <w:rFonts w:ascii="Arial" w:eastAsia="Calibri" w:hAnsi="Arial" w:cs="Arial"/>
          <w:b/>
          <w:bCs/>
        </w:rPr>
      </w:pPr>
      <w:r w:rsidRPr="00466078">
        <w:rPr>
          <w:rFonts w:ascii="Arial" w:eastAsia="Calibri" w:hAnsi="Arial" w:cs="Arial"/>
          <w:b/>
          <w:bCs/>
          <w:lang w:val="en-US"/>
        </w:rPr>
        <w:t>VI</w:t>
      </w:r>
      <w:r w:rsidR="007D7E92">
        <w:rPr>
          <w:rFonts w:ascii="Arial" w:eastAsia="Calibri" w:hAnsi="Arial" w:cs="Arial"/>
          <w:b/>
          <w:bCs/>
        </w:rPr>
        <w:t>.</w:t>
      </w:r>
      <w:r w:rsidRPr="00466078">
        <w:rPr>
          <w:rFonts w:ascii="Arial" w:eastAsia="Calibri" w:hAnsi="Arial" w:cs="Arial"/>
          <w:b/>
          <w:bCs/>
        </w:rPr>
        <w:t>Ключевые показатели вида контроля и их целевые значения</w:t>
      </w:r>
    </w:p>
    <w:p w:rsidR="00A345EB" w:rsidRPr="00466078" w:rsidRDefault="007D7E92" w:rsidP="00A345EB">
      <w:pPr>
        <w:autoSpaceDE w:val="0"/>
        <w:ind w:firstLine="709"/>
        <w:jc w:val="both"/>
        <w:rPr>
          <w:rFonts w:ascii="Arial" w:eastAsia="Calibri" w:hAnsi="Arial" w:cs="Arial"/>
        </w:rPr>
      </w:pPr>
      <w:r>
        <w:rPr>
          <w:rFonts w:ascii="Arial" w:eastAsia="Calibri" w:hAnsi="Arial" w:cs="Arial"/>
        </w:rPr>
        <w:t>1.</w:t>
      </w:r>
      <w:r w:rsidR="00A345EB" w:rsidRPr="00466078">
        <w:rPr>
          <w:rFonts w:ascii="Arial" w:eastAsia="Calibri" w:hAnsi="Arial" w:cs="Arial"/>
        </w:rPr>
        <w:t>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w:t>
      </w:r>
    </w:p>
    <w:p w:rsidR="00A345EB" w:rsidRPr="00466078" w:rsidRDefault="007D7E92" w:rsidP="00A345EB">
      <w:pPr>
        <w:autoSpaceDE w:val="0"/>
        <w:ind w:firstLine="709"/>
        <w:jc w:val="both"/>
        <w:rPr>
          <w:rFonts w:ascii="Arial" w:eastAsia="Calibri" w:hAnsi="Arial" w:cs="Arial"/>
        </w:rPr>
      </w:pPr>
      <w:r>
        <w:rPr>
          <w:rFonts w:ascii="Arial" w:eastAsia="Calibri" w:hAnsi="Arial" w:cs="Arial"/>
        </w:rPr>
        <w:t>2.</w:t>
      </w:r>
      <w:r w:rsidR="00A345EB" w:rsidRPr="00466078">
        <w:rPr>
          <w:rFonts w:ascii="Arial" w:eastAsia="Calibri" w:hAnsi="Arial" w:cs="Arial"/>
        </w:rPr>
        <w:t>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 3 к настоящему Положению.</w:t>
      </w:r>
    </w:p>
    <w:p w:rsidR="00A345EB" w:rsidRPr="00466078" w:rsidRDefault="007D7E92" w:rsidP="00A345EB">
      <w:pPr>
        <w:autoSpaceDE w:val="0"/>
        <w:ind w:firstLine="709"/>
        <w:jc w:val="both"/>
        <w:rPr>
          <w:rFonts w:ascii="Arial" w:eastAsia="Calibri" w:hAnsi="Arial" w:cs="Arial"/>
        </w:rPr>
      </w:pPr>
      <w:proofErr w:type="gramStart"/>
      <w:r>
        <w:rPr>
          <w:rFonts w:ascii="Arial" w:eastAsia="Calibri" w:hAnsi="Arial" w:cs="Arial"/>
        </w:rPr>
        <w:t>3.</w:t>
      </w:r>
      <w:r w:rsidR="00A345EB" w:rsidRPr="00466078">
        <w:rPr>
          <w:rFonts w:ascii="Arial" w:eastAsia="Calibri" w:hAnsi="Arial" w:cs="Arial"/>
        </w:rPr>
        <w:t xml:space="preserve">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также уровень вмешательства </w:t>
      </w:r>
      <w:r w:rsidR="00A345EB" w:rsidRPr="00466078">
        <w:rPr>
          <w:rFonts w:ascii="Arial" w:eastAsia="Calibri" w:hAnsi="Arial" w:cs="Arial"/>
        </w:rPr>
        <w:br/>
        <w:t>в деятельность контролируемых лиц приведены в приложении 4 к настоящему Положению.</w:t>
      </w:r>
      <w:proofErr w:type="gramEnd"/>
    </w:p>
    <w:p w:rsidR="00A345EB" w:rsidRPr="00466078" w:rsidRDefault="00466078" w:rsidP="00A345EB">
      <w:pPr>
        <w:autoSpaceDE w:val="0"/>
        <w:ind w:firstLine="709"/>
        <w:jc w:val="both"/>
        <w:rPr>
          <w:rFonts w:ascii="Arial" w:eastAsia="Calibri" w:hAnsi="Arial" w:cs="Arial"/>
        </w:rPr>
      </w:pPr>
      <w:proofErr w:type="gramStart"/>
      <w:r w:rsidRPr="00466078">
        <w:rPr>
          <w:rFonts w:ascii="Arial" w:eastAsia="Calibri" w:hAnsi="Arial" w:cs="Arial"/>
        </w:rPr>
        <w:t>4.</w:t>
      </w:r>
      <w:r w:rsidR="00A345EB" w:rsidRPr="00466078">
        <w:rPr>
          <w:rFonts w:ascii="Arial" w:eastAsia="Calibri" w:hAnsi="Arial" w:cs="Arial"/>
        </w:rPr>
        <w:t>Контрольный орган ежегодно в срок до 1 марта года, следующего за отчётным годом, осуществляет п</w:t>
      </w:r>
      <w:r w:rsidRPr="00466078">
        <w:rPr>
          <w:rFonts w:ascii="Arial" w:eastAsia="Calibri" w:hAnsi="Arial" w:cs="Arial"/>
        </w:rPr>
        <w:t xml:space="preserve">одготовку и размещение доклада </w:t>
      </w:r>
      <w:r w:rsidR="00A345EB" w:rsidRPr="00466078">
        <w:rPr>
          <w:rFonts w:ascii="Arial" w:eastAsia="Calibri" w:hAnsi="Arial" w:cs="Arial"/>
        </w:rPr>
        <w:t>о муниципальном контроле 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roofErr w:type="gramEnd"/>
    </w:p>
    <w:p w:rsidR="00466078" w:rsidRDefault="00466078" w:rsidP="00A345EB">
      <w:pPr>
        <w:autoSpaceDE w:val="0"/>
        <w:autoSpaceDN w:val="0"/>
        <w:adjustRightInd w:val="0"/>
        <w:ind w:left="4536"/>
        <w:jc w:val="right"/>
        <w:rPr>
          <w:rFonts w:ascii="Courier New" w:eastAsia="Calibri" w:hAnsi="Courier New" w:cs="Courier New"/>
          <w:color w:val="000000" w:themeColor="text1"/>
          <w:sz w:val="22"/>
          <w:szCs w:val="22"/>
        </w:rPr>
      </w:pPr>
    </w:p>
    <w:p w:rsidR="00A345EB" w:rsidRPr="00DC7353" w:rsidRDefault="00A345EB" w:rsidP="00A345EB">
      <w:pPr>
        <w:autoSpaceDE w:val="0"/>
        <w:autoSpaceDN w:val="0"/>
        <w:adjustRightInd w:val="0"/>
        <w:ind w:left="4536"/>
        <w:jc w:val="right"/>
        <w:rPr>
          <w:rFonts w:ascii="Courier New" w:eastAsia="Calibri" w:hAnsi="Courier New" w:cs="Courier New"/>
          <w:color w:val="000000" w:themeColor="text1"/>
          <w:sz w:val="22"/>
          <w:szCs w:val="22"/>
        </w:rPr>
      </w:pPr>
      <w:r w:rsidRPr="00DC7353">
        <w:rPr>
          <w:rFonts w:ascii="Courier New" w:eastAsia="Calibri" w:hAnsi="Courier New" w:cs="Courier New"/>
          <w:color w:val="000000" w:themeColor="text1"/>
          <w:sz w:val="22"/>
          <w:szCs w:val="22"/>
        </w:rPr>
        <w:t>Приложение №1</w:t>
      </w:r>
    </w:p>
    <w:p w:rsidR="00A345EB" w:rsidRPr="00DC7353" w:rsidRDefault="00A345EB" w:rsidP="00A345EB">
      <w:pPr>
        <w:autoSpaceDE w:val="0"/>
        <w:autoSpaceDN w:val="0"/>
        <w:adjustRightInd w:val="0"/>
        <w:ind w:firstLine="709"/>
        <w:jc w:val="right"/>
        <w:rPr>
          <w:rFonts w:ascii="Courier New" w:eastAsia="Calibri" w:hAnsi="Courier New" w:cs="Courier New"/>
          <w:color w:val="000000" w:themeColor="text1"/>
          <w:sz w:val="22"/>
          <w:szCs w:val="22"/>
        </w:rPr>
      </w:pPr>
      <w:r w:rsidRPr="00DC7353">
        <w:rPr>
          <w:rFonts w:ascii="Courier New" w:eastAsia="Calibri" w:hAnsi="Courier New" w:cs="Courier New"/>
          <w:color w:val="000000" w:themeColor="text1"/>
          <w:sz w:val="22"/>
          <w:szCs w:val="22"/>
        </w:rPr>
        <w:t xml:space="preserve">к Положению о муниципальном жилищном контроле </w:t>
      </w:r>
    </w:p>
    <w:p w:rsidR="00A345EB" w:rsidRPr="00DC7353" w:rsidRDefault="00A345EB" w:rsidP="00A345EB">
      <w:pPr>
        <w:autoSpaceDE w:val="0"/>
        <w:autoSpaceDN w:val="0"/>
        <w:adjustRightInd w:val="0"/>
        <w:ind w:firstLine="709"/>
        <w:jc w:val="right"/>
        <w:rPr>
          <w:rFonts w:ascii="Courier New" w:hAnsi="Courier New" w:cs="Courier New"/>
          <w:b/>
          <w:color w:val="000000" w:themeColor="text1"/>
          <w:sz w:val="22"/>
          <w:szCs w:val="22"/>
        </w:rPr>
      </w:pPr>
      <w:r w:rsidRPr="00DC7353">
        <w:rPr>
          <w:rFonts w:ascii="Courier New" w:eastAsia="Calibri" w:hAnsi="Courier New" w:cs="Courier New"/>
          <w:color w:val="000000" w:themeColor="text1"/>
          <w:sz w:val="22"/>
          <w:szCs w:val="22"/>
        </w:rPr>
        <w:t>на территории</w:t>
      </w:r>
      <w:r w:rsidRPr="00DC7353">
        <w:rPr>
          <w:rFonts w:ascii="Courier New" w:eastAsia="Calibri" w:hAnsi="Courier New" w:cs="Courier New"/>
          <w:color w:val="FF0000"/>
          <w:sz w:val="22"/>
          <w:szCs w:val="22"/>
        </w:rPr>
        <w:t xml:space="preserve"> </w:t>
      </w:r>
      <w:proofErr w:type="spellStart"/>
      <w:r w:rsidRPr="00DC7353">
        <w:rPr>
          <w:rFonts w:ascii="Courier New" w:eastAsia="Times New Roman" w:hAnsi="Courier New" w:cs="Courier New"/>
          <w:sz w:val="22"/>
          <w:szCs w:val="22"/>
        </w:rPr>
        <w:t>Витимского</w:t>
      </w:r>
      <w:proofErr w:type="spellEnd"/>
      <w:r w:rsidRPr="00DC7353">
        <w:rPr>
          <w:rFonts w:ascii="Courier New" w:eastAsia="Times New Roman" w:hAnsi="Courier New" w:cs="Courier New"/>
          <w:sz w:val="22"/>
          <w:szCs w:val="22"/>
        </w:rPr>
        <w:t xml:space="preserve"> городского поселения</w:t>
      </w:r>
    </w:p>
    <w:p w:rsidR="00A345EB" w:rsidRPr="00DC7353" w:rsidRDefault="00A345EB" w:rsidP="00A345EB">
      <w:pPr>
        <w:autoSpaceDE w:val="0"/>
        <w:autoSpaceDN w:val="0"/>
        <w:adjustRightInd w:val="0"/>
        <w:ind w:firstLine="709"/>
        <w:jc w:val="center"/>
        <w:rPr>
          <w:rFonts w:ascii="Courier New" w:hAnsi="Courier New" w:cs="Courier New"/>
          <w:b/>
          <w:color w:val="000000" w:themeColor="text1"/>
          <w:sz w:val="22"/>
          <w:szCs w:val="22"/>
        </w:rPr>
      </w:pPr>
    </w:p>
    <w:p w:rsidR="00A345EB" w:rsidRPr="00DC7353" w:rsidRDefault="00A345EB" w:rsidP="00DC7353">
      <w:pPr>
        <w:autoSpaceDE w:val="0"/>
        <w:autoSpaceDN w:val="0"/>
        <w:adjustRightInd w:val="0"/>
        <w:ind w:firstLine="709"/>
        <w:jc w:val="center"/>
        <w:rPr>
          <w:rFonts w:ascii="Arial" w:eastAsia="Calibri" w:hAnsi="Arial" w:cs="Arial"/>
          <w:b/>
          <w:color w:val="000000" w:themeColor="text1"/>
          <w:sz w:val="30"/>
          <w:szCs w:val="30"/>
        </w:rPr>
      </w:pPr>
      <w:r w:rsidRPr="00DC7353">
        <w:rPr>
          <w:rStyle w:val="bumpedfont15"/>
          <w:rFonts w:ascii="Arial" w:hAnsi="Arial" w:cs="Arial"/>
          <w:b/>
          <w:sz w:val="30"/>
          <w:szCs w:val="30"/>
        </w:rPr>
        <w:t xml:space="preserve">Критерии отнесения объектов контроля к категориям риска в рамках осуществления муниципального </w:t>
      </w:r>
      <w:r w:rsidRPr="00DC7353">
        <w:rPr>
          <w:rFonts w:ascii="Arial" w:eastAsia="Calibri" w:hAnsi="Arial" w:cs="Arial"/>
          <w:b/>
          <w:color w:val="000000" w:themeColor="text1"/>
          <w:sz w:val="30"/>
          <w:szCs w:val="30"/>
        </w:rPr>
        <w:t>жилищного контроля</w:t>
      </w:r>
      <w:r w:rsidR="00DC7353">
        <w:rPr>
          <w:rFonts w:ascii="Arial" w:eastAsia="Calibri" w:hAnsi="Arial" w:cs="Arial"/>
          <w:b/>
          <w:color w:val="000000" w:themeColor="text1"/>
          <w:sz w:val="30"/>
          <w:szCs w:val="30"/>
        </w:rPr>
        <w:t xml:space="preserve"> </w:t>
      </w:r>
      <w:r w:rsidRPr="00DC7353">
        <w:rPr>
          <w:rFonts w:ascii="Arial" w:eastAsia="Calibri" w:hAnsi="Arial" w:cs="Arial"/>
          <w:b/>
          <w:color w:val="000000" w:themeColor="text1"/>
          <w:sz w:val="30"/>
          <w:szCs w:val="30"/>
        </w:rPr>
        <w:t xml:space="preserve">на территории </w:t>
      </w:r>
      <w:proofErr w:type="spellStart"/>
      <w:r w:rsidRPr="00DC7353">
        <w:rPr>
          <w:rFonts w:ascii="Arial" w:eastAsia="Times New Roman" w:hAnsi="Arial" w:cs="Arial"/>
          <w:b/>
          <w:sz w:val="30"/>
          <w:szCs w:val="30"/>
        </w:rPr>
        <w:t>Витимского</w:t>
      </w:r>
      <w:proofErr w:type="spellEnd"/>
      <w:r w:rsidRPr="00DC7353">
        <w:rPr>
          <w:rFonts w:ascii="Arial" w:eastAsia="Times New Roman" w:hAnsi="Arial" w:cs="Arial"/>
          <w:b/>
          <w:sz w:val="30"/>
          <w:szCs w:val="30"/>
        </w:rPr>
        <w:t xml:space="preserve"> городского поселения</w:t>
      </w:r>
    </w:p>
    <w:p w:rsidR="00A345EB" w:rsidRPr="00466078" w:rsidRDefault="00A345EB" w:rsidP="00A345EB">
      <w:pPr>
        <w:rPr>
          <w:rFonts w:ascii="Arial" w:hAnsi="Arial" w:cs="Arial"/>
          <w:b/>
        </w:rPr>
      </w:pPr>
    </w:p>
    <w:p w:rsidR="00A345EB" w:rsidRPr="00466078" w:rsidRDefault="00DC7353" w:rsidP="00A345EB">
      <w:pPr>
        <w:autoSpaceDE w:val="0"/>
        <w:autoSpaceDN w:val="0"/>
        <w:adjustRightInd w:val="0"/>
        <w:ind w:firstLine="709"/>
        <w:jc w:val="both"/>
        <w:rPr>
          <w:rFonts w:ascii="Arial" w:hAnsi="Arial" w:cs="Arial"/>
          <w:lang w:eastAsia="en-US"/>
        </w:rPr>
      </w:pPr>
      <w:bookmarkStart w:id="2" w:name="Par0"/>
      <w:bookmarkEnd w:id="2"/>
      <w:r w:rsidRPr="00466078">
        <w:rPr>
          <w:rFonts w:ascii="Arial" w:hAnsi="Arial" w:cs="Arial"/>
          <w:lang w:eastAsia="en-US"/>
        </w:rPr>
        <w:t>1.</w:t>
      </w:r>
      <w:r w:rsidR="00A345EB" w:rsidRPr="00466078">
        <w:rPr>
          <w:rFonts w:ascii="Arial" w:hAnsi="Arial" w:cs="Arial"/>
          <w:lang w:eastAsia="en-US"/>
        </w:rPr>
        <w:t xml:space="preserve">Критерии </w:t>
      </w:r>
      <w:r w:rsidR="00A345EB" w:rsidRPr="00466078">
        <w:rPr>
          <w:rStyle w:val="bumpedfont15"/>
          <w:rFonts w:ascii="Arial" w:hAnsi="Arial" w:cs="Arial"/>
        </w:rPr>
        <w:t>отнесения объектов контроля к категориям риска</w:t>
      </w:r>
      <w:r w:rsidR="00A345EB" w:rsidRPr="00466078">
        <w:rPr>
          <w:rFonts w:ascii="Arial" w:hAnsi="Arial" w:cs="Arial"/>
          <w:lang w:eastAsia="en-US"/>
        </w:rPr>
        <w:t xml:space="preserve"> учитывают тяжесть причинения вреда (ущерба) охраняемым законом ценностям </w:t>
      </w:r>
      <w:r w:rsidR="00A345EB" w:rsidRPr="00466078">
        <w:rPr>
          <w:rFonts w:ascii="Arial" w:hAnsi="Arial" w:cs="Arial"/>
          <w:lang w:eastAsia="en-US"/>
        </w:rPr>
        <w:br/>
        <w:t>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w:t>
      </w:r>
    </w:p>
    <w:p w:rsidR="00A345EB" w:rsidRPr="00466078" w:rsidRDefault="00DC7353" w:rsidP="00A345EB">
      <w:pPr>
        <w:autoSpaceDE w:val="0"/>
        <w:autoSpaceDN w:val="0"/>
        <w:adjustRightInd w:val="0"/>
        <w:ind w:firstLine="709"/>
        <w:jc w:val="both"/>
        <w:rPr>
          <w:rFonts w:ascii="Arial" w:hAnsi="Arial" w:cs="Arial"/>
          <w:lang w:eastAsia="en-US"/>
        </w:rPr>
      </w:pPr>
      <w:r w:rsidRPr="00466078">
        <w:rPr>
          <w:rFonts w:ascii="Arial" w:hAnsi="Arial" w:cs="Arial"/>
        </w:rPr>
        <w:lastRenderedPageBreak/>
        <w:t>2.</w:t>
      </w:r>
      <w:r w:rsidR="00A345EB" w:rsidRPr="00466078">
        <w:rPr>
          <w:rFonts w:ascii="Arial" w:hAnsi="Arial" w:cs="Arial"/>
          <w:lang w:eastAsia="en-US"/>
        </w:rPr>
        <w:t>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w:t>
      </w:r>
      <w:r w:rsidR="00A345EB" w:rsidRPr="00466078">
        <w:rPr>
          <w:rFonts w:ascii="Arial" w:hAnsi="Arial" w:cs="Arial"/>
        </w:rPr>
        <w:t>:</w:t>
      </w:r>
    </w:p>
    <w:p w:rsidR="00A345EB" w:rsidRPr="00466078" w:rsidRDefault="00466078" w:rsidP="00A345EB">
      <w:pPr>
        <w:ind w:firstLine="709"/>
        <w:jc w:val="both"/>
        <w:rPr>
          <w:rFonts w:ascii="Arial" w:hAnsi="Arial" w:cs="Arial"/>
        </w:rPr>
      </w:pPr>
      <w:r>
        <w:rPr>
          <w:rFonts w:ascii="Arial" w:hAnsi="Arial" w:cs="Arial"/>
        </w:rPr>
        <w:t>К=</w:t>
      </w:r>
      <w:r w:rsidR="00A345EB" w:rsidRPr="00466078">
        <w:rPr>
          <w:rFonts w:ascii="Arial" w:hAnsi="Arial" w:cs="Arial"/>
        </w:rPr>
        <w:t xml:space="preserve">Т+В-Д, </w:t>
      </w:r>
    </w:p>
    <w:p w:rsidR="00A345EB" w:rsidRPr="00466078" w:rsidRDefault="00A345EB" w:rsidP="00A345EB">
      <w:pPr>
        <w:ind w:firstLine="709"/>
        <w:jc w:val="both"/>
        <w:rPr>
          <w:rFonts w:ascii="Arial" w:hAnsi="Arial" w:cs="Arial"/>
        </w:rPr>
      </w:pPr>
      <w:r w:rsidRPr="00466078">
        <w:rPr>
          <w:rFonts w:ascii="Arial" w:hAnsi="Arial" w:cs="Arial"/>
        </w:rPr>
        <w:t>где:</w:t>
      </w:r>
    </w:p>
    <w:p w:rsidR="00A345EB" w:rsidRPr="00466078" w:rsidRDefault="00466078" w:rsidP="00A345EB">
      <w:pPr>
        <w:ind w:firstLine="709"/>
        <w:jc w:val="both"/>
        <w:rPr>
          <w:rFonts w:ascii="Arial" w:hAnsi="Arial" w:cs="Arial"/>
        </w:rPr>
      </w:pPr>
      <w:proofErr w:type="gramStart"/>
      <w:r>
        <w:rPr>
          <w:rFonts w:ascii="Arial" w:hAnsi="Arial" w:cs="Arial"/>
          <w:b/>
        </w:rPr>
        <w:t>К=</w:t>
      </w:r>
      <w:r w:rsidR="00A345EB" w:rsidRPr="00466078">
        <w:rPr>
          <w:rFonts w:ascii="Arial" w:hAnsi="Arial" w:cs="Arial"/>
          <w:b/>
        </w:rPr>
        <w:t>итоговый балл</w:t>
      </w:r>
      <w:r w:rsidR="00A345EB" w:rsidRPr="00466078">
        <w:rPr>
          <w:rFonts w:ascii="Arial" w:hAnsi="Arial" w:cs="Arial"/>
        </w:rPr>
        <w:t>, обозначающий следующие категории риска:</w:t>
      </w:r>
      <w:proofErr w:type="gramEnd"/>
    </w:p>
    <w:p w:rsidR="00A345EB" w:rsidRPr="00466078" w:rsidRDefault="00A345EB" w:rsidP="00A345EB">
      <w:pPr>
        <w:ind w:firstLine="709"/>
        <w:jc w:val="both"/>
        <w:rPr>
          <w:rFonts w:ascii="Arial" w:hAnsi="Arial" w:cs="Arial"/>
        </w:rPr>
      </w:pPr>
      <w:r w:rsidRPr="00466078">
        <w:rPr>
          <w:rFonts w:ascii="Arial" w:hAnsi="Arial" w:cs="Arial"/>
        </w:rPr>
        <w:t>3 и более баллов – категория среднего риска,</w:t>
      </w:r>
    </w:p>
    <w:p w:rsidR="00A345EB" w:rsidRPr="00466078" w:rsidRDefault="00A345EB" w:rsidP="00A345EB">
      <w:pPr>
        <w:ind w:firstLine="709"/>
        <w:jc w:val="both"/>
        <w:rPr>
          <w:rFonts w:ascii="Arial" w:hAnsi="Arial" w:cs="Arial"/>
        </w:rPr>
      </w:pPr>
      <w:r w:rsidRPr="00466078">
        <w:rPr>
          <w:rFonts w:ascii="Arial" w:hAnsi="Arial" w:cs="Arial"/>
        </w:rPr>
        <w:t xml:space="preserve">2 балла – категория умеренного риска, </w:t>
      </w:r>
    </w:p>
    <w:p w:rsidR="00A345EB" w:rsidRPr="00466078" w:rsidRDefault="00A345EB" w:rsidP="00A345EB">
      <w:pPr>
        <w:ind w:firstLine="709"/>
        <w:jc w:val="both"/>
        <w:rPr>
          <w:rFonts w:ascii="Arial" w:hAnsi="Arial" w:cs="Arial"/>
        </w:rPr>
      </w:pPr>
      <w:r w:rsidRPr="00466078">
        <w:rPr>
          <w:rFonts w:ascii="Arial" w:hAnsi="Arial" w:cs="Arial"/>
        </w:rPr>
        <w:t>1 балл – категория низкого риска.</w:t>
      </w:r>
    </w:p>
    <w:p w:rsidR="00A345EB" w:rsidRPr="00466078" w:rsidRDefault="00A345EB" w:rsidP="00A345EB">
      <w:pPr>
        <w:ind w:firstLine="709"/>
        <w:jc w:val="both"/>
        <w:rPr>
          <w:rFonts w:ascii="Arial" w:hAnsi="Arial" w:cs="Arial"/>
        </w:rPr>
      </w:pPr>
    </w:p>
    <w:p w:rsidR="00A345EB" w:rsidRPr="00466078" w:rsidRDefault="00466078" w:rsidP="00A345EB">
      <w:pPr>
        <w:ind w:firstLine="709"/>
        <w:jc w:val="both"/>
        <w:rPr>
          <w:rFonts w:ascii="Arial" w:hAnsi="Arial" w:cs="Arial"/>
          <w:lang w:eastAsia="en-US"/>
        </w:rPr>
      </w:pPr>
      <w:proofErr w:type="gramStart"/>
      <w:r>
        <w:rPr>
          <w:rFonts w:ascii="Arial" w:hAnsi="Arial" w:cs="Arial"/>
          <w:b/>
          <w:lang w:eastAsia="en-US"/>
        </w:rPr>
        <w:t>Т</w:t>
      </w:r>
      <w:r w:rsidR="00A345EB" w:rsidRPr="00466078">
        <w:rPr>
          <w:rFonts w:ascii="Arial" w:hAnsi="Arial" w:cs="Arial"/>
          <w:b/>
          <w:lang w:eastAsia="en-US"/>
        </w:rPr>
        <w:noBreakHyphen/>
      </w:r>
      <w:proofErr w:type="gramEnd"/>
      <w:r w:rsidR="00A345EB" w:rsidRPr="00466078">
        <w:rPr>
          <w:rFonts w:ascii="Arial" w:hAnsi="Arial" w:cs="Arial"/>
          <w:b/>
          <w:lang w:eastAsia="en-US"/>
        </w:rPr>
        <w:t xml:space="preserve"> тяжесть причинения вреда (ущерба) охраняемым законом ценностям,</w:t>
      </w:r>
      <w:r w:rsidR="00A345EB" w:rsidRPr="00466078">
        <w:rPr>
          <w:rFonts w:ascii="Arial" w:hAnsi="Arial" w:cs="Arial"/>
          <w:lang w:eastAsia="en-US"/>
        </w:rPr>
        <w:t xml:space="preserve"> где:</w:t>
      </w:r>
    </w:p>
    <w:p w:rsidR="00A345EB" w:rsidRPr="00466078" w:rsidRDefault="00A345EB" w:rsidP="00A345EB">
      <w:pPr>
        <w:ind w:firstLine="709"/>
        <w:jc w:val="both"/>
        <w:rPr>
          <w:rFonts w:ascii="Arial" w:hAnsi="Arial" w:cs="Arial"/>
          <w:lang w:eastAsia="en-US"/>
        </w:rPr>
      </w:pPr>
      <w:r w:rsidRPr="00466078">
        <w:rPr>
          <w:rFonts w:ascii="Arial" w:hAnsi="Arial" w:cs="Arial"/>
          <w:lang w:eastAsia="en-US"/>
        </w:rPr>
        <w:t>значению</w:t>
      </w:r>
      <w:proofErr w:type="gramStart"/>
      <w:r w:rsidRPr="00466078">
        <w:rPr>
          <w:rFonts w:ascii="Arial" w:hAnsi="Arial" w:cs="Arial"/>
          <w:lang w:eastAsia="en-US"/>
        </w:rPr>
        <w:t xml:space="preserve"> Т</w:t>
      </w:r>
      <w:proofErr w:type="gramEnd"/>
      <w:r w:rsidRPr="00466078">
        <w:rPr>
          <w:rFonts w:ascii="Arial" w:hAnsi="Arial" w:cs="Arial"/>
          <w:lang w:eastAsia="en-US"/>
        </w:rPr>
        <w:t xml:space="preserve"> присваивается 2 балла:</w:t>
      </w:r>
    </w:p>
    <w:p w:rsidR="00A345EB" w:rsidRPr="00466078" w:rsidRDefault="00A345EB" w:rsidP="00A345EB">
      <w:pPr>
        <w:ind w:firstLine="709"/>
        <w:jc w:val="both"/>
        <w:rPr>
          <w:rFonts w:ascii="Arial" w:hAnsi="Arial" w:cs="Arial"/>
          <w:lang w:eastAsia="en-US"/>
        </w:rPr>
      </w:pPr>
      <w:r w:rsidRPr="00466078">
        <w:rPr>
          <w:rFonts w:ascii="Arial" w:hAnsi="Arial" w:cs="Arial"/>
          <w:lang w:eastAsia="en-US"/>
        </w:rPr>
        <w:t>-</w:t>
      </w:r>
      <w:r w:rsidRPr="00466078">
        <w:rPr>
          <w:rFonts w:ascii="Arial" w:hAnsi="Arial" w:cs="Arial"/>
        </w:rPr>
        <w:t>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за нарушение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w:t>
      </w:r>
    </w:p>
    <w:p w:rsidR="00A345EB" w:rsidRPr="00466078" w:rsidRDefault="00466078" w:rsidP="00A345EB">
      <w:pPr>
        <w:ind w:firstLine="709"/>
        <w:jc w:val="both"/>
        <w:rPr>
          <w:rFonts w:ascii="Arial" w:hAnsi="Arial" w:cs="Arial"/>
          <w:lang w:eastAsia="en-US"/>
        </w:rPr>
      </w:pPr>
      <w:r>
        <w:rPr>
          <w:rFonts w:ascii="Arial" w:hAnsi="Arial" w:cs="Arial"/>
          <w:lang w:eastAsia="en-US"/>
        </w:rPr>
        <w:t>-</w:t>
      </w:r>
      <w:r w:rsidR="00A345EB" w:rsidRPr="00466078">
        <w:rPr>
          <w:rFonts w:ascii="Arial" w:hAnsi="Arial" w:cs="Arial"/>
          <w:lang w:eastAsia="en-US"/>
        </w:rPr>
        <w:t xml:space="preserve">наличие в контрольном органе сведений о несоблюдении норм обязательных требований, установленных Жилищным кодексом Российской Федерации. </w:t>
      </w:r>
    </w:p>
    <w:p w:rsidR="00A345EB" w:rsidRPr="00466078" w:rsidRDefault="00466078" w:rsidP="00A345EB">
      <w:pPr>
        <w:ind w:firstLine="709"/>
        <w:jc w:val="both"/>
        <w:rPr>
          <w:rFonts w:ascii="Arial" w:hAnsi="Arial" w:cs="Arial"/>
          <w:lang w:eastAsia="en-US"/>
        </w:rPr>
      </w:pPr>
      <w:r>
        <w:rPr>
          <w:rFonts w:ascii="Arial" w:hAnsi="Arial" w:cs="Arial"/>
          <w:b/>
          <w:lang w:eastAsia="en-US"/>
        </w:rPr>
        <w:t>В-</w:t>
      </w:r>
      <w:r w:rsidR="00A345EB" w:rsidRPr="00466078">
        <w:rPr>
          <w:rFonts w:ascii="Arial" w:hAnsi="Arial" w:cs="Arial"/>
          <w:b/>
          <w:lang w:eastAsia="en-US"/>
        </w:rPr>
        <w:t xml:space="preserve">вероятность наставления негативных событий, которые могут повлечь причинение вреда (ущерба) охраняемым законом ценностям, </w:t>
      </w:r>
      <w:r w:rsidR="00A345EB" w:rsidRPr="00466078">
        <w:rPr>
          <w:rFonts w:ascii="Arial" w:hAnsi="Arial" w:cs="Arial"/>
          <w:lang w:eastAsia="en-US"/>
        </w:rPr>
        <w:t xml:space="preserve">где: </w:t>
      </w:r>
    </w:p>
    <w:p w:rsidR="00A345EB" w:rsidRPr="00466078" w:rsidRDefault="00A345EB" w:rsidP="00A345EB">
      <w:pPr>
        <w:ind w:firstLine="709"/>
        <w:jc w:val="both"/>
        <w:rPr>
          <w:rFonts w:ascii="Arial" w:hAnsi="Arial" w:cs="Arial"/>
          <w:lang w:eastAsia="en-US"/>
        </w:rPr>
      </w:pPr>
      <w:r w:rsidRPr="00466078">
        <w:rPr>
          <w:rFonts w:ascii="Arial" w:hAnsi="Arial" w:cs="Arial"/>
          <w:lang w:eastAsia="en-US"/>
        </w:rPr>
        <w:t>значению</w:t>
      </w:r>
      <w:proofErr w:type="gramStart"/>
      <w:r w:rsidRPr="00466078">
        <w:rPr>
          <w:rFonts w:ascii="Arial" w:hAnsi="Arial" w:cs="Arial"/>
          <w:lang w:eastAsia="en-US"/>
        </w:rPr>
        <w:t xml:space="preserve"> В</w:t>
      </w:r>
      <w:proofErr w:type="gramEnd"/>
      <w:r w:rsidRPr="00466078">
        <w:rPr>
          <w:rFonts w:ascii="Arial" w:hAnsi="Arial" w:cs="Arial"/>
          <w:lang w:eastAsia="en-US"/>
        </w:rPr>
        <w:t xml:space="preserve"> присваивается 1 балл:</w:t>
      </w:r>
    </w:p>
    <w:p w:rsidR="00A345EB" w:rsidRPr="00466078" w:rsidRDefault="00466078" w:rsidP="00A345EB">
      <w:pPr>
        <w:ind w:firstLine="709"/>
        <w:jc w:val="both"/>
        <w:rPr>
          <w:rFonts w:ascii="Arial" w:hAnsi="Arial" w:cs="Arial"/>
        </w:rPr>
      </w:pPr>
      <w:proofErr w:type="gramStart"/>
      <w:r>
        <w:rPr>
          <w:rFonts w:ascii="Arial" w:hAnsi="Arial" w:cs="Arial"/>
          <w:lang w:eastAsia="en-US"/>
        </w:rPr>
        <w:t>-</w:t>
      </w:r>
      <w:r w:rsidR="00A345EB" w:rsidRPr="00466078">
        <w:rPr>
          <w:rFonts w:ascii="Arial" w:hAnsi="Arial" w:cs="Arial"/>
        </w:rPr>
        <w:t>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w:t>
      </w:r>
      <w:proofErr w:type="gramEnd"/>
      <w:r w:rsidR="00A345EB" w:rsidRPr="00466078">
        <w:rPr>
          <w:rFonts w:ascii="Arial" w:hAnsi="Arial" w:cs="Arial"/>
        </w:rPr>
        <w:t xml:space="preserve"> </w:t>
      </w:r>
      <w:proofErr w:type="gramStart"/>
      <w:r w:rsidR="00A345EB" w:rsidRPr="00466078">
        <w:rPr>
          <w:rFonts w:ascii="Arial" w:hAnsi="Arial" w:cs="Arial"/>
        </w:rPr>
        <w:t>каналов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пунктами 1-12 части 1 статьи 20 Жилищного кодекса</w:t>
      </w:r>
      <w:proofErr w:type="gramEnd"/>
      <w:r w:rsidR="00A345EB" w:rsidRPr="00466078">
        <w:rPr>
          <w:rFonts w:ascii="Arial" w:hAnsi="Arial" w:cs="Arial"/>
        </w:rPr>
        <w:t xml:space="preserve"> Российской Федерации, </w:t>
      </w:r>
      <w:proofErr w:type="gramStart"/>
      <w:r w:rsidR="00A345EB" w:rsidRPr="00466078">
        <w:rPr>
          <w:rFonts w:ascii="Arial" w:hAnsi="Arial" w:cs="Arial"/>
        </w:rPr>
        <w:t>выявленных</w:t>
      </w:r>
      <w:proofErr w:type="gramEnd"/>
      <w:r w:rsidR="00A345EB" w:rsidRPr="00466078">
        <w:rPr>
          <w:rFonts w:ascii="Arial" w:hAnsi="Arial" w:cs="Arial"/>
        </w:rPr>
        <w:t xml:space="preserve"> в ходе осуществления муниципального контроля</w:t>
      </w:r>
    </w:p>
    <w:p w:rsidR="00A345EB" w:rsidRPr="00466078" w:rsidRDefault="00A345EB" w:rsidP="00A345EB">
      <w:pPr>
        <w:ind w:firstLine="709"/>
        <w:jc w:val="both"/>
        <w:rPr>
          <w:rFonts w:ascii="Arial" w:hAnsi="Arial" w:cs="Arial"/>
          <w:lang w:eastAsia="en-US"/>
        </w:rPr>
      </w:pPr>
      <w:r w:rsidRPr="00466078">
        <w:rPr>
          <w:rFonts w:ascii="Arial" w:hAnsi="Arial" w:cs="Arial"/>
          <w:b/>
        </w:rPr>
        <w:t>Д</w:t>
      </w:r>
      <w:r w:rsidR="00466078">
        <w:rPr>
          <w:rFonts w:ascii="Arial" w:hAnsi="Arial" w:cs="Arial"/>
          <w:b/>
        </w:rPr>
        <w:noBreakHyphen/>
      </w:r>
      <w:r w:rsidRPr="00466078">
        <w:rPr>
          <w:rFonts w:ascii="Arial" w:hAnsi="Arial" w:cs="Arial"/>
          <w:b/>
        </w:rPr>
        <w:t>добросовестность контролируемых лиц,</w:t>
      </w:r>
      <w:r w:rsidRPr="00466078">
        <w:rPr>
          <w:rFonts w:ascii="Arial" w:hAnsi="Arial" w:cs="Arial"/>
          <w:lang w:eastAsia="en-US"/>
        </w:rPr>
        <w:t xml:space="preserve"> где:</w:t>
      </w:r>
    </w:p>
    <w:p w:rsidR="00A345EB" w:rsidRPr="00466078" w:rsidRDefault="00A345EB" w:rsidP="00A345EB">
      <w:pPr>
        <w:ind w:firstLine="709"/>
        <w:jc w:val="both"/>
        <w:rPr>
          <w:rFonts w:ascii="Arial" w:hAnsi="Arial" w:cs="Arial"/>
        </w:rPr>
      </w:pPr>
      <w:r w:rsidRPr="00466078">
        <w:rPr>
          <w:rFonts w:ascii="Arial" w:hAnsi="Arial" w:cs="Arial"/>
        </w:rPr>
        <w:t>Значению</w:t>
      </w:r>
      <w:proofErr w:type="gramStart"/>
      <w:r w:rsidRPr="00466078">
        <w:rPr>
          <w:rFonts w:ascii="Arial" w:hAnsi="Arial" w:cs="Arial"/>
        </w:rPr>
        <w:t xml:space="preserve"> Д</w:t>
      </w:r>
      <w:proofErr w:type="gramEnd"/>
      <w:r w:rsidRPr="00466078">
        <w:rPr>
          <w:rFonts w:ascii="Arial" w:hAnsi="Arial" w:cs="Arial"/>
        </w:rPr>
        <w:t xml:space="preserve"> присваивается 1 балл, в случае, если контролируемым лицом предоставлены в контрольный орган сведения о выполнении минимум одного действия, указанного в части 7 статьи 23 Федерального закона от 31.07.2020 </w:t>
      </w:r>
      <w:r w:rsidRPr="00466078">
        <w:rPr>
          <w:rFonts w:ascii="Arial" w:hAnsi="Arial" w:cs="Arial"/>
        </w:rPr>
        <w:br/>
        <w:t xml:space="preserve">№ 248-ФЗ «О государственном контроле (надзоре) и муниципальном контроле </w:t>
      </w:r>
      <w:r w:rsidRPr="00466078">
        <w:rPr>
          <w:rFonts w:ascii="Arial" w:hAnsi="Arial" w:cs="Arial"/>
        </w:rPr>
        <w:br/>
        <w:t>в Российской Федерации».</w:t>
      </w:r>
    </w:p>
    <w:p w:rsidR="00A345EB" w:rsidRPr="00466078" w:rsidRDefault="00466078" w:rsidP="00A345EB">
      <w:pPr>
        <w:ind w:firstLine="709"/>
        <w:jc w:val="both"/>
        <w:rPr>
          <w:rFonts w:ascii="Arial" w:hAnsi="Arial" w:cs="Arial"/>
        </w:rPr>
      </w:pPr>
      <w:r w:rsidRPr="00466078">
        <w:rPr>
          <w:rFonts w:ascii="Arial" w:hAnsi="Arial" w:cs="Arial"/>
        </w:rPr>
        <w:t>3.</w:t>
      </w:r>
      <w:r w:rsidR="00A345EB" w:rsidRPr="00466078">
        <w:rPr>
          <w:rFonts w:ascii="Arial" w:hAnsi="Arial" w:cs="Arial"/>
        </w:rPr>
        <w:t>В случае, если объект контроля не отнесен к определенной категории риска, он считается отнесенным к категории низкого риска.</w:t>
      </w:r>
    </w:p>
    <w:p w:rsidR="00A345EB" w:rsidRPr="00DC7353" w:rsidRDefault="00A345EB" w:rsidP="00A345EB">
      <w:pPr>
        <w:autoSpaceDE w:val="0"/>
        <w:autoSpaceDN w:val="0"/>
        <w:adjustRightInd w:val="0"/>
        <w:ind w:left="4536"/>
        <w:jc w:val="right"/>
        <w:rPr>
          <w:rFonts w:ascii="Courier New" w:eastAsia="Calibri" w:hAnsi="Courier New" w:cs="Courier New"/>
          <w:color w:val="000000" w:themeColor="text1"/>
          <w:sz w:val="22"/>
          <w:szCs w:val="22"/>
        </w:rPr>
      </w:pPr>
      <w:r w:rsidRPr="00DC7353">
        <w:rPr>
          <w:rFonts w:ascii="Courier New" w:eastAsia="Calibri" w:hAnsi="Courier New" w:cs="Courier New"/>
          <w:color w:val="000000" w:themeColor="text1"/>
          <w:sz w:val="22"/>
          <w:szCs w:val="22"/>
        </w:rPr>
        <w:t>Приложение №2</w:t>
      </w:r>
    </w:p>
    <w:p w:rsidR="00A345EB" w:rsidRPr="00DC7353" w:rsidRDefault="00A345EB" w:rsidP="00A345EB">
      <w:pPr>
        <w:autoSpaceDE w:val="0"/>
        <w:autoSpaceDN w:val="0"/>
        <w:adjustRightInd w:val="0"/>
        <w:ind w:firstLine="709"/>
        <w:jc w:val="right"/>
        <w:rPr>
          <w:rFonts w:ascii="Courier New" w:eastAsia="Calibri" w:hAnsi="Courier New" w:cs="Courier New"/>
          <w:color w:val="000000" w:themeColor="text1"/>
          <w:sz w:val="22"/>
          <w:szCs w:val="22"/>
        </w:rPr>
      </w:pPr>
      <w:r w:rsidRPr="00DC7353">
        <w:rPr>
          <w:rFonts w:ascii="Courier New" w:eastAsia="Calibri" w:hAnsi="Courier New" w:cs="Courier New"/>
          <w:color w:val="000000" w:themeColor="text1"/>
          <w:sz w:val="22"/>
          <w:szCs w:val="22"/>
        </w:rPr>
        <w:t xml:space="preserve">к Положению о муниципальном жилищном контроле </w:t>
      </w:r>
    </w:p>
    <w:p w:rsidR="00DC7353" w:rsidRPr="00DC7353" w:rsidRDefault="00A345EB" w:rsidP="00DC7353">
      <w:pPr>
        <w:autoSpaceDE w:val="0"/>
        <w:autoSpaceDN w:val="0"/>
        <w:adjustRightInd w:val="0"/>
        <w:ind w:firstLine="709"/>
        <w:jc w:val="right"/>
        <w:rPr>
          <w:rFonts w:ascii="Courier New" w:hAnsi="Courier New" w:cs="Courier New"/>
          <w:b/>
          <w:color w:val="000000" w:themeColor="text1"/>
          <w:sz w:val="22"/>
          <w:szCs w:val="22"/>
        </w:rPr>
      </w:pPr>
      <w:r w:rsidRPr="00DC7353">
        <w:rPr>
          <w:rFonts w:ascii="Courier New" w:eastAsia="Calibri" w:hAnsi="Courier New" w:cs="Courier New"/>
          <w:color w:val="000000" w:themeColor="text1"/>
          <w:sz w:val="22"/>
          <w:szCs w:val="22"/>
        </w:rPr>
        <w:t xml:space="preserve">на территории </w:t>
      </w:r>
      <w:proofErr w:type="spellStart"/>
      <w:r w:rsidR="00DC7353" w:rsidRPr="00DC7353">
        <w:rPr>
          <w:rFonts w:ascii="Courier New" w:eastAsia="Times New Roman" w:hAnsi="Courier New" w:cs="Courier New"/>
          <w:sz w:val="22"/>
          <w:szCs w:val="22"/>
        </w:rPr>
        <w:t>Витимского</w:t>
      </w:r>
      <w:proofErr w:type="spellEnd"/>
      <w:r w:rsidR="00DC7353" w:rsidRPr="00DC7353">
        <w:rPr>
          <w:rFonts w:ascii="Courier New" w:eastAsia="Times New Roman" w:hAnsi="Courier New" w:cs="Courier New"/>
          <w:sz w:val="22"/>
          <w:szCs w:val="22"/>
        </w:rPr>
        <w:t xml:space="preserve"> городского поселения</w:t>
      </w:r>
    </w:p>
    <w:p w:rsidR="00DC7353" w:rsidRPr="00DC7353" w:rsidRDefault="00DC7353" w:rsidP="00DC7353">
      <w:pPr>
        <w:autoSpaceDE w:val="0"/>
        <w:autoSpaceDN w:val="0"/>
        <w:adjustRightInd w:val="0"/>
        <w:ind w:firstLine="709"/>
        <w:jc w:val="center"/>
        <w:rPr>
          <w:rFonts w:ascii="Arial" w:hAnsi="Arial" w:cs="Arial"/>
          <w:b/>
          <w:lang w:eastAsia="en-US"/>
        </w:rPr>
      </w:pPr>
    </w:p>
    <w:p w:rsidR="00A345EB" w:rsidRPr="00DC7353" w:rsidRDefault="00A345EB" w:rsidP="00DC7353">
      <w:pPr>
        <w:autoSpaceDE w:val="0"/>
        <w:autoSpaceDN w:val="0"/>
        <w:adjustRightInd w:val="0"/>
        <w:ind w:firstLine="709"/>
        <w:jc w:val="center"/>
        <w:rPr>
          <w:rFonts w:ascii="Arial" w:eastAsia="Calibri" w:hAnsi="Arial" w:cs="Arial"/>
          <w:b/>
          <w:color w:val="000000" w:themeColor="text1"/>
          <w:sz w:val="30"/>
          <w:szCs w:val="30"/>
        </w:rPr>
      </w:pPr>
      <w:r w:rsidRPr="00DC7353">
        <w:rPr>
          <w:rFonts w:ascii="Arial" w:hAnsi="Arial" w:cs="Arial"/>
          <w:b/>
          <w:sz w:val="30"/>
          <w:szCs w:val="30"/>
          <w:lang w:eastAsia="en-US"/>
        </w:rPr>
        <w:lastRenderedPageBreak/>
        <w:t xml:space="preserve">Перечень индикаторов риска нарушения обязательных требований по </w:t>
      </w:r>
      <w:r w:rsidRPr="00DC7353">
        <w:rPr>
          <w:rFonts w:ascii="Arial" w:eastAsia="Calibri" w:hAnsi="Arial" w:cs="Arial"/>
          <w:b/>
          <w:sz w:val="30"/>
          <w:szCs w:val="30"/>
        </w:rPr>
        <w:t xml:space="preserve">муниципальному </w:t>
      </w:r>
      <w:r w:rsidRPr="00DC7353">
        <w:rPr>
          <w:rFonts w:ascii="Arial" w:eastAsia="Calibri" w:hAnsi="Arial" w:cs="Arial"/>
          <w:b/>
          <w:color w:val="000000" w:themeColor="text1"/>
          <w:sz w:val="30"/>
          <w:szCs w:val="30"/>
        </w:rPr>
        <w:t>жилищному контролю</w:t>
      </w:r>
    </w:p>
    <w:p w:rsidR="00DC7353" w:rsidRPr="00DC7353" w:rsidRDefault="00A345EB" w:rsidP="00DC7353">
      <w:pPr>
        <w:jc w:val="center"/>
        <w:rPr>
          <w:rFonts w:ascii="Arial" w:eastAsia="Times New Roman" w:hAnsi="Arial" w:cs="Arial"/>
          <w:b/>
          <w:sz w:val="30"/>
          <w:szCs w:val="30"/>
        </w:rPr>
      </w:pPr>
      <w:r w:rsidRPr="00DC7353">
        <w:rPr>
          <w:rFonts w:ascii="Arial" w:eastAsia="Calibri" w:hAnsi="Arial" w:cs="Arial"/>
          <w:b/>
          <w:color w:val="000000" w:themeColor="text1"/>
          <w:sz w:val="30"/>
          <w:szCs w:val="30"/>
        </w:rPr>
        <w:t xml:space="preserve">на территории </w:t>
      </w:r>
      <w:proofErr w:type="spellStart"/>
      <w:r w:rsidR="00DC7353" w:rsidRPr="00DC7353">
        <w:rPr>
          <w:rFonts w:ascii="Arial" w:eastAsia="Times New Roman" w:hAnsi="Arial" w:cs="Arial"/>
          <w:b/>
          <w:sz w:val="30"/>
          <w:szCs w:val="30"/>
        </w:rPr>
        <w:t>Витимского</w:t>
      </w:r>
      <w:proofErr w:type="spellEnd"/>
      <w:r w:rsidR="00DC7353" w:rsidRPr="00DC7353">
        <w:rPr>
          <w:rFonts w:ascii="Arial" w:eastAsia="Times New Roman" w:hAnsi="Arial" w:cs="Arial"/>
          <w:b/>
          <w:sz w:val="30"/>
          <w:szCs w:val="30"/>
        </w:rPr>
        <w:t xml:space="preserve"> городского поселения</w:t>
      </w:r>
    </w:p>
    <w:p w:rsidR="00A345EB" w:rsidRPr="00DC7353" w:rsidRDefault="00A345EB" w:rsidP="00DC7353">
      <w:pPr>
        <w:autoSpaceDE w:val="0"/>
        <w:autoSpaceDN w:val="0"/>
        <w:adjustRightInd w:val="0"/>
        <w:ind w:firstLine="709"/>
        <w:jc w:val="center"/>
        <w:rPr>
          <w:rFonts w:ascii="Arial" w:eastAsia="Calibri" w:hAnsi="Arial" w:cs="Arial"/>
          <w:b/>
          <w:color w:val="000000" w:themeColor="text1"/>
        </w:rPr>
      </w:pPr>
    </w:p>
    <w:p w:rsidR="00A345EB" w:rsidRPr="00DC7353" w:rsidRDefault="00A345EB" w:rsidP="00A345EB">
      <w:pPr>
        <w:ind w:firstLine="709"/>
        <w:jc w:val="both"/>
        <w:rPr>
          <w:rFonts w:ascii="Arial" w:hAnsi="Arial" w:cs="Arial"/>
        </w:rPr>
      </w:pPr>
      <w:r w:rsidRPr="00DC7353">
        <w:rPr>
          <w:rFonts w:ascii="Arial" w:hAnsi="Arial" w:cs="Arial"/>
        </w:rPr>
        <w:t xml:space="preserve">1. </w:t>
      </w:r>
      <w:proofErr w:type="gramStart"/>
      <w:r w:rsidRPr="00DC7353">
        <w:rPr>
          <w:rFonts w:ascii="Arial" w:hAnsi="Arial" w:cs="Arial"/>
        </w:rPr>
        <w:t>Наличие у контрольного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w:t>
      </w:r>
      <w:proofErr w:type="gramEnd"/>
      <w:r w:rsidRPr="00DC7353">
        <w:rPr>
          <w:rFonts w:ascii="Arial" w:hAnsi="Arial" w:cs="Arial"/>
        </w:rPr>
        <w:t xml:space="preserve">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w:t>
      </w:r>
      <w:proofErr w:type="gramStart"/>
      <w:r w:rsidRPr="00DC7353">
        <w:rPr>
          <w:rFonts w:ascii="Arial" w:hAnsi="Arial" w:cs="Arial"/>
        </w:rPr>
        <w:t>сумма</w:t>
      </w:r>
      <w:proofErr w:type="gramEnd"/>
      <w:r w:rsidRPr="00DC7353">
        <w:rPr>
          <w:rFonts w:ascii="Arial" w:hAnsi="Arial" w:cs="Arial"/>
        </w:rPr>
        <w:t xml:space="preserve">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A345EB" w:rsidRPr="00DC7353" w:rsidRDefault="00A345EB" w:rsidP="00A345EB">
      <w:pPr>
        <w:ind w:firstLine="709"/>
        <w:jc w:val="both"/>
        <w:rPr>
          <w:rFonts w:ascii="Arial" w:hAnsi="Arial" w:cs="Arial"/>
        </w:rPr>
      </w:pPr>
      <w:r w:rsidRPr="00DC7353">
        <w:rPr>
          <w:rFonts w:ascii="Arial" w:hAnsi="Arial" w:cs="Arial"/>
        </w:rPr>
        <w:t>2. Наличие у контрольного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A345EB" w:rsidRDefault="00A345EB" w:rsidP="00A345EB">
      <w:pPr>
        <w:pStyle w:val="s39"/>
        <w:spacing w:before="0" w:beforeAutospacing="0" w:after="0" w:afterAutospacing="0"/>
        <w:rPr>
          <w:rStyle w:val="bumpedfont15"/>
          <w:szCs w:val="28"/>
        </w:rPr>
      </w:pPr>
    </w:p>
    <w:p w:rsidR="00A345EB" w:rsidRPr="00DC7353" w:rsidRDefault="00A345EB" w:rsidP="00A345EB">
      <w:pPr>
        <w:autoSpaceDE w:val="0"/>
        <w:autoSpaceDN w:val="0"/>
        <w:adjustRightInd w:val="0"/>
        <w:ind w:left="4536"/>
        <w:jc w:val="right"/>
        <w:rPr>
          <w:rFonts w:ascii="Courier New" w:eastAsia="Calibri" w:hAnsi="Courier New" w:cs="Courier New"/>
          <w:color w:val="000000" w:themeColor="text1"/>
          <w:sz w:val="22"/>
          <w:szCs w:val="22"/>
        </w:rPr>
      </w:pPr>
      <w:r w:rsidRPr="00DC7353">
        <w:rPr>
          <w:rFonts w:ascii="Courier New" w:eastAsia="Calibri" w:hAnsi="Courier New" w:cs="Courier New"/>
          <w:color w:val="000000" w:themeColor="text1"/>
          <w:sz w:val="22"/>
          <w:szCs w:val="22"/>
        </w:rPr>
        <w:t>Приложение №3</w:t>
      </w:r>
    </w:p>
    <w:p w:rsidR="00A345EB" w:rsidRPr="00DC7353" w:rsidRDefault="00A345EB" w:rsidP="00A345EB">
      <w:pPr>
        <w:autoSpaceDE w:val="0"/>
        <w:autoSpaceDN w:val="0"/>
        <w:adjustRightInd w:val="0"/>
        <w:ind w:firstLine="709"/>
        <w:jc w:val="right"/>
        <w:rPr>
          <w:rFonts w:ascii="Courier New" w:eastAsia="Calibri" w:hAnsi="Courier New" w:cs="Courier New"/>
          <w:color w:val="000000" w:themeColor="text1"/>
          <w:sz w:val="22"/>
          <w:szCs w:val="22"/>
        </w:rPr>
      </w:pPr>
      <w:r w:rsidRPr="00DC7353">
        <w:rPr>
          <w:rFonts w:ascii="Courier New" w:eastAsia="Calibri" w:hAnsi="Courier New" w:cs="Courier New"/>
          <w:color w:val="000000" w:themeColor="text1"/>
          <w:sz w:val="22"/>
          <w:szCs w:val="22"/>
        </w:rPr>
        <w:t xml:space="preserve">к Положению о муниципальном жилищном контроле </w:t>
      </w:r>
    </w:p>
    <w:p w:rsidR="00DC7353" w:rsidRPr="00DC7353" w:rsidRDefault="00A345EB" w:rsidP="00DC7353">
      <w:pPr>
        <w:autoSpaceDE w:val="0"/>
        <w:autoSpaceDN w:val="0"/>
        <w:adjustRightInd w:val="0"/>
        <w:ind w:firstLine="709"/>
        <w:jc w:val="right"/>
        <w:rPr>
          <w:rFonts w:ascii="Courier New" w:hAnsi="Courier New" w:cs="Courier New"/>
          <w:b/>
          <w:color w:val="000000" w:themeColor="text1"/>
          <w:sz w:val="22"/>
          <w:szCs w:val="22"/>
        </w:rPr>
      </w:pPr>
      <w:r w:rsidRPr="00DC7353">
        <w:rPr>
          <w:rFonts w:ascii="Courier New" w:eastAsia="Calibri" w:hAnsi="Courier New" w:cs="Courier New"/>
          <w:color w:val="000000" w:themeColor="text1"/>
          <w:sz w:val="22"/>
          <w:szCs w:val="22"/>
        </w:rPr>
        <w:t xml:space="preserve">на территории </w:t>
      </w:r>
      <w:proofErr w:type="spellStart"/>
      <w:r w:rsidR="00DC7353" w:rsidRPr="00DC7353">
        <w:rPr>
          <w:rFonts w:ascii="Courier New" w:eastAsia="Times New Roman" w:hAnsi="Courier New" w:cs="Courier New"/>
          <w:sz w:val="22"/>
          <w:szCs w:val="22"/>
        </w:rPr>
        <w:t>Витимского</w:t>
      </w:r>
      <w:proofErr w:type="spellEnd"/>
      <w:r w:rsidR="00DC7353" w:rsidRPr="00DC7353">
        <w:rPr>
          <w:rFonts w:ascii="Courier New" w:eastAsia="Times New Roman" w:hAnsi="Courier New" w:cs="Courier New"/>
          <w:sz w:val="22"/>
          <w:szCs w:val="22"/>
        </w:rPr>
        <w:t xml:space="preserve"> городского поселения</w:t>
      </w:r>
    </w:p>
    <w:p w:rsidR="00DC7353" w:rsidRPr="003B426D" w:rsidRDefault="00DC7353" w:rsidP="00DC7353">
      <w:pPr>
        <w:autoSpaceDE w:val="0"/>
        <w:autoSpaceDN w:val="0"/>
        <w:adjustRightInd w:val="0"/>
        <w:ind w:firstLine="709"/>
        <w:jc w:val="center"/>
        <w:rPr>
          <w:b/>
          <w:color w:val="000000" w:themeColor="text1"/>
          <w:sz w:val="28"/>
          <w:szCs w:val="28"/>
        </w:rPr>
      </w:pPr>
    </w:p>
    <w:p w:rsidR="00A345EB" w:rsidRPr="00DC7353" w:rsidRDefault="00A345EB" w:rsidP="00DC7353">
      <w:pPr>
        <w:jc w:val="center"/>
        <w:rPr>
          <w:rFonts w:ascii="Arial" w:hAnsi="Arial" w:cs="Arial"/>
          <w:b/>
          <w:color w:val="000000" w:themeColor="text1"/>
          <w:sz w:val="30"/>
          <w:szCs w:val="30"/>
        </w:rPr>
      </w:pPr>
      <w:r w:rsidRPr="00DC7353">
        <w:rPr>
          <w:rFonts w:ascii="Arial" w:hAnsi="Arial" w:cs="Arial"/>
          <w:b/>
          <w:color w:val="000000" w:themeColor="text1"/>
          <w:sz w:val="30"/>
          <w:szCs w:val="30"/>
        </w:rPr>
        <w:t xml:space="preserve">Ключевой показатель муниципального контроля, отражающий уровень минимизации вреда (ущерба) охраняемым законом ценностям, уровень устранения риска причинения вреда (ущерба) охраняемым законом ценностям </w:t>
      </w:r>
      <w:r w:rsidR="00DC7353" w:rsidRPr="00DC7353">
        <w:rPr>
          <w:rFonts w:ascii="Arial" w:hAnsi="Arial" w:cs="Arial"/>
          <w:b/>
          <w:color w:val="000000" w:themeColor="text1"/>
          <w:sz w:val="30"/>
          <w:szCs w:val="30"/>
        </w:rPr>
        <w:t xml:space="preserve"> </w:t>
      </w:r>
      <w:r w:rsidRPr="00DC7353">
        <w:rPr>
          <w:rFonts w:ascii="Arial" w:eastAsia="Calibri" w:hAnsi="Arial" w:cs="Arial"/>
          <w:b/>
          <w:sz w:val="30"/>
          <w:szCs w:val="30"/>
        </w:rPr>
        <w:t xml:space="preserve">при осуществлении муниципального </w:t>
      </w:r>
      <w:r w:rsidRPr="00DC7353">
        <w:rPr>
          <w:rFonts w:ascii="Arial" w:eastAsia="Calibri" w:hAnsi="Arial" w:cs="Arial"/>
          <w:b/>
          <w:color w:val="000000" w:themeColor="text1"/>
          <w:sz w:val="30"/>
          <w:szCs w:val="30"/>
        </w:rPr>
        <w:t>жилищного контроля</w:t>
      </w:r>
    </w:p>
    <w:p w:rsidR="00DC7353" w:rsidRPr="00DC7353" w:rsidRDefault="00A345EB" w:rsidP="00DC7353">
      <w:pPr>
        <w:autoSpaceDE w:val="0"/>
        <w:autoSpaceDN w:val="0"/>
        <w:adjustRightInd w:val="0"/>
        <w:ind w:firstLine="709"/>
        <w:jc w:val="center"/>
        <w:rPr>
          <w:rFonts w:ascii="Arial" w:hAnsi="Arial" w:cs="Arial"/>
          <w:b/>
          <w:color w:val="000000" w:themeColor="text1"/>
          <w:sz w:val="30"/>
          <w:szCs w:val="30"/>
        </w:rPr>
      </w:pPr>
      <w:r w:rsidRPr="00DC7353">
        <w:rPr>
          <w:rFonts w:ascii="Arial" w:eastAsia="Calibri" w:hAnsi="Arial" w:cs="Arial"/>
          <w:b/>
          <w:color w:val="000000" w:themeColor="text1"/>
          <w:sz w:val="30"/>
          <w:szCs w:val="30"/>
        </w:rPr>
        <w:t xml:space="preserve">на территории </w:t>
      </w:r>
      <w:proofErr w:type="spellStart"/>
      <w:r w:rsidR="00DC7353" w:rsidRPr="00DC7353">
        <w:rPr>
          <w:rFonts w:ascii="Arial" w:eastAsia="Times New Roman" w:hAnsi="Arial" w:cs="Arial"/>
          <w:b/>
          <w:sz w:val="30"/>
          <w:szCs w:val="30"/>
        </w:rPr>
        <w:t>Витимского</w:t>
      </w:r>
      <w:proofErr w:type="spellEnd"/>
      <w:r w:rsidR="00DC7353" w:rsidRPr="00DC7353">
        <w:rPr>
          <w:rFonts w:ascii="Arial" w:eastAsia="Times New Roman" w:hAnsi="Arial" w:cs="Arial"/>
          <w:b/>
          <w:sz w:val="30"/>
          <w:szCs w:val="30"/>
        </w:rPr>
        <w:t xml:space="preserve"> городского поселения</w:t>
      </w:r>
    </w:p>
    <w:p w:rsidR="00DC7353" w:rsidRPr="00DC7353" w:rsidRDefault="00DC7353" w:rsidP="00DC7353">
      <w:pPr>
        <w:autoSpaceDE w:val="0"/>
        <w:autoSpaceDN w:val="0"/>
        <w:adjustRightInd w:val="0"/>
        <w:ind w:firstLine="709"/>
        <w:jc w:val="center"/>
        <w:rPr>
          <w:rFonts w:ascii="Arial" w:hAnsi="Arial" w:cs="Arial"/>
          <w:b/>
          <w:color w:val="000000" w:themeColor="text1"/>
          <w:sz w:val="30"/>
          <w:szCs w:val="30"/>
        </w:rPr>
      </w:pP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674"/>
        <w:gridCol w:w="5751"/>
        <w:gridCol w:w="3146"/>
      </w:tblGrid>
      <w:tr w:rsidR="00A345EB" w:rsidRPr="0004064B" w:rsidTr="00DC7353">
        <w:tc>
          <w:tcPr>
            <w:tcW w:w="6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45EB" w:rsidRPr="00DC7353" w:rsidRDefault="00A345EB" w:rsidP="00A216F8">
            <w:pPr>
              <w:jc w:val="both"/>
              <w:rPr>
                <w:rFonts w:ascii="Courier New" w:eastAsia="Times New Roman" w:hAnsi="Courier New" w:cs="Courier New"/>
                <w:color w:val="000000"/>
                <w:sz w:val="22"/>
                <w:szCs w:val="22"/>
              </w:rPr>
            </w:pPr>
            <w:r w:rsidRPr="00DC7353">
              <w:rPr>
                <w:rFonts w:ascii="Courier New" w:eastAsia="Times New Roman" w:hAnsi="Courier New" w:cs="Courier New"/>
                <w:color w:val="000000"/>
                <w:sz w:val="22"/>
                <w:szCs w:val="22"/>
              </w:rPr>
              <w:t>№№</w:t>
            </w:r>
          </w:p>
        </w:tc>
        <w:tc>
          <w:tcPr>
            <w:tcW w:w="57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45EB" w:rsidRPr="00DC7353" w:rsidRDefault="00A345EB" w:rsidP="00A216F8">
            <w:pPr>
              <w:jc w:val="center"/>
              <w:rPr>
                <w:rFonts w:ascii="Courier New" w:eastAsia="Times New Roman" w:hAnsi="Courier New" w:cs="Courier New"/>
                <w:color w:val="000000"/>
                <w:sz w:val="22"/>
                <w:szCs w:val="22"/>
              </w:rPr>
            </w:pPr>
            <w:r w:rsidRPr="00DC7353">
              <w:rPr>
                <w:rFonts w:ascii="Courier New" w:eastAsia="Times New Roman" w:hAnsi="Courier New" w:cs="Courier New"/>
                <w:color w:val="000000"/>
                <w:sz w:val="22"/>
                <w:szCs w:val="22"/>
              </w:rPr>
              <w:t>Ключевые показатели</w:t>
            </w:r>
          </w:p>
        </w:tc>
        <w:tc>
          <w:tcPr>
            <w:tcW w:w="31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345EB" w:rsidRPr="00DC7353" w:rsidRDefault="00A345EB" w:rsidP="00A216F8">
            <w:pPr>
              <w:jc w:val="center"/>
              <w:rPr>
                <w:rFonts w:ascii="Courier New" w:eastAsia="Times New Roman" w:hAnsi="Courier New" w:cs="Courier New"/>
                <w:color w:val="000000"/>
                <w:sz w:val="22"/>
                <w:szCs w:val="22"/>
              </w:rPr>
            </w:pPr>
            <w:r w:rsidRPr="00DC7353">
              <w:rPr>
                <w:rFonts w:ascii="Courier New" w:eastAsia="Times New Roman" w:hAnsi="Courier New" w:cs="Courier New"/>
                <w:color w:val="000000"/>
                <w:sz w:val="22"/>
                <w:szCs w:val="22"/>
              </w:rPr>
              <w:t>Целевое значение</w:t>
            </w:r>
            <w:proofErr w:type="gramStart"/>
            <w:r w:rsidRPr="00DC7353">
              <w:rPr>
                <w:rFonts w:ascii="Courier New" w:eastAsia="Times New Roman" w:hAnsi="Courier New" w:cs="Courier New"/>
                <w:color w:val="000000"/>
                <w:sz w:val="22"/>
                <w:szCs w:val="22"/>
              </w:rPr>
              <w:t xml:space="preserve"> (%)</w:t>
            </w:r>
            <w:proofErr w:type="gramEnd"/>
          </w:p>
        </w:tc>
      </w:tr>
      <w:tr w:rsidR="00A345EB" w:rsidRPr="0004064B" w:rsidTr="00DC7353">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45EB" w:rsidRPr="00DC7353" w:rsidRDefault="00A345EB" w:rsidP="00A216F8">
            <w:pPr>
              <w:jc w:val="center"/>
              <w:rPr>
                <w:rFonts w:ascii="Courier New" w:eastAsia="Times New Roman" w:hAnsi="Courier New" w:cs="Courier New"/>
                <w:color w:val="000000"/>
                <w:sz w:val="22"/>
                <w:szCs w:val="22"/>
              </w:rPr>
            </w:pPr>
            <w:r w:rsidRPr="00DC7353">
              <w:rPr>
                <w:rFonts w:ascii="Courier New" w:eastAsia="Times New Roman" w:hAnsi="Courier New" w:cs="Courier New"/>
                <w:color w:val="000000"/>
                <w:sz w:val="22"/>
                <w:szCs w:val="22"/>
              </w:rPr>
              <w:t>1.</w:t>
            </w:r>
          </w:p>
        </w:tc>
        <w:tc>
          <w:tcPr>
            <w:tcW w:w="5751" w:type="dxa"/>
            <w:tcBorders>
              <w:top w:val="nil"/>
              <w:left w:val="nil"/>
              <w:bottom w:val="single" w:sz="8" w:space="0" w:color="auto"/>
              <w:right w:val="single" w:sz="8" w:space="0" w:color="auto"/>
            </w:tcBorders>
            <w:tcMar>
              <w:top w:w="0" w:type="dxa"/>
              <w:left w:w="108" w:type="dxa"/>
              <w:bottom w:w="0" w:type="dxa"/>
              <w:right w:w="108" w:type="dxa"/>
            </w:tcMar>
            <w:hideMark/>
          </w:tcPr>
          <w:p w:rsidR="00A345EB" w:rsidRPr="00DC7353" w:rsidRDefault="00A345EB" w:rsidP="00A216F8">
            <w:pPr>
              <w:jc w:val="both"/>
              <w:rPr>
                <w:rFonts w:ascii="Courier New" w:eastAsia="Times New Roman" w:hAnsi="Courier New" w:cs="Courier New"/>
                <w:color w:val="000000"/>
                <w:sz w:val="22"/>
                <w:szCs w:val="22"/>
              </w:rPr>
            </w:pPr>
            <w:r w:rsidRPr="00DC7353">
              <w:rPr>
                <w:rFonts w:ascii="Courier New" w:eastAsia="Times New Roman" w:hAnsi="Courier New" w:cs="Courier New"/>
                <w:color w:val="000000"/>
                <w:sz w:val="22"/>
                <w:szCs w:val="22"/>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3146" w:type="dxa"/>
            <w:tcBorders>
              <w:top w:val="nil"/>
              <w:left w:val="nil"/>
              <w:bottom w:val="single" w:sz="8" w:space="0" w:color="auto"/>
              <w:right w:val="single" w:sz="8" w:space="0" w:color="auto"/>
            </w:tcBorders>
            <w:tcMar>
              <w:top w:w="0" w:type="dxa"/>
              <w:left w:w="108" w:type="dxa"/>
              <w:bottom w:w="0" w:type="dxa"/>
              <w:right w:w="108" w:type="dxa"/>
            </w:tcMar>
            <w:hideMark/>
          </w:tcPr>
          <w:p w:rsidR="00A345EB" w:rsidRPr="00DC7353" w:rsidRDefault="00A345EB" w:rsidP="00A216F8">
            <w:pPr>
              <w:jc w:val="center"/>
              <w:rPr>
                <w:rFonts w:ascii="Courier New" w:eastAsia="Times New Roman" w:hAnsi="Courier New" w:cs="Courier New"/>
                <w:color w:val="000000"/>
                <w:sz w:val="22"/>
                <w:szCs w:val="22"/>
              </w:rPr>
            </w:pPr>
            <w:r w:rsidRPr="00DC7353">
              <w:rPr>
                <w:rFonts w:ascii="Courier New" w:eastAsia="Times New Roman" w:hAnsi="Courier New" w:cs="Courier New"/>
                <w:color w:val="000000"/>
                <w:sz w:val="22"/>
                <w:szCs w:val="22"/>
              </w:rPr>
              <w:t>80%</w:t>
            </w:r>
          </w:p>
        </w:tc>
      </w:tr>
      <w:tr w:rsidR="00A345EB" w:rsidRPr="0004064B" w:rsidTr="00DC7353">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45EB" w:rsidRPr="00DC7353" w:rsidRDefault="00A345EB" w:rsidP="00A216F8">
            <w:pPr>
              <w:jc w:val="center"/>
              <w:rPr>
                <w:rFonts w:ascii="Courier New" w:eastAsia="Times New Roman" w:hAnsi="Courier New" w:cs="Courier New"/>
                <w:color w:val="000000"/>
                <w:sz w:val="22"/>
                <w:szCs w:val="22"/>
              </w:rPr>
            </w:pPr>
            <w:r w:rsidRPr="00DC7353">
              <w:rPr>
                <w:rFonts w:ascii="Courier New" w:eastAsia="Times New Roman" w:hAnsi="Courier New" w:cs="Courier New"/>
                <w:color w:val="000000"/>
                <w:sz w:val="22"/>
                <w:szCs w:val="22"/>
              </w:rPr>
              <w:t>2.</w:t>
            </w:r>
          </w:p>
        </w:tc>
        <w:tc>
          <w:tcPr>
            <w:tcW w:w="5751" w:type="dxa"/>
            <w:tcBorders>
              <w:top w:val="nil"/>
              <w:left w:val="nil"/>
              <w:bottom w:val="single" w:sz="8" w:space="0" w:color="auto"/>
              <w:right w:val="single" w:sz="8" w:space="0" w:color="auto"/>
            </w:tcBorders>
            <w:tcMar>
              <w:top w:w="0" w:type="dxa"/>
              <w:left w:w="108" w:type="dxa"/>
              <w:bottom w:w="0" w:type="dxa"/>
              <w:right w:w="108" w:type="dxa"/>
            </w:tcMar>
            <w:hideMark/>
          </w:tcPr>
          <w:p w:rsidR="00A345EB" w:rsidRPr="00DC7353" w:rsidRDefault="00A345EB" w:rsidP="00A216F8">
            <w:pPr>
              <w:jc w:val="both"/>
              <w:rPr>
                <w:rFonts w:ascii="Courier New" w:eastAsia="Times New Roman" w:hAnsi="Courier New" w:cs="Courier New"/>
                <w:color w:val="000000"/>
                <w:sz w:val="22"/>
                <w:szCs w:val="22"/>
              </w:rPr>
            </w:pPr>
            <w:r w:rsidRPr="00DC7353">
              <w:rPr>
                <w:rFonts w:ascii="Courier New" w:eastAsia="Times New Roman" w:hAnsi="Courier New" w:cs="Courier New"/>
                <w:color w:val="000000"/>
                <w:sz w:val="22"/>
                <w:szCs w:val="22"/>
              </w:rPr>
              <w:t>Процент устраненных нарушений обязательных требований из числа выявленных</w:t>
            </w:r>
          </w:p>
        </w:tc>
        <w:tc>
          <w:tcPr>
            <w:tcW w:w="3146" w:type="dxa"/>
            <w:tcBorders>
              <w:top w:val="nil"/>
              <w:left w:val="nil"/>
              <w:bottom w:val="single" w:sz="8" w:space="0" w:color="auto"/>
              <w:right w:val="single" w:sz="8" w:space="0" w:color="auto"/>
            </w:tcBorders>
            <w:tcMar>
              <w:top w:w="0" w:type="dxa"/>
              <w:left w:w="108" w:type="dxa"/>
              <w:bottom w:w="0" w:type="dxa"/>
              <w:right w:w="108" w:type="dxa"/>
            </w:tcMar>
            <w:hideMark/>
          </w:tcPr>
          <w:p w:rsidR="00A345EB" w:rsidRPr="00DC7353" w:rsidRDefault="00A345EB" w:rsidP="00A216F8">
            <w:pPr>
              <w:jc w:val="center"/>
              <w:rPr>
                <w:rFonts w:ascii="Courier New" w:eastAsia="Times New Roman" w:hAnsi="Courier New" w:cs="Courier New"/>
                <w:color w:val="000000"/>
                <w:sz w:val="22"/>
                <w:szCs w:val="22"/>
              </w:rPr>
            </w:pPr>
            <w:r w:rsidRPr="00DC7353">
              <w:rPr>
                <w:rFonts w:ascii="Courier New" w:eastAsia="Times New Roman" w:hAnsi="Courier New" w:cs="Courier New"/>
                <w:color w:val="000000"/>
                <w:sz w:val="22"/>
                <w:szCs w:val="22"/>
              </w:rPr>
              <w:t>60%</w:t>
            </w:r>
          </w:p>
        </w:tc>
      </w:tr>
      <w:tr w:rsidR="00A345EB" w:rsidRPr="0004064B" w:rsidTr="00DC7353">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45EB" w:rsidRPr="00DC7353" w:rsidRDefault="00A345EB" w:rsidP="00A216F8">
            <w:pPr>
              <w:jc w:val="center"/>
              <w:rPr>
                <w:rFonts w:ascii="Courier New" w:eastAsia="Times New Roman" w:hAnsi="Courier New" w:cs="Courier New"/>
                <w:color w:val="000000"/>
                <w:sz w:val="22"/>
                <w:szCs w:val="22"/>
              </w:rPr>
            </w:pPr>
            <w:r w:rsidRPr="00DC7353">
              <w:rPr>
                <w:rFonts w:ascii="Courier New" w:eastAsia="Times New Roman" w:hAnsi="Courier New" w:cs="Courier New"/>
                <w:color w:val="000000"/>
                <w:sz w:val="22"/>
                <w:szCs w:val="22"/>
              </w:rPr>
              <w:t>3.</w:t>
            </w:r>
          </w:p>
        </w:tc>
        <w:tc>
          <w:tcPr>
            <w:tcW w:w="5751" w:type="dxa"/>
            <w:tcBorders>
              <w:top w:val="nil"/>
              <w:left w:val="nil"/>
              <w:bottom w:val="single" w:sz="8" w:space="0" w:color="auto"/>
              <w:right w:val="single" w:sz="8" w:space="0" w:color="auto"/>
            </w:tcBorders>
            <w:tcMar>
              <w:top w:w="0" w:type="dxa"/>
              <w:left w:w="108" w:type="dxa"/>
              <w:bottom w:w="0" w:type="dxa"/>
              <w:right w:w="108" w:type="dxa"/>
            </w:tcMar>
            <w:hideMark/>
          </w:tcPr>
          <w:p w:rsidR="00A345EB" w:rsidRPr="00DC7353" w:rsidRDefault="00A345EB" w:rsidP="00A216F8">
            <w:pPr>
              <w:jc w:val="both"/>
              <w:rPr>
                <w:rFonts w:ascii="Courier New" w:eastAsia="Times New Roman" w:hAnsi="Courier New" w:cs="Courier New"/>
                <w:color w:val="000000"/>
                <w:sz w:val="22"/>
                <w:szCs w:val="22"/>
              </w:rPr>
            </w:pPr>
            <w:r w:rsidRPr="00DC7353">
              <w:rPr>
                <w:rFonts w:ascii="Courier New" w:eastAsia="Times New Roman" w:hAnsi="Courier New" w:cs="Courier New"/>
                <w:color w:val="000000"/>
                <w:sz w:val="22"/>
                <w:szCs w:val="22"/>
              </w:rPr>
              <w:t>Процент отмененных результатов контрольных мероприятий</w:t>
            </w:r>
          </w:p>
        </w:tc>
        <w:tc>
          <w:tcPr>
            <w:tcW w:w="3146" w:type="dxa"/>
            <w:tcBorders>
              <w:top w:val="nil"/>
              <w:left w:val="nil"/>
              <w:bottom w:val="single" w:sz="8" w:space="0" w:color="auto"/>
              <w:right w:val="single" w:sz="8" w:space="0" w:color="auto"/>
            </w:tcBorders>
            <w:tcMar>
              <w:top w:w="0" w:type="dxa"/>
              <w:left w:w="108" w:type="dxa"/>
              <w:bottom w:w="0" w:type="dxa"/>
              <w:right w:w="108" w:type="dxa"/>
            </w:tcMar>
            <w:hideMark/>
          </w:tcPr>
          <w:p w:rsidR="00A345EB" w:rsidRPr="00DC7353" w:rsidRDefault="00A345EB" w:rsidP="00A216F8">
            <w:pPr>
              <w:jc w:val="center"/>
              <w:rPr>
                <w:rFonts w:ascii="Courier New" w:eastAsia="Times New Roman" w:hAnsi="Courier New" w:cs="Courier New"/>
                <w:color w:val="000000"/>
                <w:sz w:val="22"/>
                <w:szCs w:val="22"/>
              </w:rPr>
            </w:pPr>
            <w:r w:rsidRPr="00DC7353">
              <w:rPr>
                <w:rFonts w:ascii="Courier New" w:eastAsia="Times New Roman" w:hAnsi="Courier New" w:cs="Courier New"/>
                <w:color w:val="000000"/>
                <w:sz w:val="22"/>
                <w:szCs w:val="22"/>
              </w:rPr>
              <w:t>0</w:t>
            </w:r>
          </w:p>
        </w:tc>
      </w:tr>
    </w:tbl>
    <w:p w:rsidR="00A345EB" w:rsidRDefault="00A345EB" w:rsidP="00A345EB">
      <w:pPr>
        <w:autoSpaceDE w:val="0"/>
        <w:autoSpaceDN w:val="0"/>
        <w:adjustRightInd w:val="0"/>
        <w:ind w:left="4536"/>
        <w:jc w:val="right"/>
        <w:rPr>
          <w:rFonts w:eastAsia="Calibri"/>
          <w:color w:val="000000" w:themeColor="text1"/>
          <w:sz w:val="28"/>
          <w:szCs w:val="28"/>
        </w:rPr>
      </w:pPr>
    </w:p>
    <w:p w:rsidR="00A345EB" w:rsidRPr="00DC7353" w:rsidRDefault="00A345EB" w:rsidP="00A345EB">
      <w:pPr>
        <w:autoSpaceDE w:val="0"/>
        <w:autoSpaceDN w:val="0"/>
        <w:adjustRightInd w:val="0"/>
        <w:ind w:left="4536"/>
        <w:jc w:val="right"/>
        <w:rPr>
          <w:rFonts w:ascii="Courier New" w:eastAsia="Calibri" w:hAnsi="Courier New" w:cs="Courier New"/>
          <w:color w:val="000000" w:themeColor="text1"/>
          <w:sz w:val="22"/>
          <w:szCs w:val="22"/>
        </w:rPr>
      </w:pPr>
      <w:r w:rsidRPr="00DC7353">
        <w:rPr>
          <w:rFonts w:ascii="Courier New" w:eastAsia="Calibri" w:hAnsi="Courier New" w:cs="Courier New"/>
          <w:color w:val="000000" w:themeColor="text1"/>
          <w:sz w:val="22"/>
          <w:szCs w:val="22"/>
        </w:rPr>
        <w:t>Приложение №4</w:t>
      </w:r>
    </w:p>
    <w:p w:rsidR="00A345EB" w:rsidRPr="00DC7353" w:rsidRDefault="00A345EB" w:rsidP="00A345EB">
      <w:pPr>
        <w:autoSpaceDE w:val="0"/>
        <w:autoSpaceDN w:val="0"/>
        <w:adjustRightInd w:val="0"/>
        <w:ind w:firstLine="709"/>
        <w:jc w:val="right"/>
        <w:rPr>
          <w:rFonts w:ascii="Courier New" w:eastAsia="Calibri" w:hAnsi="Courier New" w:cs="Courier New"/>
          <w:color w:val="000000" w:themeColor="text1"/>
          <w:sz w:val="22"/>
          <w:szCs w:val="22"/>
        </w:rPr>
      </w:pPr>
      <w:r w:rsidRPr="00DC7353">
        <w:rPr>
          <w:rFonts w:ascii="Courier New" w:eastAsia="Calibri" w:hAnsi="Courier New" w:cs="Courier New"/>
          <w:color w:val="000000" w:themeColor="text1"/>
          <w:sz w:val="22"/>
          <w:szCs w:val="22"/>
        </w:rPr>
        <w:t xml:space="preserve">к Положению о муниципальном жилищном контроле </w:t>
      </w:r>
    </w:p>
    <w:p w:rsidR="00DC7353" w:rsidRPr="00DC7353" w:rsidRDefault="00A345EB" w:rsidP="00DC7353">
      <w:pPr>
        <w:autoSpaceDE w:val="0"/>
        <w:autoSpaceDN w:val="0"/>
        <w:adjustRightInd w:val="0"/>
        <w:ind w:firstLine="709"/>
        <w:jc w:val="right"/>
        <w:rPr>
          <w:rFonts w:ascii="Courier New" w:hAnsi="Courier New" w:cs="Courier New"/>
          <w:b/>
          <w:color w:val="000000" w:themeColor="text1"/>
          <w:sz w:val="22"/>
          <w:szCs w:val="22"/>
        </w:rPr>
      </w:pPr>
      <w:r w:rsidRPr="00DC7353">
        <w:rPr>
          <w:rFonts w:ascii="Courier New" w:eastAsia="Calibri" w:hAnsi="Courier New" w:cs="Courier New"/>
          <w:color w:val="000000" w:themeColor="text1"/>
          <w:sz w:val="22"/>
          <w:szCs w:val="22"/>
        </w:rPr>
        <w:lastRenderedPageBreak/>
        <w:t xml:space="preserve">на территории </w:t>
      </w:r>
      <w:proofErr w:type="spellStart"/>
      <w:r w:rsidR="00DC7353" w:rsidRPr="00DC7353">
        <w:rPr>
          <w:rFonts w:ascii="Courier New" w:eastAsia="Times New Roman" w:hAnsi="Courier New" w:cs="Courier New"/>
          <w:sz w:val="22"/>
          <w:szCs w:val="22"/>
        </w:rPr>
        <w:t>Витимского</w:t>
      </w:r>
      <w:proofErr w:type="spellEnd"/>
      <w:r w:rsidR="00DC7353" w:rsidRPr="00DC7353">
        <w:rPr>
          <w:rFonts w:ascii="Courier New" w:eastAsia="Times New Roman" w:hAnsi="Courier New" w:cs="Courier New"/>
          <w:sz w:val="22"/>
          <w:szCs w:val="22"/>
        </w:rPr>
        <w:t xml:space="preserve"> городского поселения</w:t>
      </w:r>
    </w:p>
    <w:p w:rsidR="00DC7353" w:rsidRDefault="00DC7353" w:rsidP="00A345EB">
      <w:pPr>
        <w:jc w:val="center"/>
        <w:rPr>
          <w:color w:val="000000" w:themeColor="text1"/>
          <w:sz w:val="28"/>
          <w:szCs w:val="28"/>
        </w:rPr>
      </w:pPr>
    </w:p>
    <w:p w:rsidR="00A345EB" w:rsidRPr="00DC7353" w:rsidRDefault="00A345EB" w:rsidP="00DC7353">
      <w:pPr>
        <w:jc w:val="center"/>
        <w:rPr>
          <w:rFonts w:ascii="Arial" w:hAnsi="Arial" w:cs="Arial"/>
          <w:b/>
          <w:color w:val="000000" w:themeColor="text1"/>
          <w:sz w:val="30"/>
          <w:szCs w:val="30"/>
        </w:rPr>
      </w:pPr>
      <w:r w:rsidRPr="00DC7353">
        <w:rPr>
          <w:rFonts w:ascii="Arial" w:hAnsi="Arial" w:cs="Arial"/>
          <w:b/>
          <w:color w:val="000000" w:themeColor="text1"/>
          <w:sz w:val="30"/>
          <w:szCs w:val="30"/>
        </w:rPr>
        <w:t>Индикативные показатели при осуществлении</w:t>
      </w:r>
    </w:p>
    <w:p w:rsidR="00A345EB" w:rsidRPr="00DC7353" w:rsidRDefault="00A345EB" w:rsidP="00DC7353">
      <w:pPr>
        <w:jc w:val="center"/>
        <w:rPr>
          <w:rFonts w:ascii="Arial" w:hAnsi="Arial" w:cs="Arial"/>
          <w:b/>
          <w:color w:val="000000" w:themeColor="text1"/>
          <w:sz w:val="30"/>
          <w:szCs w:val="30"/>
        </w:rPr>
      </w:pPr>
      <w:r w:rsidRPr="00DC7353">
        <w:rPr>
          <w:rFonts w:ascii="Arial" w:hAnsi="Arial" w:cs="Arial"/>
          <w:b/>
          <w:color w:val="000000" w:themeColor="text1"/>
          <w:sz w:val="30"/>
          <w:szCs w:val="30"/>
        </w:rPr>
        <w:t>муниципального жилищного контроля</w:t>
      </w:r>
    </w:p>
    <w:p w:rsidR="00DC7353" w:rsidRDefault="00A345EB" w:rsidP="00DC7353">
      <w:pPr>
        <w:autoSpaceDE w:val="0"/>
        <w:autoSpaceDN w:val="0"/>
        <w:adjustRightInd w:val="0"/>
        <w:ind w:firstLine="709"/>
        <w:jc w:val="center"/>
        <w:rPr>
          <w:rFonts w:ascii="Arial" w:eastAsia="Times New Roman" w:hAnsi="Arial" w:cs="Arial"/>
          <w:b/>
          <w:sz w:val="30"/>
          <w:szCs w:val="30"/>
        </w:rPr>
      </w:pPr>
      <w:r w:rsidRPr="00DC7353">
        <w:rPr>
          <w:rFonts w:ascii="Arial" w:hAnsi="Arial" w:cs="Arial"/>
          <w:b/>
          <w:color w:val="000000" w:themeColor="text1"/>
          <w:sz w:val="30"/>
          <w:szCs w:val="30"/>
        </w:rPr>
        <w:t xml:space="preserve">на территории </w:t>
      </w:r>
      <w:proofErr w:type="spellStart"/>
      <w:r w:rsidR="00DC7353" w:rsidRPr="00DC7353">
        <w:rPr>
          <w:rFonts w:ascii="Arial" w:eastAsia="Times New Roman" w:hAnsi="Arial" w:cs="Arial"/>
          <w:b/>
          <w:sz w:val="30"/>
          <w:szCs w:val="30"/>
        </w:rPr>
        <w:t>Витимского</w:t>
      </w:r>
      <w:proofErr w:type="spellEnd"/>
      <w:r w:rsidR="00DC7353" w:rsidRPr="00DC7353">
        <w:rPr>
          <w:rFonts w:ascii="Arial" w:eastAsia="Times New Roman" w:hAnsi="Arial" w:cs="Arial"/>
          <w:b/>
          <w:sz w:val="30"/>
          <w:szCs w:val="30"/>
        </w:rPr>
        <w:t xml:space="preserve"> городского поселения</w:t>
      </w:r>
    </w:p>
    <w:p w:rsidR="00DC7353" w:rsidRPr="00DC7353" w:rsidRDefault="00DC7353" w:rsidP="00DC7353">
      <w:pPr>
        <w:autoSpaceDE w:val="0"/>
        <w:autoSpaceDN w:val="0"/>
        <w:adjustRightInd w:val="0"/>
        <w:jc w:val="center"/>
        <w:rPr>
          <w:rFonts w:ascii="Arial" w:hAnsi="Arial" w:cs="Arial"/>
          <w:b/>
          <w:color w:val="000000" w:themeColor="text1"/>
        </w:rPr>
      </w:pP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1.</w:t>
      </w:r>
      <w:r w:rsidR="00A345EB" w:rsidRPr="00DC7353">
        <w:rPr>
          <w:rFonts w:ascii="Arial" w:hAnsi="Arial" w:cs="Arial"/>
        </w:rPr>
        <w:t>Общее количество консультирований, осуществленных контрольным органом,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2.</w:t>
      </w:r>
      <w:r w:rsidR="00A345EB" w:rsidRPr="00DC7353">
        <w:rPr>
          <w:rFonts w:ascii="Arial" w:hAnsi="Arial" w:cs="Arial"/>
        </w:rPr>
        <w:t>Количество консультирований, осуществленных контрольным органом в письменной форме,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3.</w:t>
      </w:r>
      <w:r w:rsidR="00A345EB" w:rsidRPr="00DC7353">
        <w:rPr>
          <w:rFonts w:ascii="Arial" w:hAnsi="Arial" w:cs="Arial"/>
        </w:rPr>
        <w:t>Количество профилактических визитов по инициативе контролируемых лиц, проведённых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4.</w:t>
      </w:r>
      <w:r w:rsidR="00A345EB" w:rsidRPr="00DC7353">
        <w:rPr>
          <w:rFonts w:ascii="Arial" w:hAnsi="Arial" w:cs="Arial"/>
        </w:rPr>
        <w:t>Количество предостережений, объявленных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5.</w:t>
      </w:r>
      <w:r w:rsidR="00A345EB" w:rsidRPr="00DC7353">
        <w:rPr>
          <w:rFonts w:ascii="Arial" w:hAnsi="Arial" w:cs="Arial"/>
        </w:rPr>
        <w:t>Количество внеплановых контрольных мероприятий, проведённых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6.</w:t>
      </w:r>
      <w:r w:rsidR="00A345EB" w:rsidRPr="00DC7353">
        <w:rPr>
          <w:rFonts w:ascii="Arial" w:hAnsi="Arial" w:cs="Arial"/>
        </w:rPr>
        <w:t>Количество внеплановых контрольных мероприятий, проведённых 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7.</w:t>
      </w:r>
      <w:r w:rsidR="00A345EB" w:rsidRPr="00DC7353">
        <w:rPr>
          <w:rFonts w:ascii="Arial" w:hAnsi="Arial" w:cs="Arial"/>
        </w:rPr>
        <w:t xml:space="preserve">Количество контрольных мероприятий с взаимодействием </w:t>
      </w:r>
      <w:r w:rsidR="00A345EB" w:rsidRPr="00DC7353">
        <w:rPr>
          <w:rFonts w:ascii="Arial" w:hAnsi="Arial" w:cs="Arial"/>
        </w:rPr>
        <w:br/>
        <w:t>по каждому виду контрольных мероприятий, проведённых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8.</w:t>
      </w:r>
      <w:r w:rsidR="00A345EB" w:rsidRPr="00DC7353">
        <w:rPr>
          <w:rFonts w:ascii="Arial" w:hAnsi="Arial" w:cs="Arial"/>
        </w:rPr>
        <w:t xml:space="preserve">Количество контрольных мероприятий, проведённых </w:t>
      </w:r>
      <w:r w:rsidR="00A345EB" w:rsidRPr="00DC7353">
        <w:rPr>
          <w:rFonts w:ascii="Arial" w:hAnsi="Arial" w:cs="Arial"/>
        </w:rPr>
        <w:br/>
        <w:t>с использованием средств дистанционного взаимодействия,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9.</w:t>
      </w:r>
      <w:r w:rsidR="00A345EB" w:rsidRPr="00DC7353">
        <w:rPr>
          <w:rFonts w:ascii="Arial" w:hAnsi="Arial" w:cs="Arial"/>
        </w:rPr>
        <w:t>Количество контрольных и профилактических мероприятий, проведённых с использованием мобильного приложения «Инспектор»,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10.</w:t>
      </w:r>
      <w:r w:rsidR="00A345EB" w:rsidRPr="00DC7353">
        <w:rPr>
          <w:rFonts w:ascii="Arial" w:hAnsi="Arial" w:cs="Arial"/>
        </w:rPr>
        <w:t>Количество контрольных мероприятий, по результатам которых выявлены нарушения обязательных требований,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12.</w:t>
      </w:r>
      <w:r w:rsidR="00A345EB" w:rsidRPr="00DC7353">
        <w:rPr>
          <w:rFonts w:ascii="Arial" w:hAnsi="Arial" w:cs="Arial"/>
        </w:rPr>
        <w:t>Количество контрольных мероприятий, по итогам которых возбуждены дела об административных правонарушениях,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13.</w:t>
      </w:r>
      <w:r w:rsidR="00A345EB" w:rsidRPr="00DC7353">
        <w:rPr>
          <w:rFonts w:ascii="Arial" w:hAnsi="Arial" w:cs="Arial"/>
        </w:rPr>
        <w:t>Сумма административных штрафов, наложенных по результатам контрольных мероприятий,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14.</w:t>
      </w:r>
      <w:r w:rsidR="00A345EB" w:rsidRPr="00DC7353">
        <w:rPr>
          <w:rFonts w:ascii="Arial" w:hAnsi="Arial" w:cs="Arial"/>
        </w:rPr>
        <w:t xml:space="preserve">Количество направленных в органы прокуратуры заявлений </w:t>
      </w:r>
      <w:r w:rsidR="00A345EB" w:rsidRPr="00DC7353">
        <w:rPr>
          <w:rFonts w:ascii="Arial" w:hAnsi="Arial" w:cs="Arial"/>
        </w:rPr>
        <w:br/>
        <w:t>о согласовании проведения контрольных мероприятий,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15.</w:t>
      </w:r>
      <w:r w:rsidR="00A345EB" w:rsidRPr="00DC7353">
        <w:rPr>
          <w:rFonts w:ascii="Arial" w:hAnsi="Arial" w:cs="Arial"/>
        </w:rPr>
        <w:t xml:space="preserve">Количество направленных в органы прокуратуры заявлений </w:t>
      </w:r>
      <w:r w:rsidR="00A345EB" w:rsidRPr="00DC7353">
        <w:rPr>
          <w:rFonts w:ascii="Arial" w:hAnsi="Arial" w:cs="Arial"/>
        </w:rPr>
        <w:br/>
        <w:t>о согласовании проведения контрольных мероприятий, по которым органами прокуратуры отказано в согласовании,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16.</w:t>
      </w:r>
      <w:r w:rsidR="00A345EB" w:rsidRPr="00DC7353">
        <w:rPr>
          <w:rFonts w:ascii="Arial" w:hAnsi="Arial" w:cs="Arial"/>
        </w:rPr>
        <w:t>Общее количество учтённых объектов контроля на конец отчётного периода.</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17.</w:t>
      </w:r>
      <w:r w:rsidR="00A345EB" w:rsidRPr="00DC7353">
        <w:rPr>
          <w:rFonts w:ascii="Arial" w:hAnsi="Arial" w:cs="Arial"/>
        </w:rPr>
        <w:t>Количество учтённых объектов контроля, отнесённых к категориям риска, по каждой из категорий риска, на конец отчётного периода.</w:t>
      </w:r>
    </w:p>
    <w:p w:rsidR="00A345EB" w:rsidRPr="00DC7353" w:rsidRDefault="00A345EB"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Количество учтённых контролируемых лиц на конец отчётного периода.</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18.</w:t>
      </w:r>
      <w:r w:rsidR="00A345EB" w:rsidRPr="00DC7353">
        <w:rPr>
          <w:rFonts w:ascii="Arial" w:hAnsi="Arial" w:cs="Arial"/>
        </w:rPr>
        <w:t>Количество учтённых контролируемых лиц, в отношении которых проведены контрольные мероприятия,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19.</w:t>
      </w:r>
      <w:r w:rsidR="00A345EB" w:rsidRPr="00DC7353">
        <w:rPr>
          <w:rFonts w:ascii="Arial" w:hAnsi="Arial" w:cs="Arial"/>
        </w:rPr>
        <w:t xml:space="preserve">Общее количество жалоб, поданных контролируемыми лицами </w:t>
      </w:r>
      <w:r w:rsidR="00A345EB" w:rsidRPr="00DC7353">
        <w:rPr>
          <w:rFonts w:ascii="Arial" w:hAnsi="Arial" w:cs="Arial"/>
        </w:rPr>
        <w:br/>
        <w:t>в досудебном порядке,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20.</w:t>
      </w:r>
      <w:r w:rsidR="00A345EB" w:rsidRPr="00DC7353">
        <w:rPr>
          <w:rFonts w:ascii="Arial" w:hAnsi="Arial" w:cs="Arial"/>
        </w:rPr>
        <w:t>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21.</w:t>
      </w:r>
      <w:r w:rsidR="00A345EB" w:rsidRPr="00DC7353">
        <w:rPr>
          <w:rFonts w:ascii="Arial" w:hAnsi="Arial" w:cs="Arial"/>
        </w:rPr>
        <w:t xml:space="preserve">Количество жалоб, поданных контролируемыми лицами в досудебном порядке, по </w:t>
      </w:r>
      <w:proofErr w:type="gramStart"/>
      <w:r w:rsidR="00A345EB" w:rsidRPr="00DC7353">
        <w:rPr>
          <w:rFonts w:ascii="Arial" w:hAnsi="Arial" w:cs="Arial"/>
        </w:rPr>
        <w:t>итогам</w:t>
      </w:r>
      <w:proofErr w:type="gramEnd"/>
      <w:r w:rsidR="00A345EB" w:rsidRPr="00DC7353">
        <w:rPr>
          <w:rFonts w:ascii="Arial" w:hAnsi="Arial" w:cs="Arial"/>
        </w:rPr>
        <w:t xml:space="preserve"> рассмотрения которых принято решение о полной либо частичной отмене решения контрольного органа либо о признании действий </w:t>
      </w:r>
      <w:r w:rsidR="00A345EB" w:rsidRPr="00DC7353">
        <w:rPr>
          <w:rFonts w:ascii="Arial" w:hAnsi="Arial" w:cs="Arial"/>
        </w:rPr>
        <w:lastRenderedPageBreak/>
        <w:t xml:space="preserve">(бездействия) должностных лиц контрольного органа недействительными, </w:t>
      </w:r>
      <w:r w:rsidR="00A345EB" w:rsidRPr="00DC7353">
        <w:rPr>
          <w:rFonts w:ascii="Arial" w:hAnsi="Arial" w:cs="Arial"/>
        </w:rPr>
        <w:br/>
        <w:t>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22.</w:t>
      </w:r>
      <w:r w:rsidR="00A345EB" w:rsidRPr="00DC7353">
        <w:rPr>
          <w:rFonts w:ascii="Arial" w:hAnsi="Arial" w:cs="Arial"/>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w:t>
      </w:r>
    </w:p>
    <w:p w:rsidR="00A345EB" w:rsidRPr="00DC7353" w:rsidRDefault="00DC7353" w:rsidP="00DC7353">
      <w:pPr>
        <w:pStyle w:val="a3"/>
        <w:suppressAutoHyphens w:val="0"/>
        <w:autoSpaceDE w:val="0"/>
        <w:adjustRightInd w:val="0"/>
        <w:spacing w:after="0"/>
        <w:ind w:left="0" w:firstLine="709"/>
        <w:contextualSpacing/>
        <w:jc w:val="both"/>
        <w:textAlignment w:val="auto"/>
        <w:rPr>
          <w:rFonts w:ascii="Arial" w:hAnsi="Arial" w:cs="Arial"/>
        </w:rPr>
      </w:pPr>
      <w:r w:rsidRPr="00DC7353">
        <w:rPr>
          <w:rFonts w:ascii="Arial" w:hAnsi="Arial" w:cs="Arial"/>
        </w:rPr>
        <w:t>23.</w:t>
      </w:r>
      <w:r w:rsidR="00A345EB" w:rsidRPr="00DC7353">
        <w:rPr>
          <w:rFonts w:ascii="Arial" w:hAnsi="Arial" w:cs="Arial"/>
        </w:rPr>
        <w:t>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w:t>
      </w:r>
    </w:p>
    <w:p w:rsidR="00A345EB" w:rsidRDefault="00DC7353" w:rsidP="00DC7353">
      <w:pPr>
        <w:pStyle w:val="a3"/>
        <w:suppressAutoHyphens w:val="0"/>
        <w:autoSpaceDE w:val="0"/>
        <w:adjustRightInd w:val="0"/>
        <w:spacing w:after="0"/>
        <w:ind w:left="0" w:firstLine="709"/>
        <w:contextualSpacing/>
        <w:jc w:val="both"/>
        <w:textAlignment w:val="auto"/>
      </w:pPr>
      <w:r w:rsidRPr="00DC7353">
        <w:rPr>
          <w:rFonts w:ascii="Arial" w:hAnsi="Arial" w:cs="Arial"/>
        </w:rPr>
        <w:t>24.</w:t>
      </w:r>
      <w:r w:rsidR="00A345EB" w:rsidRPr="00DC7353">
        <w:rPr>
          <w:rFonts w:ascii="Arial" w:hAnsi="Arial" w:cs="Arial"/>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отчётный период.</w:t>
      </w:r>
    </w:p>
    <w:p w:rsidR="00A345EB" w:rsidRPr="00A22F0D" w:rsidRDefault="00A345EB" w:rsidP="00DC7353">
      <w:pPr>
        <w:pStyle w:val="s39"/>
        <w:tabs>
          <w:tab w:val="left" w:pos="709"/>
        </w:tabs>
        <w:spacing w:before="0" w:beforeAutospacing="0" w:after="0" w:afterAutospacing="0"/>
        <w:ind w:left="3615"/>
        <w:rPr>
          <w:rStyle w:val="bumpedfont15"/>
          <w:szCs w:val="28"/>
        </w:rPr>
      </w:pPr>
    </w:p>
    <w:p w:rsidR="002D574C" w:rsidRDefault="002D574C" w:rsidP="00DC7353">
      <w:pPr>
        <w:tabs>
          <w:tab w:val="left" w:pos="709"/>
        </w:tabs>
      </w:pPr>
    </w:p>
    <w:sectPr w:rsidR="002D574C" w:rsidSect="00DC7353">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5C1" w:rsidRDefault="001905C1" w:rsidP="007D7E92">
      <w:r>
        <w:separator/>
      </w:r>
    </w:p>
  </w:endnote>
  <w:endnote w:type="continuationSeparator" w:id="0">
    <w:p w:rsidR="001905C1" w:rsidRDefault="001905C1" w:rsidP="007D7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empora LGC Uni">
    <w:altName w:val="Times New Roman"/>
    <w:charset w:val="00"/>
    <w:family w:val="auto"/>
    <w:pitch w:val="default"/>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67" w:rsidRDefault="001905C1">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5C1" w:rsidRDefault="001905C1" w:rsidP="007D7E92">
      <w:r>
        <w:separator/>
      </w:r>
    </w:p>
  </w:footnote>
  <w:footnote w:type="continuationSeparator" w:id="0">
    <w:p w:rsidR="001905C1" w:rsidRDefault="001905C1" w:rsidP="007D7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C67" w:rsidRDefault="0078035F">
    <w:pPr>
      <w:pStyle w:val="a4"/>
      <w:jc w:val="center"/>
    </w:pPr>
    <w:r>
      <w:fldChar w:fldCharType="begin"/>
    </w:r>
    <w:r>
      <w:instrText>PAGE   \* MERGEFORMAT</w:instrText>
    </w:r>
    <w:r>
      <w:fldChar w:fldCharType="separate"/>
    </w:r>
    <w:r w:rsidR="00D35110">
      <w:rPr>
        <w:noProof/>
      </w:rPr>
      <w:t>2</w:t>
    </w:r>
    <w:r>
      <w:fldChar w:fldCharType="end"/>
    </w:r>
  </w:p>
  <w:p w:rsidR="00C51C67" w:rsidRDefault="001905C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C74EF"/>
    <w:multiLevelType w:val="hybridMultilevel"/>
    <w:tmpl w:val="D6DC4392"/>
    <w:lvl w:ilvl="0" w:tplc="CBE4930C">
      <w:start w:val="1"/>
      <w:numFmt w:val="decimal"/>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5EB"/>
    <w:rsid w:val="001905C1"/>
    <w:rsid w:val="001F41E4"/>
    <w:rsid w:val="002D574C"/>
    <w:rsid w:val="00466078"/>
    <w:rsid w:val="00706D89"/>
    <w:rsid w:val="0078035F"/>
    <w:rsid w:val="007D7E92"/>
    <w:rsid w:val="00A345EB"/>
    <w:rsid w:val="00AD56EF"/>
    <w:rsid w:val="00C201C8"/>
    <w:rsid w:val="00D35110"/>
    <w:rsid w:val="00DC7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353"/>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4">
    <w:name w:val="s4"/>
    <w:basedOn w:val="a"/>
    <w:rsid w:val="00A345EB"/>
    <w:pPr>
      <w:spacing w:before="100" w:beforeAutospacing="1" w:after="100" w:afterAutospacing="1"/>
    </w:pPr>
  </w:style>
  <w:style w:type="paragraph" w:customStyle="1" w:styleId="s15">
    <w:name w:val="s15"/>
    <w:basedOn w:val="a"/>
    <w:rsid w:val="00A345EB"/>
    <w:pPr>
      <w:spacing w:before="100" w:beforeAutospacing="1" w:after="100" w:afterAutospacing="1"/>
    </w:pPr>
  </w:style>
  <w:style w:type="paragraph" w:customStyle="1" w:styleId="s24">
    <w:name w:val="s24"/>
    <w:basedOn w:val="a"/>
    <w:rsid w:val="00A345EB"/>
    <w:pPr>
      <w:spacing w:before="100" w:beforeAutospacing="1" w:after="100" w:afterAutospacing="1"/>
    </w:pPr>
  </w:style>
  <w:style w:type="paragraph" w:customStyle="1" w:styleId="s26">
    <w:name w:val="s26"/>
    <w:basedOn w:val="a"/>
    <w:rsid w:val="00A345EB"/>
    <w:pPr>
      <w:spacing w:before="100" w:beforeAutospacing="1" w:after="100" w:afterAutospacing="1"/>
    </w:pPr>
  </w:style>
  <w:style w:type="paragraph" w:customStyle="1" w:styleId="s39">
    <w:name w:val="s39"/>
    <w:basedOn w:val="a"/>
    <w:rsid w:val="00A345EB"/>
    <w:pPr>
      <w:spacing w:before="100" w:beforeAutospacing="1" w:after="100" w:afterAutospacing="1"/>
    </w:pPr>
  </w:style>
  <w:style w:type="character" w:customStyle="1" w:styleId="bumpedfont15">
    <w:name w:val="bumpedfont15"/>
    <w:basedOn w:val="a0"/>
    <w:rsid w:val="00A345EB"/>
  </w:style>
  <w:style w:type="paragraph" w:customStyle="1" w:styleId="Standard">
    <w:name w:val="Standard"/>
    <w:rsid w:val="00A345EB"/>
    <w:pPr>
      <w:suppressAutoHyphens/>
      <w:autoSpaceDN w:val="0"/>
      <w:spacing w:after="0" w:line="240" w:lineRule="auto"/>
    </w:pPr>
    <w:rPr>
      <w:rFonts w:ascii="Tempora LGC Uni" w:eastAsia="Droid Sans Fallback" w:hAnsi="Tempora LGC Uni" w:cs="FreeSans"/>
      <w:kern w:val="3"/>
      <w:sz w:val="24"/>
      <w:szCs w:val="24"/>
      <w:lang w:eastAsia="zh-CN" w:bidi="hi-IN"/>
    </w:rPr>
  </w:style>
  <w:style w:type="paragraph" w:styleId="a3">
    <w:name w:val="List Paragraph"/>
    <w:basedOn w:val="Standard"/>
    <w:uiPriority w:val="34"/>
    <w:qFormat/>
    <w:rsid w:val="00A345EB"/>
    <w:pPr>
      <w:spacing w:after="200"/>
      <w:ind w:left="720"/>
      <w:textAlignment w:val="baseline"/>
    </w:pPr>
  </w:style>
  <w:style w:type="paragraph" w:styleId="a4">
    <w:name w:val="header"/>
    <w:basedOn w:val="a"/>
    <w:link w:val="a5"/>
    <w:uiPriority w:val="99"/>
    <w:unhideWhenUsed/>
    <w:rsid w:val="007D7E92"/>
    <w:pPr>
      <w:tabs>
        <w:tab w:val="center" w:pos="4677"/>
        <w:tab w:val="right" w:pos="9355"/>
      </w:tabs>
    </w:pPr>
    <w:rPr>
      <w:rFonts w:eastAsia="Times New Roman"/>
    </w:rPr>
  </w:style>
  <w:style w:type="character" w:customStyle="1" w:styleId="a5">
    <w:name w:val="Верхний колонтитул Знак"/>
    <w:basedOn w:val="a0"/>
    <w:link w:val="a4"/>
    <w:uiPriority w:val="99"/>
    <w:rsid w:val="007D7E92"/>
    <w:rPr>
      <w:rFonts w:ascii="Times New Roman" w:eastAsia="Times New Roman" w:hAnsi="Times New Roman" w:cs="Times New Roman"/>
      <w:sz w:val="24"/>
      <w:szCs w:val="24"/>
      <w:lang w:eastAsia="ru-RU"/>
    </w:rPr>
  </w:style>
  <w:style w:type="paragraph" w:styleId="a6">
    <w:name w:val="Normal (Web)"/>
    <w:basedOn w:val="a"/>
    <w:uiPriority w:val="99"/>
    <w:unhideWhenUsed/>
    <w:rsid w:val="007D7E92"/>
    <w:pPr>
      <w:spacing w:before="100" w:beforeAutospacing="1" w:after="100" w:afterAutospacing="1"/>
    </w:pPr>
    <w:rPr>
      <w:rFonts w:eastAsia="Times New Roman" w:cs="Calibri"/>
    </w:rPr>
  </w:style>
  <w:style w:type="paragraph" w:styleId="a7">
    <w:name w:val="footer"/>
    <w:basedOn w:val="a"/>
    <w:link w:val="a8"/>
    <w:uiPriority w:val="99"/>
    <w:rsid w:val="007D7E92"/>
    <w:pPr>
      <w:tabs>
        <w:tab w:val="center" w:pos="4677"/>
        <w:tab w:val="right" w:pos="9355"/>
      </w:tabs>
    </w:pPr>
    <w:rPr>
      <w:rFonts w:eastAsia="Times New Roman" w:cs="Calibri"/>
    </w:rPr>
  </w:style>
  <w:style w:type="character" w:customStyle="1" w:styleId="a8">
    <w:name w:val="Нижний колонтитул Знак"/>
    <w:basedOn w:val="a0"/>
    <w:link w:val="a7"/>
    <w:uiPriority w:val="99"/>
    <w:rsid w:val="007D7E92"/>
    <w:rPr>
      <w:rFonts w:ascii="Times New Roman" w:eastAsia="Times New Roman" w:hAnsi="Times New Roman" w:cs="Calibri"/>
      <w:sz w:val="24"/>
      <w:szCs w:val="24"/>
      <w:lang w:eastAsia="ru-RU"/>
    </w:rPr>
  </w:style>
  <w:style w:type="paragraph" w:customStyle="1" w:styleId="ConsNormal">
    <w:name w:val="ConsNormal"/>
    <w:rsid w:val="007D7E9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353"/>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4">
    <w:name w:val="s4"/>
    <w:basedOn w:val="a"/>
    <w:rsid w:val="00A345EB"/>
    <w:pPr>
      <w:spacing w:before="100" w:beforeAutospacing="1" w:after="100" w:afterAutospacing="1"/>
    </w:pPr>
  </w:style>
  <w:style w:type="paragraph" w:customStyle="1" w:styleId="s15">
    <w:name w:val="s15"/>
    <w:basedOn w:val="a"/>
    <w:rsid w:val="00A345EB"/>
    <w:pPr>
      <w:spacing w:before="100" w:beforeAutospacing="1" w:after="100" w:afterAutospacing="1"/>
    </w:pPr>
  </w:style>
  <w:style w:type="paragraph" w:customStyle="1" w:styleId="s24">
    <w:name w:val="s24"/>
    <w:basedOn w:val="a"/>
    <w:rsid w:val="00A345EB"/>
    <w:pPr>
      <w:spacing w:before="100" w:beforeAutospacing="1" w:after="100" w:afterAutospacing="1"/>
    </w:pPr>
  </w:style>
  <w:style w:type="paragraph" w:customStyle="1" w:styleId="s26">
    <w:name w:val="s26"/>
    <w:basedOn w:val="a"/>
    <w:rsid w:val="00A345EB"/>
    <w:pPr>
      <w:spacing w:before="100" w:beforeAutospacing="1" w:after="100" w:afterAutospacing="1"/>
    </w:pPr>
  </w:style>
  <w:style w:type="paragraph" w:customStyle="1" w:styleId="s39">
    <w:name w:val="s39"/>
    <w:basedOn w:val="a"/>
    <w:rsid w:val="00A345EB"/>
    <w:pPr>
      <w:spacing w:before="100" w:beforeAutospacing="1" w:after="100" w:afterAutospacing="1"/>
    </w:pPr>
  </w:style>
  <w:style w:type="character" w:customStyle="1" w:styleId="bumpedfont15">
    <w:name w:val="bumpedfont15"/>
    <w:basedOn w:val="a0"/>
    <w:rsid w:val="00A345EB"/>
  </w:style>
  <w:style w:type="paragraph" w:customStyle="1" w:styleId="Standard">
    <w:name w:val="Standard"/>
    <w:rsid w:val="00A345EB"/>
    <w:pPr>
      <w:suppressAutoHyphens/>
      <w:autoSpaceDN w:val="0"/>
      <w:spacing w:after="0" w:line="240" w:lineRule="auto"/>
    </w:pPr>
    <w:rPr>
      <w:rFonts w:ascii="Tempora LGC Uni" w:eastAsia="Droid Sans Fallback" w:hAnsi="Tempora LGC Uni" w:cs="FreeSans"/>
      <w:kern w:val="3"/>
      <w:sz w:val="24"/>
      <w:szCs w:val="24"/>
      <w:lang w:eastAsia="zh-CN" w:bidi="hi-IN"/>
    </w:rPr>
  </w:style>
  <w:style w:type="paragraph" w:styleId="a3">
    <w:name w:val="List Paragraph"/>
    <w:basedOn w:val="Standard"/>
    <w:uiPriority w:val="34"/>
    <w:qFormat/>
    <w:rsid w:val="00A345EB"/>
    <w:pPr>
      <w:spacing w:after="200"/>
      <w:ind w:left="720"/>
      <w:textAlignment w:val="baseline"/>
    </w:pPr>
  </w:style>
  <w:style w:type="paragraph" w:styleId="a4">
    <w:name w:val="header"/>
    <w:basedOn w:val="a"/>
    <w:link w:val="a5"/>
    <w:uiPriority w:val="99"/>
    <w:unhideWhenUsed/>
    <w:rsid w:val="007D7E92"/>
    <w:pPr>
      <w:tabs>
        <w:tab w:val="center" w:pos="4677"/>
        <w:tab w:val="right" w:pos="9355"/>
      </w:tabs>
    </w:pPr>
    <w:rPr>
      <w:rFonts w:eastAsia="Times New Roman"/>
    </w:rPr>
  </w:style>
  <w:style w:type="character" w:customStyle="1" w:styleId="a5">
    <w:name w:val="Верхний колонтитул Знак"/>
    <w:basedOn w:val="a0"/>
    <w:link w:val="a4"/>
    <w:uiPriority w:val="99"/>
    <w:rsid w:val="007D7E92"/>
    <w:rPr>
      <w:rFonts w:ascii="Times New Roman" w:eastAsia="Times New Roman" w:hAnsi="Times New Roman" w:cs="Times New Roman"/>
      <w:sz w:val="24"/>
      <w:szCs w:val="24"/>
      <w:lang w:eastAsia="ru-RU"/>
    </w:rPr>
  </w:style>
  <w:style w:type="paragraph" w:styleId="a6">
    <w:name w:val="Normal (Web)"/>
    <w:basedOn w:val="a"/>
    <w:uiPriority w:val="99"/>
    <w:unhideWhenUsed/>
    <w:rsid w:val="007D7E92"/>
    <w:pPr>
      <w:spacing w:before="100" w:beforeAutospacing="1" w:after="100" w:afterAutospacing="1"/>
    </w:pPr>
    <w:rPr>
      <w:rFonts w:eastAsia="Times New Roman" w:cs="Calibri"/>
    </w:rPr>
  </w:style>
  <w:style w:type="paragraph" w:styleId="a7">
    <w:name w:val="footer"/>
    <w:basedOn w:val="a"/>
    <w:link w:val="a8"/>
    <w:uiPriority w:val="99"/>
    <w:rsid w:val="007D7E92"/>
    <w:pPr>
      <w:tabs>
        <w:tab w:val="center" w:pos="4677"/>
        <w:tab w:val="right" w:pos="9355"/>
      </w:tabs>
    </w:pPr>
    <w:rPr>
      <w:rFonts w:eastAsia="Times New Roman" w:cs="Calibri"/>
    </w:rPr>
  </w:style>
  <w:style w:type="character" w:customStyle="1" w:styleId="a8">
    <w:name w:val="Нижний колонтитул Знак"/>
    <w:basedOn w:val="a0"/>
    <w:link w:val="a7"/>
    <w:uiPriority w:val="99"/>
    <w:rsid w:val="007D7E92"/>
    <w:rPr>
      <w:rFonts w:ascii="Times New Roman" w:eastAsia="Times New Roman" w:hAnsi="Times New Roman" w:cs="Calibri"/>
      <w:sz w:val="24"/>
      <w:szCs w:val="24"/>
      <w:lang w:eastAsia="ru-RU"/>
    </w:rPr>
  </w:style>
  <w:style w:type="paragraph" w:customStyle="1" w:styleId="ConsNormal">
    <w:name w:val="ConsNormal"/>
    <w:rsid w:val="007D7E9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95001&amp;dst=10044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95001&amp;dst=10042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95001&amp;dst=10099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95001&amp;dst=10042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gin.consultant.ru/link/?req=doc&amp;base=LAW&amp;n=495001&amp;dst=1004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14</Pages>
  <Words>5553</Words>
  <Characters>31657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2026-04-09T00:24:00Z</dcterms:created>
  <dcterms:modified xsi:type="dcterms:W3CDTF">2026-04-20T05:49:00Z</dcterms:modified>
</cp:coreProperties>
</file>