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D" w:rsidRPr="008A23F8" w:rsidRDefault="00A3287D" w:rsidP="00554F83">
      <w:pPr>
        <w:tabs>
          <w:tab w:val="left" w:pos="851"/>
          <w:tab w:val="left" w:pos="993"/>
        </w:tabs>
        <w:spacing w:after="0"/>
        <w:jc w:val="center"/>
        <w:rPr>
          <w:b/>
          <w:sz w:val="26"/>
          <w:szCs w:val="26"/>
        </w:rPr>
      </w:pPr>
      <w:r w:rsidRPr="008A23F8">
        <w:rPr>
          <w:b/>
          <w:sz w:val="26"/>
          <w:szCs w:val="26"/>
        </w:rPr>
        <w:t>Пояснительная записка</w:t>
      </w:r>
    </w:p>
    <w:p w:rsidR="00A3287D" w:rsidRDefault="00A3287D" w:rsidP="00554F83">
      <w:pPr>
        <w:tabs>
          <w:tab w:val="left" w:pos="720"/>
        </w:tabs>
        <w:spacing w:after="0"/>
        <w:jc w:val="center"/>
        <w:rPr>
          <w:b/>
          <w:sz w:val="26"/>
          <w:szCs w:val="26"/>
        </w:rPr>
      </w:pPr>
      <w:r w:rsidRPr="008A23F8">
        <w:rPr>
          <w:b/>
          <w:sz w:val="26"/>
          <w:szCs w:val="26"/>
        </w:rPr>
        <w:t xml:space="preserve">к Решению районной Думы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_______ № ___</w:t>
      </w:r>
    </w:p>
    <w:p w:rsidR="00A3287D" w:rsidRDefault="00A3287D" w:rsidP="00554F83">
      <w:pPr>
        <w:tabs>
          <w:tab w:val="left" w:pos="720"/>
        </w:tabs>
        <w:spacing w:after="0"/>
        <w:jc w:val="center"/>
        <w:rPr>
          <w:b/>
          <w:sz w:val="26"/>
          <w:szCs w:val="26"/>
        </w:rPr>
      </w:pPr>
      <w:r w:rsidRPr="008A23F8">
        <w:rPr>
          <w:b/>
          <w:sz w:val="26"/>
          <w:szCs w:val="26"/>
        </w:rPr>
        <w:t>«О внесении изменений в Решение районной</w:t>
      </w:r>
      <w:r>
        <w:rPr>
          <w:b/>
          <w:sz w:val="26"/>
          <w:szCs w:val="26"/>
        </w:rPr>
        <w:t xml:space="preserve"> </w:t>
      </w:r>
      <w:r w:rsidRPr="008A23F8">
        <w:rPr>
          <w:b/>
          <w:sz w:val="26"/>
          <w:szCs w:val="26"/>
        </w:rPr>
        <w:t>Думы № 2</w:t>
      </w:r>
      <w:r>
        <w:rPr>
          <w:b/>
          <w:sz w:val="26"/>
          <w:szCs w:val="26"/>
        </w:rPr>
        <w:t>90</w:t>
      </w:r>
      <w:r w:rsidRPr="008A23F8">
        <w:rPr>
          <w:b/>
          <w:sz w:val="26"/>
          <w:szCs w:val="26"/>
        </w:rPr>
        <w:t xml:space="preserve"> от 2</w:t>
      </w:r>
      <w:r>
        <w:rPr>
          <w:b/>
          <w:sz w:val="26"/>
          <w:szCs w:val="26"/>
        </w:rPr>
        <w:t>5</w:t>
      </w:r>
      <w:r w:rsidRPr="008A23F8">
        <w:rPr>
          <w:b/>
          <w:sz w:val="26"/>
          <w:szCs w:val="26"/>
        </w:rPr>
        <w:t>.12.201</w:t>
      </w:r>
      <w:r>
        <w:rPr>
          <w:b/>
          <w:sz w:val="26"/>
          <w:szCs w:val="26"/>
        </w:rPr>
        <w:t>3</w:t>
      </w:r>
      <w:r w:rsidRPr="008A23F8">
        <w:rPr>
          <w:b/>
          <w:sz w:val="26"/>
          <w:szCs w:val="26"/>
        </w:rPr>
        <w:t xml:space="preserve"> г. </w:t>
      </w:r>
    </w:p>
    <w:p w:rsidR="00A3287D" w:rsidRPr="008A23F8" w:rsidRDefault="00A3287D" w:rsidP="00554F83">
      <w:pPr>
        <w:tabs>
          <w:tab w:val="left" w:pos="720"/>
        </w:tabs>
        <w:spacing w:after="0"/>
        <w:jc w:val="center"/>
        <w:rPr>
          <w:b/>
          <w:sz w:val="26"/>
          <w:szCs w:val="26"/>
        </w:rPr>
      </w:pPr>
      <w:r w:rsidRPr="008A23F8">
        <w:rPr>
          <w:b/>
          <w:sz w:val="26"/>
          <w:szCs w:val="26"/>
        </w:rPr>
        <w:t>«О бюджете Черемховского районного</w:t>
      </w:r>
      <w:r>
        <w:rPr>
          <w:b/>
          <w:sz w:val="26"/>
          <w:szCs w:val="26"/>
        </w:rPr>
        <w:t xml:space="preserve"> </w:t>
      </w:r>
      <w:r w:rsidRPr="008A23F8">
        <w:rPr>
          <w:b/>
          <w:sz w:val="26"/>
          <w:szCs w:val="26"/>
        </w:rPr>
        <w:t>муниципального образования на 201</w:t>
      </w:r>
      <w:r>
        <w:rPr>
          <w:b/>
          <w:sz w:val="26"/>
          <w:szCs w:val="26"/>
        </w:rPr>
        <w:t>4</w:t>
      </w:r>
      <w:r w:rsidRPr="008A23F8">
        <w:rPr>
          <w:b/>
          <w:sz w:val="26"/>
          <w:szCs w:val="26"/>
        </w:rPr>
        <w:t xml:space="preserve"> год и плановый период 201</w:t>
      </w:r>
      <w:r>
        <w:rPr>
          <w:b/>
          <w:sz w:val="26"/>
          <w:szCs w:val="26"/>
        </w:rPr>
        <w:t>5</w:t>
      </w:r>
      <w:r w:rsidRPr="008A23F8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 xml:space="preserve">6 </w:t>
      </w:r>
      <w:r w:rsidRPr="008A23F8">
        <w:rPr>
          <w:b/>
          <w:sz w:val="26"/>
          <w:szCs w:val="26"/>
        </w:rPr>
        <w:t>годы»</w:t>
      </w:r>
    </w:p>
    <w:p w:rsidR="00A3287D" w:rsidRPr="008A23F8" w:rsidRDefault="00A3287D" w:rsidP="00554F83">
      <w:pPr>
        <w:spacing w:after="0"/>
        <w:ind w:firstLine="708"/>
        <w:jc w:val="center"/>
        <w:rPr>
          <w:sz w:val="26"/>
          <w:szCs w:val="26"/>
        </w:rPr>
      </w:pPr>
    </w:p>
    <w:p w:rsidR="00A3287D" w:rsidRDefault="00A3287D" w:rsidP="00554F83">
      <w:pPr>
        <w:spacing w:after="0"/>
        <w:ind w:firstLine="708"/>
        <w:rPr>
          <w:b/>
          <w:sz w:val="26"/>
          <w:szCs w:val="26"/>
        </w:rPr>
      </w:pPr>
      <w:r w:rsidRPr="008A23F8">
        <w:rPr>
          <w:sz w:val="26"/>
          <w:szCs w:val="26"/>
        </w:rPr>
        <w:t xml:space="preserve"> </w:t>
      </w:r>
      <w:r w:rsidRPr="00B86F45">
        <w:rPr>
          <w:b/>
          <w:sz w:val="26"/>
          <w:szCs w:val="26"/>
        </w:rPr>
        <w:t>1.Доходы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плана по собственным доходам </w:t>
      </w:r>
      <w:r w:rsidR="00CE74CF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2014 год составит </w:t>
      </w:r>
      <w:r w:rsidR="0012438A">
        <w:rPr>
          <w:sz w:val="26"/>
          <w:szCs w:val="26"/>
        </w:rPr>
        <w:t>1292,7</w:t>
      </w:r>
      <w:r>
        <w:rPr>
          <w:sz w:val="26"/>
          <w:szCs w:val="26"/>
        </w:rPr>
        <w:t xml:space="preserve"> тыс. руб. из них:</w:t>
      </w:r>
    </w:p>
    <w:p w:rsidR="007C6A94" w:rsidRDefault="007C6A94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</w:r>
      <w:r w:rsidRPr="007C6A94">
        <w:rPr>
          <w:sz w:val="26"/>
          <w:szCs w:val="26"/>
        </w:rPr>
        <w:t>в соответствии со статьями 227,227¹ и 228 Налогового кодекса Российской Федерации</w:t>
      </w:r>
      <w:r>
        <w:rPr>
          <w:sz w:val="26"/>
          <w:szCs w:val="26"/>
        </w:rPr>
        <w:t xml:space="preserve"> в сумме 37,2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в сумме </w:t>
      </w:r>
      <w:r w:rsidR="007C6A94">
        <w:rPr>
          <w:sz w:val="26"/>
          <w:szCs w:val="26"/>
        </w:rPr>
        <w:t>150</w:t>
      </w:r>
      <w:r>
        <w:rPr>
          <w:sz w:val="26"/>
          <w:szCs w:val="26"/>
        </w:rPr>
        <w:t>,0 тыс. руб.;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E74CF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B327C8">
        <w:rPr>
          <w:sz w:val="26"/>
          <w:szCs w:val="26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>
        <w:rPr>
          <w:sz w:val="26"/>
          <w:szCs w:val="26"/>
        </w:rPr>
        <w:t xml:space="preserve"> в сумме </w:t>
      </w:r>
      <w:r w:rsidR="00AA073A">
        <w:rPr>
          <w:sz w:val="26"/>
          <w:szCs w:val="26"/>
        </w:rPr>
        <w:t>1</w:t>
      </w:r>
      <w:r w:rsidR="008E1A4E">
        <w:rPr>
          <w:sz w:val="26"/>
          <w:szCs w:val="26"/>
        </w:rPr>
        <w:t xml:space="preserve"> </w:t>
      </w:r>
      <w:r w:rsidR="00AA073A">
        <w:rPr>
          <w:sz w:val="26"/>
          <w:szCs w:val="26"/>
        </w:rPr>
        <w:t>000</w:t>
      </w:r>
      <w:r>
        <w:rPr>
          <w:sz w:val="26"/>
          <w:szCs w:val="26"/>
        </w:rPr>
        <w:t xml:space="preserve"> тыс.</w:t>
      </w:r>
      <w:r w:rsidR="00CE74CF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A073A" w:rsidRDefault="00AA073A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плата за выбросы загрязняющих веществ в водные объекты в сумме 3,5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A073A" w:rsidRDefault="00AA073A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-прочие доходы от оказания платных услуг (работ) получателями средств бюджетов муниципальных районов в сумме 45,0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A073A" w:rsidRDefault="00AA073A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-денежные взыскания (штрафы) за административные правонарушения в области государственного регулирования производства и оборота табачной продукции в сумме 1,5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A073A" w:rsidRDefault="00AA073A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AA073A">
        <w:rPr>
          <w:sz w:val="26"/>
          <w:szCs w:val="26"/>
        </w:rPr>
        <w:t>енежные взыскания (штрафы) за нарушение законодательства об охране и использовании животного мира</w:t>
      </w:r>
      <w:r>
        <w:rPr>
          <w:sz w:val="26"/>
          <w:szCs w:val="26"/>
        </w:rPr>
        <w:t xml:space="preserve"> в сумме 20,0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2B76B8">
        <w:rPr>
          <w:sz w:val="26"/>
          <w:szCs w:val="26"/>
        </w:rPr>
        <w:t>.;</w:t>
      </w:r>
    </w:p>
    <w:p w:rsidR="002B76B8" w:rsidRDefault="002B76B8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2B76B8">
        <w:rPr>
          <w:sz w:val="26"/>
          <w:szCs w:val="26"/>
        </w:rPr>
        <w:t xml:space="preserve">уммы по искам о возмещении вреда, причиненного окружающей </w:t>
      </w:r>
      <w:r w:rsidR="0012438A">
        <w:rPr>
          <w:sz w:val="26"/>
          <w:szCs w:val="26"/>
        </w:rPr>
        <w:t>в сумме 6,0 тыс.</w:t>
      </w:r>
      <w:r w:rsidR="005401A8">
        <w:rPr>
          <w:sz w:val="26"/>
          <w:szCs w:val="26"/>
        </w:rPr>
        <w:t xml:space="preserve"> </w:t>
      </w:r>
      <w:r w:rsidR="0012438A">
        <w:rPr>
          <w:sz w:val="26"/>
          <w:szCs w:val="26"/>
        </w:rPr>
        <w:t>руб.;</w:t>
      </w:r>
    </w:p>
    <w:p w:rsidR="0012438A" w:rsidRDefault="0012438A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12438A">
        <w:rPr>
          <w:sz w:val="26"/>
          <w:szCs w:val="26"/>
        </w:rPr>
        <w:t>рочие поступления от денежных взысканий (штрафов) и иных сумм в возмещение ущерба, зачисляемые в бюджеты муниципальных районов</w:t>
      </w:r>
      <w:r>
        <w:rPr>
          <w:sz w:val="26"/>
          <w:szCs w:val="26"/>
        </w:rPr>
        <w:t xml:space="preserve"> в сумме 29,5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2B76B8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плана по </w:t>
      </w:r>
      <w:r w:rsidR="002B76B8">
        <w:rPr>
          <w:sz w:val="26"/>
          <w:szCs w:val="26"/>
        </w:rPr>
        <w:t xml:space="preserve"> собственным налогам на 2014 год составит </w:t>
      </w:r>
      <w:r w:rsidR="006F3641">
        <w:rPr>
          <w:sz w:val="26"/>
          <w:szCs w:val="26"/>
        </w:rPr>
        <w:t>3</w:t>
      </w:r>
      <w:r w:rsidR="008E1A4E">
        <w:rPr>
          <w:sz w:val="26"/>
          <w:szCs w:val="26"/>
        </w:rPr>
        <w:t xml:space="preserve"> </w:t>
      </w:r>
      <w:r w:rsidR="006F3641">
        <w:rPr>
          <w:sz w:val="26"/>
          <w:szCs w:val="26"/>
        </w:rPr>
        <w:t>889,7</w:t>
      </w:r>
      <w:r w:rsidR="00F528EF">
        <w:rPr>
          <w:sz w:val="26"/>
          <w:szCs w:val="26"/>
        </w:rPr>
        <w:t xml:space="preserve"> </w:t>
      </w:r>
      <w:r w:rsidR="002B76B8">
        <w:rPr>
          <w:sz w:val="26"/>
          <w:szCs w:val="26"/>
        </w:rPr>
        <w:t>тыс.</w:t>
      </w:r>
      <w:r w:rsidR="005401A8">
        <w:rPr>
          <w:sz w:val="26"/>
          <w:szCs w:val="26"/>
        </w:rPr>
        <w:t xml:space="preserve"> </w:t>
      </w:r>
      <w:r w:rsidR="002B76B8">
        <w:rPr>
          <w:sz w:val="26"/>
          <w:szCs w:val="26"/>
        </w:rPr>
        <w:t>руб. из них:</w:t>
      </w:r>
    </w:p>
    <w:p w:rsidR="002B76B8" w:rsidRDefault="002B76B8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2B76B8">
        <w:rPr>
          <w:sz w:val="26"/>
          <w:szCs w:val="26"/>
        </w:rPr>
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6"/>
          <w:szCs w:val="26"/>
        </w:rPr>
        <w:t xml:space="preserve"> в сумме 37,2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C87437" w:rsidRDefault="00C87437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-задолженность и перерасчеты по отмененным налогам, сборам и иным обязательным платежам в сумме 0,6 тыс. руб.;</w:t>
      </w:r>
    </w:p>
    <w:p w:rsidR="00C87437" w:rsidRDefault="00C87437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-д</w:t>
      </w:r>
      <w:r w:rsidRPr="00C87437">
        <w:rPr>
          <w:sz w:val="26"/>
          <w:szCs w:val="26"/>
        </w:rPr>
        <w:t>оходы, получаемые в виде арендной платы, а также средства от продажи права на заключение договоров за земли, находящиеся в собственности муниципальных районов (за исключением имущества муниципальных автономных учреждений)</w:t>
      </w:r>
      <w:r>
        <w:rPr>
          <w:sz w:val="26"/>
          <w:szCs w:val="26"/>
        </w:rPr>
        <w:t xml:space="preserve"> в сумме 9,0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3287D" w:rsidRDefault="00C87437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-доходы </w:t>
      </w:r>
      <w:r w:rsidR="00A3287D" w:rsidRPr="00B327C8">
        <w:rPr>
          <w:sz w:val="26"/>
          <w:szCs w:val="26"/>
        </w:rPr>
        <w:t>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</w:r>
      <w:r w:rsidR="00A3287D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 1</w:t>
      </w:r>
      <w:r w:rsidR="008E1A4E">
        <w:rPr>
          <w:sz w:val="26"/>
          <w:szCs w:val="26"/>
        </w:rPr>
        <w:t xml:space="preserve"> </w:t>
      </w:r>
      <w:r>
        <w:rPr>
          <w:sz w:val="26"/>
          <w:szCs w:val="26"/>
        </w:rPr>
        <w:t>750,0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C87437" w:rsidRDefault="00C87437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C87437">
        <w:rPr>
          <w:sz w:val="26"/>
          <w:szCs w:val="26"/>
        </w:rPr>
        <w:t>лата за выбросы загрязняющих веществ в атмосферный воздух передвижными объектами</w:t>
      </w:r>
      <w:r>
        <w:rPr>
          <w:sz w:val="26"/>
          <w:szCs w:val="26"/>
        </w:rPr>
        <w:t xml:space="preserve"> в сумме 3,5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6F3641" w:rsidRDefault="006F3641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6F3641">
        <w:rPr>
          <w:sz w:val="26"/>
          <w:szCs w:val="26"/>
        </w:rPr>
        <w:t>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6"/>
          <w:szCs w:val="26"/>
        </w:rPr>
        <w:t xml:space="preserve"> в сумме 1</w:t>
      </w:r>
      <w:r w:rsidR="008E1A4E">
        <w:rPr>
          <w:sz w:val="26"/>
          <w:szCs w:val="26"/>
        </w:rPr>
        <w:t xml:space="preserve"> </w:t>
      </w:r>
      <w:r>
        <w:rPr>
          <w:sz w:val="26"/>
          <w:szCs w:val="26"/>
        </w:rPr>
        <w:t>630,0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C87437" w:rsidRDefault="00C87437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C87437">
        <w:rPr>
          <w:sz w:val="26"/>
          <w:szCs w:val="26"/>
        </w:rPr>
        <w:t>енежные взыскания (штрафы) за нарушение законодательства о налогах и сборах</w:t>
      </w:r>
      <w:r w:rsidR="00DE3FAC">
        <w:rPr>
          <w:sz w:val="26"/>
          <w:szCs w:val="26"/>
        </w:rPr>
        <w:t xml:space="preserve"> в сумме 20,0 тыс.</w:t>
      </w:r>
      <w:r w:rsidR="005401A8">
        <w:rPr>
          <w:sz w:val="26"/>
          <w:szCs w:val="26"/>
        </w:rPr>
        <w:t xml:space="preserve"> </w:t>
      </w:r>
      <w:r w:rsidR="00DE3FAC">
        <w:rPr>
          <w:sz w:val="26"/>
          <w:szCs w:val="26"/>
        </w:rPr>
        <w:t>руб.;</w:t>
      </w:r>
    </w:p>
    <w:p w:rsidR="00DE3FAC" w:rsidRDefault="00DE3FAC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DE3FAC">
        <w:rPr>
          <w:sz w:val="26"/>
          <w:szCs w:val="26"/>
        </w:rPr>
        <w:t>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>
        <w:rPr>
          <w:sz w:val="26"/>
          <w:szCs w:val="26"/>
        </w:rPr>
        <w:t xml:space="preserve"> в сумме 2,0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DE3FAC" w:rsidRDefault="00DE3FAC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DE3FAC">
        <w:rPr>
          <w:sz w:val="26"/>
          <w:szCs w:val="26"/>
        </w:rPr>
        <w:t>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 и табачной продукции</w:t>
      </w:r>
      <w:r>
        <w:rPr>
          <w:sz w:val="26"/>
          <w:szCs w:val="26"/>
        </w:rPr>
        <w:t xml:space="preserve"> в сумме 1,4 тыс.</w:t>
      </w:r>
      <w:r w:rsidR="000C123F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5401A8">
        <w:rPr>
          <w:sz w:val="26"/>
          <w:szCs w:val="26"/>
        </w:rPr>
        <w:t>;</w:t>
      </w:r>
    </w:p>
    <w:p w:rsidR="000C123F" w:rsidRDefault="000C123F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0C123F">
        <w:rPr>
          <w:sz w:val="26"/>
          <w:szCs w:val="26"/>
        </w:rPr>
        <w:t>енежные взыскания (штрафы) за нарушение законодательства о недрах</w:t>
      </w:r>
      <w:r>
        <w:rPr>
          <w:sz w:val="26"/>
          <w:szCs w:val="26"/>
        </w:rPr>
        <w:t xml:space="preserve"> в сумме 1,0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0C123F" w:rsidRDefault="000C123F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0C123F">
        <w:rPr>
          <w:sz w:val="26"/>
          <w:szCs w:val="26"/>
        </w:rPr>
        <w:t>енежные взыскания (штрафы) за нарушение законодательства в области охраны окружающей среды</w:t>
      </w:r>
      <w:r>
        <w:rPr>
          <w:sz w:val="26"/>
          <w:szCs w:val="26"/>
        </w:rPr>
        <w:t xml:space="preserve"> в сумме 1,0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0C123F" w:rsidRDefault="000C123F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C123F">
        <w:rPr>
          <w:sz w:val="26"/>
          <w:szCs w:val="26"/>
        </w:rPr>
        <w:t>рочие денежные взыскания (штрафы) за правонарушения в области дорожного движения</w:t>
      </w:r>
      <w:r>
        <w:rPr>
          <w:sz w:val="26"/>
          <w:szCs w:val="26"/>
        </w:rPr>
        <w:t xml:space="preserve"> в сумме 13,2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0C123F" w:rsidRDefault="000C123F" w:rsidP="00554F83">
      <w:pPr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-д</w:t>
      </w:r>
      <w:r w:rsidRPr="000C123F">
        <w:rPr>
          <w:sz w:val="26"/>
          <w:szCs w:val="26"/>
        </w:rPr>
        <w:t>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правонарушений</w:t>
      </w:r>
      <w:r>
        <w:rPr>
          <w:sz w:val="26"/>
          <w:szCs w:val="26"/>
        </w:rPr>
        <w:t xml:space="preserve"> в сумме 5,5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  <w:proofErr w:type="gramEnd"/>
    </w:p>
    <w:p w:rsidR="000C123F" w:rsidRDefault="000C123F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C123F">
        <w:rPr>
          <w:sz w:val="26"/>
          <w:szCs w:val="26"/>
        </w:rPr>
        <w:t>рочие поступления от денежных взысканий (штрафов) и иных сумм в возмещение ущерба, зачисляемые в бюджеты муниципальных районов</w:t>
      </w:r>
      <w:r>
        <w:rPr>
          <w:sz w:val="26"/>
          <w:szCs w:val="26"/>
        </w:rPr>
        <w:t xml:space="preserve"> в сумме </w:t>
      </w:r>
      <w:r w:rsidR="00F528EF">
        <w:rPr>
          <w:sz w:val="26"/>
          <w:szCs w:val="26"/>
        </w:rPr>
        <w:t>225,3</w:t>
      </w:r>
      <w:r>
        <w:rPr>
          <w:sz w:val="26"/>
          <w:szCs w:val="26"/>
        </w:rPr>
        <w:t xml:space="preserve">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0C123F" w:rsidRPr="00B327C8" w:rsidRDefault="000C123F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C123F">
        <w:rPr>
          <w:sz w:val="26"/>
          <w:szCs w:val="26"/>
        </w:rPr>
        <w:t>рочие неналоговые доходы бюджета муниципального района</w:t>
      </w:r>
      <w:r>
        <w:rPr>
          <w:sz w:val="26"/>
          <w:szCs w:val="26"/>
        </w:rPr>
        <w:t xml:space="preserve"> в сумме 190,0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безвозмездным поступлениям увеличение составит </w:t>
      </w:r>
      <w:r w:rsidR="007E1C81">
        <w:rPr>
          <w:sz w:val="26"/>
          <w:szCs w:val="26"/>
        </w:rPr>
        <w:t>2</w:t>
      </w:r>
      <w:r w:rsidR="008E1A4E">
        <w:rPr>
          <w:sz w:val="26"/>
          <w:szCs w:val="26"/>
        </w:rPr>
        <w:t xml:space="preserve"> </w:t>
      </w:r>
      <w:r w:rsidR="007E1C81">
        <w:rPr>
          <w:sz w:val="26"/>
          <w:szCs w:val="26"/>
        </w:rPr>
        <w:t>114,0</w:t>
      </w:r>
      <w:r>
        <w:rPr>
          <w:sz w:val="26"/>
          <w:szCs w:val="26"/>
        </w:rPr>
        <w:t xml:space="preserve"> тыс. руб., в том числе: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28EF">
        <w:rPr>
          <w:sz w:val="26"/>
          <w:szCs w:val="26"/>
        </w:rPr>
        <w:t>с</w:t>
      </w:r>
      <w:r w:rsidR="00F528EF" w:rsidRPr="00F528EF">
        <w:rPr>
          <w:sz w:val="26"/>
          <w:szCs w:val="26"/>
          <w:lang w:eastAsia="ru-RU"/>
        </w:rPr>
        <w:t>убсидии на мероприятия подпрограммы «Молодым семьям</w:t>
      </w:r>
      <w:r w:rsidR="00CE6C15">
        <w:rPr>
          <w:sz w:val="26"/>
          <w:szCs w:val="26"/>
          <w:lang w:eastAsia="ru-RU"/>
        </w:rPr>
        <w:t xml:space="preserve"> </w:t>
      </w:r>
      <w:r w:rsidR="00F528EF" w:rsidRPr="00F528EF">
        <w:rPr>
          <w:sz w:val="26"/>
          <w:szCs w:val="26"/>
          <w:lang w:eastAsia="ru-RU"/>
        </w:rPr>
        <w:t>-</w:t>
      </w:r>
      <w:r w:rsidR="00CE6C15">
        <w:rPr>
          <w:sz w:val="26"/>
          <w:szCs w:val="26"/>
          <w:lang w:eastAsia="ru-RU"/>
        </w:rPr>
        <w:t xml:space="preserve"> </w:t>
      </w:r>
      <w:r w:rsidR="00F528EF" w:rsidRPr="00F528EF">
        <w:rPr>
          <w:sz w:val="26"/>
          <w:szCs w:val="26"/>
          <w:lang w:eastAsia="ru-RU"/>
        </w:rPr>
        <w:t>доступное жилье»</w:t>
      </w:r>
      <w:r w:rsidR="00F528EF" w:rsidRPr="00F528EF">
        <w:t xml:space="preserve"> </w:t>
      </w:r>
      <w:r w:rsidR="00F528EF">
        <w:t xml:space="preserve">(областные средства) </w:t>
      </w:r>
      <w:r>
        <w:rPr>
          <w:sz w:val="26"/>
          <w:szCs w:val="26"/>
          <w:lang w:eastAsia="ru-RU"/>
        </w:rPr>
        <w:t>в сумме</w:t>
      </w:r>
      <w:r>
        <w:rPr>
          <w:sz w:val="26"/>
          <w:szCs w:val="26"/>
        </w:rPr>
        <w:t xml:space="preserve"> </w:t>
      </w:r>
      <w:r w:rsidR="00F528EF">
        <w:rPr>
          <w:sz w:val="26"/>
          <w:szCs w:val="26"/>
        </w:rPr>
        <w:t>306,0</w:t>
      </w:r>
      <w:r>
        <w:rPr>
          <w:sz w:val="26"/>
          <w:szCs w:val="26"/>
        </w:rPr>
        <w:t xml:space="preserve"> тыс. руб.;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28EF">
        <w:rPr>
          <w:sz w:val="26"/>
          <w:szCs w:val="26"/>
        </w:rPr>
        <w:t>с</w:t>
      </w:r>
      <w:r w:rsidR="00F528EF" w:rsidRPr="00F528EF">
        <w:rPr>
          <w:sz w:val="26"/>
          <w:szCs w:val="26"/>
        </w:rPr>
        <w:t>убсидии на мероприятия подпрограммы «Молодым семьям</w:t>
      </w:r>
      <w:r w:rsidR="00CE6C15">
        <w:rPr>
          <w:sz w:val="26"/>
          <w:szCs w:val="26"/>
        </w:rPr>
        <w:t xml:space="preserve"> </w:t>
      </w:r>
      <w:r w:rsidR="00F528EF" w:rsidRPr="00F528EF">
        <w:rPr>
          <w:sz w:val="26"/>
          <w:szCs w:val="26"/>
        </w:rPr>
        <w:t>-</w:t>
      </w:r>
      <w:r w:rsidR="00CE6C15">
        <w:rPr>
          <w:sz w:val="26"/>
          <w:szCs w:val="26"/>
        </w:rPr>
        <w:t xml:space="preserve"> </w:t>
      </w:r>
      <w:r w:rsidR="00F528EF" w:rsidRPr="00F528EF">
        <w:rPr>
          <w:sz w:val="26"/>
          <w:szCs w:val="26"/>
        </w:rPr>
        <w:t>доступное жилье»</w:t>
      </w:r>
      <w:r w:rsidR="00F528EF">
        <w:rPr>
          <w:sz w:val="26"/>
          <w:szCs w:val="26"/>
        </w:rPr>
        <w:t xml:space="preserve"> (федеральные средства)</w:t>
      </w:r>
      <w:r w:rsidR="00CE6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="00F528EF">
        <w:rPr>
          <w:sz w:val="26"/>
          <w:szCs w:val="26"/>
        </w:rPr>
        <w:t>234,0</w:t>
      </w:r>
      <w:r>
        <w:rPr>
          <w:sz w:val="26"/>
          <w:szCs w:val="26"/>
        </w:rPr>
        <w:t xml:space="preserve"> тыс.</w:t>
      </w:r>
      <w:r w:rsidR="00554F83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28EF">
        <w:rPr>
          <w:sz w:val="26"/>
          <w:szCs w:val="26"/>
        </w:rPr>
        <w:t>с</w:t>
      </w:r>
      <w:r w:rsidR="00F528EF" w:rsidRPr="00F528EF">
        <w:rPr>
          <w:sz w:val="26"/>
          <w:szCs w:val="26"/>
        </w:rPr>
        <w:t xml:space="preserve">убсидии в целях </w:t>
      </w:r>
      <w:proofErr w:type="spellStart"/>
      <w:r w:rsidR="00F528EF" w:rsidRPr="00F528EF">
        <w:rPr>
          <w:sz w:val="26"/>
          <w:szCs w:val="26"/>
        </w:rPr>
        <w:t>софинансирования</w:t>
      </w:r>
      <w:proofErr w:type="spellEnd"/>
      <w:r w:rsidR="00F528EF" w:rsidRPr="00F528EF">
        <w:rPr>
          <w:sz w:val="26"/>
          <w:szCs w:val="26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</w:t>
      </w:r>
      <w:r w:rsidR="00F528EF" w:rsidRPr="00F528EF">
        <w:rPr>
          <w:sz w:val="26"/>
          <w:szCs w:val="26"/>
        </w:rPr>
        <w:lastRenderedPageBreak/>
        <w:t>значения по приобретению или изготовлению бланков документов об образовании</w:t>
      </w:r>
      <w:r>
        <w:rPr>
          <w:sz w:val="26"/>
          <w:szCs w:val="26"/>
        </w:rPr>
        <w:t xml:space="preserve"> в сумме </w:t>
      </w:r>
      <w:r w:rsidR="00F528EF">
        <w:rPr>
          <w:sz w:val="26"/>
          <w:szCs w:val="26"/>
        </w:rPr>
        <w:t>39,0</w:t>
      </w:r>
      <w:r>
        <w:rPr>
          <w:sz w:val="26"/>
          <w:szCs w:val="26"/>
        </w:rPr>
        <w:t xml:space="preserve"> тыс.</w:t>
      </w:r>
      <w:r w:rsidR="00554F83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4F94">
        <w:rPr>
          <w:sz w:val="26"/>
          <w:szCs w:val="26"/>
        </w:rPr>
        <w:t xml:space="preserve"> </w:t>
      </w:r>
      <w:r w:rsidR="00F528EF">
        <w:rPr>
          <w:sz w:val="26"/>
          <w:szCs w:val="26"/>
        </w:rPr>
        <w:t>м</w:t>
      </w:r>
      <w:r w:rsidR="00F528EF" w:rsidRPr="00F528EF">
        <w:rPr>
          <w:sz w:val="26"/>
          <w:szCs w:val="26"/>
        </w:rPr>
        <w:t>ежбюджетные трансферты на государственную поддержку (грант) комплексного развития муниципальных учреждений культуры Иркутской области</w:t>
      </w:r>
      <w:r>
        <w:rPr>
          <w:sz w:val="26"/>
          <w:szCs w:val="26"/>
        </w:rPr>
        <w:t xml:space="preserve"> в сумме </w:t>
      </w:r>
      <w:r w:rsidR="00F528EF">
        <w:rPr>
          <w:sz w:val="26"/>
          <w:szCs w:val="26"/>
        </w:rPr>
        <w:t>435,0</w:t>
      </w:r>
      <w:r>
        <w:rPr>
          <w:sz w:val="26"/>
          <w:szCs w:val="26"/>
        </w:rPr>
        <w:t xml:space="preserve"> тыс.</w:t>
      </w:r>
      <w:r w:rsidR="00554F83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3287D" w:rsidRDefault="00F528EF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528EF">
        <w:rPr>
          <w:sz w:val="26"/>
          <w:szCs w:val="26"/>
        </w:rPr>
        <w:t xml:space="preserve">рочие безвозмездные поступления </w:t>
      </w:r>
      <w:r>
        <w:rPr>
          <w:sz w:val="26"/>
          <w:szCs w:val="26"/>
        </w:rPr>
        <w:t xml:space="preserve">по социально-экономическому сотрудничеству </w:t>
      </w:r>
      <w:r w:rsidR="00A3287D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1100</w:t>
      </w:r>
      <w:r w:rsidR="00A3287D">
        <w:rPr>
          <w:sz w:val="26"/>
          <w:szCs w:val="26"/>
        </w:rPr>
        <w:t xml:space="preserve"> тыс.</w:t>
      </w:r>
      <w:r w:rsidR="00554F83">
        <w:rPr>
          <w:sz w:val="26"/>
          <w:szCs w:val="26"/>
        </w:rPr>
        <w:t xml:space="preserve"> </w:t>
      </w:r>
      <w:r w:rsidR="00A3287D">
        <w:rPr>
          <w:sz w:val="26"/>
          <w:szCs w:val="26"/>
        </w:rPr>
        <w:t>руб.;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плана по безвозмездным поступлениям составит </w:t>
      </w:r>
      <w:r w:rsidR="00CE0B7F">
        <w:rPr>
          <w:sz w:val="26"/>
          <w:szCs w:val="26"/>
        </w:rPr>
        <w:t>2473,4</w:t>
      </w:r>
      <w:r>
        <w:rPr>
          <w:sz w:val="26"/>
          <w:szCs w:val="26"/>
        </w:rPr>
        <w:t xml:space="preserve"> тыс.</w:t>
      </w:r>
      <w:r w:rsidR="00554F83">
        <w:rPr>
          <w:sz w:val="26"/>
          <w:szCs w:val="26"/>
        </w:rPr>
        <w:t xml:space="preserve"> </w:t>
      </w:r>
      <w:r>
        <w:rPr>
          <w:sz w:val="26"/>
          <w:szCs w:val="26"/>
        </w:rPr>
        <w:t>руб.: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4F94">
        <w:rPr>
          <w:sz w:val="26"/>
          <w:szCs w:val="26"/>
        </w:rPr>
        <w:t xml:space="preserve"> </w:t>
      </w:r>
      <w:r w:rsidR="00CE6C15">
        <w:rPr>
          <w:sz w:val="26"/>
          <w:szCs w:val="26"/>
        </w:rPr>
        <w:t>с</w:t>
      </w:r>
      <w:r w:rsidR="00CE6C15" w:rsidRPr="00CE6C15">
        <w:rPr>
          <w:sz w:val="26"/>
          <w:szCs w:val="26"/>
        </w:rPr>
        <w:t>убсидии на мероприятие "Капитальные ремонты образовательных организаций Иркутской области на 2014-2018 годы"</w:t>
      </w:r>
      <w:r w:rsidRPr="008728F3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 -</w:t>
      </w:r>
      <w:r w:rsidR="005401A8">
        <w:rPr>
          <w:sz w:val="26"/>
          <w:szCs w:val="26"/>
        </w:rPr>
        <w:t xml:space="preserve"> </w:t>
      </w:r>
      <w:r w:rsidR="00CE6C15">
        <w:rPr>
          <w:sz w:val="26"/>
          <w:szCs w:val="26"/>
        </w:rPr>
        <w:t>306,8</w:t>
      </w:r>
      <w:r>
        <w:rPr>
          <w:sz w:val="26"/>
          <w:szCs w:val="26"/>
        </w:rPr>
        <w:t xml:space="preserve"> тыс.</w:t>
      </w:r>
      <w:r w:rsidR="00554F83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76812">
        <w:rPr>
          <w:sz w:val="26"/>
          <w:szCs w:val="26"/>
        </w:rPr>
        <w:t xml:space="preserve"> </w:t>
      </w:r>
      <w:r w:rsidR="00CE6C15">
        <w:rPr>
          <w:sz w:val="26"/>
          <w:szCs w:val="26"/>
        </w:rPr>
        <w:t>с</w:t>
      </w:r>
      <w:r w:rsidR="00CE6C15" w:rsidRPr="00CE6C15">
        <w:rPr>
          <w:sz w:val="26"/>
          <w:szCs w:val="26"/>
        </w:rPr>
        <w:t>убсидии для постановки на учет объектов недвижимого имущества, которые не имеют собственников или собственники которых не известны (бесхозяйственные гидротехнические сооружения</w:t>
      </w:r>
      <w:r w:rsidR="00CE6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="00CE6C15">
        <w:rPr>
          <w:sz w:val="26"/>
          <w:szCs w:val="26"/>
        </w:rPr>
        <w:t>500,0</w:t>
      </w:r>
      <w:r>
        <w:rPr>
          <w:sz w:val="26"/>
          <w:szCs w:val="26"/>
        </w:rPr>
        <w:t xml:space="preserve"> тыс.</w:t>
      </w:r>
      <w:r w:rsidR="00554F83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CE6C15">
        <w:rPr>
          <w:sz w:val="26"/>
          <w:szCs w:val="26"/>
        </w:rPr>
        <w:t>;</w:t>
      </w:r>
    </w:p>
    <w:p w:rsidR="00CE0B7F" w:rsidRDefault="00CE0B7F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CE0B7F">
        <w:rPr>
          <w:sz w:val="26"/>
          <w:szCs w:val="26"/>
        </w:rPr>
        <w:t>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</w:r>
      <w:r>
        <w:rPr>
          <w:sz w:val="26"/>
          <w:szCs w:val="26"/>
        </w:rPr>
        <w:t xml:space="preserve"> в сумме 1590,1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CE6C15" w:rsidRDefault="00CE6C15" w:rsidP="00554F83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E6C15">
        <w:rPr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муниципальных районов</w:t>
      </w:r>
      <w:r>
        <w:rPr>
          <w:sz w:val="26"/>
          <w:szCs w:val="26"/>
        </w:rPr>
        <w:t xml:space="preserve"> в сумме 76,5 тыс.</w:t>
      </w:r>
      <w:r w:rsidR="005401A8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A3287D" w:rsidRDefault="00A3287D" w:rsidP="00554F83">
      <w:pPr>
        <w:spacing w:after="0"/>
        <w:ind w:firstLine="708"/>
        <w:jc w:val="both"/>
        <w:rPr>
          <w:sz w:val="26"/>
          <w:szCs w:val="26"/>
        </w:rPr>
      </w:pPr>
      <w:r w:rsidRPr="008A23F8">
        <w:rPr>
          <w:sz w:val="26"/>
          <w:szCs w:val="26"/>
        </w:rPr>
        <w:t>Общая сумма доходов бюджета на 201</w:t>
      </w:r>
      <w:r>
        <w:rPr>
          <w:sz w:val="26"/>
          <w:szCs w:val="26"/>
        </w:rPr>
        <w:t>4</w:t>
      </w:r>
      <w:r w:rsidRPr="008A23F8">
        <w:rPr>
          <w:sz w:val="26"/>
          <w:szCs w:val="26"/>
        </w:rPr>
        <w:t xml:space="preserve"> год составит </w:t>
      </w:r>
      <w:r>
        <w:rPr>
          <w:b/>
          <w:sz w:val="26"/>
          <w:szCs w:val="26"/>
        </w:rPr>
        <w:t xml:space="preserve"> </w:t>
      </w:r>
      <w:r w:rsidR="00CE0B7F">
        <w:rPr>
          <w:sz w:val="26"/>
          <w:szCs w:val="26"/>
        </w:rPr>
        <w:t>689</w:t>
      </w:r>
      <w:r w:rsidR="00456BCB">
        <w:rPr>
          <w:sz w:val="26"/>
          <w:szCs w:val="26"/>
        </w:rPr>
        <w:t xml:space="preserve"> </w:t>
      </w:r>
      <w:r w:rsidR="00CE0B7F">
        <w:rPr>
          <w:sz w:val="26"/>
          <w:szCs w:val="26"/>
        </w:rPr>
        <w:t>702,7</w:t>
      </w:r>
      <w:r>
        <w:rPr>
          <w:sz w:val="26"/>
          <w:szCs w:val="26"/>
        </w:rPr>
        <w:t xml:space="preserve"> тыс. руб</w:t>
      </w:r>
      <w:r w:rsidRPr="006E3F47">
        <w:rPr>
          <w:sz w:val="26"/>
          <w:szCs w:val="26"/>
        </w:rPr>
        <w:t>.</w:t>
      </w:r>
    </w:p>
    <w:p w:rsidR="00416319" w:rsidRDefault="00416319" w:rsidP="00416319">
      <w:pPr>
        <w:spacing w:after="0"/>
        <w:ind w:firstLine="709"/>
        <w:jc w:val="both"/>
        <w:rPr>
          <w:b/>
          <w:sz w:val="26"/>
          <w:szCs w:val="26"/>
        </w:rPr>
      </w:pPr>
    </w:p>
    <w:p w:rsidR="00416319" w:rsidRDefault="00416319" w:rsidP="00416319">
      <w:pPr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Расходы</w:t>
      </w:r>
    </w:p>
    <w:p w:rsidR="00D23F55" w:rsidRDefault="003F25F8" w:rsidP="00416319">
      <w:pPr>
        <w:spacing w:after="0"/>
        <w:ind w:firstLine="709"/>
        <w:jc w:val="both"/>
        <w:rPr>
          <w:sz w:val="26"/>
          <w:szCs w:val="26"/>
        </w:rPr>
      </w:pPr>
      <w:r w:rsidRPr="003F25F8">
        <w:rPr>
          <w:sz w:val="26"/>
          <w:szCs w:val="26"/>
        </w:rPr>
        <w:t>Изменение расходной части бюджета</w:t>
      </w:r>
      <w:r>
        <w:rPr>
          <w:sz w:val="26"/>
          <w:szCs w:val="26"/>
        </w:rPr>
        <w:t xml:space="preserve"> района составит </w:t>
      </w:r>
      <w:r w:rsidR="00456BCB">
        <w:rPr>
          <w:sz w:val="26"/>
          <w:szCs w:val="26"/>
        </w:rPr>
        <w:t>3 028,3</w:t>
      </w:r>
      <w:r>
        <w:rPr>
          <w:sz w:val="26"/>
          <w:szCs w:val="26"/>
        </w:rPr>
        <w:t xml:space="preserve"> тыс. руб.</w:t>
      </w:r>
      <w:r w:rsidRPr="003F25F8">
        <w:rPr>
          <w:sz w:val="26"/>
          <w:szCs w:val="26"/>
        </w:rPr>
        <w:t xml:space="preserve"> </w:t>
      </w:r>
      <w:r>
        <w:rPr>
          <w:sz w:val="26"/>
          <w:szCs w:val="26"/>
        </w:rPr>
        <w:t>в сторону снижения.</w:t>
      </w:r>
      <w:r w:rsidR="009174D4">
        <w:rPr>
          <w:sz w:val="26"/>
          <w:szCs w:val="26"/>
        </w:rPr>
        <w:t xml:space="preserve"> </w:t>
      </w:r>
    </w:p>
    <w:p w:rsidR="00416319" w:rsidRDefault="009174D4" w:rsidP="0041631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изменения за счет межбюджетных трансфертов из областного бюджета</w:t>
      </w:r>
      <w:r w:rsidR="00442B0C">
        <w:rPr>
          <w:sz w:val="26"/>
          <w:szCs w:val="26"/>
        </w:rPr>
        <w:t xml:space="preserve"> составят </w:t>
      </w:r>
      <w:r w:rsidR="00456BCB">
        <w:rPr>
          <w:sz w:val="26"/>
          <w:szCs w:val="26"/>
        </w:rPr>
        <w:t>1382,9</w:t>
      </w:r>
      <w:r w:rsidR="00442B0C">
        <w:rPr>
          <w:sz w:val="26"/>
          <w:szCs w:val="26"/>
        </w:rPr>
        <w:t xml:space="preserve"> тыс. руб.</w:t>
      </w:r>
      <w:r w:rsidR="00D23F55">
        <w:rPr>
          <w:sz w:val="26"/>
          <w:szCs w:val="26"/>
        </w:rPr>
        <w:t xml:space="preserve"> в сторону </w:t>
      </w:r>
      <w:r w:rsidR="00456BCB">
        <w:rPr>
          <w:sz w:val="26"/>
          <w:szCs w:val="26"/>
        </w:rPr>
        <w:t>снижения</w:t>
      </w:r>
      <w:r w:rsidR="00442B0C">
        <w:rPr>
          <w:sz w:val="26"/>
          <w:szCs w:val="26"/>
        </w:rPr>
        <w:t>, из них:</w:t>
      </w:r>
    </w:p>
    <w:p w:rsidR="00442B0C" w:rsidRDefault="002B0075" w:rsidP="0041631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- 540,0 тыс. руб. – предусмотрено на предоставление субсидий молодым семьям на приобретение жилья (234,0 тыс. руб. за счет средств федерального бюджета, 306,0 тыс. руб. – за счет средств областного бюджета);</w:t>
      </w:r>
    </w:p>
    <w:p w:rsidR="00810949" w:rsidRDefault="002B0075" w:rsidP="0041631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- 435,0 тыс. руб. – на приобретение основных средств и материальных запасов в МКУК МКЦ за счет средств</w:t>
      </w:r>
      <w:r w:rsidR="00D16DEE">
        <w:rPr>
          <w:sz w:val="26"/>
          <w:szCs w:val="26"/>
        </w:rPr>
        <w:t xml:space="preserve"> межбюджетных</w:t>
      </w:r>
      <w:r w:rsidR="00810949">
        <w:rPr>
          <w:sz w:val="26"/>
          <w:szCs w:val="26"/>
        </w:rPr>
        <w:t xml:space="preserve"> трансфертов</w:t>
      </w:r>
      <w:r w:rsidR="00D16DEE">
        <w:rPr>
          <w:sz w:val="26"/>
          <w:szCs w:val="26"/>
        </w:rPr>
        <w:t xml:space="preserve"> </w:t>
      </w:r>
      <w:r w:rsidR="00810949" w:rsidRPr="00F528EF">
        <w:rPr>
          <w:sz w:val="26"/>
          <w:szCs w:val="26"/>
        </w:rPr>
        <w:t>на государственную поддержку (грант) комплексного развития муниципальных учреждений культуры Иркутской области</w:t>
      </w:r>
      <w:r w:rsidR="00810949">
        <w:rPr>
          <w:sz w:val="26"/>
          <w:szCs w:val="26"/>
        </w:rPr>
        <w:t xml:space="preserve">  </w:t>
      </w:r>
      <w:r w:rsidR="00D16DEE">
        <w:rPr>
          <w:sz w:val="26"/>
          <w:szCs w:val="26"/>
        </w:rPr>
        <w:t>федерального бюджета</w:t>
      </w:r>
      <w:r w:rsidR="00810949">
        <w:rPr>
          <w:sz w:val="26"/>
          <w:szCs w:val="26"/>
        </w:rPr>
        <w:t>;</w:t>
      </w:r>
    </w:p>
    <w:p w:rsidR="002B0075" w:rsidRDefault="00810949" w:rsidP="0041631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- 39,0 тыс. руб. </w:t>
      </w:r>
      <w:r w:rsidR="00F74CC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74CC3">
        <w:rPr>
          <w:sz w:val="26"/>
          <w:szCs w:val="26"/>
        </w:rPr>
        <w:t xml:space="preserve">на </w:t>
      </w:r>
      <w:r w:rsidRPr="00F528EF">
        <w:rPr>
          <w:sz w:val="26"/>
          <w:szCs w:val="26"/>
        </w:rPr>
        <w:t>финансировани</w:t>
      </w:r>
      <w:r>
        <w:rPr>
          <w:sz w:val="26"/>
          <w:szCs w:val="26"/>
        </w:rPr>
        <w:t>е</w:t>
      </w:r>
      <w:r w:rsidRPr="00F528EF">
        <w:rPr>
          <w:sz w:val="26"/>
          <w:szCs w:val="26"/>
        </w:rPr>
        <w:t xml:space="preserve"> расходных </w:t>
      </w:r>
      <w:proofErr w:type="gramStart"/>
      <w:r w:rsidRPr="00F528EF">
        <w:rPr>
          <w:sz w:val="26"/>
          <w:szCs w:val="26"/>
        </w:rPr>
        <w:t>обязательств органов местного самоуправления муниципальных образований Иркутской области</w:t>
      </w:r>
      <w:proofErr w:type="gramEnd"/>
      <w:r w:rsidRPr="00F528EF">
        <w:rPr>
          <w:sz w:val="26"/>
          <w:szCs w:val="26"/>
        </w:rPr>
        <w:t xml:space="preserve"> по вопросам местного значения по приобретению или изготовлению бланков документов об образовании</w:t>
      </w:r>
      <w:r w:rsidR="00F74CC3">
        <w:rPr>
          <w:sz w:val="26"/>
          <w:szCs w:val="26"/>
        </w:rPr>
        <w:t>;</w:t>
      </w:r>
    </w:p>
    <w:p w:rsidR="00F74CC3" w:rsidRDefault="00F74CC3" w:rsidP="0041631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сумму 500,0 тыс. руб. сокращены расходы на постановку</w:t>
      </w:r>
      <w:r w:rsidRPr="00CE6C15">
        <w:rPr>
          <w:sz w:val="26"/>
          <w:szCs w:val="26"/>
        </w:rPr>
        <w:t xml:space="preserve"> на учет объектов недвижимого имущества, которые не имеют собственников или собственники которых не известны (бесхозяйственные гидротехнические сооружения</w:t>
      </w:r>
      <w:r>
        <w:rPr>
          <w:sz w:val="26"/>
          <w:szCs w:val="26"/>
        </w:rPr>
        <w:t>;</w:t>
      </w:r>
    </w:p>
    <w:p w:rsidR="00554F83" w:rsidRDefault="00F74CC3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сумму 306,78 тыс. руб. сокращены расходы на капитальные ремонты образовательных организаций в соответствии с изменениями, внесенными в государственную программу Иркутской области «Развитие</w:t>
      </w:r>
      <w:r w:rsidR="00456BCB">
        <w:rPr>
          <w:sz w:val="26"/>
          <w:szCs w:val="26"/>
        </w:rPr>
        <w:t xml:space="preserve"> образования» на 2014-2018 годы;</w:t>
      </w:r>
    </w:p>
    <w:p w:rsidR="00456BCB" w:rsidRDefault="00456BCB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сумму 1 590,1 тыс. руб. сокращены расходы на </w:t>
      </w:r>
      <w:r w:rsidR="00575DB1">
        <w:rPr>
          <w:sz w:val="26"/>
          <w:szCs w:val="26"/>
        </w:rPr>
        <w:t>оплату труда и учебные расходы за счет средств субвенции на о</w:t>
      </w:r>
      <w:r w:rsidR="00575DB1" w:rsidRPr="00575DB1">
        <w:rPr>
          <w:sz w:val="26"/>
          <w:szCs w:val="26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575DB1">
        <w:rPr>
          <w:sz w:val="26"/>
          <w:szCs w:val="26"/>
        </w:rPr>
        <w:t>.</w:t>
      </w:r>
    </w:p>
    <w:p w:rsidR="00F74CC3" w:rsidRDefault="00D23F55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соответствии с обращением Отдела по культуре АЧРМО увеличены назначения за счет средств от оказания платных услуг учреждениями культуры на 45,0 тыс. руб., </w:t>
      </w:r>
      <w:r w:rsidR="0071342A">
        <w:rPr>
          <w:sz w:val="26"/>
          <w:szCs w:val="26"/>
        </w:rPr>
        <w:t xml:space="preserve">сокращены расходы за счет </w:t>
      </w:r>
      <w:r w:rsidR="0071342A" w:rsidRPr="00CE6C15">
        <w:rPr>
          <w:sz w:val="26"/>
          <w:szCs w:val="26"/>
        </w:rPr>
        <w:t>пожертвований, предоставляемых физическими лицами</w:t>
      </w:r>
      <w:r w:rsidR="0071342A">
        <w:rPr>
          <w:sz w:val="26"/>
          <w:szCs w:val="26"/>
        </w:rPr>
        <w:t xml:space="preserve"> МКОУ ДОД ДШИ п. Михайловка на сумму 76,5 тыс. руб.</w:t>
      </w:r>
    </w:p>
    <w:p w:rsidR="0071342A" w:rsidRDefault="00B81CBB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321,7 тыс. руб. предусмотрены на оплату задолженности по ремонтным работам в учреждениях образования и культуры за счет средств, полученных </w:t>
      </w:r>
      <w:r w:rsidR="00A228F0">
        <w:rPr>
          <w:sz w:val="26"/>
          <w:szCs w:val="26"/>
        </w:rPr>
        <w:t xml:space="preserve">в соответствии </w:t>
      </w:r>
      <w:r w:rsidR="0079532D">
        <w:rPr>
          <w:sz w:val="26"/>
          <w:szCs w:val="26"/>
        </w:rPr>
        <w:t>с соглашением о социально-экономическом сотрудничестве</w:t>
      </w:r>
      <w:r w:rsidR="0054287B">
        <w:rPr>
          <w:sz w:val="26"/>
          <w:szCs w:val="26"/>
        </w:rPr>
        <w:t xml:space="preserve"> с ООО </w:t>
      </w:r>
      <w:proofErr w:type="spellStart"/>
      <w:r w:rsidR="0054287B">
        <w:rPr>
          <w:sz w:val="26"/>
          <w:szCs w:val="26"/>
        </w:rPr>
        <w:t>Востсибуголь</w:t>
      </w:r>
      <w:proofErr w:type="spellEnd"/>
      <w:r w:rsidR="00AA4773">
        <w:rPr>
          <w:sz w:val="26"/>
          <w:szCs w:val="26"/>
        </w:rPr>
        <w:t>.</w:t>
      </w:r>
    </w:p>
    <w:p w:rsidR="00AA4773" w:rsidRDefault="00AA4773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100,0 тыс. ру</w:t>
      </w:r>
      <w:r w:rsidR="00134F28">
        <w:rPr>
          <w:sz w:val="26"/>
          <w:szCs w:val="26"/>
        </w:rPr>
        <w:t xml:space="preserve">б. </w:t>
      </w:r>
      <w:proofErr w:type="gramStart"/>
      <w:r w:rsidR="00134F28">
        <w:rPr>
          <w:sz w:val="26"/>
          <w:szCs w:val="26"/>
        </w:rPr>
        <w:t>предусмотрены</w:t>
      </w:r>
      <w:proofErr w:type="gramEnd"/>
      <w:r w:rsidR="00134F28">
        <w:rPr>
          <w:sz w:val="26"/>
          <w:szCs w:val="26"/>
        </w:rPr>
        <w:t xml:space="preserve"> на оплату услуг оценщика по котельной в п. Михайловка за счет средств, полученных в соответствии с соглашением о социально-экономическом сотрудничестве.</w:t>
      </w:r>
    </w:p>
    <w:p w:rsidR="00885A5A" w:rsidRDefault="00134F28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за счет собственных средств местного бюджета сокращены на 2</w:t>
      </w:r>
      <w:r w:rsidR="008E1342">
        <w:rPr>
          <w:sz w:val="26"/>
          <w:szCs w:val="26"/>
        </w:rPr>
        <w:t> 035,6</w:t>
      </w:r>
      <w:r>
        <w:rPr>
          <w:sz w:val="26"/>
          <w:szCs w:val="26"/>
        </w:rPr>
        <w:t xml:space="preserve"> тыс. руб.</w:t>
      </w:r>
      <w:r w:rsidR="00885A5A">
        <w:rPr>
          <w:sz w:val="26"/>
          <w:szCs w:val="26"/>
        </w:rPr>
        <w:t>, из них:</w:t>
      </w:r>
    </w:p>
    <w:p w:rsidR="008E1342" w:rsidRDefault="008E1342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сумму 790,4 тыс. руб. сокращены расходы на оплату коммунальных услуг;</w:t>
      </w:r>
    </w:p>
    <w:p w:rsidR="008E1342" w:rsidRDefault="008E1342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сумму 635,7 тыс. руб. </w:t>
      </w:r>
      <w:r w:rsidR="000C13D4">
        <w:rPr>
          <w:sz w:val="26"/>
          <w:szCs w:val="26"/>
        </w:rPr>
        <w:t xml:space="preserve">сокращен </w:t>
      </w:r>
      <w:r>
        <w:rPr>
          <w:sz w:val="26"/>
          <w:szCs w:val="26"/>
        </w:rPr>
        <w:t>фонд финансовой поддержки поселений;</w:t>
      </w:r>
    </w:p>
    <w:p w:rsidR="008E1342" w:rsidRDefault="000F09F2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сумму </w:t>
      </w:r>
      <w:r w:rsidR="000C13D4">
        <w:rPr>
          <w:sz w:val="26"/>
          <w:szCs w:val="26"/>
        </w:rPr>
        <w:t xml:space="preserve">1 265,8 </w:t>
      </w:r>
      <w:r>
        <w:rPr>
          <w:sz w:val="26"/>
          <w:szCs w:val="26"/>
        </w:rPr>
        <w:t>тыс. руб.</w:t>
      </w:r>
      <w:r w:rsidR="000C13D4">
        <w:rPr>
          <w:sz w:val="26"/>
          <w:szCs w:val="26"/>
        </w:rPr>
        <w:t xml:space="preserve"> сокращены расходы на оплату труда;</w:t>
      </w:r>
    </w:p>
    <w:p w:rsidR="000C13D4" w:rsidRDefault="000C13D4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сумму 260,0 тыс. руб. увеличены ассигнования на предоставление субсидии МУП Газета Мое село – край Черемховский</w:t>
      </w:r>
      <w:r w:rsidR="001B262E">
        <w:rPr>
          <w:sz w:val="26"/>
          <w:szCs w:val="26"/>
        </w:rPr>
        <w:t>;</w:t>
      </w:r>
    </w:p>
    <w:p w:rsidR="001B262E" w:rsidRDefault="001B262E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сумму 200,0 тыс. руб. увеличены назначения на предоставление субсидии БУ </w:t>
      </w:r>
      <w:proofErr w:type="spellStart"/>
      <w:r>
        <w:rPr>
          <w:sz w:val="26"/>
          <w:szCs w:val="26"/>
        </w:rPr>
        <w:t>Автоцентр</w:t>
      </w:r>
      <w:proofErr w:type="spellEnd"/>
      <w:r>
        <w:rPr>
          <w:sz w:val="26"/>
          <w:szCs w:val="26"/>
        </w:rPr>
        <w:t>;</w:t>
      </w:r>
    </w:p>
    <w:p w:rsidR="001B262E" w:rsidRDefault="001B262E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сумму 196,3 тыс. руб. </w:t>
      </w:r>
      <w:r w:rsidR="005123F3">
        <w:rPr>
          <w:sz w:val="26"/>
          <w:szCs w:val="26"/>
        </w:rPr>
        <w:t>увеличены прочие статьи расходов.</w:t>
      </w:r>
    </w:p>
    <w:p w:rsidR="005123F3" w:rsidRDefault="005123F3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расходов на 2014 год составит 7</w:t>
      </w:r>
      <w:r w:rsidR="00575DB1">
        <w:rPr>
          <w:sz w:val="26"/>
          <w:szCs w:val="26"/>
        </w:rPr>
        <w:t>10 184,9</w:t>
      </w:r>
      <w:r>
        <w:rPr>
          <w:sz w:val="26"/>
          <w:szCs w:val="26"/>
        </w:rPr>
        <w:t xml:space="preserve"> тыс. руб.</w:t>
      </w:r>
    </w:p>
    <w:p w:rsidR="00134F28" w:rsidRDefault="00134F28" w:rsidP="00F74CC3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D41F6" w:rsidRDefault="003D41F6" w:rsidP="00554F83">
      <w:pPr>
        <w:tabs>
          <w:tab w:val="left" w:pos="7650"/>
        </w:tabs>
        <w:jc w:val="both"/>
        <w:rPr>
          <w:sz w:val="26"/>
          <w:szCs w:val="26"/>
        </w:rPr>
      </w:pPr>
    </w:p>
    <w:p w:rsidR="00A3287D" w:rsidRPr="008A23F8" w:rsidRDefault="00A3287D" w:rsidP="00554F83">
      <w:pPr>
        <w:tabs>
          <w:tab w:val="left" w:pos="7650"/>
        </w:tabs>
        <w:jc w:val="both"/>
        <w:rPr>
          <w:sz w:val="26"/>
          <w:szCs w:val="26"/>
        </w:rPr>
      </w:pPr>
      <w:r w:rsidRPr="00790E3B">
        <w:rPr>
          <w:sz w:val="26"/>
          <w:szCs w:val="26"/>
        </w:rPr>
        <w:t>Начальник финансового управления</w:t>
      </w:r>
      <w:r w:rsidRPr="00790E3B">
        <w:rPr>
          <w:sz w:val="26"/>
          <w:szCs w:val="26"/>
        </w:rPr>
        <w:tab/>
        <w:t xml:space="preserve">          Ж.В. </w:t>
      </w:r>
      <w:proofErr w:type="spellStart"/>
      <w:r w:rsidRPr="00790E3B">
        <w:rPr>
          <w:sz w:val="26"/>
          <w:szCs w:val="26"/>
        </w:rPr>
        <w:t>Волынкина</w:t>
      </w:r>
      <w:proofErr w:type="spellEnd"/>
    </w:p>
    <w:p w:rsidR="00A3287D" w:rsidRPr="008A23F8" w:rsidRDefault="00A3287D" w:rsidP="00554F83">
      <w:pPr>
        <w:jc w:val="both"/>
        <w:rPr>
          <w:sz w:val="26"/>
          <w:szCs w:val="26"/>
        </w:rPr>
      </w:pPr>
    </w:p>
    <w:sectPr w:rsidR="00A3287D" w:rsidRPr="008A23F8" w:rsidSect="006B2F54">
      <w:headerReference w:type="default" r:id="rId7"/>
      <w:pgSz w:w="11906" w:h="16838" w:code="9"/>
      <w:pgMar w:top="1134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CB" w:rsidRDefault="00456BCB" w:rsidP="001F307A">
      <w:pPr>
        <w:spacing w:after="0" w:line="240" w:lineRule="auto"/>
      </w:pPr>
      <w:r>
        <w:separator/>
      </w:r>
    </w:p>
  </w:endnote>
  <w:endnote w:type="continuationSeparator" w:id="1">
    <w:p w:rsidR="00456BCB" w:rsidRDefault="00456BCB" w:rsidP="001F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CB" w:rsidRDefault="00456BCB" w:rsidP="001F307A">
      <w:pPr>
        <w:spacing w:after="0" w:line="240" w:lineRule="auto"/>
      </w:pPr>
      <w:r>
        <w:separator/>
      </w:r>
    </w:p>
  </w:footnote>
  <w:footnote w:type="continuationSeparator" w:id="1">
    <w:p w:rsidR="00456BCB" w:rsidRDefault="00456BCB" w:rsidP="001F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CB" w:rsidRDefault="00CA2830">
    <w:pPr>
      <w:pStyle w:val="a5"/>
      <w:jc w:val="center"/>
    </w:pPr>
    <w:fldSimple w:instr=" PAGE   \* MERGEFORMAT ">
      <w:r w:rsidR="00344964">
        <w:rPr>
          <w:noProof/>
        </w:rPr>
        <w:t>3</w:t>
      </w:r>
    </w:fldSimple>
  </w:p>
  <w:p w:rsidR="00456BCB" w:rsidRDefault="00456B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D24"/>
    <w:multiLevelType w:val="hybridMultilevel"/>
    <w:tmpl w:val="51DA91DE"/>
    <w:lvl w:ilvl="0" w:tplc="2EDC1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9A0B94"/>
    <w:multiLevelType w:val="hybridMultilevel"/>
    <w:tmpl w:val="558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43260"/>
    <w:multiLevelType w:val="hybridMultilevel"/>
    <w:tmpl w:val="A1B6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16173B"/>
    <w:multiLevelType w:val="hybridMultilevel"/>
    <w:tmpl w:val="B6EE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141"/>
    <w:rsid w:val="000050D9"/>
    <w:rsid w:val="0001391D"/>
    <w:rsid w:val="00016B39"/>
    <w:rsid w:val="00022BDD"/>
    <w:rsid w:val="00023192"/>
    <w:rsid w:val="00024C20"/>
    <w:rsid w:val="00026ED8"/>
    <w:rsid w:val="000278E5"/>
    <w:rsid w:val="000330FE"/>
    <w:rsid w:val="00040090"/>
    <w:rsid w:val="000410D4"/>
    <w:rsid w:val="00042522"/>
    <w:rsid w:val="00051CFB"/>
    <w:rsid w:val="00054574"/>
    <w:rsid w:val="000557AF"/>
    <w:rsid w:val="00064BDF"/>
    <w:rsid w:val="00065B7D"/>
    <w:rsid w:val="00067624"/>
    <w:rsid w:val="00085FCD"/>
    <w:rsid w:val="00090E34"/>
    <w:rsid w:val="00095003"/>
    <w:rsid w:val="000A03AB"/>
    <w:rsid w:val="000A70C5"/>
    <w:rsid w:val="000B1C57"/>
    <w:rsid w:val="000B4C04"/>
    <w:rsid w:val="000C123F"/>
    <w:rsid w:val="000C13D4"/>
    <w:rsid w:val="000D112F"/>
    <w:rsid w:val="000D2027"/>
    <w:rsid w:val="000D65D8"/>
    <w:rsid w:val="000E1BD6"/>
    <w:rsid w:val="000E6422"/>
    <w:rsid w:val="000F09F2"/>
    <w:rsid w:val="000F6171"/>
    <w:rsid w:val="00104735"/>
    <w:rsid w:val="0011407F"/>
    <w:rsid w:val="00114E4D"/>
    <w:rsid w:val="0012438A"/>
    <w:rsid w:val="0012790F"/>
    <w:rsid w:val="0013042B"/>
    <w:rsid w:val="00130D8C"/>
    <w:rsid w:val="001321CA"/>
    <w:rsid w:val="00132962"/>
    <w:rsid w:val="0013393A"/>
    <w:rsid w:val="00134F28"/>
    <w:rsid w:val="001358B9"/>
    <w:rsid w:val="0013649A"/>
    <w:rsid w:val="0014054B"/>
    <w:rsid w:val="00140F3E"/>
    <w:rsid w:val="00142862"/>
    <w:rsid w:val="00144DB9"/>
    <w:rsid w:val="0014733B"/>
    <w:rsid w:val="0015036E"/>
    <w:rsid w:val="001503AA"/>
    <w:rsid w:val="00154717"/>
    <w:rsid w:val="001604BA"/>
    <w:rsid w:val="00163824"/>
    <w:rsid w:val="00170E32"/>
    <w:rsid w:val="00173BD6"/>
    <w:rsid w:val="00174527"/>
    <w:rsid w:val="0017470F"/>
    <w:rsid w:val="0017538A"/>
    <w:rsid w:val="00177F9A"/>
    <w:rsid w:val="001834DE"/>
    <w:rsid w:val="001901CF"/>
    <w:rsid w:val="0019474F"/>
    <w:rsid w:val="001A5D6F"/>
    <w:rsid w:val="001A5FC0"/>
    <w:rsid w:val="001A7D32"/>
    <w:rsid w:val="001B18CA"/>
    <w:rsid w:val="001B262E"/>
    <w:rsid w:val="001B368E"/>
    <w:rsid w:val="001B5F10"/>
    <w:rsid w:val="001C22EA"/>
    <w:rsid w:val="001C37EC"/>
    <w:rsid w:val="001C68D5"/>
    <w:rsid w:val="001D034B"/>
    <w:rsid w:val="001D1ADF"/>
    <w:rsid w:val="001D2838"/>
    <w:rsid w:val="001E0556"/>
    <w:rsid w:val="001E1D29"/>
    <w:rsid w:val="001F307A"/>
    <w:rsid w:val="001F40F7"/>
    <w:rsid w:val="002013DB"/>
    <w:rsid w:val="00202DD3"/>
    <w:rsid w:val="00203836"/>
    <w:rsid w:val="0020426F"/>
    <w:rsid w:val="00205470"/>
    <w:rsid w:val="00212D2B"/>
    <w:rsid w:val="00212E1D"/>
    <w:rsid w:val="00212ED5"/>
    <w:rsid w:val="002139C8"/>
    <w:rsid w:val="00215F52"/>
    <w:rsid w:val="002168C5"/>
    <w:rsid w:val="00216D41"/>
    <w:rsid w:val="00220160"/>
    <w:rsid w:val="00224118"/>
    <w:rsid w:val="00224910"/>
    <w:rsid w:val="00227AC3"/>
    <w:rsid w:val="00227E83"/>
    <w:rsid w:val="00236621"/>
    <w:rsid w:val="002404BD"/>
    <w:rsid w:val="00243E18"/>
    <w:rsid w:val="00250B4D"/>
    <w:rsid w:val="002527A8"/>
    <w:rsid w:val="002625CD"/>
    <w:rsid w:val="002627D8"/>
    <w:rsid w:val="002630BB"/>
    <w:rsid w:val="00273FE9"/>
    <w:rsid w:val="00274FCB"/>
    <w:rsid w:val="002759FE"/>
    <w:rsid w:val="00280671"/>
    <w:rsid w:val="00280CCA"/>
    <w:rsid w:val="0028102B"/>
    <w:rsid w:val="0029575C"/>
    <w:rsid w:val="00297E3B"/>
    <w:rsid w:val="002A6C30"/>
    <w:rsid w:val="002A7B29"/>
    <w:rsid w:val="002B0075"/>
    <w:rsid w:val="002B5C90"/>
    <w:rsid w:val="002B76B8"/>
    <w:rsid w:val="002C277D"/>
    <w:rsid w:val="002C3299"/>
    <w:rsid w:val="002C4391"/>
    <w:rsid w:val="002C6266"/>
    <w:rsid w:val="002D356D"/>
    <w:rsid w:val="002D4369"/>
    <w:rsid w:val="002E0326"/>
    <w:rsid w:val="002E2269"/>
    <w:rsid w:val="002E42F4"/>
    <w:rsid w:val="002E7907"/>
    <w:rsid w:val="002E7FC2"/>
    <w:rsid w:val="002F360E"/>
    <w:rsid w:val="002F3759"/>
    <w:rsid w:val="002F6910"/>
    <w:rsid w:val="002F6991"/>
    <w:rsid w:val="00301F84"/>
    <w:rsid w:val="00306292"/>
    <w:rsid w:val="00310267"/>
    <w:rsid w:val="003129D9"/>
    <w:rsid w:val="0031328F"/>
    <w:rsid w:val="00314484"/>
    <w:rsid w:val="0032109B"/>
    <w:rsid w:val="0032382F"/>
    <w:rsid w:val="003251C5"/>
    <w:rsid w:val="00326C67"/>
    <w:rsid w:val="0032790E"/>
    <w:rsid w:val="00330006"/>
    <w:rsid w:val="0033125D"/>
    <w:rsid w:val="00335FBB"/>
    <w:rsid w:val="003434F4"/>
    <w:rsid w:val="00344964"/>
    <w:rsid w:val="00352A96"/>
    <w:rsid w:val="003547D9"/>
    <w:rsid w:val="00356249"/>
    <w:rsid w:val="003643FF"/>
    <w:rsid w:val="00364C09"/>
    <w:rsid w:val="003657A7"/>
    <w:rsid w:val="0036778C"/>
    <w:rsid w:val="00386211"/>
    <w:rsid w:val="00395529"/>
    <w:rsid w:val="00397455"/>
    <w:rsid w:val="003A026B"/>
    <w:rsid w:val="003A1938"/>
    <w:rsid w:val="003A28EC"/>
    <w:rsid w:val="003A37E1"/>
    <w:rsid w:val="003B0B33"/>
    <w:rsid w:val="003B4C44"/>
    <w:rsid w:val="003C1672"/>
    <w:rsid w:val="003C42AA"/>
    <w:rsid w:val="003D1694"/>
    <w:rsid w:val="003D41F6"/>
    <w:rsid w:val="003D4787"/>
    <w:rsid w:val="003D5CD4"/>
    <w:rsid w:val="003D78AB"/>
    <w:rsid w:val="003E30FE"/>
    <w:rsid w:val="003E4265"/>
    <w:rsid w:val="003F1D26"/>
    <w:rsid w:val="003F25F8"/>
    <w:rsid w:val="003F27B0"/>
    <w:rsid w:val="003F4120"/>
    <w:rsid w:val="003F4375"/>
    <w:rsid w:val="003F646E"/>
    <w:rsid w:val="003F6D51"/>
    <w:rsid w:val="004064C4"/>
    <w:rsid w:val="00410D6C"/>
    <w:rsid w:val="00410E1B"/>
    <w:rsid w:val="00411E43"/>
    <w:rsid w:val="00412061"/>
    <w:rsid w:val="00414542"/>
    <w:rsid w:val="00416319"/>
    <w:rsid w:val="00427F43"/>
    <w:rsid w:val="00432ED5"/>
    <w:rsid w:val="00433141"/>
    <w:rsid w:val="00434887"/>
    <w:rsid w:val="00435ED2"/>
    <w:rsid w:val="00440D1B"/>
    <w:rsid w:val="00442B0C"/>
    <w:rsid w:val="00450FF7"/>
    <w:rsid w:val="00454111"/>
    <w:rsid w:val="00456BCB"/>
    <w:rsid w:val="0045785C"/>
    <w:rsid w:val="00471E2E"/>
    <w:rsid w:val="00476812"/>
    <w:rsid w:val="00477867"/>
    <w:rsid w:val="00477EF6"/>
    <w:rsid w:val="00483B91"/>
    <w:rsid w:val="00486A1F"/>
    <w:rsid w:val="0049409D"/>
    <w:rsid w:val="004A4729"/>
    <w:rsid w:val="004B0F5D"/>
    <w:rsid w:val="004B356D"/>
    <w:rsid w:val="004B6866"/>
    <w:rsid w:val="004B6D4E"/>
    <w:rsid w:val="004C6031"/>
    <w:rsid w:val="004C6628"/>
    <w:rsid w:val="004D2396"/>
    <w:rsid w:val="004E165E"/>
    <w:rsid w:val="004E1918"/>
    <w:rsid w:val="004E2C07"/>
    <w:rsid w:val="004E4D85"/>
    <w:rsid w:val="004E5028"/>
    <w:rsid w:val="004E6475"/>
    <w:rsid w:val="004F0D23"/>
    <w:rsid w:val="004F3772"/>
    <w:rsid w:val="00504C31"/>
    <w:rsid w:val="005123F3"/>
    <w:rsid w:val="00513F35"/>
    <w:rsid w:val="00526998"/>
    <w:rsid w:val="00527C63"/>
    <w:rsid w:val="00527E72"/>
    <w:rsid w:val="00531EFE"/>
    <w:rsid w:val="0053413E"/>
    <w:rsid w:val="0053470C"/>
    <w:rsid w:val="005401A8"/>
    <w:rsid w:val="00540375"/>
    <w:rsid w:val="0054287B"/>
    <w:rsid w:val="00544140"/>
    <w:rsid w:val="00545D2E"/>
    <w:rsid w:val="00546824"/>
    <w:rsid w:val="00550F74"/>
    <w:rsid w:val="005512E4"/>
    <w:rsid w:val="00553574"/>
    <w:rsid w:val="00554F83"/>
    <w:rsid w:val="00556D81"/>
    <w:rsid w:val="00575476"/>
    <w:rsid w:val="00575A31"/>
    <w:rsid w:val="00575DB1"/>
    <w:rsid w:val="005774F9"/>
    <w:rsid w:val="0057760D"/>
    <w:rsid w:val="00577D16"/>
    <w:rsid w:val="00582FB2"/>
    <w:rsid w:val="00591E6C"/>
    <w:rsid w:val="005A1D73"/>
    <w:rsid w:val="005A25CF"/>
    <w:rsid w:val="005A268B"/>
    <w:rsid w:val="005A3250"/>
    <w:rsid w:val="005A388D"/>
    <w:rsid w:val="005B3064"/>
    <w:rsid w:val="005C29CF"/>
    <w:rsid w:val="005C3425"/>
    <w:rsid w:val="005C7ADB"/>
    <w:rsid w:val="005D11D2"/>
    <w:rsid w:val="005D3ECB"/>
    <w:rsid w:val="005D786C"/>
    <w:rsid w:val="005E05E2"/>
    <w:rsid w:val="005E6CD2"/>
    <w:rsid w:val="005F1ADC"/>
    <w:rsid w:val="005F1D35"/>
    <w:rsid w:val="005F2BE5"/>
    <w:rsid w:val="005F2CA6"/>
    <w:rsid w:val="00601248"/>
    <w:rsid w:val="00601D2D"/>
    <w:rsid w:val="00605FB4"/>
    <w:rsid w:val="00607792"/>
    <w:rsid w:val="006163C4"/>
    <w:rsid w:val="00622913"/>
    <w:rsid w:val="00623614"/>
    <w:rsid w:val="00632144"/>
    <w:rsid w:val="006345A8"/>
    <w:rsid w:val="006359E8"/>
    <w:rsid w:val="00641897"/>
    <w:rsid w:val="00647C98"/>
    <w:rsid w:val="00651314"/>
    <w:rsid w:val="00657AA3"/>
    <w:rsid w:val="00660B3F"/>
    <w:rsid w:val="00661ECB"/>
    <w:rsid w:val="00663642"/>
    <w:rsid w:val="0067171C"/>
    <w:rsid w:val="00675672"/>
    <w:rsid w:val="00676B87"/>
    <w:rsid w:val="00682CDF"/>
    <w:rsid w:val="00684F14"/>
    <w:rsid w:val="00687051"/>
    <w:rsid w:val="006B18D2"/>
    <w:rsid w:val="006B2F54"/>
    <w:rsid w:val="006B316C"/>
    <w:rsid w:val="006B4897"/>
    <w:rsid w:val="006C4060"/>
    <w:rsid w:val="006C48FB"/>
    <w:rsid w:val="006C4941"/>
    <w:rsid w:val="006C5263"/>
    <w:rsid w:val="006D1F75"/>
    <w:rsid w:val="006D5D5E"/>
    <w:rsid w:val="006E0700"/>
    <w:rsid w:val="006E3F47"/>
    <w:rsid w:val="006F068D"/>
    <w:rsid w:val="006F0BAE"/>
    <w:rsid w:val="006F3641"/>
    <w:rsid w:val="00700345"/>
    <w:rsid w:val="00700A13"/>
    <w:rsid w:val="0070334E"/>
    <w:rsid w:val="00706742"/>
    <w:rsid w:val="007077E3"/>
    <w:rsid w:val="00710F85"/>
    <w:rsid w:val="0071342A"/>
    <w:rsid w:val="0071465E"/>
    <w:rsid w:val="007216B8"/>
    <w:rsid w:val="00732268"/>
    <w:rsid w:val="00732DBE"/>
    <w:rsid w:val="0073519B"/>
    <w:rsid w:val="0074140D"/>
    <w:rsid w:val="007527C9"/>
    <w:rsid w:val="00753076"/>
    <w:rsid w:val="007536AF"/>
    <w:rsid w:val="00755C51"/>
    <w:rsid w:val="00756287"/>
    <w:rsid w:val="00763B92"/>
    <w:rsid w:val="00764847"/>
    <w:rsid w:val="00766A4F"/>
    <w:rsid w:val="007673B9"/>
    <w:rsid w:val="007702C8"/>
    <w:rsid w:val="00772213"/>
    <w:rsid w:val="00774A22"/>
    <w:rsid w:val="007764BB"/>
    <w:rsid w:val="00780FE0"/>
    <w:rsid w:val="007857CC"/>
    <w:rsid w:val="00785DD2"/>
    <w:rsid w:val="00790E3B"/>
    <w:rsid w:val="0079477F"/>
    <w:rsid w:val="0079532D"/>
    <w:rsid w:val="007A0111"/>
    <w:rsid w:val="007A1A80"/>
    <w:rsid w:val="007A43EE"/>
    <w:rsid w:val="007A5497"/>
    <w:rsid w:val="007A6206"/>
    <w:rsid w:val="007A63B3"/>
    <w:rsid w:val="007B330A"/>
    <w:rsid w:val="007B4372"/>
    <w:rsid w:val="007B5EB5"/>
    <w:rsid w:val="007B69C2"/>
    <w:rsid w:val="007C10CE"/>
    <w:rsid w:val="007C2728"/>
    <w:rsid w:val="007C3EA3"/>
    <w:rsid w:val="007C45A2"/>
    <w:rsid w:val="007C6503"/>
    <w:rsid w:val="007C6A94"/>
    <w:rsid w:val="007C6C36"/>
    <w:rsid w:val="007D00EC"/>
    <w:rsid w:val="007D0F10"/>
    <w:rsid w:val="007D3222"/>
    <w:rsid w:val="007D6416"/>
    <w:rsid w:val="007E196F"/>
    <w:rsid w:val="007E1C81"/>
    <w:rsid w:val="007E5225"/>
    <w:rsid w:val="007E534B"/>
    <w:rsid w:val="007F2E8F"/>
    <w:rsid w:val="0080049A"/>
    <w:rsid w:val="00802236"/>
    <w:rsid w:val="00802AC1"/>
    <w:rsid w:val="008072F6"/>
    <w:rsid w:val="00810949"/>
    <w:rsid w:val="008200A6"/>
    <w:rsid w:val="00827541"/>
    <w:rsid w:val="00834288"/>
    <w:rsid w:val="00835199"/>
    <w:rsid w:val="008402FE"/>
    <w:rsid w:val="00841843"/>
    <w:rsid w:val="00844868"/>
    <w:rsid w:val="00844ABD"/>
    <w:rsid w:val="00854185"/>
    <w:rsid w:val="0085442A"/>
    <w:rsid w:val="0085598C"/>
    <w:rsid w:val="00856584"/>
    <w:rsid w:val="0086043B"/>
    <w:rsid w:val="00864B6A"/>
    <w:rsid w:val="00867175"/>
    <w:rsid w:val="008728F3"/>
    <w:rsid w:val="00876F7F"/>
    <w:rsid w:val="008773FC"/>
    <w:rsid w:val="008845F1"/>
    <w:rsid w:val="00885A5A"/>
    <w:rsid w:val="008876B3"/>
    <w:rsid w:val="0089138E"/>
    <w:rsid w:val="008944E1"/>
    <w:rsid w:val="00895105"/>
    <w:rsid w:val="00895D5C"/>
    <w:rsid w:val="00897A2D"/>
    <w:rsid w:val="00897A4B"/>
    <w:rsid w:val="008A23F8"/>
    <w:rsid w:val="008A7CA2"/>
    <w:rsid w:val="008A7DE6"/>
    <w:rsid w:val="008B0129"/>
    <w:rsid w:val="008B2D46"/>
    <w:rsid w:val="008B3ACA"/>
    <w:rsid w:val="008B6638"/>
    <w:rsid w:val="008C4D21"/>
    <w:rsid w:val="008D36A7"/>
    <w:rsid w:val="008E0E98"/>
    <w:rsid w:val="008E1342"/>
    <w:rsid w:val="008E1A4E"/>
    <w:rsid w:val="008E2C18"/>
    <w:rsid w:val="008E4232"/>
    <w:rsid w:val="008F5508"/>
    <w:rsid w:val="008F6D50"/>
    <w:rsid w:val="008F7F97"/>
    <w:rsid w:val="00902B9E"/>
    <w:rsid w:val="00903AF9"/>
    <w:rsid w:val="00903DCD"/>
    <w:rsid w:val="00907870"/>
    <w:rsid w:val="00907EC8"/>
    <w:rsid w:val="00910092"/>
    <w:rsid w:val="00910A29"/>
    <w:rsid w:val="00913FC1"/>
    <w:rsid w:val="009150FD"/>
    <w:rsid w:val="00916BAB"/>
    <w:rsid w:val="009174D4"/>
    <w:rsid w:val="00923EE1"/>
    <w:rsid w:val="0092457A"/>
    <w:rsid w:val="00931D30"/>
    <w:rsid w:val="00933039"/>
    <w:rsid w:val="009331D8"/>
    <w:rsid w:val="00942968"/>
    <w:rsid w:val="00944274"/>
    <w:rsid w:val="009443A2"/>
    <w:rsid w:val="00950FD0"/>
    <w:rsid w:val="009556AC"/>
    <w:rsid w:val="00966F0B"/>
    <w:rsid w:val="00970AD3"/>
    <w:rsid w:val="00980545"/>
    <w:rsid w:val="00982997"/>
    <w:rsid w:val="00987448"/>
    <w:rsid w:val="009A0086"/>
    <w:rsid w:val="009A0A74"/>
    <w:rsid w:val="009A1E55"/>
    <w:rsid w:val="009A238B"/>
    <w:rsid w:val="009A28EB"/>
    <w:rsid w:val="009A3756"/>
    <w:rsid w:val="009A40C4"/>
    <w:rsid w:val="009A4279"/>
    <w:rsid w:val="009B03DD"/>
    <w:rsid w:val="009B1B8E"/>
    <w:rsid w:val="009B27C0"/>
    <w:rsid w:val="009B46F6"/>
    <w:rsid w:val="009B4B08"/>
    <w:rsid w:val="009B669A"/>
    <w:rsid w:val="009C19BC"/>
    <w:rsid w:val="009C57DC"/>
    <w:rsid w:val="009C5A40"/>
    <w:rsid w:val="009D451C"/>
    <w:rsid w:val="009D5013"/>
    <w:rsid w:val="009E4CB7"/>
    <w:rsid w:val="009E4DAF"/>
    <w:rsid w:val="009E7491"/>
    <w:rsid w:val="009F2BBE"/>
    <w:rsid w:val="009F56ED"/>
    <w:rsid w:val="009F5B96"/>
    <w:rsid w:val="00A03AAC"/>
    <w:rsid w:val="00A04D1E"/>
    <w:rsid w:val="00A05033"/>
    <w:rsid w:val="00A05256"/>
    <w:rsid w:val="00A055C8"/>
    <w:rsid w:val="00A06070"/>
    <w:rsid w:val="00A10A5C"/>
    <w:rsid w:val="00A10D10"/>
    <w:rsid w:val="00A12E42"/>
    <w:rsid w:val="00A13199"/>
    <w:rsid w:val="00A14393"/>
    <w:rsid w:val="00A16AD6"/>
    <w:rsid w:val="00A21074"/>
    <w:rsid w:val="00A228F0"/>
    <w:rsid w:val="00A27A58"/>
    <w:rsid w:val="00A30B58"/>
    <w:rsid w:val="00A3287D"/>
    <w:rsid w:val="00A36DF2"/>
    <w:rsid w:val="00A37BC5"/>
    <w:rsid w:val="00A40DAE"/>
    <w:rsid w:val="00A40EC7"/>
    <w:rsid w:val="00A45457"/>
    <w:rsid w:val="00A45F79"/>
    <w:rsid w:val="00A52577"/>
    <w:rsid w:val="00A54634"/>
    <w:rsid w:val="00A66D35"/>
    <w:rsid w:val="00A67CBF"/>
    <w:rsid w:val="00A76BBA"/>
    <w:rsid w:val="00A8130E"/>
    <w:rsid w:val="00A826D5"/>
    <w:rsid w:val="00A8306D"/>
    <w:rsid w:val="00A854D7"/>
    <w:rsid w:val="00A9242D"/>
    <w:rsid w:val="00AA073A"/>
    <w:rsid w:val="00AA4773"/>
    <w:rsid w:val="00AA6135"/>
    <w:rsid w:val="00AB1008"/>
    <w:rsid w:val="00AB1104"/>
    <w:rsid w:val="00AD1A50"/>
    <w:rsid w:val="00AD588E"/>
    <w:rsid w:val="00AD6314"/>
    <w:rsid w:val="00AD67DA"/>
    <w:rsid w:val="00AD7C81"/>
    <w:rsid w:val="00AE39CD"/>
    <w:rsid w:val="00AE7D1A"/>
    <w:rsid w:val="00AE7DDE"/>
    <w:rsid w:val="00AF2939"/>
    <w:rsid w:val="00B03BF0"/>
    <w:rsid w:val="00B052C1"/>
    <w:rsid w:val="00B07330"/>
    <w:rsid w:val="00B11FB9"/>
    <w:rsid w:val="00B1255A"/>
    <w:rsid w:val="00B126BD"/>
    <w:rsid w:val="00B145B8"/>
    <w:rsid w:val="00B149D0"/>
    <w:rsid w:val="00B2478B"/>
    <w:rsid w:val="00B30D5C"/>
    <w:rsid w:val="00B327C8"/>
    <w:rsid w:val="00B34AC2"/>
    <w:rsid w:val="00B35853"/>
    <w:rsid w:val="00B42EC8"/>
    <w:rsid w:val="00B44E0A"/>
    <w:rsid w:val="00B54ADA"/>
    <w:rsid w:val="00B62D37"/>
    <w:rsid w:val="00B71663"/>
    <w:rsid w:val="00B729A4"/>
    <w:rsid w:val="00B769B1"/>
    <w:rsid w:val="00B81CBB"/>
    <w:rsid w:val="00B86F45"/>
    <w:rsid w:val="00B916DF"/>
    <w:rsid w:val="00B95071"/>
    <w:rsid w:val="00B955AC"/>
    <w:rsid w:val="00B95F89"/>
    <w:rsid w:val="00BA783C"/>
    <w:rsid w:val="00BB4909"/>
    <w:rsid w:val="00BC0F68"/>
    <w:rsid w:val="00BC27FB"/>
    <w:rsid w:val="00BC3550"/>
    <w:rsid w:val="00BC3C0C"/>
    <w:rsid w:val="00BD0916"/>
    <w:rsid w:val="00BD5896"/>
    <w:rsid w:val="00BD6ABC"/>
    <w:rsid w:val="00BD7545"/>
    <w:rsid w:val="00BE28C4"/>
    <w:rsid w:val="00BE3137"/>
    <w:rsid w:val="00BE4970"/>
    <w:rsid w:val="00BE7A29"/>
    <w:rsid w:val="00BF26BC"/>
    <w:rsid w:val="00C004E5"/>
    <w:rsid w:val="00C013E1"/>
    <w:rsid w:val="00C0463B"/>
    <w:rsid w:val="00C16E83"/>
    <w:rsid w:val="00C2668F"/>
    <w:rsid w:val="00C27406"/>
    <w:rsid w:val="00C3210D"/>
    <w:rsid w:val="00C34BB0"/>
    <w:rsid w:val="00C3520D"/>
    <w:rsid w:val="00C35CC8"/>
    <w:rsid w:val="00C36AF4"/>
    <w:rsid w:val="00C36DE9"/>
    <w:rsid w:val="00C37A6D"/>
    <w:rsid w:val="00C4094A"/>
    <w:rsid w:val="00C40F62"/>
    <w:rsid w:val="00C44D64"/>
    <w:rsid w:val="00C4617D"/>
    <w:rsid w:val="00C468ED"/>
    <w:rsid w:val="00C57C30"/>
    <w:rsid w:val="00C6171C"/>
    <w:rsid w:val="00C63D36"/>
    <w:rsid w:val="00C64AC8"/>
    <w:rsid w:val="00C67247"/>
    <w:rsid w:val="00C67D32"/>
    <w:rsid w:val="00C715F0"/>
    <w:rsid w:val="00C71F12"/>
    <w:rsid w:val="00C72E3F"/>
    <w:rsid w:val="00C749FD"/>
    <w:rsid w:val="00C8221C"/>
    <w:rsid w:val="00C87437"/>
    <w:rsid w:val="00C96BA2"/>
    <w:rsid w:val="00CA2830"/>
    <w:rsid w:val="00CB22ED"/>
    <w:rsid w:val="00CB3541"/>
    <w:rsid w:val="00CB52C7"/>
    <w:rsid w:val="00CB6D10"/>
    <w:rsid w:val="00CC054D"/>
    <w:rsid w:val="00CC0607"/>
    <w:rsid w:val="00CC148D"/>
    <w:rsid w:val="00CC313A"/>
    <w:rsid w:val="00CC32EA"/>
    <w:rsid w:val="00CD035B"/>
    <w:rsid w:val="00CE0B7F"/>
    <w:rsid w:val="00CE0C70"/>
    <w:rsid w:val="00CE13E1"/>
    <w:rsid w:val="00CE234D"/>
    <w:rsid w:val="00CE6597"/>
    <w:rsid w:val="00CE6C15"/>
    <w:rsid w:val="00CE6DB3"/>
    <w:rsid w:val="00CE74CF"/>
    <w:rsid w:val="00CF592A"/>
    <w:rsid w:val="00CF5EE0"/>
    <w:rsid w:val="00CF65DB"/>
    <w:rsid w:val="00CF67B5"/>
    <w:rsid w:val="00CF74D8"/>
    <w:rsid w:val="00D022A5"/>
    <w:rsid w:val="00D03488"/>
    <w:rsid w:val="00D050BF"/>
    <w:rsid w:val="00D0709B"/>
    <w:rsid w:val="00D07632"/>
    <w:rsid w:val="00D12024"/>
    <w:rsid w:val="00D1406E"/>
    <w:rsid w:val="00D15901"/>
    <w:rsid w:val="00D16DEE"/>
    <w:rsid w:val="00D21155"/>
    <w:rsid w:val="00D222BA"/>
    <w:rsid w:val="00D2304A"/>
    <w:rsid w:val="00D2315E"/>
    <w:rsid w:val="00D23F55"/>
    <w:rsid w:val="00D2411C"/>
    <w:rsid w:val="00D250DD"/>
    <w:rsid w:val="00D2782D"/>
    <w:rsid w:val="00D27E22"/>
    <w:rsid w:val="00D34DB3"/>
    <w:rsid w:val="00D35051"/>
    <w:rsid w:val="00D362AC"/>
    <w:rsid w:val="00D46D37"/>
    <w:rsid w:val="00D52EE7"/>
    <w:rsid w:val="00D54266"/>
    <w:rsid w:val="00D57C65"/>
    <w:rsid w:val="00D74405"/>
    <w:rsid w:val="00D766E3"/>
    <w:rsid w:val="00D77155"/>
    <w:rsid w:val="00D80970"/>
    <w:rsid w:val="00D80ABE"/>
    <w:rsid w:val="00D8525D"/>
    <w:rsid w:val="00D874D2"/>
    <w:rsid w:val="00DA102D"/>
    <w:rsid w:val="00DA397A"/>
    <w:rsid w:val="00DA3D2A"/>
    <w:rsid w:val="00DA5B07"/>
    <w:rsid w:val="00DA75CC"/>
    <w:rsid w:val="00DA7EC6"/>
    <w:rsid w:val="00DB20FE"/>
    <w:rsid w:val="00DB24FB"/>
    <w:rsid w:val="00DB4BEF"/>
    <w:rsid w:val="00DC737F"/>
    <w:rsid w:val="00DC7BBC"/>
    <w:rsid w:val="00DD064E"/>
    <w:rsid w:val="00DD446B"/>
    <w:rsid w:val="00DD6AD3"/>
    <w:rsid w:val="00DD7482"/>
    <w:rsid w:val="00DE3FAC"/>
    <w:rsid w:val="00DE498C"/>
    <w:rsid w:val="00DE65E1"/>
    <w:rsid w:val="00DF102C"/>
    <w:rsid w:val="00DF12FB"/>
    <w:rsid w:val="00DF6FCE"/>
    <w:rsid w:val="00E0018C"/>
    <w:rsid w:val="00E06DF7"/>
    <w:rsid w:val="00E1375D"/>
    <w:rsid w:val="00E221EC"/>
    <w:rsid w:val="00E22484"/>
    <w:rsid w:val="00E22984"/>
    <w:rsid w:val="00E236F6"/>
    <w:rsid w:val="00E2585E"/>
    <w:rsid w:val="00E26A0E"/>
    <w:rsid w:val="00E2782B"/>
    <w:rsid w:val="00E3161E"/>
    <w:rsid w:val="00E31A65"/>
    <w:rsid w:val="00E3427E"/>
    <w:rsid w:val="00E402A7"/>
    <w:rsid w:val="00E407A3"/>
    <w:rsid w:val="00E410B6"/>
    <w:rsid w:val="00E4385E"/>
    <w:rsid w:val="00E44610"/>
    <w:rsid w:val="00E446C3"/>
    <w:rsid w:val="00E46B0B"/>
    <w:rsid w:val="00E50DBF"/>
    <w:rsid w:val="00E511E8"/>
    <w:rsid w:val="00E52928"/>
    <w:rsid w:val="00E53B13"/>
    <w:rsid w:val="00E53EAD"/>
    <w:rsid w:val="00E54C0E"/>
    <w:rsid w:val="00E60C10"/>
    <w:rsid w:val="00E63FF7"/>
    <w:rsid w:val="00E65F5A"/>
    <w:rsid w:val="00E66970"/>
    <w:rsid w:val="00E66CC2"/>
    <w:rsid w:val="00E73B38"/>
    <w:rsid w:val="00E74F73"/>
    <w:rsid w:val="00E80A52"/>
    <w:rsid w:val="00E80C7D"/>
    <w:rsid w:val="00E852D0"/>
    <w:rsid w:val="00E87C97"/>
    <w:rsid w:val="00E921F0"/>
    <w:rsid w:val="00E94A69"/>
    <w:rsid w:val="00E94F94"/>
    <w:rsid w:val="00EA015A"/>
    <w:rsid w:val="00EB479E"/>
    <w:rsid w:val="00EC2CC0"/>
    <w:rsid w:val="00EC3021"/>
    <w:rsid w:val="00ED0913"/>
    <w:rsid w:val="00ED0A00"/>
    <w:rsid w:val="00ED47B5"/>
    <w:rsid w:val="00ED5FF4"/>
    <w:rsid w:val="00EE2058"/>
    <w:rsid w:val="00EE22B5"/>
    <w:rsid w:val="00EF13E4"/>
    <w:rsid w:val="00EF4A52"/>
    <w:rsid w:val="00EF630E"/>
    <w:rsid w:val="00EF653F"/>
    <w:rsid w:val="00F06E08"/>
    <w:rsid w:val="00F15B7A"/>
    <w:rsid w:val="00F22C24"/>
    <w:rsid w:val="00F23380"/>
    <w:rsid w:val="00F40FDB"/>
    <w:rsid w:val="00F41C94"/>
    <w:rsid w:val="00F501B4"/>
    <w:rsid w:val="00F525FE"/>
    <w:rsid w:val="00F528EF"/>
    <w:rsid w:val="00F542C6"/>
    <w:rsid w:val="00F54676"/>
    <w:rsid w:val="00F57217"/>
    <w:rsid w:val="00F70ECD"/>
    <w:rsid w:val="00F70F24"/>
    <w:rsid w:val="00F7162C"/>
    <w:rsid w:val="00F72963"/>
    <w:rsid w:val="00F73626"/>
    <w:rsid w:val="00F74CC3"/>
    <w:rsid w:val="00F86B16"/>
    <w:rsid w:val="00F86F80"/>
    <w:rsid w:val="00F90B72"/>
    <w:rsid w:val="00FA3035"/>
    <w:rsid w:val="00FA4FA7"/>
    <w:rsid w:val="00FA562B"/>
    <w:rsid w:val="00FA618E"/>
    <w:rsid w:val="00FA6E7B"/>
    <w:rsid w:val="00FB0F08"/>
    <w:rsid w:val="00FB1975"/>
    <w:rsid w:val="00FB61BA"/>
    <w:rsid w:val="00FC029A"/>
    <w:rsid w:val="00FC12DA"/>
    <w:rsid w:val="00FC2DCB"/>
    <w:rsid w:val="00FC5076"/>
    <w:rsid w:val="00FC5AB3"/>
    <w:rsid w:val="00FD2C36"/>
    <w:rsid w:val="00FD5468"/>
    <w:rsid w:val="00FD663D"/>
    <w:rsid w:val="00FE67D2"/>
    <w:rsid w:val="00FE7F45"/>
    <w:rsid w:val="00FE7F48"/>
    <w:rsid w:val="00FF0EE3"/>
    <w:rsid w:val="00FF2FB1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41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7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77155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uiPriority w:val="99"/>
    <w:rsid w:val="007536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1F3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F307A"/>
    <w:rPr>
      <w:rFonts w:cs="Times New Roman"/>
      <w:sz w:val="24"/>
      <w:lang w:eastAsia="en-US"/>
    </w:rPr>
  </w:style>
  <w:style w:type="paragraph" w:styleId="a7">
    <w:name w:val="footer"/>
    <w:basedOn w:val="a"/>
    <w:link w:val="a8"/>
    <w:uiPriority w:val="99"/>
    <w:semiHidden/>
    <w:rsid w:val="001F3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F307A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1257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Company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Дементьева Инна Рафаилована</dc:creator>
  <cp:keywords/>
  <dc:description/>
  <cp:lastModifiedBy>Гайдук Юлия Николаевна</cp:lastModifiedBy>
  <cp:revision>9</cp:revision>
  <cp:lastPrinted>2014-10-28T06:34:00Z</cp:lastPrinted>
  <dcterms:created xsi:type="dcterms:W3CDTF">2014-12-15T02:45:00Z</dcterms:created>
  <dcterms:modified xsi:type="dcterms:W3CDTF">2014-12-22T06:46:00Z</dcterms:modified>
</cp:coreProperties>
</file>