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Pr="009F6448" w:rsidRDefault="00485953" w:rsidP="00AC58C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9F6448">
        <w:rPr>
          <w:b/>
          <w:sz w:val="28"/>
          <w:szCs w:val="28"/>
        </w:rPr>
        <w:t>С</w:t>
      </w:r>
      <w:proofErr w:type="spellEnd"/>
      <w:proofErr w:type="gramEnd"/>
      <w:r w:rsidR="00517629"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E75574">
        <w:rPr>
          <w:b/>
          <w:sz w:val="28"/>
          <w:szCs w:val="28"/>
        </w:rPr>
        <w:t xml:space="preserve">И </w:t>
      </w:r>
      <w:proofErr w:type="gramStart"/>
      <w:r w:rsidRPr="00E75574">
        <w:rPr>
          <w:b/>
          <w:sz w:val="28"/>
          <w:szCs w:val="28"/>
        </w:rPr>
        <w:t>Р</w:t>
      </w:r>
      <w:proofErr w:type="gramEnd"/>
      <w:r w:rsidRPr="00E75574">
        <w:rPr>
          <w:b/>
          <w:sz w:val="28"/>
          <w:szCs w:val="28"/>
        </w:rPr>
        <w:t xml:space="preserve"> К У Т С К А Я   О Б Л А С Т Ь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DE2338" w:rsidRDefault="002C2448" w:rsidP="00517629">
      <w:pPr>
        <w:jc w:val="center"/>
        <w:rPr>
          <w:b/>
        </w:rPr>
      </w:pPr>
    </w:p>
    <w:p w:rsidR="00517629" w:rsidRPr="00B90100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820EB">
        <w:rPr>
          <w:b/>
          <w:sz w:val="28"/>
          <w:szCs w:val="28"/>
        </w:rPr>
        <w:t>П</w:t>
      </w:r>
      <w:proofErr w:type="gramEnd"/>
      <w:r w:rsidRPr="009820EB">
        <w:rPr>
          <w:b/>
          <w:sz w:val="28"/>
          <w:szCs w:val="28"/>
        </w:rPr>
        <w:t xml:space="preserve"> О С Т А Н О В Л Е Н </w:t>
      </w:r>
      <w:r w:rsidRPr="00B90100">
        <w:rPr>
          <w:b/>
          <w:sz w:val="28"/>
          <w:szCs w:val="28"/>
        </w:rPr>
        <w:t>И Е</w:t>
      </w:r>
    </w:p>
    <w:p w:rsidR="00517629" w:rsidRPr="00B90100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150"/>
        <w:gridCol w:w="3137"/>
      </w:tblGrid>
      <w:tr w:rsidR="00485953" w:rsidRPr="00B90100" w:rsidTr="00DE2338">
        <w:tc>
          <w:tcPr>
            <w:tcW w:w="3143" w:type="dxa"/>
          </w:tcPr>
          <w:p w:rsidR="00485953" w:rsidRPr="00B90100" w:rsidRDefault="00485953" w:rsidP="00002F38">
            <w:pPr>
              <w:jc w:val="center"/>
              <w:rPr>
                <w:sz w:val="24"/>
                <w:szCs w:val="24"/>
              </w:rPr>
            </w:pPr>
            <w:r w:rsidRPr="00B90100">
              <w:rPr>
                <w:sz w:val="24"/>
                <w:szCs w:val="24"/>
              </w:rPr>
              <w:t xml:space="preserve">от </w:t>
            </w:r>
            <w:r w:rsidR="00002F38">
              <w:rPr>
                <w:sz w:val="24"/>
                <w:szCs w:val="24"/>
              </w:rPr>
              <w:t>23</w:t>
            </w:r>
            <w:r w:rsidR="00CC2275" w:rsidRPr="00B90100">
              <w:rPr>
                <w:sz w:val="24"/>
                <w:szCs w:val="24"/>
              </w:rPr>
              <w:t>.</w:t>
            </w:r>
            <w:r w:rsidR="00D43C56" w:rsidRPr="00B90100">
              <w:rPr>
                <w:sz w:val="24"/>
                <w:szCs w:val="24"/>
              </w:rPr>
              <w:t>1</w:t>
            </w:r>
            <w:r w:rsidR="00002F38">
              <w:rPr>
                <w:sz w:val="24"/>
                <w:szCs w:val="24"/>
              </w:rPr>
              <w:t>2</w:t>
            </w:r>
            <w:r w:rsidR="00BC6FED" w:rsidRPr="00B90100">
              <w:rPr>
                <w:sz w:val="24"/>
                <w:szCs w:val="24"/>
              </w:rPr>
              <w:t>.</w:t>
            </w:r>
            <w:r w:rsidR="00876639" w:rsidRPr="00B90100">
              <w:rPr>
                <w:sz w:val="24"/>
                <w:szCs w:val="24"/>
              </w:rPr>
              <w:t>20</w:t>
            </w:r>
            <w:r w:rsidR="006C6B17" w:rsidRPr="00B90100">
              <w:rPr>
                <w:sz w:val="24"/>
                <w:szCs w:val="24"/>
              </w:rPr>
              <w:t>2</w:t>
            </w:r>
            <w:r w:rsidR="00D86311" w:rsidRPr="00B90100">
              <w:rPr>
                <w:sz w:val="24"/>
                <w:szCs w:val="24"/>
              </w:rPr>
              <w:t>4</w:t>
            </w:r>
            <w:r w:rsidR="00D97770" w:rsidRPr="00B901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0" w:type="dxa"/>
          </w:tcPr>
          <w:p w:rsidR="00485953" w:rsidRPr="00B90100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B90100" w:rsidRDefault="00485953" w:rsidP="00002F38">
            <w:pPr>
              <w:jc w:val="center"/>
              <w:rPr>
                <w:sz w:val="24"/>
                <w:szCs w:val="24"/>
              </w:rPr>
            </w:pPr>
            <w:r w:rsidRPr="00B90100">
              <w:rPr>
                <w:sz w:val="24"/>
                <w:szCs w:val="24"/>
              </w:rPr>
              <w:t xml:space="preserve">№ </w:t>
            </w:r>
            <w:r w:rsidR="00002F38">
              <w:rPr>
                <w:sz w:val="24"/>
                <w:szCs w:val="24"/>
              </w:rPr>
              <w:t>626</w:t>
            </w:r>
          </w:p>
        </w:tc>
      </w:tr>
      <w:tr w:rsidR="00485953" w:rsidRPr="00D86311" w:rsidTr="00DE2338">
        <w:tc>
          <w:tcPr>
            <w:tcW w:w="3143" w:type="dxa"/>
          </w:tcPr>
          <w:p w:rsidR="00485953" w:rsidRPr="00B90100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85953" w:rsidRPr="00D86311" w:rsidRDefault="00485953" w:rsidP="00FC696B">
            <w:pPr>
              <w:jc w:val="center"/>
              <w:rPr>
                <w:sz w:val="24"/>
                <w:szCs w:val="24"/>
              </w:rPr>
            </w:pPr>
            <w:r w:rsidRPr="00B90100">
              <w:rPr>
                <w:sz w:val="24"/>
                <w:szCs w:val="24"/>
              </w:rPr>
              <w:t>г.</w:t>
            </w:r>
            <w:r w:rsidR="00A11259" w:rsidRPr="00B90100">
              <w:rPr>
                <w:sz w:val="24"/>
                <w:szCs w:val="24"/>
              </w:rPr>
              <w:t xml:space="preserve"> </w:t>
            </w:r>
            <w:r w:rsidRPr="00B90100">
              <w:rPr>
                <w:sz w:val="24"/>
                <w:szCs w:val="24"/>
              </w:rPr>
              <w:t>Киренск</w:t>
            </w:r>
          </w:p>
          <w:p w:rsidR="00151F01" w:rsidRPr="00D86311" w:rsidRDefault="00151F01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E615F8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639" w:rsidRPr="00D86311" w:rsidRDefault="00876639" w:rsidP="00876639">
      <w:pPr>
        <w:rPr>
          <w:i/>
          <w:sz w:val="12"/>
          <w:szCs w:val="12"/>
        </w:rPr>
      </w:pPr>
    </w:p>
    <w:p w:rsidR="00412313" w:rsidRPr="00D86311" w:rsidRDefault="00F235A3" w:rsidP="00876639">
      <w:pPr>
        <w:rPr>
          <w:b/>
          <w:i/>
        </w:rPr>
      </w:pPr>
      <w:r w:rsidRPr="00D86311">
        <w:rPr>
          <w:b/>
          <w:i/>
        </w:rPr>
        <w:t>Об изменении существенных условий контракта</w:t>
      </w:r>
    </w:p>
    <w:p w:rsidR="00AC2B1F" w:rsidRPr="00D86311" w:rsidRDefault="00AC2B1F" w:rsidP="00876639">
      <w:pPr>
        <w:rPr>
          <w:b/>
          <w:i/>
        </w:rPr>
      </w:pPr>
    </w:p>
    <w:p w:rsidR="00F235A3" w:rsidRPr="00D86311" w:rsidRDefault="00F235A3" w:rsidP="001F6013">
      <w:pPr>
        <w:pStyle w:val="7"/>
        <w:spacing w:line="276" w:lineRule="auto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FD68AE" w:rsidRPr="00D86311" w:rsidRDefault="00F235A3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 соответствии с частью 65.1 статьи 112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г. № 131-ФЗ «Об общих принципах организации местного самоуправления в РФ»</w:t>
      </w:r>
      <w:r w:rsidR="00C05236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стать</w:t>
      </w:r>
      <w:r w:rsidR="006C1B06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ями</w:t>
      </w:r>
      <w:r w:rsidR="00C05236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6C1B06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39, 55</w:t>
      </w:r>
      <w:r w:rsidR="00C05236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Устава муниципального образования Киренский район, </w:t>
      </w:r>
      <w:r w:rsidR="00E219D7" w:rsidRPr="00D863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администрация Киренского муниципального района</w:t>
      </w:r>
      <w:proofErr w:type="gramEnd"/>
    </w:p>
    <w:p w:rsidR="00151F01" w:rsidRPr="00D86311" w:rsidRDefault="00151F01" w:rsidP="000174F2"/>
    <w:p w:rsidR="00DB2824" w:rsidRDefault="00876639" w:rsidP="000174F2">
      <w:pPr>
        <w:pStyle w:val="Con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6311">
        <w:rPr>
          <w:rFonts w:ascii="Times New Roman" w:hAnsi="Times New Roman"/>
          <w:b/>
          <w:caps/>
          <w:sz w:val="24"/>
          <w:szCs w:val="24"/>
        </w:rPr>
        <w:t>постановля</w:t>
      </w:r>
      <w:r w:rsidR="00712BEB" w:rsidRPr="00D86311">
        <w:rPr>
          <w:rFonts w:ascii="Times New Roman" w:hAnsi="Times New Roman"/>
          <w:b/>
          <w:caps/>
          <w:sz w:val="24"/>
          <w:szCs w:val="24"/>
        </w:rPr>
        <w:t>ЕТ</w:t>
      </w:r>
      <w:r w:rsidRPr="00D86311">
        <w:rPr>
          <w:rFonts w:ascii="Times New Roman" w:hAnsi="Times New Roman"/>
          <w:b/>
          <w:caps/>
          <w:sz w:val="24"/>
          <w:szCs w:val="24"/>
        </w:rPr>
        <w:t>:</w:t>
      </w:r>
    </w:p>
    <w:p w:rsidR="000174F2" w:rsidRPr="00FF2C35" w:rsidRDefault="000174F2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0174F2" w:rsidRPr="00FF2C35" w:rsidRDefault="000174F2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0221E4" w:rsidRDefault="00BE44EA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1. </w:t>
      </w:r>
      <w:r w:rsidR="00072C03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Принять решение об и</w:t>
      </w:r>
      <w:r w:rsidR="00AD0308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змен</w:t>
      </w:r>
      <w:r w:rsidR="00072C03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ении</w:t>
      </w:r>
      <w:r w:rsidR="00FF2C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AD0308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существенны</w:t>
      </w:r>
      <w:r w:rsidR="00072C03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х</w:t>
      </w:r>
      <w:r w:rsidR="00AD0308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услови</w:t>
      </w:r>
      <w:r w:rsidR="00072C03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й</w:t>
      </w:r>
      <w:r w:rsidR="00AD0308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D86311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муниципального контракта</w:t>
      </w:r>
      <w:r w:rsidR="00EC0C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от 29 марта 2024 года № 2</w:t>
      </w:r>
      <w:r w:rsidR="00D43C56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-ЭА/24 на </w:t>
      </w:r>
      <w:r w:rsidR="00EC0C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выборочный </w:t>
      </w:r>
      <w:r w:rsid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</w:t>
      </w:r>
      <w:r w:rsidR="00D43C56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апитальный ремонт здания МКОУ ДО "ДШИ </w:t>
      </w:r>
      <w:proofErr w:type="spellStart"/>
      <w:r w:rsidR="00D43C56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им.А.В.Кузакова</w:t>
      </w:r>
      <w:proofErr w:type="spellEnd"/>
      <w:r w:rsidR="00D43C56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 </w:t>
      </w:r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 адресу: Иркутская обл., г</w:t>
      </w:r>
      <w:proofErr w:type="gramStart"/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.К</w:t>
      </w:r>
      <w:proofErr w:type="gramEnd"/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иренск, </w:t>
      </w:r>
      <w:proofErr w:type="spellStart"/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мкр</w:t>
      </w:r>
      <w:proofErr w:type="spellEnd"/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</w:t>
      </w:r>
      <w:proofErr w:type="gramStart"/>
      <w:r w:rsidR="00D43C56"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Центральный, ул. Ленина, д. 50</w:t>
      </w:r>
      <w:r w:rsidR="00FB0CEF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FF2C3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заключенного между </w:t>
      </w:r>
      <w:r w:rsidR="009273DF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МКОУ ДО "ДШИ </w:t>
      </w:r>
      <w:proofErr w:type="spellStart"/>
      <w:r w:rsidR="009273DF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им.А.В.Кузакова</w:t>
      </w:r>
      <w:proofErr w:type="spellEnd"/>
      <w:r w:rsidR="009273DF"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 </w:t>
      </w:r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ООО «Альянс» 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(ИКЗ</w:t>
      </w:r>
      <w:r w:rsid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243383100354238310100100600024339243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) </w:t>
      </w:r>
      <w:r w:rsidR="00FB0CE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 части:</w:t>
      </w:r>
      <w:proofErr w:type="gramEnd"/>
    </w:p>
    <w:p w:rsidR="00D43C56" w:rsidRPr="009273DF" w:rsidRDefault="0016701A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1.1. </w:t>
      </w:r>
      <w:proofErr w:type="gramStart"/>
      <w:r w:rsidR="00AE0F8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Увеличения цены контракта до </w:t>
      </w:r>
      <w:r w:rsidR="00002F3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14 754 686 (Четырнадцать миллионов семьсот пятьдесят четыре тысячи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шестьсот восемьдесят шесть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) рублей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5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5 копеек, в том числе НДС - 20% (Двадцать  процентов),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2 459 114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Два миллиона четыреста пятьдесят девять тысяч сто четырнадцать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) рубля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43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копе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йки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путем увеличения цены 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четвертого этапа 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до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3 167 124,67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Три миллиона сто шестьдесят семь тысяч сто двадцать четыре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) рубля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67</w:t>
      </w:r>
      <w:proofErr w:type="gramEnd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копе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ек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в том числе НДС 20% (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527 854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рубля </w:t>
      </w:r>
      <w:r w:rsidR="00002F3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11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копеек)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 связи с увеличением объема работ по четвертому этапу;</w:t>
      </w:r>
    </w:p>
    <w:p w:rsidR="00FF2C35" w:rsidRPr="009273DF" w:rsidRDefault="00FF2C35" w:rsidP="00FF2C35">
      <w:r w:rsidRPr="009273DF">
        <w:tab/>
        <w:t>1.2  увеличить срок выполнения четвертого этапа до 31 декабря 2024 года;</w:t>
      </w:r>
    </w:p>
    <w:p w:rsidR="00FF2C35" w:rsidRPr="009273DF" w:rsidRDefault="00FF2C35" w:rsidP="00FF2C35">
      <w:r w:rsidRPr="009273DF">
        <w:tab/>
        <w:t xml:space="preserve">1.3  увеличить срок </w:t>
      </w:r>
      <w:r w:rsidR="00337A91" w:rsidRPr="009273DF">
        <w:t xml:space="preserve">действия </w:t>
      </w:r>
      <w:r w:rsidRPr="009273DF">
        <w:t xml:space="preserve"> муниципального контракта до 31 декабря 2024 года.</w:t>
      </w:r>
    </w:p>
    <w:p w:rsidR="00AD0308" w:rsidRDefault="00AD0308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2. </w:t>
      </w:r>
      <w:r w:rsidR="00DB2824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МКОУ ДО "ДШИ им. А.В. </w:t>
      </w:r>
      <w:proofErr w:type="spellStart"/>
      <w:r w:rsidR="00DB2824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Кузакова</w:t>
      </w:r>
      <w:proofErr w:type="spellEnd"/>
      <w:r w:rsidR="00DB2824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</w:t>
      </w:r>
      <w:r w:rsidR="00E615F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072C03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заключить с </w:t>
      </w:r>
      <w:r w:rsidR="009A5574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ООО «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Альянс</w:t>
      </w:r>
      <w:r w:rsidR="009A5574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»</w:t>
      </w:r>
      <w:r w:rsidR="00072C03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дополнительн</w:t>
      </w:r>
      <w:r w:rsidR="00E615F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ое</w:t>
      </w:r>
      <w:r w:rsidR="00072C03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соглашени</w:t>
      </w:r>
      <w:r w:rsidR="00E615F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</w:t>
      </w:r>
      <w:r w:rsidR="00072C03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E563BC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</w:t>
      </w:r>
      <w:r w:rsidR="00072C03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E615F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муниципальному контракту </w:t>
      </w:r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от 29 марта 2024 года № 2-ЭА/24 на выборочный капитальный ремонт здания МКОУ ДО "ДШИ </w:t>
      </w:r>
      <w:proofErr w:type="spellStart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им.А.В.Кузакова</w:t>
      </w:r>
      <w:proofErr w:type="spellEnd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 по адресу: Иркутская обл., г</w:t>
      </w:r>
      <w:proofErr w:type="gramStart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.К</w:t>
      </w:r>
      <w:proofErr w:type="gramEnd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иренск, </w:t>
      </w:r>
      <w:proofErr w:type="spellStart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мкр</w:t>
      </w:r>
      <w:proofErr w:type="spellEnd"/>
      <w:r w:rsidR="00EC0C62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Центральный, ул. Ленина, д. 50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в соответствии с изменениями указанными в п. 1 настоящего Постановления.</w:t>
      </w:r>
    </w:p>
    <w:p w:rsidR="00FF2C35" w:rsidRDefault="00334FBB" w:rsidP="00FF2C35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334FB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3. </w:t>
      </w:r>
      <w:r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Принять решение об изменении существенных условий муниципального контракта от 04 марта 2024 года № 1-ЭА/24 на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</w:t>
      </w:r>
      <w:r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апитальный ремонт здания МКОУ ДО "ДШИ </w:t>
      </w:r>
      <w:proofErr w:type="spellStart"/>
      <w:r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им.А.В.Кузакова</w:t>
      </w:r>
      <w:proofErr w:type="spellEnd"/>
      <w:r w:rsidRPr="00D43C5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 </w:t>
      </w:r>
      <w:r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по адресу: 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Иркутская обл., г</w:t>
      </w:r>
      <w:proofErr w:type="gramStart"/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.К</w:t>
      </w:r>
      <w:proofErr w:type="gramEnd"/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иренск, </w:t>
      </w:r>
      <w:proofErr w:type="spellStart"/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мкр</w:t>
      </w:r>
      <w:proofErr w:type="spellEnd"/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</w:t>
      </w:r>
      <w:proofErr w:type="gramStart"/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Центральный, ул. Ленина, д. 50, 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заключенного между </w:t>
      </w:r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МКОУ ДО "ДШИ </w:t>
      </w:r>
      <w:proofErr w:type="spellStart"/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им.А.В.Кузакова</w:t>
      </w:r>
      <w:proofErr w:type="spellEnd"/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 </w:t>
      </w:r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ООО «Строй-Гарант» 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(ИКЗ</w:t>
      </w:r>
      <w:r w:rsidR="009273DF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243383100354238310100100590014339243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  в части:</w:t>
      </w:r>
      <w:proofErr w:type="gramEnd"/>
    </w:p>
    <w:p w:rsidR="00334FBB" w:rsidRPr="009273DF" w:rsidRDefault="00334FBB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</w:t>
      </w:r>
      <w:r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.1. </w:t>
      </w:r>
      <w:proofErr w:type="gramStart"/>
      <w:r w:rsidR="00AE0F8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Увеличения ц</w:t>
      </w:r>
      <w:r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ен</w:t>
      </w:r>
      <w:r w:rsidR="00AE0F8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ы</w:t>
      </w:r>
      <w:r w:rsidRPr="001670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контракта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до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72 538 406 (Семьдесят два миллиона пятьсот тридцать восемь тысяч четыреста шесть) рублей 33 копейки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без НДС путем увеличения 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цен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ы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шестого этапа </w:t>
      </w:r>
      <w:r w:rsidR="00AE0F8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до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32 750 875  (Тридцать два</w:t>
      </w:r>
      <w:r w:rsidR="004139F1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миллиона семьсот пятьдесят тысяч восемьсот семьдесят пять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 рублей 33 копейки, без НДС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в связи с увеличением объема работ по шестому  этапу</w:t>
      </w: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</w:p>
    <w:p w:rsidR="00FF2C35" w:rsidRPr="009273DF" w:rsidRDefault="00FF2C35" w:rsidP="00FF2C35">
      <w:pPr>
        <w:ind w:firstLine="540"/>
      </w:pPr>
      <w:r w:rsidRPr="009273DF">
        <w:t>3.2 увеличить срок выполнения четвертого этапа до 31 декабря 2024 года;</w:t>
      </w:r>
    </w:p>
    <w:p w:rsidR="00FF2C35" w:rsidRPr="009273DF" w:rsidRDefault="00FF2C35" w:rsidP="00FF2C35">
      <w:pPr>
        <w:ind w:firstLine="540"/>
      </w:pPr>
      <w:r w:rsidRPr="009273DF">
        <w:t>3.3 увеличить срок исполнения муниципального контракта до 31 декабря 2024 года.</w:t>
      </w:r>
    </w:p>
    <w:p w:rsidR="00FF2C35" w:rsidRPr="009273DF" w:rsidRDefault="004139F1" w:rsidP="00FF2C35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4</w:t>
      </w:r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МКОУ ДО "ДШИ им. А.В. </w:t>
      </w:r>
      <w:proofErr w:type="spellStart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Кузакова</w:t>
      </w:r>
      <w:proofErr w:type="spellEnd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 заключить с ООО «Строй-Гарант» дополнительное соглашение к муниципальному контракту от 04 марта 2024 года № 1-ЭА/24 на капитальный ремонт здания МКОУ ДО "ДШИ </w:t>
      </w:r>
      <w:proofErr w:type="spellStart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им.А.В.Кузакова</w:t>
      </w:r>
      <w:proofErr w:type="spellEnd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Киренска" по адресу: Иркутская обл., г</w:t>
      </w:r>
      <w:proofErr w:type="gramStart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.К</w:t>
      </w:r>
      <w:proofErr w:type="gramEnd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иренск, </w:t>
      </w:r>
      <w:proofErr w:type="spellStart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мкр</w:t>
      </w:r>
      <w:proofErr w:type="spellEnd"/>
      <w:r w:rsidR="00334FBB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FF2C35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Центральный, ул. Ленина, д. 50, в соответствии с изменениями указанными в п. 3 настоящего Постановления.</w:t>
      </w:r>
    </w:p>
    <w:p w:rsidR="00E563BC" w:rsidRPr="00E615F8" w:rsidRDefault="004139F1" w:rsidP="000174F2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5</w:t>
      </w:r>
      <w:r w:rsidR="00BA3DA7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E563BC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BA3DA7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Настоящее постановление вступает в силу с</w:t>
      </w:r>
      <w:r w:rsidR="00AD0308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 дня</w:t>
      </w:r>
      <w:r w:rsidR="00A0370C" w:rsidRPr="009273D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подписания</w:t>
      </w:r>
      <w:r w:rsidR="00A0370C" w:rsidRPr="00DB282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</w:t>
      </w:r>
      <w:r w:rsidR="00E563BC" w:rsidRPr="00DB282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подлежит размещению на официальном сайте администрации Киренского муниципального района kirenskraion.mo38.ru.</w:t>
      </w:r>
    </w:p>
    <w:p w:rsidR="00E563BC" w:rsidRPr="00E615F8" w:rsidRDefault="00E563BC" w:rsidP="00E615F8">
      <w:pPr>
        <w:pStyle w:val="7"/>
        <w:spacing w:line="276" w:lineRule="auto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9A5574" w:rsidRDefault="009A5574" w:rsidP="00072C0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B2824" w:rsidRPr="00E615F8" w:rsidRDefault="00DB2824" w:rsidP="00072C0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5574" w:rsidRDefault="004139F1" w:rsidP="00E563BC">
      <w:pPr>
        <w:pStyle w:val="ConsNormal"/>
        <w:spacing w:line="276" w:lineRule="auto"/>
        <w:ind w:firstLine="0"/>
        <w:jc w:val="both"/>
        <w:rPr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</w:rPr>
        <w:t>И.о. главы администрации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А.В. Воробьев</w:t>
      </w:r>
    </w:p>
    <w:p w:rsidR="009A5574" w:rsidRPr="009A5574" w:rsidRDefault="009A5574" w:rsidP="009A5574"/>
    <w:p w:rsidR="009A5574" w:rsidRDefault="009A5574" w:rsidP="009A5574"/>
    <w:p w:rsidR="00DB2824" w:rsidRPr="00AE0F81" w:rsidRDefault="00DB2824" w:rsidP="009A5574"/>
    <w:p w:rsidR="000174F2" w:rsidRPr="00AE0F81" w:rsidRDefault="000174F2" w:rsidP="009A5574"/>
    <w:p w:rsidR="000174F2" w:rsidRPr="00AE0F81" w:rsidRDefault="000174F2" w:rsidP="009A5574"/>
    <w:p w:rsidR="000174F2" w:rsidRPr="00AE0F81" w:rsidRDefault="000174F2" w:rsidP="009A5574"/>
    <w:p w:rsidR="000174F2" w:rsidRPr="00AE0F81" w:rsidRDefault="000174F2" w:rsidP="009A5574"/>
    <w:p w:rsidR="00EC0C62" w:rsidRDefault="00EC0C62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AE0F81" w:rsidRDefault="00AE0F81" w:rsidP="009A5574"/>
    <w:p w:rsidR="00EC0C62" w:rsidRDefault="00EC0C62" w:rsidP="009A5574"/>
    <w:p w:rsidR="009A5574" w:rsidRDefault="009A5574" w:rsidP="009A5574">
      <w:pPr>
        <w:rPr>
          <w:b/>
        </w:rPr>
      </w:pPr>
      <w:r w:rsidRPr="00BB2A88">
        <w:rPr>
          <w:b/>
        </w:rPr>
        <w:t>Подготовил:</w:t>
      </w:r>
    </w:p>
    <w:p w:rsidR="00E615F8" w:rsidRPr="00BB2A88" w:rsidRDefault="00E615F8" w:rsidP="009A5574">
      <w:pPr>
        <w:rPr>
          <w:b/>
        </w:rPr>
      </w:pPr>
    </w:p>
    <w:p w:rsidR="009A5574" w:rsidRPr="00BB2A88" w:rsidRDefault="009A5574" w:rsidP="009A5574">
      <w:r w:rsidRPr="00BB2A88">
        <w:t>Начальник отдела по градостроительству</w:t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  <w:t>Некрасов В.Г.</w:t>
      </w:r>
    </w:p>
    <w:p w:rsidR="009A5574" w:rsidRPr="00BB2A88" w:rsidRDefault="009A5574" w:rsidP="009A5574"/>
    <w:p w:rsidR="009A5574" w:rsidRPr="00BB2A88" w:rsidRDefault="009A5574" w:rsidP="009A5574">
      <w:pPr>
        <w:rPr>
          <w:b/>
        </w:rPr>
      </w:pPr>
      <w:r w:rsidRPr="00BB2A88">
        <w:rPr>
          <w:b/>
        </w:rPr>
        <w:t xml:space="preserve">Согласовано: </w:t>
      </w:r>
    </w:p>
    <w:p w:rsidR="009A5574" w:rsidRPr="00BB2A88" w:rsidRDefault="009A5574" w:rsidP="009A5574"/>
    <w:p w:rsidR="009A5574" w:rsidRPr="00E638CE" w:rsidRDefault="009A5574" w:rsidP="009A5574">
      <w:r w:rsidRPr="00BB2A88">
        <w:t>Правовой отдел</w:t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Pr="00BB2A88">
        <w:tab/>
      </w:r>
      <w:r w:rsidR="00DB2824">
        <w:t>Зырянов Е.В.</w:t>
      </w:r>
    </w:p>
    <w:p w:rsidR="009A5574" w:rsidRPr="009A5574" w:rsidRDefault="009A5574" w:rsidP="009A5574"/>
    <w:sectPr w:rsidR="009A5574" w:rsidRPr="009A5574" w:rsidSect="00DB2824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139"/>
    <w:multiLevelType w:val="hybridMultilevel"/>
    <w:tmpl w:val="A386F150"/>
    <w:lvl w:ilvl="0" w:tplc="39D6152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FA1CD7"/>
    <w:multiLevelType w:val="hybridMultilevel"/>
    <w:tmpl w:val="0C14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06D0"/>
    <w:multiLevelType w:val="hybridMultilevel"/>
    <w:tmpl w:val="F418E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B027D3"/>
    <w:multiLevelType w:val="multilevel"/>
    <w:tmpl w:val="277E84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9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02F38"/>
    <w:rsid w:val="0001733B"/>
    <w:rsid w:val="000174F2"/>
    <w:rsid w:val="00017C0B"/>
    <w:rsid w:val="0002187F"/>
    <w:rsid w:val="00021B05"/>
    <w:rsid w:val="000221E4"/>
    <w:rsid w:val="00027428"/>
    <w:rsid w:val="00032306"/>
    <w:rsid w:val="00033392"/>
    <w:rsid w:val="00034574"/>
    <w:rsid w:val="00035001"/>
    <w:rsid w:val="0004023D"/>
    <w:rsid w:val="00045492"/>
    <w:rsid w:val="00050AE3"/>
    <w:rsid w:val="00055FF5"/>
    <w:rsid w:val="0006245B"/>
    <w:rsid w:val="00065B0D"/>
    <w:rsid w:val="00072C03"/>
    <w:rsid w:val="000859EF"/>
    <w:rsid w:val="00085F71"/>
    <w:rsid w:val="00093F3D"/>
    <w:rsid w:val="000A0F58"/>
    <w:rsid w:val="000A59CA"/>
    <w:rsid w:val="000A610D"/>
    <w:rsid w:val="000A6611"/>
    <w:rsid w:val="000B1492"/>
    <w:rsid w:val="000B1D60"/>
    <w:rsid w:val="000B4B26"/>
    <w:rsid w:val="000B5254"/>
    <w:rsid w:val="000C7871"/>
    <w:rsid w:val="000D61F5"/>
    <w:rsid w:val="000E02CD"/>
    <w:rsid w:val="000E47C8"/>
    <w:rsid w:val="000E514C"/>
    <w:rsid w:val="000E68DD"/>
    <w:rsid w:val="000F0BF4"/>
    <w:rsid w:val="001032EF"/>
    <w:rsid w:val="00105A6F"/>
    <w:rsid w:val="00105D85"/>
    <w:rsid w:val="00112347"/>
    <w:rsid w:val="00114348"/>
    <w:rsid w:val="0011520F"/>
    <w:rsid w:val="00120B28"/>
    <w:rsid w:val="00121385"/>
    <w:rsid w:val="001230A6"/>
    <w:rsid w:val="00123F43"/>
    <w:rsid w:val="001249AC"/>
    <w:rsid w:val="00130C86"/>
    <w:rsid w:val="00132898"/>
    <w:rsid w:val="00133A4A"/>
    <w:rsid w:val="00133F83"/>
    <w:rsid w:val="00135B0E"/>
    <w:rsid w:val="0014028A"/>
    <w:rsid w:val="00142879"/>
    <w:rsid w:val="00142E66"/>
    <w:rsid w:val="00143B2A"/>
    <w:rsid w:val="00150604"/>
    <w:rsid w:val="00151B9A"/>
    <w:rsid w:val="00151C44"/>
    <w:rsid w:val="00151F01"/>
    <w:rsid w:val="00152416"/>
    <w:rsid w:val="00153867"/>
    <w:rsid w:val="00157D2F"/>
    <w:rsid w:val="00157EAE"/>
    <w:rsid w:val="001602A4"/>
    <w:rsid w:val="00162555"/>
    <w:rsid w:val="00166D94"/>
    <w:rsid w:val="0016701A"/>
    <w:rsid w:val="00167746"/>
    <w:rsid w:val="00167FB3"/>
    <w:rsid w:val="00172AB7"/>
    <w:rsid w:val="00172B36"/>
    <w:rsid w:val="00173387"/>
    <w:rsid w:val="00175F19"/>
    <w:rsid w:val="00176209"/>
    <w:rsid w:val="00182DF6"/>
    <w:rsid w:val="00184875"/>
    <w:rsid w:val="001974E5"/>
    <w:rsid w:val="001A06E5"/>
    <w:rsid w:val="001A2B0F"/>
    <w:rsid w:val="001A3113"/>
    <w:rsid w:val="001A702F"/>
    <w:rsid w:val="001B005A"/>
    <w:rsid w:val="001B0B9B"/>
    <w:rsid w:val="001B48A7"/>
    <w:rsid w:val="001C1CB8"/>
    <w:rsid w:val="001C5EE3"/>
    <w:rsid w:val="001D00F2"/>
    <w:rsid w:val="001D2935"/>
    <w:rsid w:val="001D3D10"/>
    <w:rsid w:val="001E04CC"/>
    <w:rsid w:val="001E2D2D"/>
    <w:rsid w:val="001E59F2"/>
    <w:rsid w:val="001F3995"/>
    <w:rsid w:val="001F585A"/>
    <w:rsid w:val="001F6013"/>
    <w:rsid w:val="001F7204"/>
    <w:rsid w:val="00210A80"/>
    <w:rsid w:val="00212212"/>
    <w:rsid w:val="002177A9"/>
    <w:rsid w:val="002216BE"/>
    <w:rsid w:val="00221DBC"/>
    <w:rsid w:val="00223E36"/>
    <w:rsid w:val="002269DA"/>
    <w:rsid w:val="00227CCF"/>
    <w:rsid w:val="002355B0"/>
    <w:rsid w:val="002402E3"/>
    <w:rsid w:val="00241CA6"/>
    <w:rsid w:val="002432C2"/>
    <w:rsid w:val="00244E08"/>
    <w:rsid w:val="002453B3"/>
    <w:rsid w:val="00246B36"/>
    <w:rsid w:val="00251095"/>
    <w:rsid w:val="00254A6D"/>
    <w:rsid w:val="002564C0"/>
    <w:rsid w:val="0026058D"/>
    <w:rsid w:val="00263BE4"/>
    <w:rsid w:val="00271007"/>
    <w:rsid w:val="00273F1C"/>
    <w:rsid w:val="002749D7"/>
    <w:rsid w:val="0027645B"/>
    <w:rsid w:val="002837E1"/>
    <w:rsid w:val="00285E6D"/>
    <w:rsid w:val="002902F5"/>
    <w:rsid w:val="00290BED"/>
    <w:rsid w:val="0029571E"/>
    <w:rsid w:val="0029780E"/>
    <w:rsid w:val="00297AD1"/>
    <w:rsid w:val="002A0ABA"/>
    <w:rsid w:val="002A318B"/>
    <w:rsid w:val="002B30A0"/>
    <w:rsid w:val="002B3147"/>
    <w:rsid w:val="002B3ABF"/>
    <w:rsid w:val="002B4600"/>
    <w:rsid w:val="002B4899"/>
    <w:rsid w:val="002B5F4F"/>
    <w:rsid w:val="002C148E"/>
    <w:rsid w:val="002C15CA"/>
    <w:rsid w:val="002C2448"/>
    <w:rsid w:val="002C729A"/>
    <w:rsid w:val="002D42B0"/>
    <w:rsid w:val="002D69A0"/>
    <w:rsid w:val="002E1EDE"/>
    <w:rsid w:val="002E2B3E"/>
    <w:rsid w:val="002F0EBC"/>
    <w:rsid w:val="00306C4F"/>
    <w:rsid w:val="00306D09"/>
    <w:rsid w:val="0031114B"/>
    <w:rsid w:val="0031382E"/>
    <w:rsid w:val="00321103"/>
    <w:rsid w:val="0032139D"/>
    <w:rsid w:val="0032252C"/>
    <w:rsid w:val="00322A15"/>
    <w:rsid w:val="00325C10"/>
    <w:rsid w:val="00332747"/>
    <w:rsid w:val="00334200"/>
    <w:rsid w:val="00334FBB"/>
    <w:rsid w:val="00337879"/>
    <w:rsid w:val="00337A91"/>
    <w:rsid w:val="00342D22"/>
    <w:rsid w:val="00346A7A"/>
    <w:rsid w:val="00351596"/>
    <w:rsid w:val="00353C53"/>
    <w:rsid w:val="00363AD4"/>
    <w:rsid w:val="00364FEB"/>
    <w:rsid w:val="003657FE"/>
    <w:rsid w:val="00367F6F"/>
    <w:rsid w:val="0038797A"/>
    <w:rsid w:val="00391021"/>
    <w:rsid w:val="0039243B"/>
    <w:rsid w:val="00394B07"/>
    <w:rsid w:val="00394D73"/>
    <w:rsid w:val="00397410"/>
    <w:rsid w:val="0039770A"/>
    <w:rsid w:val="003A0F5B"/>
    <w:rsid w:val="003A2F6B"/>
    <w:rsid w:val="003A3D65"/>
    <w:rsid w:val="003A4284"/>
    <w:rsid w:val="003A6C09"/>
    <w:rsid w:val="003A72DF"/>
    <w:rsid w:val="003A79BA"/>
    <w:rsid w:val="003B1AD2"/>
    <w:rsid w:val="003C00F8"/>
    <w:rsid w:val="003C6F8E"/>
    <w:rsid w:val="003D476E"/>
    <w:rsid w:val="003D53AF"/>
    <w:rsid w:val="003D74AB"/>
    <w:rsid w:val="003E0A0C"/>
    <w:rsid w:val="003E4535"/>
    <w:rsid w:val="0040338E"/>
    <w:rsid w:val="00404D94"/>
    <w:rsid w:val="00406B04"/>
    <w:rsid w:val="00410CB6"/>
    <w:rsid w:val="00412313"/>
    <w:rsid w:val="00412590"/>
    <w:rsid w:val="004139F1"/>
    <w:rsid w:val="00415622"/>
    <w:rsid w:val="00425BE6"/>
    <w:rsid w:val="00432595"/>
    <w:rsid w:val="00440BFF"/>
    <w:rsid w:val="00445531"/>
    <w:rsid w:val="00460ADA"/>
    <w:rsid w:val="004631F4"/>
    <w:rsid w:val="00471C7B"/>
    <w:rsid w:val="004818AF"/>
    <w:rsid w:val="00485953"/>
    <w:rsid w:val="004875F4"/>
    <w:rsid w:val="004902B8"/>
    <w:rsid w:val="00490A68"/>
    <w:rsid w:val="00493C19"/>
    <w:rsid w:val="004A3391"/>
    <w:rsid w:val="004A5795"/>
    <w:rsid w:val="004B0C95"/>
    <w:rsid w:val="004B10C3"/>
    <w:rsid w:val="004C1738"/>
    <w:rsid w:val="004C3AA1"/>
    <w:rsid w:val="004C4659"/>
    <w:rsid w:val="004C730F"/>
    <w:rsid w:val="004D1956"/>
    <w:rsid w:val="004D49DD"/>
    <w:rsid w:val="004F0056"/>
    <w:rsid w:val="00503152"/>
    <w:rsid w:val="00504FFC"/>
    <w:rsid w:val="0050648F"/>
    <w:rsid w:val="00511CB5"/>
    <w:rsid w:val="00517629"/>
    <w:rsid w:val="00520E01"/>
    <w:rsid w:val="005259AA"/>
    <w:rsid w:val="00530158"/>
    <w:rsid w:val="0053024A"/>
    <w:rsid w:val="00554843"/>
    <w:rsid w:val="00555A41"/>
    <w:rsid w:val="00562BCB"/>
    <w:rsid w:val="005700A1"/>
    <w:rsid w:val="005818C6"/>
    <w:rsid w:val="005969D6"/>
    <w:rsid w:val="00596B78"/>
    <w:rsid w:val="00596C41"/>
    <w:rsid w:val="005A06D8"/>
    <w:rsid w:val="005A0A60"/>
    <w:rsid w:val="005A0A95"/>
    <w:rsid w:val="005C0632"/>
    <w:rsid w:val="005C5B6A"/>
    <w:rsid w:val="005D0E41"/>
    <w:rsid w:val="005D12FD"/>
    <w:rsid w:val="005D3C24"/>
    <w:rsid w:val="005E300B"/>
    <w:rsid w:val="005E5494"/>
    <w:rsid w:val="005F2718"/>
    <w:rsid w:val="00603D99"/>
    <w:rsid w:val="006070F1"/>
    <w:rsid w:val="0060756A"/>
    <w:rsid w:val="006101FF"/>
    <w:rsid w:val="006114F9"/>
    <w:rsid w:val="00614C1B"/>
    <w:rsid w:val="00615678"/>
    <w:rsid w:val="00624342"/>
    <w:rsid w:val="00624446"/>
    <w:rsid w:val="00637F71"/>
    <w:rsid w:val="0064263E"/>
    <w:rsid w:val="0064566E"/>
    <w:rsid w:val="00652151"/>
    <w:rsid w:val="00653B35"/>
    <w:rsid w:val="00663484"/>
    <w:rsid w:val="006645DA"/>
    <w:rsid w:val="00670C64"/>
    <w:rsid w:val="00672AD7"/>
    <w:rsid w:val="006813E8"/>
    <w:rsid w:val="0069036A"/>
    <w:rsid w:val="00690B8D"/>
    <w:rsid w:val="00692817"/>
    <w:rsid w:val="006934A1"/>
    <w:rsid w:val="006A240A"/>
    <w:rsid w:val="006B02D5"/>
    <w:rsid w:val="006B2CEB"/>
    <w:rsid w:val="006B3C89"/>
    <w:rsid w:val="006B413A"/>
    <w:rsid w:val="006B7021"/>
    <w:rsid w:val="006C119D"/>
    <w:rsid w:val="006C1510"/>
    <w:rsid w:val="006C1B06"/>
    <w:rsid w:val="006C2B81"/>
    <w:rsid w:val="006C6B17"/>
    <w:rsid w:val="006D1689"/>
    <w:rsid w:val="006D2B51"/>
    <w:rsid w:val="006E0AA6"/>
    <w:rsid w:val="006E0AC5"/>
    <w:rsid w:val="006E258E"/>
    <w:rsid w:val="006E40E5"/>
    <w:rsid w:val="006E488A"/>
    <w:rsid w:val="006F0B3C"/>
    <w:rsid w:val="006F1BE3"/>
    <w:rsid w:val="006F662E"/>
    <w:rsid w:val="0070029A"/>
    <w:rsid w:val="00703B4E"/>
    <w:rsid w:val="00706EEB"/>
    <w:rsid w:val="007078CE"/>
    <w:rsid w:val="00712BEB"/>
    <w:rsid w:val="00713F11"/>
    <w:rsid w:val="007147D9"/>
    <w:rsid w:val="00717703"/>
    <w:rsid w:val="0072169B"/>
    <w:rsid w:val="0072289B"/>
    <w:rsid w:val="007228BF"/>
    <w:rsid w:val="00730662"/>
    <w:rsid w:val="0073352F"/>
    <w:rsid w:val="00736A7F"/>
    <w:rsid w:val="00737ABC"/>
    <w:rsid w:val="00737BAB"/>
    <w:rsid w:val="007444B6"/>
    <w:rsid w:val="00746EF1"/>
    <w:rsid w:val="007534B9"/>
    <w:rsid w:val="007616EB"/>
    <w:rsid w:val="007630C7"/>
    <w:rsid w:val="007639C4"/>
    <w:rsid w:val="00766BF5"/>
    <w:rsid w:val="007728E6"/>
    <w:rsid w:val="00773A46"/>
    <w:rsid w:val="00776B76"/>
    <w:rsid w:val="0077742E"/>
    <w:rsid w:val="007817C5"/>
    <w:rsid w:val="00782131"/>
    <w:rsid w:val="00795BE5"/>
    <w:rsid w:val="007975EC"/>
    <w:rsid w:val="007A0B64"/>
    <w:rsid w:val="007A56C6"/>
    <w:rsid w:val="007A7C2F"/>
    <w:rsid w:val="007B19AA"/>
    <w:rsid w:val="007B280F"/>
    <w:rsid w:val="007B3FAA"/>
    <w:rsid w:val="007B5FDC"/>
    <w:rsid w:val="007C224D"/>
    <w:rsid w:val="007C7A2B"/>
    <w:rsid w:val="007D0F00"/>
    <w:rsid w:val="007D3CE0"/>
    <w:rsid w:val="007E0491"/>
    <w:rsid w:val="007E08C3"/>
    <w:rsid w:val="007F2DB5"/>
    <w:rsid w:val="007F33C0"/>
    <w:rsid w:val="007F3BDE"/>
    <w:rsid w:val="008059D4"/>
    <w:rsid w:val="00806EAC"/>
    <w:rsid w:val="008113E9"/>
    <w:rsid w:val="00814779"/>
    <w:rsid w:val="00814F89"/>
    <w:rsid w:val="008226E4"/>
    <w:rsid w:val="00823C72"/>
    <w:rsid w:val="008241C8"/>
    <w:rsid w:val="00826796"/>
    <w:rsid w:val="00833789"/>
    <w:rsid w:val="008337E3"/>
    <w:rsid w:val="008449A6"/>
    <w:rsid w:val="00845C09"/>
    <w:rsid w:val="0084694A"/>
    <w:rsid w:val="00853777"/>
    <w:rsid w:val="00863377"/>
    <w:rsid w:val="008646C9"/>
    <w:rsid w:val="00864C83"/>
    <w:rsid w:val="00873722"/>
    <w:rsid w:val="008746B0"/>
    <w:rsid w:val="00876639"/>
    <w:rsid w:val="008910BD"/>
    <w:rsid w:val="00891735"/>
    <w:rsid w:val="0089570B"/>
    <w:rsid w:val="008A344A"/>
    <w:rsid w:val="008A3705"/>
    <w:rsid w:val="008A3938"/>
    <w:rsid w:val="008A4063"/>
    <w:rsid w:val="008A41D4"/>
    <w:rsid w:val="008A4E28"/>
    <w:rsid w:val="008A54D7"/>
    <w:rsid w:val="008A7DC6"/>
    <w:rsid w:val="008B27E8"/>
    <w:rsid w:val="008B5C0B"/>
    <w:rsid w:val="008C0554"/>
    <w:rsid w:val="008C4F8B"/>
    <w:rsid w:val="008D04A7"/>
    <w:rsid w:val="008D0EC1"/>
    <w:rsid w:val="008D273E"/>
    <w:rsid w:val="008D50E4"/>
    <w:rsid w:val="008E639E"/>
    <w:rsid w:val="008F3655"/>
    <w:rsid w:val="008F5303"/>
    <w:rsid w:val="008F6610"/>
    <w:rsid w:val="00904E67"/>
    <w:rsid w:val="00906FFF"/>
    <w:rsid w:val="00910395"/>
    <w:rsid w:val="009150BD"/>
    <w:rsid w:val="009170C0"/>
    <w:rsid w:val="009176A7"/>
    <w:rsid w:val="00922E15"/>
    <w:rsid w:val="00923479"/>
    <w:rsid w:val="00923EF5"/>
    <w:rsid w:val="009273DF"/>
    <w:rsid w:val="00931476"/>
    <w:rsid w:val="00931828"/>
    <w:rsid w:val="009366FA"/>
    <w:rsid w:val="0094119C"/>
    <w:rsid w:val="00942109"/>
    <w:rsid w:val="00944BB4"/>
    <w:rsid w:val="009459CB"/>
    <w:rsid w:val="0095112E"/>
    <w:rsid w:val="009526BA"/>
    <w:rsid w:val="00954987"/>
    <w:rsid w:val="00963C85"/>
    <w:rsid w:val="00964D7D"/>
    <w:rsid w:val="00970BDC"/>
    <w:rsid w:val="00970CBB"/>
    <w:rsid w:val="00973046"/>
    <w:rsid w:val="009820EB"/>
    <w:rsid w:val="00987A3D"/>
    <w:rsid w:val="00995628"/>
    <w:rsid w:val="00996E73"/>
    <w:rsid w:val="009A30DD"/>
    <w:rsid w:val="009A5574"/>
    <w:rsid w:val="009B59BC"/>
    <w:rsid w:val="009C244C"/>
    <w:rsid w:val="009C52D9"/>
    <w:rsid w:val="009D1622"/>
    <w:rsid w:val="009D7DD8"/>
    <w:rsid w:val="009E6ECA"/>
    <w:rsid w:val="009F3527"/>
    <w:rsid w:val="009F6448"/>
    <w:rsid w:val="00A01E70"/>
    <w:rsid w:val="00A02CA7"/>
    <w:rsid w:val="00A0370C"/>
    <w:rsid w:val="00A03F2A"/>
    <w:rsid w:val="00A06F55"/>
    <w:rsid w:val="00A0735F"/>
    <w:rsid w:val="00A11259"/>
    <w:rsid w:val="00A11DA6"/>
    <w:rsid w:val="00A21A96"/>
    <w:rsid w:val="00A22987"/>
    <w:rsid w:val="00A30EEF"/>
    <w:rsid w:val="00A30FA8"/>
    <w:rsid w:val="00A359C9"/>
    <w:rsid w:val="00A35C65"/>
    <w:rsid w:val="00A412B0"/>
    <w:rsid w:val="00A43223"/>
    <w:rsid w:val="00A512D4"/>
    <w:rsid w:val="00A52AE9"/>
    <w:rsid w:val="00A616E0"/>
    <w:rsid w:val="00A63015"/>
    <w:rsid w:val="00A63A4A"/>
    <w:rsid w:val="00A64C8B"/>
    <w:rsid w:val="00A67688"/>
    <w:rsid w:val="00A73A33"/>
    <w:rsid w:val="00A938EF"/>
    <w:rsid w:val="00A94155"/>
    <w:rsid w:val="00AA22DE"/>
    <w:rsid w:val="00AA2F85"/>
    <w:rsid w:val="00AA6754"/>
    <w:rsid w:val="00AB0D86"/>
    <w:rsid w:val="00AB1043"/>
    <w:rsid w:val="00AB2314"/>
    <w:rsid w:val="00AB2E07"/>
    <w:rsid w:val="00AB35E1"/>
    <w:rsid w:val="00AC048D"/>
    <w:rsid w:val="00AC2B1F"/>
    <w:rsid w:val="00AC58CF"/>
    <w:rsid w:val="00AC761C"/>
    <w:rsid w:val="00AD0308"/>
    <w:rsid w:val="00AD13F5"/>
    <w:rsid w:val="00AD66A8"/>
    <w:rsid w:val="00AE0F81"/>
    <w:rsid w:val="00AE4938"/>
    <w:rsid w:val="00AE6356"/>
    <w:rsid w:val="00B015B6"/>
    <w:rsid w:val="00B01A80"/>
    <w:rsid w:val="00B02292"/>
    <w:rsid w:val="00B07392"/>
    <w:rsid w:val="00B125BE"/>
    <w:rsid w:val="00B156A5"/>
    <w:rsid w:val="00B16BE4"/>
    <w:rsid w:val="00B20793"/>
    <w:rsid w:val="00B20862"/>
    <w:rsid w:val="00B22B10"/>
    <w:rsid w:val="00B27839"/>
    <w:rsid w:val="00B27AF2"/>
    <w:rsid w:val="00B31CDC"/>
    <w:rsid w:val="00B325B4"/>
    <w:rsid w:val="00B3649C"/>
    <w:rsid w:val="00B4786E"/>
    <w:rsid w:val="00B47F10"/>
    <w:rsid w:val="00B61E12"/>
    <w:rsid w:val="00B743B0"/>
    <w:rsid w:val="00B76D41"/>
    <w:rsid w:val="00B77B21"/>
    <w:rsid w:val="00B81775"/>
    <w:rsid w:val="00B8221C"/>
    <w:rsid w:val="00B8410E"/>
    <w:rsid w:val="00B90100"/>
    <w:rsid w:val="00B9516E"/>
    <w:rsid w:val="00BA3DA7"/>
    <w:rsid w:val="00BA3F34"/>
    <w:rsid w:val="00BA60CD"/>
    <w:rsid w:val="00BB0B07"/>
    <w:rsid w:val="00BB119B"/>
    <w:rsid w:val="00BB4947"/>
    <w:rsid w:val="00BB5F3F"/>
    <w:rsid w:val="00BB782E"/>
    <w:rsid w:val="00BC174C"/>
    <w:rsid w:val="00BC1B3F"/>
    <w:rsid w:val="00BC6292"/>
    <w:rsid w:val="00BC6FED"/>
    <w:rsid w:val="00BD235F"/>
    <w:rsid w:val="00BD4365"/>
    <w:rsid w:val="00BD7604"/>
    <w:rsid w:val="00BE0C20"/>
    <w:rsid w:val="00BE2522"/>
    <w:rsid w:val="00BE2875"/>
    <w:rsid w:val="00BE44EA"/>
    <w:rsid w:val="00BF207D"/>
    <w:rsid w:val="00BF397D"/>
    <w:rsid w:val="00C01752"/>
    <w:rsid w:val="00C05236"/>
    <w:rsid w:val="00C14E16"/>
    <w:rsid w:val="00C177E8"/>
    <w:rsid w:val="00C200FB"/>
    <w:rsid w:val="00C204E3"/>
    <w:rsid w:val="00C25AE9"/>
    <w:rsid w:val="00C311E2"/>
    <w:rsid w:val="00C32CA4"/>
    <w:rsid w:val="00C35011"/>
    <w:rsid w:val="00C42D22"/>
    <w:rsid w:val="00C71A59"/>
    <w:rsid w:val="00C7242E"/>
    <w:rsid w:val="00C73CBE"/>
    <w:rsid w:val="00C74CD1"/>
    <w:rsid w:val="00C76AC7"/>
    <w:rsid w:val="00C86191"/>
    <w:rsid w:val="00C906CB"/>
    <w:rsid w:val="00C91F7C"/>
    <w:rsid w:val="00CA2B7A"/>
    <w:rsid w:val="00CA3FCC"/>
    <w:rsid w:val="00CA7D20"/>
    <w:rsid w:val="00CB074D"/>
    <w:rsid w:val="00CB0FE5"/>
    <w:rsid w:val="00CB4118"/>
    <w:rsid w:val="00CC227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6AC9"/>
    <w:rsid w:val="00D06870"/>
    <w:rsid w:val="00D105ED"/>
    <w:rsid w:val="00D16F5E"/>
    <w:rsid w:val="00D1726E"/>
    <w:rsid w:val="00D218FE"/>
    <w:rsid w:val="00D22A64"/>
    <w:rsid w:val="00D2360E"/>
    <w:rsid w:val="00D30217"/>
    <w:rsid w:val="00D35E2D"/>
    <w:rsid w:val="00D36848"/>
    <w:rsid w:val="00D36E2E"/>
    <w:rsid w:val="00D43C56"/>
    <w:rsid w:val="00D43C6D"/>
    <w:rsid w:val="00D47893"/>
    <w:rsid w:val="00D5003C"/>
    <w:rsid w:val="00D74F7A"/>
    <w:rsid w:val="00D808B7"/>
    <w:rsid w:val="00D86311"/>
    <w:rsid w:val="00D87795"/>
    <w:rsid w:val="00D9646C"/>
    <w:rsid w:val="00D96D95"/>
    <w:rsid w:val="00D97770"/>
    <w:rsid w:val="00DA02AE"/>
    <w:rsid w:val="00DA22DA"/>
    <w:rsid w:val="00DA4627"/>
    <w:rsid w:val="00DB2824"/>
    <w:rsid w:val="00DB3A9A"/>
    <w:rsid w:val="00DB5905"/>
    <w:rsid w:val="00DB5FA2"/>
    <w:rsid w:val="00DB73FB"/>
    <w:rsid w:val="00DB790F"/>
    <w:rsid w:val="00DC038B"/>
    <w:rsid w:val="00DC2645"/>
    <w:rsid w:val="00DD4DEE"/>
    <w:rsid w:val="00DE1A37"/>
    <w:rsid w:val="00DE2338"/>
    <w:rsid w:val="00DE63F8"/>
    <w:rsid w:val="00DF0E3C"/>
    <w:rsid w:val="00DF5503"/>
    <w:rsid w:val="00E015CB"/>
    <w:rsid w:val="00E0370A"/>
    <w:rsid w:val="00E03B15"/>
    <w:rsid w:val="00E05F05"/>
    <w:rsid w:val="00E07BF4"/>
    <w:rsid w:val="00E10011"/>
    <w:rsid w:val="00E11BCF"/>
    <w:rsid w:val="00E1777A"/>
    <w:rsid w:val="00E219D7"/>
    <w:rsid w:val="00E22047"/>
    <w:rsid w:val="00E234D4"/>
    <w:rsid w:val="00E27BF5"/>
    <w:rsid w:val="00E3724B"/>
    <w:rsid w:val="00E378F5"/>
    <w:rsid w:val="00E418EB"/>
    <w:rsid w:val="00E44737"/>
    <w:rsid w:val="00E46243"/>
    <w:rsid w:val="00E47A34"/>
    <w:rsid w:val="00E563BC"/>
    <w:rsid w:val="00E60969"/>
    <w:rsid w:val="00E615F8"/>
    <w:rsid w:val="00E62246"/>
    <w:rsid w:val="00E635AC"/>
    <w:rsid w:val="00E638CE"/>
    <w:rsid w:val="00E668C6"/>
    <w:rsid w:val="00E71336"/>
    <w:rsid w:val="00E71F50"/>
    <w:rsid w:val="00E73780"/>
    <w:rsid w:val="00E75574"/>
    <w:rsid w:val="00E7675C"/>
    <w:rsid w:val="00E80AE7"/>
    <w:rsid w:val="00E861FF"/>
    <w:rsid w:val="00E959DE"/>
    <w:rsid w:val="00E96438"/>
    <w:rsid w:val="00E9670D"/>
    <w:rsid w:val="00EA080A"/>
    <w:rsid w:val="00EA33ED"/>
    <w:rsid w:val="00EA371F"/>
    <w:rsid w:val="00EB2C99"/>
    <w:rsid w:val="00EC0C62"/>
    <w:rsid w:val="00EC1F9C"/>
    <w:rsid w:val="00EC4361"/>
    <w:rsid w:val="00EC4543"/>
    <w:rsid w:val="00EC4CC9"/>
    <w:rsid w:val="00EC6D5E"/>
    <w:rsid w:val="00ED14AB"/>
    <w:rsid w:val="00ED67F5"/>
    <w:rsid w:val="00EE1BEF"/>
    <w:rsid w:val="00EE2B83"/>
    <w:rsid w:val="00EE3F16"/>
    <w:rsid w:val="00EE79C7"/>
    <w:rsid w:val="00EF0247"/>
    <w:rsid w:val="00EF7D76"/>
    <w:rsid w:val="00F045B1"/>
    <w:rsid w:val="00F06FD6"/>
    <w:rsid w:val="00F10828"/>
    <w:rsid w:val="00F12BF0"/>
    <w:rsid w:val="00F229F3"/>
    <w:rsid w:val="00F235A3"/>
    <w:rsid w:val="00F2451F"/>
    <w:rsid w:val="00F254B9"/>
    <w:rsid w:val="00F34BB8"/>
    <w:rsid w:val="00F36FE5"/>
    <w:rsid w:val="00F40BC5"/>
    <w:rsid w:val="00F4325E"/>
    <w:rsid w:val="00F561E3"/>
    <w:rsid w:val="00F73F72"/>
    <w:rsid w:val="00F771D1"/>
    <w:rsid w:val="00F80B00"/>
    <w:rsid w:val="00F81734"/>
    <w:rsid w:val="00F81780"/>
    <w:rsid w:val="00F81E00"/>
    <w:rsid w:val="00F87CFE"/>
    <w:rsid w:val="00F92626"/>
    <w:rsid w:val="00F95033"/>
    <w:rsid w:val="00F95285"/>
    <w:rsid w:val="00F957E4"/>
    <w:rsid w:val="00F95FAD"/>
    <w:rsid w:val="00F97FB4"/>
    <w:rsid w:val="00FA3DCA"/>
    <w:rsid w:val="00FB0CEF"/>
    <w:rsid w:val="00FB1AED"/>
    <w:rsid w:val="00FB7E14"/>
    <w:rsid w:val="00FC2699"/>
    <w:rsid w:val="00FC388E"/>
    <w:rsid w:val="00FC484A"/>
    <w:rsid w:val="00FD30F9"/>
    <w:rsid w:val="00FD68AE"/>
    <w:rsid w:val="00FD6C38"/>
    <w:rsid w:val="00FE04BF"/>
    <w:rsid w:val="00FE5CF6"/>
    <w:rsid w:val="00FE7043"/>
    <w:rsid w:val="00FF2892"/>
    <w:rsid w:val="00FF2C35"/>
    <w:rsid w:val="00FF45A2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566E"/>
  </w:style>
  <w:style w:type="character" w:customStyle="1" w:styleId="grame">
    <w:name w:val="grame"/>
    <w:basedOn w:val="a0"/>
    <w:rsid w:val="0064566E"/>
  </w:style>
  <w:style w:type="paragraph" w:customStyle="1" w:styleId="ConsPlusNormal">
    <w:name w:val="ConsPlusNormal"/>
    <w:link w:val="ConsPlusNormal0"/>
    <w:qFormat/>
    <w:rsid w:val="00BE44EA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qFormat/>
    <w:locked/>
    <w:rsid w:val="00BE44EA"/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BE44EA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1">
    <w:name w:val="ConsPlusNonformat1"/>
    <w:next w:val="a"/>
    <w:uiPriority w:val="99"/>
    <w:rsid w:val="001974E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072C0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aliases w:val="Bullet List,FooterText,numbered,Paragraphe de liste1,lp1,ТЗ список,Абзац списка литеральный,Булет1,1Булет,it_List1,Bullet 1,Use Case List Paragraph,Список дефисный,Маркер,Содержание. 2 уровень,Bulletr List Paragraph,A_маркированный_список"/>
    <w:basedOn w:val="a"/>
    <w:link w:val="ab"/>
    <w:uiPriority w:val="34"/>
    <w:qFormat/>
    <w:rsid w:val="00FB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ТЗ список Знак,Абзац списка литеральный Знак,Булет1 Знак,1Булет Знак,it_List1 Знак,Bullet 1 Знак,Use Case List Paragraph Знак,Список дефисный Знак"/>
    <w:link w:val="aa"/>
    <w:uiPriority w:val="99"/>
    <w:locked/>
    <w:rsid w:val="00EC0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A4E5-6C15-4AD7-B4F7-F775A48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294</cp:revision>
  <cp:lastPrinted>2024-12-23T10:04:00Z</cp:lastPrinted>
  <dcterms:created xsi:type="dcterms:W3CDTF">2013-01-30T07:42:00Z</dcterms:created>
  <dcterms:modified xsi:type="dcterms:W3CDTF">2024-12-23T10:04:00Z</dcterms:modified>
</cp:coreProperties>
</file>