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B05BE8" w:rsidRPr="003E78F5" w:rsidTr="005C0B5E">
        <w:trPr>
          <w:trHeight w:val="2420"/>
        </w:trPr>
        <w:tc>
          <w:tcPr>
            <w:tcW w:w="9463" w:type="dxa"/>
          </w:tcPr>
          <w:p w:rsidR="00B05BE8" w:rsidRPr="003E78F5" w:rsidRDefault="00B05BE8" w:rsidP="005C0B5E">
            <w:pPr>
              <w:pStyle w:val="1"/>
              <w:jc w:val="center"/>
              <w:rPr>
                <w:rFonts w:ascii="Times New Roman" w:hAnsi="Times New Roman"/>
              </w:rPr>
            </w:pPr>
            <w:r w:rsidRPr="003E78F5">
              <w:rPr>
                <w:rFonts w:ascii="Times New Roman" w:hAnsi="Times New Roman"/>
              </w:rPr>
              <w:t xml:space="preserve">Р о с </w:t>
            </w:r>
            <w:proofErr w:type="spellStart"/>
            <w:proofErr w:type="gramStart"/>
            <w:r w:rsidRPr="003E78F5">
              <w:rPr>
                <w:rFonts w:ascii="Times New Roman" w:hAnsi="Times New Roman"/>
              </w:rPr>
              <w:t>с</w:t>
            </w:r>
            <w:proofErr w:type="spellEnd"/>
            <w:proofErr w:type="gramEnd"/>
            <w:r w:rsidRPr="003E78F5">
              <w:rPr>
                <w:rFonts w:ascii="Times New Roman" w:hAnsi="Times New Roman"/>
              </w:rPr>
              <w:t xml:space="preserve"> и й с к а я  Ф е д е р а ц и я</w:t>
            </w:r>
          </w:p>
          <w:p w:rsidR="00B05BE8" w:rsidRPr="003E78F5" w:rsidRDefault="00B05BE8" w:rsidP="005C0B5E">
            <w:pPr>
              <w:pStyle w:val="5"/>
              <w:rPr>
                <w:rFonts w:ascii="Times New Roman" w:hAnsi="Times New Roman"/>
              </w:rPr>
            </w:pPr>
            <w:r w:rsidRPr="003E78F5">
              <w:rPr>
                <w:rFonts w:ascii="Times New Roman" w:hAnsi="Times New Roman"/>
              </w:rPr>
              <w:t>Иркутская область</w:t>
            </w:r>
          </w:p>
          <w:p w:rsidR="00E00920" w:rsidRDefault="00B05BE8" w:rsidP="005C0B5E">
            <w:pPr>
              <w:jc w:val="center"/>
              <w:rPr>
                <w:b/>
                <w:sz w:val="32"/>
              </w:rPr>
            </w:pPr>
            <w:r w:rsidRPr="003E78F5">
              <w:rPr>
                <w:b/>
                <w:sz w:val="32"/>
              </w:rPr>
              <w:t>Тайшетский</w:t>
            </w:r>
            <w:r w:rsidR="00EB3DF9">
              <w:rPr>
                <w:b/>
                <w:sz w:val="32"/>
              </w:rPr>
              <w:t xml:space="preserve"> муниципальный округ</w:t>
            </w:r>
            <w:r w:rsidR="009E6BCE">
              <w:rPr>
                <w:b/>
                <w:sz w:val="32"/>
              </w:rPr>
              <w:t xml:space="preserve"> </w:t>
            </w:r>
          </w:p>
          <w:p w:rsidR="00B05BE8" w:rsidRPr="003E78F5" w:rsidRDefault="009E6BCE" w:rsidP="005C0B5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Иркутской области</w:t>
            </w:r>
          </w:p>
          <w:p w:rsidR="00B05BE8" w:rsidRPr="003E78F5" w:rsidRDefault="00B05BE8" w:rsidP="005C0B5E">
            <w:pPr>
              <w:pStyle w:val="6"/>
              <w:rPr>
                <w:rFonts w:ascii="Times New Roman" w:hAnsi="Times New Roman"/>
                <w:sz w:val="32"/>
              </w:rPr>
            </w:pPr>
            <w:r w:rsidRPr="003E78F5">
              <w:rPr>
                <w:rFonts w:ascii="Times New Roman" w:hAnsi="Times New Roman"/>
                <w:sz w:val="32"/>
              </w:rPr>
              <w:t xml:space="preserve">АДМИНИСТРАЦИЯ </w:t>
            </w:r>
            <w:r w:rsidR="00EB3DF9">
              <w:rPr>
                <w:rFonts w:ascii="Times New Roman" w:hAnsi="Times New Roman"/>
                <w:sz w:val="32"/>
              </w:rPr>
              <w:t>ТАЙШЕТСКОГО МУНИЦИПАЛЬНОГО ОКРУГА</w:t>
            </w:r>
          </w:p>
          <w:p w:rsidR="00B05BE8" w:rsidRPr="003E78F5" w:rsidRDefault="00B05BE8" w:rsidP="005C0B5E">
            <w:pPr>
              <w:jc w:val="center"/>
              <w:rPr>
                <w:b/>
                <w:sz w:val="32"/>
              </w:rPr>
            </w:pPr>
          </w:p>
          <w:p w:rsidR="00B05BE8" w:rsidRPr="003E78F5" w:rsidRDefault="00B05BE8" w:rsidP="005C0B5E">
            <w:pPr>
              <w:pStyle w:val="7"/>
              <w:rPr>
                <w:rFonts w:ascii="Times New Roman" w:hAnsi="Times New Roman"/>
              </w:rPr>
            </w:pPr>
            <w:r w:rsidRPr="003E78F5">
              <w:rPr>
                <w:rFonts w:ascii="Times New Roman" w:hAnsi="Times New Roman"/>
              </w:rPr>
              <w:t>ПОСТАНОВЛЕНИЕ</w:t>
            </w:r>
          </w:p>
          <w:p w:rsidR="00B05BE8" w:rsidRPr="003E78F5" w:rsidRDefault="00B05BE8" w:rsidP="005C0B5E">
            <w:pPr>
              <w:pStyle w:val="24"/>
              <w:suppressLineNumbers/>
              <w:ind w:left="0"/>
              <w:jc w:val="center"/>
              <w:rPr>
                <w:i/>
                <w:sz w:val="20"/>
              </w:rPr>
            </w:pPr>
          </w:p>
        </w:tc>
      </w:tr>
    </w:tbl>
    <w:p w:rsidR="00B05BE8" w:rsidRPr="003E78F5" w:rsidRDefault="00B05BE8" w:rsidP="00B05BE8">
      <w:pPr>
        <w:ind w:right="-568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04"/>
      </w:tblGrid>
      <w:tr w:rsidR="007940E1" w:rsidRPr="007940E1" w:rsidTr="005C0B5E">
        <w:trPr>
          <w:trHeight w:val="1108"/>
        </w:trPr>
        <w:tc>
          <w:tcPr>
            <w:tcW w:w="5704" w:type="dxa"/>
          </w:tcPr>
          <w:p w:rsidR="00B05BE8" w:rsidRPr="007940E1" w:rsidRDefault="00B05BE8" w:rsidP="005C0B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0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 утверждении м</w:t>
            </w:r>
            <w:r w:rsidRPr="007940E1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</w:t>
            </w:r>
          </w:p>
          <w:p w:rsidR="00B05BE8" w:rsidRPr="007940E1" w:rsidRDefault="003C2C77" w:rsidP="009E6BCE">
            <w:pPr>
              <w:pStyle w:val="ConsPlusNormal"/>
              <w:widowControl/>
              <w:ind w:firstLine="0"/>
            </w:pPr>
            <w:r w:rsidRPr="007940E1">
              <w:rPr>
                <w:rFonts w:ascii="Times New Roman" w:hAnsi="Times New Roman" w:cs="Times New Roman"/>
                <w:sz w:val="24"/>
                <w:szCs w:val="24"/>
              </w:rPr>
              <w:t>Тайшетского муниципального</w:t>
            </w:r>
            <w:r w:rsidR="00B05BE8" w:rsidRPr="007940E1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Pr="007940E1">
              <w:rPr>
                <w:rFonts w:ascii="Times New Roman" w:hAnsi="Times New Roman" w:cs="Times New Roman"/>
                <w:sz w:val="24"/>
                <w:szCs w:val="24"/>
              </w:rPr>
              <w:t xml:space="preserve">а  "Муниципальное управление" </w:t>
            </w:r>
          </w:p>
        </w:tc>
        <w:bookmarkStart w:id="0" w:name="_GoBack"/>
        <w:bookmarkEnd w:id="0"/>
      </w:tr>
    </w:tbl>
    <w:p w:rsidR="00B05BE8" w:rsidRPr="00073334" w:rsidRDefault="006457B1" w:rsidP="00B05BE8">
      <w:pPr>
        <w:spacing w:before="274" w:line="274" w:lineRule="exact"/>
        <w:ind w:left="7" w:firstLine="701"/>
        <w:jc w:val="both"/>
      </w:pPr>
      <w:r>
        <w:t xml:space="preserve"> </w:t>
      </w:r>
      <w:r w:rsidR="00B05BE8" w:rsidRPr="00073334">
        <w:t xml:space="preserve">В соответствии </w:t>
      </w:r>
      <w:r w:rsidR="009E6BCE" w:rsidRPr="00073334">
        <w:t xml:space="preserve">с </w:t>
      </w:r>
      <w:r w:rsidR="0048638D" w:rsidRPr="00073334">
        <w:t xml:space="preserve">федеральными законами от 6 октября 2003 года № 131-ФЗ </w:t>
      </w:r>
      <w:r w:rsidR="002F1DFD" w:rsidRPr="00073334">
        <w:t>"</w:t>
      </w:r>
      <w:r w:rsidR="0048638D" w:rsidRPr="00073334">
        <w:t>Об общих принципах организации местного самоуправления в Российской Федерации</w:t>
      </w:r>
      <w:r w:rsidR="002F1DFD" w:rsidRPr="00073334">
        <w:t>"</w:t>
      </w:r>
      <w:r w:rsidR="0048638D" w:rsidRPr="00073334">
        <w:t xml:space="preserve">, от 20 марта 2025 года № 33-ФЗ </w:t>
      </w:r>
      <w:r w:rsidR="002F1DFD" w:rsidRPr="00073334">
        <w:t>"</w:t>
      </w:r>
      <w:r w:rsidR="0048638D" w:rsidRPr="00073334">
        <w:t>Об общих принципах организации местного самоуправления в единой системе публичной власти</w:t>
      </w:r>
      <w:r w:rsidR="002F1DFD" w:rsidRPr="00073334">
        <w:t>"</w:t>
      </w:r>
      <w:r w:rsidR="004441D5" w:rsidRPr="00073334">
        <w:t>,</w:t>
      </w:r>
      <w:r w:rsidR="009E6BCE" w:rsidRPr="00073334">
        <w:t xml:space="preserve"> </w:t>
      </w:r>
      <w:r w:rsidR="00B05BE8" w:rsidRPr="00073334">
        <w:t xml:space="preserve">со статьей 179 Бюджетного кодекса Российской Федерации, Положением о порядке разработки, формирования и реализации муниципальных программ муниципального образования "Тайшетский </w:t>
      </w:r>
      <w:r w:rsidR="001E0383" w:rsidRPr="00073334">
        <w:t>муниципальный округ Иркутской области</w:t>
      </w:r>
      <w:r w:rsidR="009E6BCE" w:rsidRPr="00073334">
        <w:t>", утвержденным постановлением А</w:t>
      </w:r>
      <w:r w:rsidR="00B05BE8" w:rsidRPr="00073334">
        <w:t xml:space="preserve">дминистрации Тайшетского </w:t>
      </w:r>
      <w:r w:rsidR="001E0383" w:rsidRPr="00073334">
        <w:t xml:space="preserve">муниципального округа </w:t>
      </w:r>
      <w:r w:rsidR="00B05BE8" w:rsidRPr="00073334">
        <w:t xml:space="preserve"> от </w:t>
      </w:r>
      <w:r w:rsidR="00C95667" w:rsidRPr="00073334">
        <w:t xml:space="preserve">20 января </w:t>
      </w:r>
      <w:r w:rsidR="00B05BE8" w:rsidRPr="00073334">
        <w:t>202</w:t>
      </w:r>
      <w:r w:rsidR="001E0383" w:rsidRPr="00073334">
        <w:t>6</w:t>
      </w:r>
      <w:r w:rsidR="00B05BE8" w:rsidRPr="00073334">
        <w:t xml:space="preserve"> года № </w:t>
      </w:r>
      <w:r w:rsidR="001E0383" w:rsidRPr="00073334">
        <w:t>9</w:t>
      </w:r>
      <w:r w:rsidR="00B05BE8" w:rsidRPr="00073334">
        <w:t xml:space="preserve">, </w:t>
      </w:r>
      <w:r w:rsidR="001E0383" w:rsidRPr="00073334">
        <w:t xml:space="preserve"> </w:t>
      </w:r>
      <w:r w:rsidR="00B05BE8" w:rsidRPr="00073334">
        <w:t xml:space="preserve">руководствуясь статьями </w:t>
      </w:r>
      <w:r w:rsidR="009E6BCE" w:rsidRPr="00073334">
        <w:t>15,</w:t>
      </w:r>
      <w:r w:rsidR="00C95667" w:rsidRPr="00073334">
        <w:t xml:space="preserve"> </w:t>
      </w:r>
      <w:r w:rsidR="009E6BCE" w:rsidRPr="00073334">
        <w:t>2</w:t>
      </w:r>
      <w:r w:rsidR="00C95667" w:rsidRPr="00073334">
        <w:t>1</w:t>
      </w:r>
      <w:r w:rsidR="009E6BCE" w:rsidRPr="00073334">
        <w:t>,</w:t>
      </w:r>
      <w:r w:rsidR="00C95667" w:rsidRPr="00073334">
        <w:t xml:space="preserve"> </w:t>
      </w:r>
      <w:r w:rsidR="009E6BCE" w:rsidRPr="00073334">
        <w:t>36</w:t>
      </w:r>
      <w:r w:rsidR="00B05BE8" w:rsidRPr="00073334">
        <w:t xml:space="preserve"> Устава </w:t>
      </w:r>
      <w:r w:rsidR="009E6BCE" w:rsidRPr="00073334">
        <w:t>Тайшетского</w:t>
      </w:r>
      <w:r w:rsidR="00B05BE8" w:rsidRPr="00073334">
        <w:t xml:space="preserve"> </w:t>
      </w:r>
      <w:r w:rsidR="009E6BCE" w:rsidRPr="00073334">
        <w:rPr>
          <w:szCs w:val="24"/>
        </w:rPr>
        <w:t xml:space="preserve">муниципального </w:t>
      </w:r>
      <w:r w:rsidR="00B05BE8" w:rsidRPr="00073334">
        <w:rPr>
          <w:szCs w:val="24"/>
        </w:rPr>
        <w:t xml:space="preserve"> округ</w:t>
      </w:r>
      <w:r w:rsidR="009E6BCE" w:rsidRPr="00073334">
        <w:rPr>
          <w:szCs w:val="24"/>
        </w:rPr>
        <w:t xml:space="preserve">а </w:t>
      </w:r>
      <w:r w:rsidR="00B05BE8" w:rsidRPr="00073334">
        <w:rPr>
          <w:szCs w:val="24"/>
        </w:rPr>
        <w:t xml:space="preserve"> Иркутской области</w:t>
      </w:r>
      <w:r w:rsidR="009E6BCE" w:rsidRPr="00073334">
        <w:t>, А</w:t>
      </w:r>
      <w:r w:rsidR="00B05BE8" w:rsidRPr="00073334">
        <w:t xml:space="preserve">дминистрация Тайшетского </w:t>
      </w:r>
      <w:r w:rsidR="007940E1" w:rsidRPr="00073334">
        <w:t>муниципального округа</w:t>
      </w:r>
    </w:p>
    <w:p w:rsidR="00B05BE8" w:rsidRPr="00073334" w:rsidRDefault="00B05BE8" w:rsidP="00B05BE8">
      <w:pPr>
        <w:ind w:right="-1" w:firstLine="540"/>
        <w:jc w:val="both"/>
      </w:pPr>
    </w:p>
    <w:p w:rsidR="00B05BE8" w:rsidRPr="00073334" w:rsidRDefault="00B05BE8" w:rsidP="00B05BE8">
      <w:pPr>
        <w:ind w:right="-185"/>
        <w:jc w:val="both"/>
      </w:pPr>
    </w:p>
    <w:p w:rsidR="00B05BE8" w:rsidRPr="00073334" w:rsidRDefault="00B05BE8" w:rsidP="00B05BE8">
      <w:pPr>
        <w:ind w:right="-185"/>
        <w:jc w:val="both"/>
        <w:rPr>
          <w:b/>
        </w:rPr>
      </w:pPr>
      <w:r w:rsidRPr="00073334">
        <w:rPr>
          <w:b/>
        </w:rPr>
        <w:t>ПОСТАНОВЛЯЕТ:</w:t>
      </w:r>
    </w:p>
    <w:p w:rsidR="00B05BE8" w:rsidRPr="00073334" w:rsidRDefault="00B05BE8" w:rsidP="00B05BE8">
      <w:pPr>
        <w:ind w:right="-185"/>
        <w:jc w:val="both"/>
      </w:pPr>
    </w:p>
    <w:p w:rsidR="00B05BE8" w:rsidRPr="00073334" w:rsidRDefault="00B05BE8" w:rsidP="00B05BE8">
      <w:pPr>
        <w:pStyle w:val="ConsPlusNormal"/>
        <w:widowControl/>
        <w:jc w:val="both"/>
      </w:pPr>
      <w:r w:rsidRPr="00073334">
        <w:rPr>
          <w:rFonts w:ascii="Times New Roman" w:hAnsi="Times New Roman" w:cs="Times New Roman"/>
          <w:sz w:val="24"/>
          <w:szCs w:val="24"/>
        </w:rPr>
        <w:t>1.Утв</w:t>
      </w:r>
      <w:r w:rsidR="003C2C77" w:rsidRPr="00073334">
        <w:rPr>
          <w:rFonts w:ascii="Times New Roman" w:hAnsi="Times New Roman" w:cs="Times New Roman"/>
          <w:sz w:val="24"/>
          <w:szCs w:val="24"/>
        </w:rPr>
        <w:t>ердить муниципальную программу Тайшетского</w:t>
      </w:r>
      <w:r w:rsidRPr="00073334">
        <w:rPr>
          <w:rFonts w:ascii="Times New Roman" w:hAnsi="Times New Roman" w:cs="Times New Roman"/>
          <w:sz w:val="24"/>
          <w:szCs w:val="24"/>
        </w:rPr>
        <w:t xml:space="preserve"> </w:t>
      </w:r>
      <w:r w:rsidR="003C2C77" w:rsidRPr="0007333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73334">
        <w:rPr>
          <w:rFonts w:ascii="Times New Roman" w:hAnsi="Times New Roman" w:cs="Times New Roman"/>
          <w:sz w:val="24"/>
          <w:szCs w:val="24"/>
        </w:rPr>
        <w:t>округ</w:t>
      </w:r>
      <w:r w:rsidR="009E6BCE" w:rsidRPr="00073334">
        <w:rPr>
          <w:rFonts w:ascii="Times New Roman" w:hAnsi="Times New Roman" w:cs="Times New Roman"/>
          <w:sz w:val="24"/>
          <w:szCs w:val="24"/>
        </w:rPr>
        <w:t xml:space="preserve">а </w:t>
      </w:r>
      <w:r w:rsidR="003C2C77" w:rsidRPr="00073334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3C2C77" w:rsidRPr="00073334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="003C2C77" w:rsidRPr="00073334">
        <w:rPr>
          <w:rFonts w:ascii="Times New Roman" w:hAnsi="Times New Roman" w:cs="Times New Roman"/>
          <w:sz w:val="24"/>
          <w:szCs w:val="24"/>
        </w:rPr>
        <w:t xml:space="preserve"> управление"</w:t>
      </w:r>
      <w:r w:rsidR="009E6BCE" w:rsidRPr="00073334">
        <w:rPr>
          <w:rFonts w:ascii="Times New Roman" w:hAnsi="Times New Roman" w:cs="Times New Roman"/>
          <w:sz w:val="24"/>
          <w:szCs w:val="24"/>
        </w:rPr>
        <w:t xml:space="preserve"> </w:t>
      </w:r>
      <w:r w:rsidRPr="00073334">
        <w:rPr>
          <w:rFonts w:ascii="Times New Roman" w:hAnsi="Times New Roman" w:cs="Times New Roman"/>
          <w:sz w:val="24"/>
          <w:szCs w:val="24"/>
        </w:rPr>
        <w:t xml:space="preserve"> (прилагается).</w:t>
      </w:r>
      <w:r w:rsidRPr="00073334">
        <w:t xml:space="preserve"> </w:t>
      </w:r>
    </w:p>
    <w:p w:rsidR="00044B86" w:rsidRPr="00073334" w:rsidRDefault="00044B86" w:rsidP="00044B86">
      <w:pPr>
        <w:pStyle w:val="aff7"/>
        <w:tabs>
          <w:tab w:val="left" w:pos="426"/>
          <w:tab w:val="left" w:pos="56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3334">
        <w:rPr>
          <w:rFonts w:ascii="Times New Roman" w:hAnsi="Times New Roman"/>
          <w:spacing w:val="-2"/>
          <w:sz w:val="24"/>
          <w:szCs w:val="24"/>
        </w:rPr>
        <w:t xml:space="preserve">2. </w:t>
      </w:r>
      <w:r w:rsidRPr="00073334">
        <w:rPr>
          <w:rFonts w:ascii="Times New Roman" w:hAnsi="Times New Roman"/>
          <w:sz w:val="24"/>
          <w:szCs w:val="24"/>
        </w:rPr>
        <w:t xml:space="preserve">Заместителю Управляющего делами – начальнику организационного отдела Управления делами администрации Тайшетского муниципального округа </w:t>
      </w:r>
      <w:proofErr w:type="spellStart"/>
      <w:r w:rsidRPr="00073334">
        <w:rPr>
          <w:rFonts w:ascii="Times New Roman" w:hAnsi="Times New Roman"/>
          <w:sz w:val="24"/>
          <w:szCs w:val="24"/>
        </w:rPr>
        <w:t>Бурмакиной</w:t>
      </w:r>
      <w:proofErr w:type="spellEnd"/>
      <w:r w:rsidRPr="00073334">
        <w:rPr>
          <w:rFonts w:ascii="Times New Roman" w:hAnsi="Times New Roman"/>
          <w:sz w:val="24"/>
          <w:szCs w:val="24"/>
        </w:rPr>
        <w:t xml:space="preserve"> Н.Н.:</w:t>
      </w:r>
    </w:p>
    <w:p w:rsidR="00044B86" w:rsidRPr="00073334" w:rsidRDefault="00044B86" w:rsidP="00044B86">
      <w:pPr>
        <w:pStyle w:val="aff7"/>
        <w:ind w:firstLine="709"/>
        <w:jc w:val="both"/>
        <w:rPr>
          <w:rFonts w:ascii="Times New Roman" w:hAnsi="Times New Roman"/>
          <w:sz w:val="24"/>
          <w:szCs w:val="24"/>
        </w:rPr>
      </w:pPr>
      <w:r w:rsidRPr="00073334">
        <w:rPr>
          <w:rFonts w:ascii="Times New Roman" w:hAnsi="Times New Roman"/>
          <w:sz w:val="24"/>
          <w:szCs w:val="24"/>
        </w:rPr>
        <w:t xml:space="preserve"> опубликовать настоящее постановление в Бюллетене нормативных правовых актов Тайшетского муниципального округа </w:t>
      </w:r>
      <w:r w:rsidR="002F1DFD" w:rsidRPr="00073334">
        <w:rPr>
          <w:rFonts w:ascii="Times New Roman" w:hAnsi="Times New Roman"/>
          <w:sz w:val="24"/>
          <w:szCs w:val="24"/>
        </w:rPr>
        <w:t>"</w:t>
      </w:r>
      <w:r w:rsidRPr="00073334">
        <w:rPr>
          <w:rFonts w:ascii="Times New Roman" w:hAnsi="Times New Roman"/>
          <w:sz w:val="24"/>
          <w:szCs w:val="24"/>
        </w:rPr>
        <w:t>Официальная среда</w:t>
      </w:r>
      <w:r w:rsidR="002F1DFD" w:rsidRPr="00073334">
        <w:rPr>
          <w:rFonts w:ascii="Times New Roman" w:hAnsi="Times New Roman"/>
          <w:sz w:val="24"/>
          <w:szCs w:val="24"/>
        </w:rPr>
        <w:t>"</w:t>
      </w:r>
      <w:r w:rsidRPr="00073334">
        <w:rPr>
          <w:rFonts w:ascii="Times New Roman" w:hAnsi="Times New Roman"/>
          <w:sz w:val="24"/>
          <w:szCs w:val="24"/>
        </w:rPr>
        <w:t xml:space="preserve">;  </w:t>
      </w:r>
    </w:p>
    <w:p w:rsidR="00044B86" w:rsidRPr="0032064E" w:rsidRDefault="00044B86" w:rsidP="00044B86">
      <w:pPr>
        <w:pStyle w:val="aff7"/>
        <w:ind w:firstLine="709"/>
        <w:jc w:val="both"/>
        <w:rPr>
          <w:rFonts w:ascii="Times New Roman" w:hAnsi="Times New Roman"/>
          <w:sz w:val="24"/>
          <w:szCs w:val="24"/>
        </w:rPr>
      </w:pPr>
      <w:r w:rsidRPr="00073334">
        <w:rPr>
          <w:rFonts w:ascii="Times New Roman" w:hAnsi="Times New Roman"/>
          <w:sz w:val="24"/>
          <w:szCs w:val="24"/>
        </w:rPr>
        <w:t xml:space="preserve">разместить настоящее постановление на официальном сайте </w:t>
      </w:r>
      <w:r w:rsidR="009E6BCE" w:rsidRPr="00073334">
        <w:rPr>
          <w:rFonts w:ascii="Times New Roman" w:hAnsi="Times New Roman"/>
          <w:sz w:val="24"/>
          <w:szCs w:val="24"/>
        </w:rPr>
        <w:t>А</w:t>
      </w:r>
      <w:r w:rsidRPr="00073334">
        <w:rPr>
          <w:rFonts w:ascii="Times New Roman" w:hAnsi="Times New Roman"/>
          <w:sz w:val="24"/>
          <w:szCs w:val="24"/>
        </w:rPr>
        <w:t xml:space="preserve">дминистрации Тайшетского </w:t>
      </w:r>
      <w:r w:rsidR="00DC5D2C" w:rsidRPr="00073334">
        <w:rPr>
          <w:rFonts w:ascii="Times New Roman" w:hAnsi="Times New Roman"/>
          <w:sz w:val="24"/>
          <w:szCs w:val="24"/>
        </w:rPr>
        <w:t>муниципального округа</w:t>
      </w:r>
      <w:r w:rsidRPr="00073334">
        <w:rPr>
          <w:rFonts w:ascii="Times New Roman" w:hAnsi="Times New Roman"/>
          <w:sz w:val="24"/>
          <w:szCs w:val="24"/>
        </w:rPr>
        <w:t xml:space="preserve"> и в сетевом издании </w:t>
      </w:r>
      <w:r w:rsidR="00E155FA" w:rsidRPr="00073334">
        <w:rPr>
          <w:rFonts w:ascii="Times New Roman" w:hAnsi="Times New Roman"/>
          <w:sz w:val="24"/>
          <w:szCs w:val="24"/>
        </w:rPr>
        <w:t>"</w:t>
      </w:r>
      <w:r w:rsidRPr="00073334">
        <w:rPr>
          <w:rFonts w:ascii="Times New Roman" w:hAnsi="Times New Roman"/>
          <w:sz w:val="24"/>
          <w:szCs w:val="24"/>
        </w:rPr>
        <w:t>Портал правовой информации администрации Тайшетского района</w:t>
      </w:r>
      <w:r w:rsidR="00E155FA" w:rsidRPr="00073334">
        <w:rPr>
          <w:rFonts w:ascii="Times New Roman" w:hAnsi="Times New Roman"/>
          <w:sz w:val="24"/>
          <w:szCs w:val="24"/>
        </w:rPr>
        <w:t>"</w:t>
      </w:r>
      <w:r w:rsidRPr="00073334">
        <w:rPr>
          <w:rFonts w:ascii="Times New Roman" w:hAnsi="Times New Roman"/>
          <w:sz w:val="24"/>
          <w:szCs w:val="24"/>
        </w:rPr>
        <w:t xml:space="preserve"> (https://npa-tr.ru).</w:t>
      </w:r>
    </w:p>
    <w:p w:rsidR="00044B86" w:rsidRDefault="00044B86" w:rsidP="00044B86">
      <w:pPr>
        <w:shd w:val="clear" w:color="auto" w:fill="FFFFFF"/>
        <w:tabs>
          <w:tab w:val="left" w:pos="993"/>
        </w:tabs>
        <w:ind w:left="567"/>
        <w:jc w:val="both"/>
      </w:pPr>
    </w:p>
    <w:p w:rsidR="00044B86" w:rsidRPr="007940E1" w:rsidRDefault="00044B86" w:rsidP="00B05BE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05BE8" w:rsidRPr="003E78F5" w:rsidRDefault="00B05BE8" w:rsidP="00B05BE8">
      <w:pPr>
        <w:pStyle w:val="aff7"/>
        <w:jc w:val="both"/>
        <w:rPr>
          <w:rFonts w:ascii="Times New Roman" w:hAnsi="Times New Roman"/>
          <w:sz w:val="24"/>
          <w:szCs w:val="24"/>
        </w:rPr>
      </w:pPr>
      <w:r w:rsidRPr="007940E1">
        <w:rPr>
          <w:rFonts w:ascii="Times New Roman" w:hAnsi="Times New Roman"/>
          <w:sz w:val="24"/>
          <w:szCs w:val="24"/>
        </w:rPr>
        <w:t xml:space="preserve">          </w:t>
      </w:r>
    </w:p>
    <w:p w:rsidR="00B05BE8" w:rsidRPr="003E78F5" w:rsidRDefault="00B05BE8" w:rsidP="00092D3E">
      <w:pPr>
        <w:pStyle w:val="aff7"/>
        <w:jc w:val="both"/>
        <w:rPr>
          <w:rFonts w:ascii="Times New Roman" w:hAnsi="Times New Roman"/>
          <w:sz w:val="24"/>
          <w:szCs w:val="24"/>
        </w:rPr>
      </w:pPr>
      <w:r w:rsidRPr="003E78F5">
        <w:rPr>
          <w:rFonts w:ascii="Times New Roman" w:hAnsi="Times New Roman"/>
          <w:sz w:val="24"/>
          <w:szCs w:val="24"/>
        </w:rPr>
        <w:t xml:space="preserve">           </w:t>
      </w:r>
    </w:p>
    <w:p w:rsidR="00B05BE8" w:rsidRPr="003E78F5" w:rsidRDefault="00B05BE8" w:rsidP="00B05BE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E78F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05BE8" w:rsidRPr="003E78F5" w:rsidRDefault="009E6BCE" w:rsidP="00B05BE8">
      <w:pPr>
        <w:jc w:val="both"/>
      </w:pPr>
      <w:r>
        <w:t>Мэр Тайшетского муниципального округа</w:t>
      </w:r>
      <w:r w:rsidR="00B05BE8" w:rsidRPr="003E78F5">
        <w:t xml:space="preserve">                                                                  </w:t>
      </w:r>
      <w:r w:rsidRPr="003E78F5">
        <w:t>А.С. Кузин</w:t>
      </w:r>
      <w:r w:rsidR="00B05BE8" w:rsidRPr="003E78F5">
        <w:t xml:space="preserve">           </w:t>
      </w:r>
      <w:r>
        <w:t xml:space="preserve">                      </w:t>
      </w:r>
    </w:p>
    <w:p w:rsidR="00B05BE8" w:rsidRPr="003E78F5" w:rsidRDefault="00B05BE8" w:rsidP="00B05BE8">
      <w:pPr>
        <w:ind w:firstLine="708"/>
        <w:jc w:val="both"/>
      </w:pPr>
      <w:r w:rsidRPr="003E78F5">
        <w:t xml:space="preserve">                                                                                                                       </w:t>
      </w:r>
    </w:p>
    <w:p w:rsidR="00B05BE8" w:rsidRPr="003E78F5" w:rsidRDefault="00B05BE8" w:rsidP="00B05BE8">
      <w:pPr>
        <w:ind w:firstLine="708"/>
        <w:jc w:val="right"/>
      </w:pPr>
      <w:r w:rsidRPr="003E78F5">
        <w:t xml:space="preserve">                                                                                                                      </w:t>
      </w:r>
    </w:p>
    <w:p w:rsidR="006457B1" w:rsidRDefault="00B05BE8" w:rsidP="00B05BE8">
      <w:pPr>
        <w:widowControl w:val="0"/>
        <w:outlineLvl w:val="2"/>
      </w:pPr>
      <w:r w:rsidRPr="003E78F5">
        <w:t xml:space="preserve">                                                                                                                             </w:t>
      </w:r>
    </w:p>
    <w:p w:rsidR="006457B1" w:rsidRDefault="006457B1" w:rsidP="00B05BE8">
      <w:pPr>
        <w:widowControl w:val="0"/>
        <w:outlineLvl w:val="2"/>
      </w:pPr>
    </w:p>
    <w:p w:rsidR="004D10F0" w:rsidRPr="00716EB5" w:rsidRDefault="0048071B" w:rsidP="00B05BE8">
      <w:pPr>
        <w:widowControl w:val="0"/>
        <w:outlineLvl w:val="2"/>
        <w:rPr>
          <w:sz w:val="20"/>
        </w:rPr>
      </w:pPr>
      <w:r w:rsidRPr="00716EB5">
        <w:rPr>
          <w:sz w:val="20"/>
        </w:rPr>
        <w:t>исп.</w:t>
      </w:r>
      <w:r w:rsidR="00B05BE8" w:rsidRPr="00716EB5">
        <w:rPr>
          <w:sz w:val="20"/>
        </w:rPr>
        <w:t xml:space="preserve"> </w:t>
      </w:r>
      <w:proofErr w:type="spellStart"/>
      <w:r w:rsidRPr="00716EB5">
        <w:rPr>
          <w:sz w:val="20"/>
        </w:rPr>
        <w:t>Хаткевич</w:t>
      </w:r>
      <w:proofErr w:type="spellEnd"/>
      <w:r w:rsidRPr="00716EB5">
        <w:rPr>
          <w:sz w:val="20"/>
        </w:rPr>
        <w:t xml:space="preserve"> О.Н</w:t>
      </w:r>
    </w:p>
    <w:p w:rsidR="00B05BE8" w:rsidRPr="003E78F5" w:rsidRDefault="00B05BE8" w:rsidP="00B05BE8">
      <w:pPr>
        <w:widowControl w:val="0"/>
        <w:outlineLvl w:val="2"/>
      </w:pPr>
      <w:r w:rsidRPr="003E78F5">
        <w:lastRenderedPageBreak/>
        <w:t xml:space="preserve">     </w:t>
      </w:r>
    </w:p>
    <w:p w:rsidR="00B05BE8" w:rsidRPr="003E78F5" w:rsidRDefault="00B05BE8" w:rsidP="00EA5528">
      <w:pPr>
        <w:widowControl w:val="0"/>
        <w:ind w:left="7788"/>
        <w:outlineLvl w:val="2"/>
      </w:pPr>
      <w:r w:rsidRPr="003E78F5">
        <w:t xml:space="preserve">                                                                                                                                      </w:t>
      </w:r>
      <w:r w:rsidR="00857C02">
        <w:t xml:space="preserve">                                                     </w:t>
      </w:r>
      <w:r w:rsidRPr="003E78F5">
        <w:t>У</w:t>
      </w:r>
      <w:r w:rsidR="00857C02">
        <w:t>ТВЕРЖДЕНА</w:t>
      </w:r>
    </w:p>
    <w:p w:rsidR="00857C02" w:rsidRDefault="00C16D0F" w:rsidP="00B05BE8">
      <w:pPr>
        <w:widowControl w:val="0"/>
        <w:jc w:val="right"/>
        <w:outlineLvl w:val="2"/>
      </w:pPr>
      <w:r>
        <w:t>постановлением А</w:t>
      </w:r>
      <w:r w:rsidR="00B05BE8" w:rsidRPr="003E78F5">
        <w:t xml:space="preserve">дминистрации </w:t>
      </w:r>
    </w:p>
    <w:p w:rsidR="00B05BE8" w:rsidRPr="003E78F5" w:rsidRDefault="00B05BE8" w:rsidP="00B05BE8">
      <w:pPr>
        <w:widowControl w:val="0"/>
        <w:jc w:val="right"/>
        <w:outlineLvl w:val="2"/>
      </w:pPr>
      <w:r w:rsidRPr="003E78F5">
        <w:t xml:space="preserve">Тайшетского </w:t>
      </w:r>
      <w:r w:rsidR="007940E1">
        <w:t>муниципального округа</w:t>
      </w:r>
    </w:p>
    <w:p w:rsidR="00B05BE8" w:rsidRPr="003E78F5" w:rsidRDefault="00857C02" w:rsidP="00857C02">
      <w:pPr>
        <w:widowControl w:val="0"/>
        <w:ind w:left="4248"/>
        <w:outlineLvl w:val="2"/>
      </w:pPr>
      <w:r>
        <w:t xml:space="preserve">                          </w:t>
      </w:r>
      <w:r w:rsidR="00B05BE8" w:rsidRPr="003E78F5">
        <w:t>от "____" _______</w:t>
      </w:r>
      <w:r>
        <w:t xml:space="preserve"> </w:t>
      </w:r>
      <w:r w:rsidR="00B05BE8" w:rsidRPr="003E78F5">
        <w:t>202</w:t>
      </w:r>
      <w:r w:rsidR="007940E1">
        <w:t>6</w:t>
      </w:r>
      <w:r w:rsidR="00C16D0F">
        <w:t xml:space="preserve"> года</w:t>
      </w:r>
      <w:r w:rsidR="00B05BE8" w:rsidRPr="003E78F5">
        <w:t xml:space="preserve"> №______</w:t>
      </w:r>
    </w:p>
    <w:p w:rsidR="00B05BE8" w:rsidRPr="003E78F5" w:rsidRDefault="00B05BE8" w:rsidP="00B05BE8">
      <w:pPr>
        <w:widowControl w:val="0"/>
        <w:jc w:val="center"/>
      </w:pPr>
    </w:p>
    <w:p w:rsidR="00B05BE8" w:rsidRPr="003E78F5" w:rsidRDefault="00B05BE8" w:rsidP="00B05BE8">
      <w:pPr>
        <w:widowControl w:val="0"/>
        <w:jc w:val="center"/>
      </w:pPr>
    </w:p>
    <w:p w:rsidR="00B05BE8" w:rsidRPr="00073334" w:rsidRDefault="00B05BE8" w:rsidP="00B05BE8">
      <w:pPr>
        <w:widowControl w:val="0"/>
        <w:jc w:val="center"/>
      </w:pPr>
      <w:r w:rsidRPr="00073334">
        <w:t>МУНИЦИПАЛЬНАЯ ПРОГРАММА</w:t>
      </w:r>
      <w:r w:rsidR="008652D0" w:rsidRPr="00073334">
        <w:t xml:space="preserve"> </w:t>
      </w:r>
      <w:r w:rsidR="00BA6547" w:rsidRPr="00073334">
        <w:t xml:space="preserve">ТАЙШЕТСКОГО </w:t>
      </w:r>
      <w:r w:rsidR="00710AB1" w:rsidRPr="00073334">
        <w:t xml:space="preserve">МУНИЦИПАЛЬНОГО </w:t>
      </w:r>
      <w:r w:rsidRPr="00073334">
        <w:t>ОКРУГ</w:t>
      </w:r>
      <w:r w:rsidR="00710AB1" w:rsidRPr="00073334">
        <w:t xml:space="preserve">А </w:t>
      </w:r>
    </w:p>
    <w:p w:rsidR="00B05BE8" w:rsidRPr="00073334" w:rsidRDefault="009A6A24" w:rsidP="00B05BE8">
      <w:pPr>
        <w:widowControl w:val="0"/>
        <w:jc w:val="center"/>
      </w:pPr>
      <w:r>
        <w:t>"</w:t>
      </w:r>
      <w:r w:rsidR="00B05BE8" w:rsidRPr="00073334">
        <w:t>МУНИЦИПАЛЬНОЕ УПРАВЛЕНИЕ</w:t>
      </w:r>
      <w:r>
        <w:t>"</w:t>
      </w:r>
    </w:p>
    <w:p w:rsidR="00B05BE8" w:rsidRPr="00073334" w:rsidRDefault="00B05BE8" w:rsidP="00BA6547">
      <w:pPr>
        <w:jc w:val="both"/>
      </w:pPr>
    </w:p>
    <w:p w:rsidR="00B05BE8" w:rsidRPr="00073334" w:rsidRDefault="00B05BE8" w:rsidP="00B05BE8">
      <w:pPr>
        <w:ind w:firstLine="567"/>
        <w:jc w:val="center"/>
      </w:pPr>
      <w:r w:rsidRPr="00073334">
        <w:t xml:space="preserve">Раздел </w:t>
      </w:r>
      <w:r w:rsidRPr="00073334">
        <w:rPr>
          <w:lang w:val="en-US"/>
        </w:rPr>
        <w:t>I</w:t>
      </w:r>
      <w:r w:rsidR="00041CAA" w:rsidRPr="00073334">
        <w:t xml:space="preserve">. </w:t>
      </w:r>
      <w:r w:rsidRPr="00073334">
        <w:t xml:space="preserve"> ПРИОРИТЕТЫ</w:t>
      </w:r>
      <w:r w:rsidR="00041CAA" w:rsidRPr="00073334">
        <w:t xml:space="preserve"> И ЦЕЛИ МУНИЦИПАЛЬНОЙ ПОЛИТИКИ</w:t>
      </w:r>
    </w:p>
    <w:p w:rsidR="00B05BE8" w:rsidRPr="00073334" w:rsidRDefault="00B05BE8" w:rsidP="00B05BE8">
      <w:pPr>
        <w:ind w:firstLine="567"/>
        <w:jc w:val="both"/>
      </w:pPr>
    </w:p>
    <w:p w:rsidR="00B05BE8" w:rsidRPr="007940E1" w:rsidRDefault="00B05BE8" w:rsidP="00EA260F">
      <w:pPr>
        <w:jc w:val="both"/>
        <w:rPr>
          <w:szCs w:val="24"/>
        </w:rPr>
      </w:pPr>
      <w:r w:rsidRPr="00073334">
        <w:rPr>
          <w:szCs w:val="24"/>
        </w:rPr>
        <w:t xml:space="preserve">         1.Приоритеты и цели муниципальной политики в сфере реализации муниципальной</w:t>
      </w:r>
      <w:r w:rsidRPr="007940E1">
        <w:rPr>
          <w:szCs w:val="24"/>
        </w:rPr>
        <w:t xml:space="preserve"> программы.</w:t>
      </w:r>
    </w:p>
    <w:p w:rsidR="00B05BE8" w:rsidRPr="007940E1" w:rsidRDefault="00B05BE8" w:rsidP="00EA260F">
      <w:pPr>
        <w:tabs>
          <w:tab w:val="left" w:pos="567"/>
        </w:tabs>
        <w:jc w:val="both"/>
        <w:rPr>
          <w:spacing w:val="-2"/>
        </w:rPr>
      </w:pPr>
      <w:r w:rsidRPr="007940E1">
        <w:t xml:space="preserve">         </w:t>
      </w:r>
      <w:r w:rsidR="001A3676">
        <w:t xml:space="preserve">  </w:t>
      </w:r>
      <w:r w:rsidRPr="007940E1">
        <w:t xml:space="preserve">Приоритеты государственной политики в сфере реализации муниципальной программы </w:t>
      </w:r>
      <w:r w:rsidR="00C16D0F">
        <w:rPr>
          <w:szCs w:val="24"/>
        </w:rPr>
        <w:t>Тайшетского муниципального</w:t>
      </w:r>
      <w:r w:rsidRPr="007940E1">
        <w:rPr>
          <w:szCs w:val="24"/>
        </w:rPr>
        <w:t xml:space="preserve"> округ</w:t>
      </w:r>
      <w:r w:rsidR="00C16D0F">
        <w:rPr>
          <w:szCs w:val="24"/>
        </w:rPr>
        <w:t>а</w:t>
      </w:r>
      <w:r w:rsidR="00BA6547">
        <w:rPr>
          <w:szCs w:val="24"/>
        </w:rPr>
        <w:t xml:space="preserve"> </w:t>
      </w:r>
      <w:r w:rsidR="009A6A24">
        <w:rPr>
          <w:szCs w:val="24"/>
        </w:rPr>
        <w:t>"</w:t>
      </w:r>
      <w:r w:rsidRPr="007940E1">
        <w:rPr>
          <w:szCs w:val="24"/>
        </w:rPr>
        <w:t>Муниципальное управление</w:t>
      </w:r>
      <w:r w:rsidR="009A6A24">
        <w:rPr>
          <w:szCs w:val="24"/>
        </w:rPr>
        <w:t>"</w:t>
      </w:r>
      <w:r w:rsidRPr="007940E1">
        <w:rPr>
          <w:szCs w:val="24"/>
        </w:rPr>
        <w:t xml:space="preserve"> (далее</w:t>
      </w:r>
      <w:r w:rsidR="00BA6547">
        <w:rPr>
          <w:szCs w:val="24"/>
        </w:rPr>
        <w:t xml:space="preserve"> - </w:t>
      </w:r>
      <w:r w:rsidRPr="007940E1">
        <w:rPr>
          <w:szCs w:val="24"/>
        </w:rPr>
        <w:t>Программа</w:t>
      </w:r>
      <w:r w:rsidR="00C16D0F">
        <w:rPr>
          <w:szCs w:val="24"/>
        </w:rPr>
        <w:t>, муниципальная программа</w:t>
      </w:r>
      <w:r w:rsidRPr="007940E1">
        <w:rPr>
          <w:szCs w:val="24"/>
        </w:rPr>
        <w:t xml:space="preserve">) </w:t>
      </w:r>
      <w:r w:rsidRPr="007940E1">
        <w:t>установлены в следующих документах</w:t>
      </w:r>
      <w:r w:rsidRPr="007940E1">
        <w:rPr>
          <w:bCs/>
        </w:rPr>
        <w:t>:</w:t>
      </w:r>
    </w:p>
    <w:p w:rsidR="00B05BE8" w:rsidRDefault="00E45885" w:rsidP="00E458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B05BE8" w:rsidRPr="007940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05BE8" w:rsidRPr="007940E1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7 мая 2024 года № 309 </w:t>
      </w:r>
      <w:r w:rsidR="009A6A24">
        <w:rPr>
          <w:rFonts w:ascii="Times New Roman" w:hAnsi="Times New Roman" w:cs="Times New Roman"/>
          <w:sz w:val="24"/>
          <w:szCs w:val="24"/>
        </w:rPr>
        <w:t>"</w:t>
      </w:r>
      <w:r w:rsidR="00B05BE8" w:rsidRPr="007940E1">
        <w:rPr>
          <w:rFonts w:ascii="Times New Roman" w:hAnsi="Times New Roman" w:cs="Times New Roman"/>
          <w:sz w:val="24"/>
          <w:szCs w:val="24"/>
        </w:rPr>
        <w:t>О национальных целях развития Российской Федерации на период до 2030 года и на перспективу до 2036 года</w:t>
      </w:r>
      <w:r w:rsidR="009A6A24">
        <w:rPr>
          <w:rFonts w:ascii="Times New Roman" w:hAnsi="Times New Roman" w:cs="Times New Roman"/>
          <w:sz w:val="24"/>
          <w:szCs w:val="24"/>
        </w:rPr>
        <w:t>"</w:t>
      </w:r>
      <w:r w:rsidR="00B05BE8" w:rsidRPr="007940E1">
        <w:rPr>
          <w:rFonts w:ascii="Times New Roman" w:hAnsi="Times New Roman" w:cs="Times New Roman"/>
          <w:sz w:val="24"/>
          <w:szCs w:val="24"/>
        </w:rPr>
        <w:t>;</w:t>
      </w:r>
    </w:p>
    <w:p w:rsidR="00710AB1" w:rsidRPr="00E45885" w:rsidRDefault="00E45885" w:rsidP="00E458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0AB1" w:rsidRPr="007940E1">
        <w:rPr>
          <w:rFonts w:ascii="Times New Roman" w:hAnsi="Times New Roman" w:cs="Times New Roman"/>
          <w:sz w:val="24"/>
          <w:szCs w:val="24"/>
        </w:rPr>
        <w:t xml:space="preserve">  государственная программа Иркутской области </w:t>
      </w:r>
      <w:r w:rsidR="009A6A24">
        <w:rPr>
          <w:rFonts w:ascii="Times New Roman" w:hAnsi="Times New Roman" w:cs="Times New Roman"/>
          <w:sz w:val="24"/>
          <w:szCs w:val="24"/>
        </w:rPr>
        <w:t>"</w:t>
      </w:r>
      <w:r w:rsidR="00710AB1" w:rsidRPr="007940E1">
        <w:rPr>
          <w:rFonts w:ascii="Times New Roman" w:hAnsi="Times New Roman" w:cs="Times New Roman"/>
          <w:sz w:val="24"/>
          <w:szCs w:val="24"/>
        </w:rPr>
        <w:t>Управление государственными финансами Иркутской области</w:t>
      </w:r>
      <w:r w:rsidR="009A6A24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5885">
        <w:rPr>
          <w:rFonts w:ascii="Times New Roman" w:hAnsi="Times New Roman" w:cs="Times New Roman"/>
          <w:sz w:val="24"/>
          <w:szCs w:val="24"/>
        </w:rPr>
        <w:t xml:space="preserve">утвержденная постановлением Правительства Иркутской области </w:t>
      </w:r>
      <w:r w:rsidR="0008716F" w:rsidRPr="00E45885">
        <w:rPr>
          <w:rFonts w:ascii="Times New Roman" w:hAnsi="Times New Roman" w:cs="Times New Roman"/>
          <w:sz w:val="24"/>
          <w:szCs w:val="24"/>
        </w:rPr>
        <w:t>от</w:t>
      </w:r>
      <w:r w:rsidR="008E0BB2" w:rsidRPr="00E45885">
        <w:rPr>
          <w:rFonts w:ascii="Times New Roman" w:hAnsi="Times New Roman" w:cs="Times New Roman"/>
          <w:sz w:val="24"/>
          <w:szCs w:val="24"/>
        </w:rPr>
        <w:t xml:space="preserve"> </w:t>
      </w:r>
      <w:r w:rsidR="0008716F" w:rsidRPr="00E45885">
        <w:rPr>
          <w:rFonts w:ascii="Times New Roman" w:hAnsi="Times New Roman" w:cs="Times New Roman"/>
          <w:sz w:val="24"/>
          <w:szCs w:val="24"/>
        </w:rPr>
        <w:t xml:space="preserve">13 ноября 2023 года № 1016 </w:t>
      </w:r>
      <w:r w:rsidR="00FB2E36" w:rsidRPr="00E45885">
        <w:rPr>
          <w:rFonts w:ascii="Times New Roman" w:hAnsi="Times New Roman" w:cs="Times New Roman"/>
          <w:sz w:val="24"/>
          <w:szCs w:val="24"/>
        </w:rPr>
        <w:t>–</w:t>
      </w:r>
      <w:r w:rsidR="0008716F" w:rsidRPr="00E45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16F" w:rsidRPr="00E4588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FB2E36" w:rsidRPr="00E45885">
        <w:rPr>
          <w:rFonts w:ascii="Times New Roman" w:hAnsi="Times New Roman" w:cs="Times New Roman"/>
          <w:sz w:val="24"/>
          <w:szCs w:val="24"/>
        </w:rPr>
        <w:t>;</w:t>
      </w:r>
    </w:p>
    <w:p w:rsidR="00B05BE8" w:rsidRPr="00386455" w:rsidRDefault="00C16D0F" w:rsidP="009F75F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45885" w:rsidRPr="00E45885">
        <w:rPr>
          <w:rFonts w:ascii="Times New Roman" w:hAnsi="Times New Roman" w:cs="Times New Roman"/>
          <w:sz w:val="24"/>
          <w:szCs w:val="24"/>
        </w:rPr>
        <w:t xml:space="preserve"> </w:t>
      </w:r>
      <w:r w:rsidR="00B05BE8" w:rsidRPr="00386455">
        <w:rPr>
          <w:rFonts w:ascii="Times New Roman" w:hAnsi="Times New Roman" w:cs="Times New Roman"/>
          <w:color w:val="000000"/>
          <w:sz w:val="24"/>
          <w:szCs w:val="24"/>
        </w:rPr>
        <w:t xml:space="preserve"> стратегия социально-экономического развития муниципального образования </w:t>
      </w:r>
      <w:r w:rsidR="009A6A24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B05BE8" w:rsidRPr="00386455">
        <w:rPr>
          <w:rFonts w:ascii="Times New Roman" w:hAnsi="Times New Roman" w:cs="Times New Roman"/>
          <w:color w:val="000000"/>
          <w:sz w:val="24"/>
          <w:szCs w:val="24"/>
        </w:rPr>
        <w:t>Тайшетский район</w:t>
      </w:r>
      <w:r w:rsidR="009A6A24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B05BE8" w:rsidRPr="00386455">
        <w:rPr>
          <w:rFonts w:ascii="Times New Roman" w:hAnsi="Times New Roman" w:cs="Times New Roman"/>
          <w:color w:val="000000"/>
          <w:sz w:val="24"/>
          <w:szCs w:val="24"/>
        </w:rPr>
        <w:t xml:space="preserve"> на 2019-2036 годы, утвержденная решением Думы Тайшетского района от 29 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2018 года № 174 </w:t>
      </w:r>
      <w:r w:rsidR="00B05BE8" w:rsidRPr="00386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5BE8" w:rsidRPr="006709FB" w:rsidRDefault="00B05BE8" w:rsidP="00EA260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645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Муниципальная программа является инструментом достижения тактической цели Стратегии социально-экономического развития муниципального образования </w:t>
      </w:r>
      <w:r w:rsidR="009A6A24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386455">
        <w:rPr>
          <w:rFonts w:ascii="Times New Roman" w:hAnsi="Times New Roman" w:cs="Times New Roman"/>
          <w:color w:val="000000"/>
          <w:sz w:val="24"/>
          <w:szCs w:val="24"/>
        </w:rPr>
        <w:t>Тайшетский район</w:t>
      </w:r>
      <w:r w:rsidR="009A6A24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386455">
        <w:rPr>
          <w:rFonts w:ascii="Times New Roman" w:hAnsi="Times New Roman" w:cs="Times New Roman"/>
          <w:color w:val="000000"/>
          <w:sz w:val="24"/>
          <w:szCs w:val="24"/>
        </w:rPr>
        <w:t xml:space="preserve"> на 2019-2036 годы, утвержденной решением Думы Тайшетского района от 29 ноября 2018 года № 17</w:t>
      </w:r>
      <w:r w:rsidR="00C16D0F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Pr="00386455">
        <w:rPr>
          <w:rFonts w:ascii="Times New Roman" w:hAnsi="Times New Roman" w:cs="Times New Roman"/>
          <w:color w:val="000000"/>
          <w:sz w:val="24"/>
          <w:szCs w:val="24"/>
        </w:rPr>
        <w:t xml:space="preserve"> (далее-стратегия):</w:t>
      </w:r>
    </w:p>
    <w:p w:rsidR="00B05BE8" w:rsidRPr="00ED5808" w:rsidRDefault="00B05BE8" w:rsidP="00EA260F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т</w:t>
      </w:r>
      <w:r w:rsidRPr="00ED5808">
        <w:rPr>
          <w:rFonts w:cs="Arial"/>
          <w:szCs w:val="24"/>
        </w:rPr>
        <w:t xml:space="preserve">актическая цель </w:t>
      </w:r>
      <w:r w:rsidRPr="00ED5808">
        <w:rPr>
          <w:sz w:val="28"/>
          <w:szCs w:val="26"/>
        </w:rPr>
        <w:t xml:space="preserve">– </w:t>
      </w:r>
      <w:r w:rsidRPr="00ED5808">
        <w:rPr>
          <w:szCs w:val="24"/>
        </w:rPr>
        <w:t>повышение эффективности и качества деятельности органов местного са</w:t>
      </w:r>
      <w:r>
        <w:rPr>
          <w:szCs w:val="24"/>
        </w:rPr>
        <w:t xml:space="preserve">моуправления Тайшетского </w:t>
      </w:r>
      <w:r w:rsidR="007940E1">
        <w:rPr>
          <w:szCs w:val="24"/>
        </w:rPr>
        <w:t>муниципального округа</w:t>
      </w:r>
      <w:r>
        <w:rPr>
          <w:szCs w:val="24"/>
        </w:rPr>
        <w:t>;</w:t>
      </w:r>
    </w:p>
    <w:p w:rsidR="00B05BE8" w:rsidRPr="00ED5808" w:rsidRDefault="00B05BE8" w:rsidP="00EA26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cs="Arial"/>
          <w:szCs w:val="24"/>
        </w:rPr>
        <w:t xml:space="preserve"> т</w:t>
      </w:r>
      <w:r w:rsidR="00C16D0F">
        <w:rPr>
          <w:rFonts w:cs="Arial"/>
          <w:szCs w:val="24"/>
        </w:rPr>
        <w:t xml:space="preserve">актическая </w:t>
      </w:r>
      <w:r w:rsidR="00C16D0F" w:rsidRPr="00073334">
        <w:rPr>
          <w:rFonts w:cs="Arial"/>
          <w:szCs w:val="24"/>
        </w:rPr>
        <w:t>задача</w:t>
      </w:r>
      <w:r w:rsidR="00BA6547" w:rsidRPr="00073334">
        <w:rPr>
          <w:rFonts w:cs="Arial"/>
          <w:szCs w:val="24"/>
        </w:rPr>
        <w:t xml:space="preserve"> –</w:t>
      </w:r>
      <w:r w:rsidR="00BA6547" w:rsidRPr="00BA6547">
        <w:rPr>
          <w:rFonts w:cs="Arial"/>
          <w:szCs w:val="24"/>
        </w:rPr>
        <w:t xml:space="preserve"> </w:t>
      </w:r>
      <w:r w:rsidRPr="00ED5808">
        <w:rPr>
          <w:szCs w:val="24"/>
        </w:rPr>
        <w:t xml:space="preserve">создание условий для динамичного социально-экономического развития Тайшетского </w:t>
      </w:r>
      <w:r w:rsidR="007940E1">
        <w:rPr>
          <w:szCs w:val="24"/>
        </w:rPr>
        <w:t>муниципального округа</w:t>
      </w:r>
      <w:r w:rsidRPr="00ED5808">
        <w:rPr>
          <w:szCs w:val="24"/>
        </w:rPr>
        <w:t xml:space="preserve"> за счет эффективного функционирования системы муниципального управления.</w:t>
      </w:r>
    </w:p>
    <w:p w:rsidR="00767EFD" w:rsidRPr="008E0BB2" w:rsidRDefault="001A3676" w:rsidP="00C16D0F">
      <w:pPr>
        <w:ind w:firstLine="567"/>
        <w:jc w:val="both"/>
        <w:rPr>
          <w:szCs w:val="24"/>
        </w:rPr>
      </w:pPr>
      <w:r>
        <w:t xml:space="preserve"> </w:t>
      </w:r>
      <w:r w:rsidR="00B05BE8" w:rsidRPr="003E78F5">
        <w:t>В соответствии с приоритетными направлениями социально-экономического развития Тайшетского муницип</w:t>
      </w:r>
      <w:r w:rsidR="00C16D0F">
        <w:t>ального округа</w:t>
      </w:r>
      <w:r w:rsidR="00B05BE8">
        <w:t>,</w:t>
      </w:r>
      <w:r w:rsidR="00EA260F">
        <w:t xml:space="preserve"> определе</w:t>
      </w:r>
      <w:r w:rsidR="00EA260F" w:rsidRPr="008E0BB2">
        <w:t>на</w:t>
      </w:r>
      <w:r w:rsidR="00EA260F">
        <w:t xml:space="preserve"> цель муниципальной программы </w:t>
      </w:r>
      <w:r w:rsidR="00EA260F" w:rsidRPr="00E8382F">
        <w:t xml:space="preserve">– </w:t>
      </w:r>
      <w:r w:rsidR="00170395" w:rsidRPr="00E8382F">
        <w:t>повыше</w:t>
      </w:r>
      <w:r w:rsidR="00C16D0F">
        <w:t>ние эффективности деятельности А</w:t>
      </w:r>
      <w:r w:rsidR="00170395" w:rsidRPr="00E8382F">
        <w:t>дминистрации Тайшетского муниципального округа по решению вопросов местного значения и исполнению переданных государственных полномочий.</w:t>
      </w:r>
      <w:r w:rsidR="00EA260F" w:rsidRPr="00E8382F">
        <w:t xml:space="preserve"> </w:t>
      </w:r>
    </w:p>
    <w:p w:rsidR="00EA260F" w:rsidRPr="008E0BB2" w:rsidRDefault="00EA260F" w:rsidP="00C16D0F">
      <w:pPr>
        <w:jc w:val="both"/>
        <w:rPr>
          <w:szCs w:val="24"/>
        </w:rPr>
      </w:pPr>
      <w:r w:rsidRPr="008E0BB2">
        <w:t xml:space="preserve">           2.</w:t>
      </w:r>
      <w:r w:rsidRPr="008E0BB2">
        <w:rPr>
          <w:b/>
        </w:rPr>
        <w:t xml:space="preserve"> </w:t>
      </w:r>
      <w:r w:rsidRPr="008E0BB2">
        <w:t>Краткий анализ текущего состояния сферы реализации муниципальной программы с указанием существующих проблем и ограничений, также обоснование целесообразности разработки муниципальной программы.</w:t>
      </w:r>
    </w:p>
    <w:p w:rsidR="00181609" w:rsidRPr="008E0BB2" w:rsidRDefault="008B575B" w:rsidP="006F2874">
      <w:pPr>
        <w:ind w:firstLine="709"/>
        <w:jc w:val="both"/>
        <w:rPr>
          <w:shd w:val="clear" w:color="auto" w:fill="FFFFFF"/>
        </w:rPr>
      </w:pPr>
      <w:r w:rsidRPr="008E0BB2">
        <w:rPr>
          <w:shd w:val="clear" w:color="auto" w:fill="FFFFFF"/>
        </w:rPr>
        <w:t>Муниципальное управление направлено на </w:t>
      </w:r>
      <w:r w:rsidRPr="008E0BB2">
        <w:rPr>
          <w:bCs/>
          <w:shd w:val="clear" w:color="auto" w:fill="FFFFFF"/>
        </w:rPr>
        <w:t>удовлетворение общественных интересов, повышение качества жизни населения и другие аспекты социально-экономического развития муниципального образования</w:t>
      </w:r>
      <w:r w:rsidRPr="008E0BB2">
        <w:rPr>
          <w:shd w:val="clear" w:color="auto" w:fill="FFFFFF"/>
        </w:rPr>
        <w:t>. </w:t>
      </w:r>
    </w:p>
    <w:p w:rsidR="008B575B" w:rsidRDefault="008B575B" w:rsidP="006F2874">
      <w:pPr>
        <w:ind w:firstLine="709"/>
        <w:jc w:val="both"/>
      </w:pPr>
      <w:r w:rsidRPr="008E0BB2">
        <w:t xml:space="preserve">В целях повышения эффективности деятельности органов местного самоуправления муниципального образования </w:t>
      </w:r>
      <w:r w:rsidR="009A6A24">
        <w:t>"</w:t>
      </w:r>
      <w:r w:rsidRPr="008E0BB2">
        <w:t>Тайшетский</w:t>
      </w:r>
      <w:r>
        <w:t xml:space="preserve"> район</w:t>
      </w:r>
      <w:r w:rsidR="009A6A24">
        <w:t>"</w:t>
      </w:r>
      <w:r>
        <w:t xml:space="preserve"> реализовывалась </w:t>
      </w:r>
      <w:r w:rsidRPr="0080390D">
        <w:t>программа</w:t>
      </w:r>
      <w:r>
        <w:t xml:space="preserve"> </w:t>
      </w:r>
      <w:r w:rsidR="009A6A24">
        <w:t>"</w:t>
      </w:r>
      <w:r>
        <w:t>Муниципальное управление</w:t>
      </w:r>
      <w:r w:rsidR="009A6A24">
        <w:t>"</w:t>
      </w:r>
      <w:r>
        <w:t xml:space="preserve">. </w:t>
      </w:r>
    </w:p>
    <w:p w:rsidR="008B575B" w:rsidRPr="0080390D" w:rsidRDefault="008B575B" w:rsidP="008B575B">
      <w:pPr>
        <w:ind w:firstLine="567"/>
        <w:jc w:val="both"/>
      </w:pPr>
      <w:r w:rsidRPr="0080390D">
        <w:t xml:space="preserve">В ходе выполнения мероприятий </w:t>
      </w:r>
      <w:r>
        <w:t>п</w:t>
      </w:r>
      <w:r w:rsidRPr="0080390D">
        <w:t>рограммы достигнуты следующие основные результаты:</w:t>
      </w:r>
    </w:p>
    <w:p w:rsidR="003F5E00" w:rsidRPr="00073334" w:rsidRDefault="003F5E00" w:rsidP="006F2874">
      <w:pPr>
        <w:ind w:firstLine="709"/>
        <w:jc w:val="both"/>
        <w:rPr>
          <w:szCs w:val="24"/>
        </w:rPr>
      </w:pPr>
      <w:r w:rsidRPr="003F5E00">
        <w:rPr>
          <w:szCs w:val="24"/>
        </w:rPr>
        <w:t xml:space="preserve"> в 2025 году выполнено </w:t>
      </w:r>
      <w:r w:rsidRPr="003F5E00">
        <w:rPr>
          <w:color w:val="000000"/>
          <w:szCs w:val="24"/>
        </w:rPr>
        <w:t>материально-техническое обеспечение п</w:t>
      </w:r>
      <w:r w:rsidR="0018455D">
        <w:rPr>
          <w:color w:val="000000"/>
          <w:szCs w:val="24"/>
        </w:rPr>
        <w:t>одготовки и проведения выборов М</w:t>
      </w:r>
      <w:r w:rsidRPr="003F5E00">
        <w:rPr>
          <w:color w:val="000000"/>
          <w:szCs w:val="24"/>
        </w:rPr>
        <w:t>эра Та</w:t>
      </w:r>
      <w:r w:rsidR="00E00920">
        <w:rPr>
          <w:color w:val="000000"/>
          <w:szCs w:val="24"/>
        </w:rPr>
        <w:t>йшетского муниципального округа</w:t>
      </w:r>
      <w:r w:rsidRPr="003F5E00">
        <w:rPr>
          <w:color w:val="000000"/>
          <w:szCs w:val="24"/>
        </w:rPr>
        <w:t xml:space="preserve">, а также обеспечена </w:t>
      </w:r>
      <w:r w:rsidRPr="003F5E00">
        <w:rPr>
          <w:color w:val="000000"/>
          <w:szCs w:val="24"/>
        </w:rPr>
        <w:lastRenderedPageBreak/>
        <w:t xml:space="preserve">подготовка и проведение выборов в представительные органы муниципального образования. </w:t>
      </w:r>
      <w:r w:rsidRPr="003F5E00">
        <w:rPr>
          <w:szCs w:val="24"/>
          <w:shd w:val="clear" w:color="auto" w:fill="FFFFFF"/>
        </w:rPr>
        <w:t>Новый вид муниципального образования обеспечивает возможность консолидации представительских и административных ресурсов, в том числе на </w:t>
      </w:r>
      <w:r w:rsidRPr="00073334">
        <w:rPr>
          <w:szCs w:val="24"/>
          <w:shd w:val="clear" w:color="auto" w:fill="FFFFFF"/>
        </w:rPr>
        <w:t xml:space="preserve">сельских территориях, для оптимизации расходов на содержание </w:t>
      </w:r>
      <w:r w:rsidR="006D655E" w:rsidRPr="00073334">
        <w:rPr>
          <w:szCs w:val="24"/>
          <w:shd w:val="clear" w:color="auto" w:fill="FFFFFF"/>
        </w:rPr>
        <w:t>органов местного самоуправления;</w:t>
      </w:r>
    </w:p>
    <w:p w:rsidR="008B575B" w:rsidRPr="00073334" w:rsidRDefault="008B575B" w:rsidP="006F2874">
      <w:pPr>
        <w:ind w:firstLine="709"/>
        <w:jc w:val="both"/>
        <w:rPr>
          <w:bCs/>
        </w:rPr>
      </w:pPr>
      <w:r w:rsidRPr="00073334">
        <w:rPr>
          <w:szCs w:val="24"/>
        </w:rPr>
        <w:t xml:space="preserve"> </w:t>
      </w:r>
      <w:r w:rsidR="00665F12" w:rsidRPr="00073334">
        <w:rPr>
          <w:szCs w:val="24"/>
        </w:rPr>
        <w:t xml:space="preserve"> в средствах массовой информации опубликовывались информационные материалы о </w:t>
      </w:r>
      <w:r w:rsidR="00665F12" w:rsidRPr="00073334">
        <w:rPr>
          <w:bCs/>
        </w:rPr>
        <w:t xml:space="preserve">деятельности администрации Тайшетского района, в 2023 году – 265 материалов, в 2024 году – 444 материала, в 2025 году -  </w:t>
      </w:r>
      <w:r w:rsidR="00CB6CFC" w:rsidRPr="00073334">
        <w:rPr>
          <w:bCs/>
        </w:rPr>
        <w:t>800</w:t>
      </w:r>
      <w:r w:rsidR="00665F12" w:rsidRPr="00073334">
        <w:rPr>
          <w:bCs/>
        </w:rPr>
        <w:t xml:space="preserve"> материалов, что является повышением информационной открытости</w:t>
      </w:r>
      <w:r w:rsidR="0018455D" w:rsidRPr="00073334">
        <w:rPr>
          <w:bCs/>
        </w:rPr>
        <w:t xml:space="preserve"> органа местного самоуправления;</w:t>
      </w:r>
      <w:r w:rsidR="00665F12" w:rsidRPr="00073334">
        <w:rPr>
          <w:bCs/>
        </w:rPr>
        <w:t xml:space="preserve"> </w:t>
      </w:r>
    </w:p>
    <w:p w:rsidR="00665F12" w:rsidRPr="00073334" w:rsidRDefault="00665F12" w:rsidP="006F2874">
      <w:pPr>
        <w:ind w:firstLine="709"/>
        <w:jc w:val="both"/>
        <w:rPr>
          <w:szCs w:val="24"/>
        </w:rPr>
      </w:pPr>
      <w:r w:rsidRPr="00073334">
        <w:rPr>
          <w:szCs w:val="24"/>
        </w:rPr>
        <w:t xml:space="preserve"> </w:t>
      </w:r>
      <w:r w:rsidR="00AA53C7" w:rsidRPr="00073334">
        <w:rPr>
          <w:szCs w:val="24"/>
        </w:rPr>
        <w:t xml:space="preserve">в 2023 году приобретено в муниципальную собственность нежилое здание (помещение), расположенное </w:t>
      </w:r>
      <w:r w:rsidR="00381A16" w:rsidRPr="00073334">
        <w:rPr>
          <w:szCs w:val="24"/>
        </w:rPr>
        <w:t xml:space="preserve">по адресу: г. Тайшет, ул. Октябрьская, 4 </w:t>
      </w:r>
      <w:r w:rsidRPr="00073334">
        <w:rPr>
          <w:szCs w:val="24"/>
        </w:rPr>
        <w:t>для размещения структурных подразделений</w:t>
      </w:r>
      <w:r w:rsidR="00AA53C7" w:rsidRPr="00073334">
        <w:rPr>
          <w:szCs w:val="24"/>
        </w:rPr>
        <w:t xml:space="preserve"> администрации Тайшетского</w:t>
      </w:r>
      <w:r w:rsidR="00381A16" w:rsidRPr="00073334">
        <w:rPr>
          <w:szCs w:val="24"/>
        </w:rPr>
        <w:t xml:space="preserve"> района. </w:t>
      </w:r>
      <w:r w:rsidR="00AA53C7" w:rsidRPr="00073334">
        <w:rPr>
          <w:szCs w:val="24"/>
        </w:rPr>
        <w:t xml:space="preserve"> </w:t>
      </w:r>
    </w:p>
    <w:p w:rsidR="00AB6675" w:rsidRPr="00073334" w:rsidRDefault="00AB6675" w:rsidP="006F2874">
      <w:pPr>
        <w:ind w:firstLine="709"/>
        <w:jc w:val="both"/>
        <w:rPr>
          <w:szCs w:val="24"/>
        </w:rPr>
      </w:pPr>
      <w:r w:rsidRPr="00073334">
        <w:rPr>
          <w:szCs w:val="24"/>
        </w:rPr>
        <w:t>Для обеспечения финансово-хозяйственного, техническ</w:t>
      </w:r>
      <w:r w:rsidR="0018455D" w:rsidRPr="00073334">
        <w:rPr>
          <w:szCs w:val="24"/>
        </w:rPr>
        <w:t xml:space="preserve">ого сопровождения деятельности </w:t>
      </w:r>
      <w:r w:rsidR="00F57C40" w:rsidRPr="00073334">
        <w:rPr>
          <w:szCs w:val="24"/>
        </w:rPr>
        <w:t>органов местного самоуправления</w:t>
      </w:r>
      <w:r w:rsidRPr="00073334">
        <w:rPr>
          <w:szCs w:val="24"/>
        </w:rPr>
        <w:t xml:space="preserve"> </w:t>
      </w:r>
      <w:r w:rsidR="0018455D" w:rsidRPr="00073334">
        <w:rPr>
          <w:szCs w:val="24"/>
        </w:rPr>
        <w:t xml:space="preserve">Тайшетского муниципального округа, </w:t>
      </w:r>
      <w:r w:rsidRPr="00073334">
        <w:rPr>
          <w:szCs w:val="24"/>
        </w:rPr>
        <w:t xml:space="preserve">осуществляются действия по размещению </w:t>
      </w:r>
      <w:r w:rsidR="00443EA4" w:rsidRPr="00073334">
        <w:rPr>
          <w:szCs w:val="24"/>
        </w:rPr>
        <w:t xml:space="preserve">муниципального заказа на поставки товаров, работ, услуг для нужд </w:t>
      </w:r>
      <w:r w:rsidR="005A74FE" w:rsidRPr="00073334">
        <w:rPr>
          <w:szCs w:val="24"/>
        </w:rPr>
        <w:t>А</w:t>
      </w:r>
      <w:r w:rsidR="00443EA4" w:rsidRPr="00073334">
        <w:rPr>
          <w:szCs w:val="24"/>
        </w:rPr>
        <w:t>дминистрации</w:t>
      </w:r>
      <w:r w:rsidR="005A74FE" w:rsidRPr="00073334">
        <w:rPr>
          <w:szCs w:val="24"/>
        </w:rPr>
        <w:t xml:space="preserve"> </w:t>
      </w:r>
      <w:r w:rsidR="005A74FE" w:rsidRPr="00073334">
        <w:t>Тайшетского муниципального округа</w:t>
      </w:r>
      <w:r w:rsidR="00443EA4" w:rsidRPr="00073334">
        <w:rPr>
          <w:szCs w:val="24"/>
        </w:rPr>
        <w:t xml:space="preserve">. </w:t>
      </w:r>
    </w:p>
    <w:p w:rsidR="00443EA4" w:rsidRPr="00073334" w:rsidRDefault="00443EA4" w:rsidP="006F2874">
      <w:pPr>
        <w:ind w:firstLine="709"/>
        <w:jc w:val="both"/>
        <w:rPr>
          <w:szCs w:val="24"/>
        </w:rPr>
      </w:pPr>
      <w:r w:rsidRPr="00073334">
        <w:rPr>
          <w:szCs w:val="24"/>
        </w:rPr>
        <w:t>Экономия финансовых средств по результатам проведения закупок конкурентными способами в соответствии с Федеральным законом от 5 апреля 2013 года №</w:t>
      </w:r>
      <w:r w:rsidR="0018455D" w:rsidRPr="00073334">
        <w:rPr>
          <w:szCs w:val="24"/>
        </w:rPr>
        <w:t xml:space="preserve"> </w:t>
      </w:r>
      <w:r w:rsidRPr="00073334">
        <w:rPr>
          <w:szCs w:val="24"/>
        </w:rPr>
        <w:t>44-ФЗ "</w:t>
      </w:r>
      <w:r w:rsidRPr="00073334">
        <w:rPr>
          <w:bCs/>
          <w:szCs w:val="24"/>
          <w:shd w:val="clear" w:color="auto" w:fill="FFFFFF"/>
        </w:rPr>
        <w:t xml:space="preserve">О контрактной системе в сфере закупок товаров, работ, услуг для обеспечения государственных и муниципальных нужд" составила в 2023 году 8,6%, в 2024 году – 3,8%, в 2025 году – </w:t>
      </w:r>
      <w:r w:rsidR="00702F52" w:rsidRPr="00073334">
        <w:rPr>
          <w:bCs/>
          <w:szCs w:val="24"/>
          <w:shd w:val="clear" w:color="auto" w:fill="FFFFFF"/>
        </w:rPr>
        <w:t>3,0</w:t>
      </w:r>
      <w:r w:rsidRPr="00073334">
        <w:rPr>
          <w:bCs/>
          <w:szCs w:val="24"/>
          <w:shd w:val="clear" w:color="auto" w:fill="FFFFFF"/>
        </w:rPr>
        <w:t xml:space="preserve">%. </w:t>
      </w:r>
    </w:p>
    <w:p w:rsidR="00665F12" w:rsidRPr="00073334" w:rsidRDefault="00287AB4" w:rsidP="006F2874">
      <w:pPr>
        <w:ind w:firstLine="709"/>
        <w:jc w:val="both"/>
      </w:pPr>
      <w:r w:rsidRPr="00073334">
        <w:t xml:space="preserve">Одним из основных условий развития муниципальной службы в </w:t>
      </w:r>
      <w:r w:rsidR="00E35978" w:rsidRPr="00073334">
        <w:t>А</w:t>
      </w:r>
      <w:r w:rsidRPr="00073334">
        <w:t xml:space="preserve">дминистрации </w:t>
      </w:r>
      <w:r w:rsidR="00F57C40" w:rsidRPr="00073334">
        <w:t xml:space="preserve">Тайшетского </w:t>
      </w:r>
      <w:r w:rsidRPr="00073334">
        <w:t>района явля</w:t>
      </w:r>
      <w:r w:rsidR="0018455D" w:rsidRPr="00073334">
        <w:t>лось</w:t>
      </w:r>
      <w:r w:rsidRPr="00073334">
        <w:t xml:space="preserve"> повышение профессионализма, которое тесно взаимосвязано с решением задачи по созданию и эффективному применению системы непрерывного профессионального развития муниципальных служащих. </w:t>
      </w:r>
      <w:r w:rsidR="00F57C40" w:rsidRPr="00073334">
        <w:t>За предыдущих три года 2</w:t>
      </w:r>
      <w:r w:rsidRPr="00073334">
        <w:t>7 человек повысили квалификацию</w:t>
      </w:r>
      <w:r w:rsidR="00F57C40" w:rsidRPr="00073334">
        <w:t>.</w:t>
      </w:r>
      <w:r w:rsidRPr="00073334">
        <w:t xml:space="preserve"> </w:t>
      </w:r>
    </w:p>
    <w:p w:rsidR="00F02F39" w:rsidRPr="00073334" w:rsidRDefault="00287AB4" w:rsidP="006F2874">
      <w:pPr>
        <w:ind w:firstLine="709"/>
        <w:jc w:val="both"/>
      </w:pPr>
      <w:r w:rsidRPr="00073334">
        <w:t>Организация регулярного повышения квалификации муниципальных служащих необходима для повышения образовательного уровня и приведения квалификационного уровня сотрудников</w:t>
      </w:r>
      <w:r w:rsidR="00E35978" w:rsidRPr="00073334">
        <w:t xml:space="preserve"> </w:t>
      </w:r>
      <w:r w:rsidR="00443251" w:rsidRPr="00073334">
        <w:t>Администрации Тайшетского муниципального округа</w:t>
      </w:r>
      <w:r w:rsidRPr="00073334">
        <w:t xml:space="preserve"> в соответствие с требованиями, предъявляемыми к замещаемой должности. </w:t>
      </w:r>
      <w:r w:rsidR="00F02F39" w:rsidRPr="00073334">
        <w:t xml:space="preserve">Таким образом, решение проблемы повышения уровня подготовки муниципальных служащих </w:t>
      </w:r>
      <w:r w:rsidR="00D71CA7" w:rsidRPr="00073334">
        <w:t>А</w:t>
      </w:r>
      <w:r w:rsidR="00F02F39" w:rsidRPr="00073334">
        <w:t>дминистрации</w:t>
      </w:r>
      <w:r w:rsidR="00D71CA7" w:rsidRPr="00073334">
        <w:t xml:space="preserve"> Тайшетского муниципального округа</w:t>
      </w:r>
      <w:r w:rsidR="00F02F39" w:rsidRPr="00073334">
        <w:t xml:space="preserve">, будет способствовать эффективности муниципального управления, которое обеспечивается высоким уровнем профессионализма муниципальных служащих и их заинтересованностью в результатах своей деятельности. </w:t>
      </w:r>
    </w:p>
    <w:p w:rsidR="00287AB4" w:rsidRPr="00CB6CFC" w:rsidRDefault="00F02F39" w:rsidP="006F2874">
      <w:pPr>
        <w:ind w:firstLine="709"/>
        <w:jc w:val="both"/>
      </w:pPr>
      <w:r w:rsidRPr="00073334">
        <w:t>Важным инструментом стимулирования гражданской активности и высоких трудовых достижений является чествование отличившихся</w:t>
      </w:r>
      <w:r w:rsidR="00AB6675" w:rsidRPr="00073334">
        <w:t xml:space="preserve"> коллективов и отдельных представителей предприятий, учреждений, организаций. К юбилейным датам, профессиональным праздникам проводятся торжественные мероприятия по н</w:t>
      </w:r>
      <w:r w:rsidR="00D71CA7" w:rsidRPr="00073334">
        <w:t>аграждению Почетными грамотами М</w:t>
      </w:r>
      <w:r w:rsidR="00AB6675" w:rsidRPr="00073334">
        <w:t>эра</w:t>
      </w:r>
      <w:r w:rsidR="00E00920">
        <w:t xml:space="preserve"> </w:t>
      </w:r>
      <w:r w:rsidR="00E00920" w:rsidRPr="00E00920">
        <w:t>Тайшетского муниципального округа</w:t>
      </w:r>
      <w:r w:rsidR="00AB6675" w:rsidRPr="00E00920">
        <w:t>.</w:t>
      </w:r>
      <w:r w:rsidR="00D71CA7" w:rsidRPr="00E00920">
        <w:t xml:space="preserve"> В</w:t>
      </w:r>
      <w:r w:rsidR="00D71CA7" w:rsidRPr="00073334">
        <w:t xml:space="preserve"> 2023 году Почетной грамотой М</w:t>
      </w:r>
      <w:r w:rsidR="00AB6675" w:rsidRPr="00073334">
        <w:t xml:space="preserve">эра </w:t>
      </w:r>
      <w:r w:rsidR="00E00920">
        <w:t xml:space="preserve">Тайшетского района были </w:t>
      </w:r>
      <w:r w:rsidR="00AB6675" w:rsidRPr="00073334">
        <w:t xml:space="preserve">удостоены </w:t>
      </w:r>
      <w:r w:rsidR="00443251" w:rsidRPr="00073334">
        <w:t xml:space="preserve">– </w:t>
      </w:r>
      <w:r w:rsidR="00AB6675" w:rsidRPr="00073334">
        <w:t xml:space="preserve">97 человек, </w:t>
      </w:r>
      <w:r w:rsidR="00AB6675">
        <w:t xml:space="preserve">в 2024 – 98 человек, </w:t>
      </w:r>
      <w:r w:rsidR="00AB6675" w:rsidRPr="00CB6CFC">
        <w:t xml:space="preserve">в 2025 – </w:t>
      </w:r>
      <w:r w:rsidR="00CB6CFC" w:rsidRPr="00CB6CFC">
        <w:t xml:space="preserve">129 </w:t>
      </w:r>
      <w:r w:rsidR="00AB6675" w:rsidRPr="00CB6CFC">
        <w:t xml:space="preserve">человек.   </w:t>
      </w:r>
      <w:r w:rsidRPr="00CB6CFC">
        <w:t xml:space="preserve"> </w:t>
      </w:r>
    </w:p>
    <w:p w:rsidR="00287AB4" w:rsidRDefault="009D046F" w:rsidP="006F2874">
      <w:pPr>
        <w:ind w:firstLine="709"/>
        <w:jc w:val="both"/>
        <w:rPr>
          <w:szCs w:val="24"/>
        </w:rPr>
      </w:pPr>
      <w:r>
        <w:rPr>
          <w:szCs w:val="24"/>
        </w:rPr>
        <w:t>С целью реализации Закона Иркутской области №</w:t>
      </w:r>
      <w:r w:rsidR="00D71CA7">
        <w:rPr>
          <w:szCs w:val="24"/>
        </w:rPr>
        <w:t xml:space="preserve"> </w:t>
      </w:r>
      <w:r>
        <w:rPr>
          <w:szCs w:val="24"/>
        </w:rPr>
        <w:t xml:space="preserve">145-оз от 29 декабря 2008 года "Об административных комиссиях в Иркутской области" создаются административные комиссии – постоянно действующие коллегиальные органы, образуемые для рассмотрения дел об административных правонарушениях. </w:t>
      </w:r>
      <w:r w:rsidR="004A7B3C">
        <w:rPr>
          <w:szCs w:val="24"/>
        </w:rPr>
        <w:t xml:space="preserve">На территории </w:t>
      </w:r>
      <w:r w:rsidR="004A7B3C" w:rsidRPr="00CB6CFC">
        <w:rPr>
          <w:szCs w:val="24"/>
        </w:rPr>
        <w:t xml:space="preserve">Тайшетского </w:t>
      </w:r>
      <w:r w:rsidR="00CB6CFC" w:rsidRPr="00CB6CFC">
        <w:rPr>
          <w:szCs w:val="24"/>
        </w:rPr>
        <w:t>муниципального округа</w:t>
      </w:r>
      <w:r w:rsidR="004A7B3C" w:rsidRPr="00CB6CFC">
        <w:rPr>
          <w:szCs w:val="24"/>
        </w:rPr>
        <w:t xml:space="preserve"> </w:t>
      </w:r>
      <w:r w:rsidR="004A7B3C">
        <w:rPr>
          <w:szCs w:val="24"/>
        </w:rPr>
        <w:t>создана и осуществляет свою деятельность административная комиссия, занимающаяся рассмотрением дел об административных правонарушениях в пределах своей компетенции.</w:t>
      </w:r>
      <w:r w:rsidR="009F3026">
        <w:rPr>
          <w:szCs w:val="24"/>
        </w:rPr>
        <w:t xml:space="preserve"> </w:t>
      </w:r>
      <w:r w:rsidR="004A7B3C">
        <w:rPr>
          <w:szCs w:val="24"/>
        </w:rPr>
        <w:t xml:space="preserve"> </w:t>
      </w:r>
      <w:r w:rsidR="009F3026">
        <w:rPr>
          <w:szCs w:val="24"/>
        </w:rPr>
        <w:t>З</w:t>
      </w:r>
      <w:r w:rsidR="004A7B3C">
        <w:rPr>
          <w:szCs w:val="24"/>
        </w:rPr>
        <w:t>а 2023 – 2025 годы</w:t>
      </w:r>
      <w:r w:rsidR="00F57C40">
        <w:rPr>
          <w:szCs w:val="24"/>
        </w:rPr>
        <w:t xml:space="preserve"> на территории Тайшетского района было </w:t>
      </w:r>
      <w:r w:rsidR="004A7B3C" w:rsidRPr="00CB6CFC">
        <w:rPr>
          <w:szCs w:val="24"/>
        </w:rPr>
        <w:t xml:space="preserve">рассмотрено </w:t>
      </w:r>
      <w:r w:rsidR="00CB6CFC" w:rsidRPr="00CB6CFC">
        <w:rPr>
          <w:szCs w:val="24"/>
        </w:rPr>
        <w:t>1137</w:t>
      </w:r>
      <w:r w:rsidR="004A7B3C" w:rsidRPr="00CB6CFC">
        <w:rPr>
          <w:szCs w:val="24"/>
        </w:rPr>
        <w:t xml:space="preserve"> дел </w:t>
      </w:r>
      <w:r w:rsidR="004A7B3C">
        <w:rPr>
          <w:szCs w:val="24"/>
        </w:rPr>
        <w:t xml:space="preserve">об административных правонарушениях при осуществлении переданных государственных полномочий административной комиссией, в том числе в 2023 году – 354 дела, в 2024 году – 386 дел, в 2025 году - </w:t>
      </w:r>
      <w:r w:rsidR="00CB6CFC" w:rsidRPr="00CB6CFC">
        <w:rPr>
          <w:szCs w:val="24"/>
        </w:rPr>
        <w:t>397</w:t>
      </w:r>
      <w:r w:rsidR="004A7B3C" w:rsidRPr="00CB6CFC">
        <w:rPr>
          <w:szCs w:val="24"/>
        </w:rPr>
        <w:t xml:space="preserve"> дел</w:t>
      </w:r>
      <w:r w:rsidR="004A7B3C">
        <w:rPr>
          <w:szCs w:val="24"/>
        </w:rPr>
        <w:t xml:space="preserve">. </w:t>
      </w:r>
    </w:p>
    <w:p w:rsidR="004A7B3C" w:rsidRDefault="004A7B3C" w:rsidP="006F2874">
      <w:pPr>
        <w:ind w:firstLine="709"/>
        <w:jc w:val="both"/>
        <w:rPr>
          <w:szCs w:val="24"/>
        </w:rPr>
      </w:pPr>
      <w:r>
        <w:rPr>
          <w:szCs w:val="24"/>
        </w:rPr>
        <w:t xml:space="preserve">С целью снижения административных правонарушений, усиления общественного порядка, необходимо продолжить реализацию мероприятия по осуществлению переданных государственных полномочий административной комиссией в рамках муниципальной программы. </w:t>
      </w:r>
    </w:p>
    <w:p w:rsidR="00700965" w:rsidRDefault="004A7B3C" w:rsidP="00700965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Архивные документы являются составной частью государственных информационных ресурсов, открытость и доступность которых закреплена в статье 29 Конституции Российской Федерации, федеральных законах №</w:t>
      </w:r>
      <w:r w:rsidR="00D71CA7">
        <w:rPr>
          <w:szCs w:val="24"/>
        </w:rPr>
        <w:t xml:space="preserve"> </w:t>
      </w:r>
      <w:r>
        <w:rPr>
          <w:szCs w:val="24"/>
        </w:rPr>
        <w:t>149-ФЗ</w:t>
      </w:r>
      <w:r w:rsidR="00700965">
        <w:rPr>
          <w:szCs w:val="24"/>
        </w:rPr>
        <w:t xml:space="preserve"> от 27 июля 2006 года </w:t>
      </w:r>
      <w:r w:rsidR="009A6A24">
        <w:rPr>
          <w:szCs w:val="24"/>
        </w:rPr>
        <w:t>"</w:t>
      </w:r>
      <w:r w:rsidR="00700965">
        <w:rPr>
          <w:szCs w:val="24"/>
        </w:rPr>
        <w:t>Об информации, информационных технологиях и о защите информации</w:t>
      </w:r>
      <w:r w:rsidR="009A6A24">
        <w:rPr>
          <w:szCs w:val="24"/>
        </w:rPr>
        <w:t>"</w:t>
      </w:r>
      <w:r w:rsidR="00700965">
        <w:rPr>
          <w:szCs w:val="24"/>
        </w:rPr>
        <w:t xml:space="preserve">, № 125-ФЗ от 22 октября 2004 года </w:t>
      </w:r>
      <w:r w:rsidR="009A6A24">
        <w:rPr>
          <w:szCs w:val="24"/>
        </w:rPr>
        <w:t>"</w:t>
      </w:r>
      <w:r w:rsidR="00700965">
        <w:rPr>
          <w:szCs w:val="24"/>
        </w:rPr>
        <w:t>Об архивном деле в Российской Федерации</w:t>
      </w:r>
      <w:r w:rsidR="009A6A24">
        <w:rPr>
          <w:szCs w:val="24"/>
        </w:rPr>
        <w:t>"</w:t>
      </w:r>
      <w:r w:rsidR="00700965">
        <w:rPr>
          <w:szCs w:val="24"/>
        </w:rPr>
        <w:t xml:space="preserve">.  </w:t>
      </w:r>
      <w:r>
        <w:rPr>
          <w:szCs w:val="24"/>
        </w:rPr>
        <w:t xml:space="preserve"> </w:t>
      </w:r>
    </w:p>
    <w:p w:rsidR="00700965" w:rsidRDefault="00700965" w:rsidP="00700965">
      <w:pPr>
        <w:ind w:firstLine="709"/>
        <w:jc w:val="both"/>
        <w:rPr>
          <w:szCs w:val="24"/>
        </w:rPr>
      </w:pPr>
      <w:r>
        <w:rPr>
          <w:szCs w:val="24"/>
        </w:rPr>
        <w:t>Доступность к архивным документам достигается путем предоставления архивных справок, выставок архивных документов. Исполнение поступивших запросов юридических и физических лиц при осуществлении переданных государственных полномочий по хранению, комплектованию, учету и использованию архивных документов</w:t>
      </w:r>
      <w:r w:rsidR="004605E4">
        <w:rPr>
          <w:szCs w:val="24"/>
        </w:rPr>
        <w:t xml:space="preserve"> составило в 2023 году – 1496 запросов, в 2024 году - 1947 запросов, </w:t>
      </w:r>
      <w:r w:rsidR="004605E4" w:rsidRPr="00CB6CFC">
        <w:rPr>
          <w:szCs w:val="24"/>
        </w:rPr>
        <w:t xml:space="preserve">в 2025 году – </w:t>
      </w:r>
      <w:r w:rsidR="00CB6CFC" w:rsidRPr="00CB6CFC">
        <w:rPr>
          <w:szCs w:val="24"/>
        </w:rPr>
        <w:t>1541 запрос</w:t>
      </w:r>
      <w:r w:rsidR="004605E4" w:rsidRPr="00CB6CFC">
        <w:rPr>
          <w:szCs w:val="24"/>
        </w:rPr>
        <w:t xml:space="preserve">. </w:t>
      </w:r>
      <w:r w:rsidRPr="00CB6CFC">
        <w:rPr>
          <w:szCs w:val="24"/>
        </w:rPr>
        <w:t xml:space="preserve"> </w:t>
      </w:r>
    </w:p>
    <w:p w:rsidR="004B5B12" w:rsidRDefault="004B5B12" w:rsidP="00700965">
      <w:pPr>
        <w:ind w:firstLine="709"/>
        <w:jc w:val="both"/>
        <w:rPr>
          <w:szCs w:val="24"/>
        </w:rPr>
      </w:pPr>
      <w:r>
        <w:rPr>
          <w:szCs w:val="24"/>
        </w:rPr>
        <w:t xml:space="preserve">Дальнейшая реализация данного мероприятия позволит создать условия для удовлетворения потребностей населения, органов власти, организаций и сохранения для общества и государства их исторического наследия, обеспечит повышение качества и сокращение сроков оказания муниципальных услуг по запросам граждан и организаций, поступающих в архивный отдел. </w:t>
      </w:r>
    </w:p>
    <w:p w:rsidR="004B5B12" w:rsidRPr="00C672AE" w:rsidRDefault="004B5B12" w:rsidP="00700965">
      <w:pPr>
        <w:ind w:firstLine="709"/>
        <w:jc w:val="both"/>
        <w:rPr>
          <w:szCs w:val="24"/>
        </w:rPr>
      </w:pPr>
      <w:r>
        <w:rPr>
          <w:szCs w:val="24"/>
        </w:rPr>
        <w:t xml:space="preserve">Таким образом, реализация мероприятий в рамках муниципальной программы Тайшетского муниципального округа  "Муниципальное управление" позволит обеспечить системный подход к решению поставленных задач, поэтапный контроль за выполнением мероприятий и оценку их результатов, что позволит повысить </w:t>
      </w:r>
      <w:r w:rsidR="00D71CA7">
        <w:rPr>
          <w:szCs w:val="24"/>
        </w:rPr>
        <w:t>эффективность работы А</w:t>
      </w:r>
      <w:r w:rsidR="00971827">
        <w:rPr>
          <w:szCs w:val="24"/>
        </w:rPr>
        <w:t xml:space="preserve">дминистрации Тайшетского муниципального округа, сформировать систему открытости и доступности информации о деятельности </w:t>
      </w:r>
      <w:r w:rsidR="00D71CA7">
        <w:rPr>
          <w:szCs w:val="24"/>
        </w:rPr>
        <w:t>А</w:t>
      </w:r>
      <w:r w:rsidR="00971827">
        <w:rPr>
          <w:szCs w:val="24"/>
        </w:rPr>
        <w:t>дминистрации</w:t>
      </w:r>
      <w:r w:rsidR="00D71CA7">
        <w:rPr>
          <w:szCs w:val="24"/>
        </w:rPr>
        <w:t xml:space="preserve"> Тайшетского </w:t>
      </w:r>
      <w:r w:rsidR="00F57C40">
        <w:rPr>
          <w:szCs w:val="24"/>
        </w:rPr>
        <w:t xml:space="preserve">муниципального </w:t>
      </w:r>
      <w:r w:rsidR="00D71CA7">
        <w:rPr>
          <w:szCs w:val="24"/>
        </w:rPr>
        <w:t>округа</w:t>
      </w:r>
      <w:r w:rsidR="00971827">
        <w:rPr>
          <w:szCs w:val="24"/>
        </w:rPr>
        <w:t xml:space="preserve">, повысить уровень </w:t>
      </w:r>
      <w:r w:rsidR="00971827" w:rsidRPr="00C672AE">
        <w:rPr>
          <w:szCs w:val="24"/>
        </w:rPr>
        <w:t xml:space="preserve">удовлетворенности жителей деятельностью органов местного самоуправления. </w:t>
      </w:r>
      <w:r w:rsidRPr="00C672AE">
        <w:rPr>
          <w:szCs w:val="24"/>
        </w:rPr>
        <w:t xml:space="preserve"> </w:t>
      </w:r>
    </w:p>
    <w:p w:rsidR="00170395" w:rsidRPr="00C672AE" w:rsidRDefault="00170395" w:rsidP="00170395">
      <w:pPr>
        <w:ind w:firstLine="709"/>
        <w:jc w:val="both"/>
      </w:pPr>
      <w:r w:rsidRPr="00C672AE">
        <w:t>3. 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:rsidR="00170395" w:rsidRPr="00A114C1" w:rsidRDefault="00170395" w:rsidP="00170395">
      <w:pPr>
        <w:ind w:firstLine="709"/>
        <w:jc w:val="both"/>
      </w:pPr>
      <w:r w:rsidRPr="00C672AE">
        <w:t>Реализация задач в сфере муниципальной программы осуществляется путем проведения (осуществления) конкретных мероприятий (результатов), входящих в состав структурных элементов, включенных в систему документов муниципальной программы. Задачи структурных элементов представлены в таблице 3 паспорта муниципальной программы.</w:t>
      </w:r>
    </w:p>
    <w:p w:rsidR="00170395" w:rsidRPr="00700965" w:rsidRDefault="00170395" w:rsidP="00700965">
      <w:pPr>
        <w:ind w:firstLine="709"/>
        <w:jc w:val="both"/>
        <w:rPr>
          <w:szCs w:val="24"/>
        </w:rPr>
      </w:pPr>
    </w:p>
    <w:p w:rsidR="00700965" w:rsidRDefault="00700965" w:rsidP="006F2874">
      <w:pPr>
        <w:ind w:firstLine="709"/>
        <w:jc w:val="both"/>
        <w:rPr>
          <w:szCs w:val="24"/>
        </w:rPr>
      </w:pPr>
    </w:p>
    <w:p w:rsidR="008E0BB2" w:rsidRDefault="008E0BB2" w:rsidP="006F2874">
      <w:pPr>
        <w:ind w:firstLine="709"/>
        <w:jc w:val="both"/>
        <w:rPr>
          <w:szCs w:val="24"/>
        </w:rPr>
      </w:pPr>
    </w:p>
    <w:p w:rsidR="00971827" w:rsidRPr="00AA53C7" w:rsidRDefault="00971827" w:rsidP="006F2874">
      <w:pPr>
        <w:ind w:firstLine="709"/>
        <w:jc w:val="both"/>
        <w:rPr>
          <w:szCs w:val="24"/>
        </w:rPr>
      </w:pPr>
    </w:p>
    <w:p w:rsidR="00665F12" w:rsidRDefault="00665F12" w:rsidP="006F2874">
      <w:pPr>
        <w:ind w:firstLine="709"/>
        <w:jc w:val="both"/>
        <w:rPr>
          <w:szCs w:val="24"/>
        </w:rPr>
      </w:pPr>
    </w:p>
    <w:p w:rsidR="00665F12" w:rsidRDefault="00665F12" w:rsidP="006F2874">
      <w:pPr>
        <w:ind w:firstLine="709"/>
        <w:jc w:val="both"/>
        <w:rPr>
          <w:szCs w:val="24"/>
        </w:rPr>
      </w:pPr>
    </w:p>
    <w:p w:rsidR="00443EA4" w:rsidRDefault="00443EA4" w:rsidP="006F2874">
      <w:pPr>
        <w:ind w:firstLine="709"/>
        <w:jc w:val="both"/>
        <w:rPr>
          <w:szCs w:val="24"/>
        </w:rPr>
      </w:pPr>
    </w:p>
    <w:p w:rsidR="0046449D" w:rsidRDefault="0046449D">
      <w:pPr>
        <w:ind w:right="73"/>
        <w:jc w:val="both"/>
      </w:pPr>
    </w:p>
    <w:p w:rsidR="0046449D" w:rsidRDefault="0046449D">
      <w:pPr>
        <w:ind w:right="73"/>
        <w:jc w:val="both"/>
      </w:pPr>
    </w:p>
    <w:p w:rsidR="0046449D" w:rsidRDefault="0046449D">
      <w:pPr>
        <w:ind w:right="73"/>
        <w:jc w:val="both"/>
      </w:pPr>
    </w:p>
    <w:p w:rsidR="0046449D" w:rsidRDefault="0046449D">
      <w:pPr>
        <w:ind w:right="73"/>
        <w:jc w:val="both"/>
      </w:pPr>
    </w:p>
    <w:p w:rsidR="003141FE" w:rsidRPr="003E78F5" w:rsidRDefault="003141FE">
      <w:pPr>
        <w:ind w:right="73"/>
        <w:jc w:val="both"/>
      </w:pPr>
    </w:p>
    <w:p w:rsidR="00576794" w:rsidRDefault="00576794">
      <w:r>
        <w:br w:type="page"/>
      </w:r>
    </w:p>
    <w:p w:rsidR="00846441" w:rsidRDefault="003141FE" w:rsidP="003141FE">
      <w:pPr>
        <w:widowControl w:val="0"/>
        <w:jc w:val="center"/>
      </w:pPr>
      <w:r w:rsidRPr="003E78F5">
        <w:lastRenderedPageBreak/>
        <w:t xml:space="preserve">Раздел </w:t>
      </w:r>
      <w:r w:rsidRPr="003E78F5">
        <w:rPr>
          <w:lang w:val="en-US"/>
        </w:rPr>
        <w:t>II</w:t>
      </w:r>
      <w:r w:rsidRPr="003E78F5">
        <w:t>. ПАСПОРТ МУНИЦИПАЛЬНОЙ ПРОГРА</w:t>
      </w:r>
      <w:r w:rsidR="00846441">
        <w:t>ММЫ</w:t>
      </w:r>
    </w:p>
    <w:p w:rsidR="003141FE" w:rsidRPr="003E78F5" w:rsidRDefault="003141FE" w:rsidP="003141FE">
      <w:pPr>
        <w:widowControl w:val="0"/>
        <w:jc w:val="center"/>
      </w:pPr>
      <w:r w:rsidRPr="003E78F5">
        <w:t>ТАЙШЕТСК</w:t>
      </w:r>
      <w:r w:rsidR="00846441">
        <w:t>ОГО МУНИЦИПАЛЬНОГО</w:t>
      </w:r>
      <w:r w:rsidRPr="003E78F5">
        <w:t xml:space="preserve"> ОКРУГ</w:t>
      </w:r>
      <w:r w:rsidR="00846441">
        <w:t>А</w:t>
      </w:r>
      <w:r w:rsidRPr="003E78F5">
        <w:t xml:space="preserve"> </w:t>
      </w:r>
    </w:p>
    <w:p w:rsidR="003141FE" w:rsidRPr="003E78F5" w:rsidRDefault="009A6A24" w:rsidP="003141FE">
      <w:pPr>
        <w:widowControl w:val="0"/>
        <w:jc w:val="center"/>
      </w:pPr>
      <w:r>
        <w:t>"</w:t>
      </w:r>
      <w:r w:rsidR="003141FE" w:rsidRPr="003E78F5">
        <w:t>МУНИЦИПАЛЬНОЕ УПРАВЛЕНИЕ</w:t>
      </w:r>
      <w:r>
        <w:t>"</w:t>
      </w:r>
    </w:p>
    <w:p w:rsidR="003141FE" w:rsidRPr="003E78F5" w:rsidRDefault="003141FE" w:rsidP="003141FE">
      <w:pPr>
        <w:widowControl w:val="0"/>
        <w:jc w:val="center"/>
      </w:pPr>
    </w:p>
    <w:p w:rsidR="003141FE" w:rsidRPr="003E78F5" w:rsidRDefault="003141FE" w:rsidP="003141FE">
      <w:pPr>
        <w:widowControl w:val="0"/>
        <w:jc w:val="center"/>
      </w:pPr>
      <w:r w:rsidRPr="003E78F5">
        <w:t xml:space="preserve">                                                                                                                                                Таблица 1 </w:t>
      </w:r>
    </w:p>
    <w:p w:rsidR="003141FE" w:rsidRPr="003E78F5" w:rsidRDefault="003141FE" w:rsidP="003141FE">
      <w:pPr>
        <w:widowControl w:val="0"/>
        <w:jc w:val="center"/>
      </w:pPr>
      <w:r w:rsidRPr="003E78F5">
        <w:t>Основные положения</w:t>
      </w:r>
    </w:p>
    <w:p w:rsidR="003141FE" w:rsidRPr="003E78F5" w:rsidRDefault="003141FE" w:rsidP="003141FE">
      <w:pPr>
        <w:widowControl w:val="0"/>
        <w:jc w:val="both"/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6095"/>
      </w:tblGrid>
      <w:tr w:rsidR="003141FE" w:rsidRPr="003E78F5" w:rsidTr="00D26E95">
        <w:trPr>
          <w:trHeight w:val="5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E" w:rsidRPr="003E78F5" w:rsidRDefault="003141FE" w:rsidP="00D26E95">
            <w:pPr>
              <w:pStyle w:val="ConsPlusCell"/>
            </w:pPr>
            <w:r w:rsidRPr="003E78F5">
              <w:t>От</w:t>
            </w:r>
            <w:r w:rsidR="00D21817">
              <w:t>ветственный исполнитель</w:t>
            </w:r>
            <w:r w:rsidRPr="003E78F5">
              <w:t xml:space="preserve"> муниципальной</w:t>
            </w:r>
          </w:p>
          <w:p w:rsidR="003141FE" w:rsidRPr="003E78F5" w:rsidRDefault="003141FE" w:rsidP="00D26E95">
            <w:pPr>
              <w:pStyle w:val="ConsPlusCell"/>
            </w:pPr>
            <w:r w:rsidRPr="003E78F5">
              <w:t xml:space="preserve">программы 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E" w:rsidRPr="00386455" w:rsidRDefault="003141FE" w:rsidP="00D26E95">
            <w:pPr>
              <w:pStyle w:val="ConsPlusCell"/>
              <w:jc w:val="both"/>
            </w:pPr>
            <w:r w:rsidRPr="00386455">
              <w:t xml:space="preserve">Администрация Тайшетского </w:t>
            </w:r>
            <w:r w:rsidR="00386455" w:rsidRPr="00386455">
              <w:t>муниципального округа</w:t>
            </w:r>
          </w:p>
          <w:p w:rsidR="003141FE" w:rsidRPr="00386455" w:rsidRDefault="003141FE" w:rsidP="00D26E95">
            <w:pPr>
              <w:pStyle w:val="ConsPlusCell"/>
              <w:jc w:val="both"/>
            </w:pPr>
            <w:r w:rsidRPr="00386455">
              <w:t>(</w:t>
            </w:r>
            <w:r w:rsidR="00E00920">
              <w:t>О</w:t>
            </w:r>
            <w:r w:rsidRPr="00386455">
              <w:t xml:space="preserve">тдел учета и исполнения смет </w:t>
            </w:r>
            <w:r w:rsidR="00EF6384">
              <w:t>администрации Тайшетского муниципального округа</w:t>
            </w:r>
            <w:r w:rsidRPr="00386455">
              <w:t>)</w:t>
            </w:r>
          </w:p>
          <w:p w:rsidR="003141FE" w:rsidRPr="00EE582A" w:rsidRDefault="003141FE" w:rsidP="00D26E95">
            <w:pPr>
              <w:pStyle w:val="ConsPlusCell"/>
              <w:jc w:val="both"/>
              <w:rPr>
                <w:highlight w:val="yellow"/>
              </w:rPr>
            </w:pPr>
            <w:r w:rsidRPr="00EE582A">
              <w:rPr>
                <w:highlight w:val="yellow"/>
              </w:rPr>
              <w:t xml:space="preserve">                         </w:t>
            </w:r>
          </w:p>
        </w:tc>
      </w:tr>
      <w:tr w:rsidR="003141FE" w:rsidRPr="003E78F5" w:rsidTr="00D26E95">
        <w:trPr>
          <w:trHeight w:val="707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FE" w:rsidRPr="003E78F5" w:rsidRDefault="003141FE" w:rsidP="00D26E95">
            <w:pPr>
              <w:rPr>
                <w:highlight w:val="yellow"/>
              </w:rPr>
            </w:pPr>
            <w:r w:rsidRPr="003E78F5">
              <w:t>Соисполнители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FE" w:rsidRPr="003E78F5" w:rsidRDefault="00D21817" w:rsidP="00D26E95">
            <w:pPr>
              <w:pStyle w:val="ConsPlusCell"/>
              <w:jc w:val="both"/>
            </w:pPr>
            <w:r>
              <w:t>отсутствуют</w:t>
            </w:r>
          </w:p>
        </w:tc>
      </w:tr>
      <w:tr w:rsidR="003141FE" w:rsidRPr="003E78F5" w:rsidTr="00D26E95">
        <w:trPr>
          <w:trHeight w:val="979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FE" w:rsidRPr="003E78F5" w:rsidRDefault="003141FE" w:rsidP="00D26E95">
            <w:r w:rsidRPr="003E78F5">
              <w:t xml:space="preserve">Участники муниципальной программы </w:t>
            </w:r>
          </w:p>
          <w:p w:rsidR="003141FE" w:rsidRPr="003E78F5" w:rsidRDefault="003141FE" w:rsidP="00D26E95">
            <w:pPr>
              <w:pStyle w:val="ConsPlusCell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1C" w:rsidRPr="001A3676" w:rsidRDefault="00E00920" w:rsidP="002C4ABE">
            <w:pPr>
              <w:pStyle w:val="ConsPlusCell"/>
              <w:jc w:val="both"/>
            </w:pPr>
            <w:r w:rsidRPr="00E00920">
              <w:t xml:space="preserve">Администрация Тайшетского муниципального округа; </w:t>
            </w:r>
            <w:r w:rsidR="002C4ABE" w:rsidRPr="001A3676">
              <w:t xml:space="preserve">Отдел учета и исполнения смет администрации Тайшетского </w:t>
            </w:r>
            <w:r w:rsidR="00386455" w:rsidRPr="001A3676">
              <w:t>муниципального округа</w:t>
            </w:r>
            <w:r w:rsidR="002C4ABE" w:rsidRPr="001A3676">
              <w:t xml:space="preserve"> (далее –</w:t>
            </w:r>
            <w:r w:rsidR="00230ACE" w:rsidRPr="001A3676">
              <w:t xml:space="preserve"> Отдел учета и исполнения смет);</w:t>
            </w:r>
          </w:p>
          <w:p w:rsidR="00F0081C" w:rsidRPr="00386455" w:rsidRDefault="003141FE" w:rsidP="00F0081C">
            <w:pPr>
              <w:pStyle w:val="ConsPlusCel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676">
              <w:t xml:space="preserve"> </w:t>
            </w:r>
            <w:r w:rsidR="00F0081C"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делами администрации Тайшетского </w:t>
            </w:r>
            <w:r w:rsidR="00386455" w:rsidRPr="001A3676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F0081C" w:rsidRPr="001A3676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Управление делами);</w:t>
            </w:r>
          </w:p>
          <w:p w:rsidR="00230ACE" w:rsidRDefault="00A31CAE" w:rsidP="00F0081C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Территориальные отделы администрации </w:t>
            </w:r>
            <w:r w:rsidR="00230ACE">
              <w:rPr>
                <w:lang w:eastAsia="hi-IN" w:bidi="hi-IN"/>
              </w:rPr>
              <w:t xml:space="preserve">Тайшетского муниципального округа; </w:t>
            </w:r>
          </w:p>
          <w:p w:rsidR="00230ACE" w:rsidRDefault="00A31CAE" w:rsidP="00F0081C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Комитет по управлению г.</w:t>
            </w:r>
            <w:r w:rsidR="00230ACE">
              <w:rPr>
                <w:lang w:eastAsia="hi-IN" w:bidi="hi-IN"/>
              </w:rPr>
              <w:t xml:space="preserve"> </w:t>
            </w:r>
            <w:r>
              <w:rPr>
                <w:lang w:eastAsia="hi-IN" w:bidi="hi-IN"/>
              </w:rPr>
              <w:t>Бирюсинском</w:t>
            </w:r>
            <w:r w:rsidR="00230ACE">
              <w:rPr>
                <w:lang w:eastAsia="hi-IN" w:bidi="hi-IN"/>
              </w:rPr>
              <w:t>;</w:t>
            </w:r>
            <w:r>
              <w:rPr>
                <w:lang w:eastAsia="hi-IN" w:bidi="hi-IN"/>
              </w:rPr>
              <w:t xml:space="preserve"> </w:t>
            </w:r>
          </w:p>
          <w:p w:rsidR="003141FE" w:rsidRPr="003E78F5" w:rsidRDefault="00A31CAE" w:rsidP="00846441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Комитет по управлению п.</w:t>
            </w:r>
            <w:r w:rsidR="00230ACE">
              <w:rPr>
                <w:lang w:eastAsia="hi-IN" w:bidi="hi-IN"/>
              </w:rPr>
              <w:t xml:space="preserve"> </w:t>
            </w:r>
            <w:r>
              <w:rPr>
                <w:lang w:eastAsia="hi-IN" w:bidi="hi-IN"/>
              </w:rPr>
              <w:t>Юрты</w:t>
            </w:r>
            <w:r w:rsidR="006D2EFE">
              <w:rPr>
                <w:lang w:eastAsia="hi-IN" w:bidi="hi-IN"/>
              </w:rPr>
              <w:t>.</w:t>
            </w:r>
            <w:r w:rsidR="00E00920">
              <w:t xml:space="preserve"> </w:t>
            </w:r>
            <w:r w:rsidR="003141FE" w:rsidRPr="003E78F5">
              <w:t xml:space="preserve">        </w:t>
            </w:r>
          </w:p>
        </w:tc>
      </w:tr>
      <w:tr w:rsidR="003141FE" w:rsidRPr="003E78F5" w:rsidTr="00D26E95">
        <w:trPr>
          <w:trHeight w:val="979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FE" w:rsidRPr="003E78F5" w:rsidRDefault="003141FE" w:rsidP="00D26E95">
            <w:r w:rsidRPr="003E78F5">
              <w:t>Период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E" w:rsidRPr="003E78F5" w:rsidRDefault="003141FE" w:rsidP="00D26E95">
            <w:pPr>
              <w:pStyle w:val="ConsPlusCell"/>
              <w:jc w:val="both"/>
            </w:pPr>
            <w:r w:rsidRPr="003E78F5">
              <w:t>2026-2031 годы</w:t>
            </w:r>
          </w:p>
        </w:tc>
      </w:tr>
      <w:tr w:rsidR="003141FE" w:rsidRPr="003E78F5" w:rsidTr="00D26E95">
        <w:trPr>
          <w:trHeight w:val="3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FE" w:rsidRPr="003E78F5" w:rsidRDefault="00C91FDC" w:rsidP="00C96EDE">
            <w:pPr>
              <w:pStyle w:val="ConsPlusCell"/>
            </w:pPr>
            <w:r w:rsidRPr="00C91FDC">
              <w:t xml:space="preserve">Цели муниципальной программы                   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FE" w:rsidRPr="003E78F5" w:rsidRDefault="00170395" w:rsidP="00846441">
            <w:pPr>
              <w:pStyle w:val="ConsPlusCell"/>
              <w:ind w:left="60"/>
              <w:jc w:val="both"/>
            </w:pPr>
            <w:r w:rsidRPr="00C672AE">
              <w:t xml:space="preserve">Повышение эффективности деятельности </w:t>
            </w:r>
            <w:r w:rsidR="00846441">
              <w:t>А</w:t>
            </w:r>
            <w:r w:rsidRPr="00C672AE">
              <w:t>дминистрации Тайшетского муниципального округа по решению вопросов местного значения и исполнению переданных государственных полномочий.</w:t>
            </w:r>
          </w:p>
        </w:tc>
      </w:tr>
      <w:tr w:rsidR="003141FE" w:rsidRPr="003E78F5" w:rsidTr="00D26E95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DE" w:rsidRPr="003E78F5" w:rsidRDefault="00C96EDE" w:rsidP="00D26E95">
            <w:pPr>
              <w:pStyle w:val="ConsPlusCell"/>
              <w:jc w:val="both"/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E" w:rsidRPr="003E78F5" w:rsidRDefault="003141FE" w:rsidP="00D31BD0">
            <w:pPr>
              <w:jc w:val="both"/>
              <w:rPr>
                <w:szCs w:val="24"/>
              </w:rPr>
            </w:pPr>
          </w:p>
        </w:tc>
      </w:tr>
      <w:tr w:rsidR="003141FE" w:rsidRPr="003E78F5" w:rsidTr="00D26E95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E" w:rsidRPr="003E78F5" w:rsidRDefault="003141FE" w:rsidP="00D26E95">
            <w:pPr>
              <w:pStyle w:val="ConsPlusCell"/>
              <w:jc w:val="both"/>
            </w:pPr>
            <w:r w:rsidRPr="003E78F5">
              <w:t>Финансовое обеспечение реализации муниципальной программы, в том числе по годам реализации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E" w:rsidRPr="003D5994" w:rsidRDefault="003141FE" w:rsidP="00D26E95">
            <w:pPr>
              <w:pStyle w:val="ConsPlusCell"/>
            </w:pPr>
            <w:r w:rsidRPr="003E78F5">
              <w:t xml:space="preserve"> Общий объем ресурсного </w:t>
            </w:r>
            <w:r w:rsidRPr="003D5994">
              <w:t xml:space="preserve">обеспечения составляет    </w:t>
            </w:r>
            <w:r w:rsidR="00A655A3" w:rsidRPr="003D5994">
              <w:t xml:space="preserve">2 </w:t>
            </w:r>
            <w:r w:rsidR="003D5994">
              <w:t>0</w:t>
            </w:r>
            <w:r w:rsidR="00A87ACB">
              <w:t>96</w:t>
            </w:r>
            <w:r w:rsidR="00A655A3" w:rsidRPr="003D5994">
              <w:t xml:space="preserve"> </w:t>
            </w:r>
            <w:r w:rsidR="00A87ACB">
              <w:t>325,8</w:t>
            </w:r>
            <w:r w:rsidRPr="003D5994">
              <w:t xml:space="preserve"> тыс. руб., в том числе по годам реализации:</w:t>
            </w:r>
          </w:p>
          <w:p w:rsidR="003141FE" w:rsidRPr="003D5994" w:rsidRDefault="003141FE" w:rsidP="00D26E95">
            <w:pPr>
              <w:pStyle w:val="ConsPlusCell"/>
            </w:pPr>
            <w:r w:rsidRPr="003D5994">
              <w:t>2026 год</w:t>
            </w:r>
            <w:r w:rsidR="00230ACE" w:rsidRPr="003D5994">
              <w:t xml:space="preserve"> </w:t>
            </w:r>
            <w:r w:rsidR="00E8382F" w:rsidRPr="003D5994">
              <w:t>–</w:t>
            </w:r>
            <w:r w:rsidR="00E34D5F" w:rsidRPr="003D5994">
              <w:t xml:space="preserve"> </w:t>
            </w:r>
            <w:r w:rsidR="003D5994">
              <w:t>348 004,0</w:t>
            </w:r>
            <w:r w:rsidRPr="003D5994">
              <w:t xml:space="preserve"> тыс. руб.</w:t>
            </w:r>
          </w:p>
          <w:p w:rsidR="003141FE" w:rsidRPr="003D5994" w:rsidRDefault="003141FE" w:rsidP="00D26E95">
            <w:pPr>
              <w:pStyle w:val="ConsPlusCell"/>
            </w:pPr>
            <w:r w:rsidRPr="003D5994">
              <w:t>2027 год</w:t>
            </w:r>
            <w:r w:rsidR="00230ACE" w:rsidRPr="003D5994">
              <w:t xml:space="preserve"> </w:t>
            </w:r>
            <w:r w:rsidR="00E8382F" w:rsidRPr="003D5994">
              <w:t>–</w:t>
            </w:r>
            <w:r w:rsidRPr="003D5994">
              <w:t xml:space="preserve"> </w:t>
            </w:r>
            <w:r w:rsidR="00EA2239" w:rsidRPr="003D5994">
              <w:t>333</w:t>
            </w:r>
            <w:r w:rsidR="00A87ACB">
              <w:t xml:space="preserve"> </w:t>
            </w:r>
            <w:r w:rsidR="00EA2239" w:rsidRPr="003D5994">
              <w:t>604,8</w:t>
            </w:r>
            <w:r w:rsidRPr="003D5994">
              <w:t xml:space="preserve"> тыс. руб.</w:t>
            </w:r>
          </w:p>
          <w:p w:rsidR="003141FE" w:rsidRPr="003D5994" w:rsidRDefault="003141FE" w:rsidP="00D26E95">
            <w:pPr>
              <w:pStyle w:val="ConsPlusCell"/>
            </w:pPr>
            <w:r w:rsidRPr="003D5994">
              <w:t>2028 год</w:t>
            </w:r>
            <w:r w:rsidR="00230ACE" w:rsidRPr="003D5994">
              <w:t xml:space="preserve"> </w:t>
            </w:r>
            <w:r w:rsidR="00E8382F" w:rsidRPr="003D5994">
              <w:t>–</w:t>
            </w:r>
            <w:r w:rsidRPr="003D5994">
              <w:t xml:space="preserve"> </w:t>
            </w:r>
            <w:r w:rsidR="003D5994">
              <w:t>331 969,2</w:t>
            </w:r>
            <w:r w:rsidRPr="003D5994">
              <w:t xml:space="preserve"> тыс. руб.</w:t>
            </w:r>
          </w:p>
          <w:p w:rsidR="003141FE" w:rsidRPr="003D5994" w:rsidRDefault="003141FE" w:rsidP="00D26E95">
            <w:pPr>
              <w:pStyle w:val="ConsPlusCell"/>
            </w:pPr>
            <w:r w:rsidRPr="003D5994">
              <w:t>2029 год</w:t>
            </w:r>
            <w:r w:rsidR="00230ACE" w:rsidRPr="003D5994">
              <w:t xml:space="preserve"> </w:t>
            </w:r>
            <w:r w:rsidR="00E8382F" w:rsidRPr="003D5994">
              <w:t>–</w:t>
            </w:r>
            <w:r w:rsidRPr="003D5994">
              <w:t xml:space="preserve"> </w:t>
            </w:r>
            <w:r w:rsidR="003D5994">
              <w:t>34</w:t>
            </w:r>
            <w:r w:rsidR="00A87ACB">
              <w:t>4</w:t>
            </w:r>
            <w:r w:rsidR="003D5994">
              <w:t xml:space="preserve"> </w:t>
            </w:r>
            <w:r w:rsidR="00A87ACB">
              <w:t>965,9</w:t>
            </w:r>
            <w:r w:rsidRPr="003D5994">
              <w:t xml:space="preserve"> тыс. руб.</w:t>
            </w:r>
          </w:p>
          <w:p w:rsidR="003141FE" w:rsidRPr="003D5994" w:rsidRDefault="003141FE" w:rsidP="00D26E95">
            <w:pPr>
              <w:pStyle w:val="ConsPlusCell"/>
            </w:pPr>
            <w:r w:rsidRPr="003D5994">
              <w:t>2030 год</w:t>
            </w:r>
            <w:r w:rsidR="00230ACE" w:rsidRPr="003D5994">
              <w:t xml:space="preserve"> </w:t>
            </w:r>
            <w:r w:rsidR="00E8382F" w:rsidRPr="003D5994">
              <w:t>–</w:t>
            </w:r>
            <w:r w:rsidRPr="003D5994">
              <w:t xml:space="preserve"> </w:t>
            </w:r>
            <w:r w:rsidR="003D5994">
              <w:t xml:space="preserve">358 </w:t>
            </w:r>
            <w:r w:rsidR="00A87ACB">
              <w:t>482,5</w:t>
            </w:r>
            <w:r w:rsidRPr="003D5994">
              <w:t xml:space="preserve"> тыс. руб.</w:t>
            </w:r>
          </w:p>
          <w:p w:rsidR="003141FE" w:rsidRPr="003E78F5" w:rsidRDefault="003141FE" w:rsidP="00D26E95">
            <w:pPr>
              <w:pStyle w:val="ConsPlusCell"/>
            </w:pPr>
            <w:r w:rsidRPr="003D5994">
              <w:t>2031 год</w:t>
            </w:r>
            <w:r w:rsidR="00230ACE" w:rsidRPr="003D5994">
              <w:t xml:space="preserve"> </w:t>
            </w:r>
            <w:r w:rsidR="00E8382F" w:rsidRPr="003D5994">
              <w:t>–</w:t>
            </w:r>
            <w:r w:rsidRPr="003D5994">
              <w:t xml:space="preserve"> </w:t>
            </w:r>
            <w:r w:rsidR="003D5994">
              <w:t xml:space="preserve">372 </w:t>
            </w:r>
            <w:r w:rsidR="00A87ACB">
              <w:t>53</w:t>
            </w:r>
            <w:r w:rsidR="00510550">
              <w:t>9,</w:t>
            </w:r>
            <w:r w:rsidR="00A87ACB">
              <w:t>7</w:t>
            </w:r>
            <w:r w:rsidRPr="003D5994">
              <w:t xml:space="preserve"> тыс. руб.</w:t>
            </w:r>
          </w:p>
          <w:p w:rsidR="003141FE" w:rsidRPr="003E78F5" w:rsidRDefault="003141FE" w:rsidP="00070196">
            <w:pPr>
              <w:pStyle w:val="ConsPlusCell"/>
            </w:pPr>
          </w:p>
        </w:tc>
      </w:tr>
      <w:tr w:rsidR="003141FE" w:rsidRPr="003E78F5" w:rsidTr="00D26E95"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E" w:rsidRPr="00C672AE" w:rsidRDefault="003141FE" w:rsidP="00D26E95">
            <w:pPr>
              <w:pStyle w:val="ConsPlusCell"/>
              <w:jc w:val="both"/>
            </w:pPr>
            <w:r w:rsidRPr="00C672AE">
              <w:t>Связь с национальными целями Российской Федерации / государственной программой Российской Федерации Иркутской области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FD" w:rsidRPr="00C672AE" w:rsidRDefault="00230ACE" w:rsidP="00EB6DFD">
            <w:pPr>
              <w:jc w:val="both"/>
            </w:pPr>
            <w:r w:rsidRPr="00C672AE">
              <w:t xml:space="preserve">Национальная цель </w:t>
            </w:r>
            <w:r w:rsidR="009A6A24">
              <w:rPr>
                <w:szCs w:val="24"/>
              </w:rPr>
              <w:t>"</w:t>
            </w:r>
            <w:r w:rsidR="004B37DF" w:rsidRPr="00C672AE">
              <w:rPr>
                <w:szCs w:val="24"/>
              </w:rPr>
              <w:t>Ц</w:t>
            </w:r>
            <w:r w:rsidR="004B37DF" w:rsidRPr="00C672AE">
              <w:rPr>
                <w:color w:val="020C22"/>
                <w:szCs w:val="24"/>
                <w:shd w:val="clear" w:color="auto" w:fill="FEFEFE"/>
              </w:rPr>
              <w:t>ифровая трансформация государственного и муниципального управления, экономики и социальной сферы</w:t>
            </w:r>
            <w:r w:rsidR="009A6A24">
              <w:rPr>
                <w:color w:val="020C22"/>
                <w:szCs w:val="24"/>
                <w:shd w:val="clear" w:color="auto" w:fill="FEFEFE"/>
              </w:rPr>
              <w:t>"</w:t>
            </w:r>
            <w:r w:rsidR="004B37DF" w:rsidRPr="00C672AE">
              <w:rPr>
                <w:color w:val="020C22"/>
                <w:szCs w:val="24"/>
                <w:shd w:val="clear" w:color="auto" w:fill="FEFEFE"/>
              </w:rPr>
              <w:t>, определенная</w:t>
            </w:r>
            <w:r w:rsidR="004B37DF" w:rsidRPr="00C672AE">
              <w:t xml:space="preserve"> </w:t>
            </w:r>
            <w:r w:rsidR="00E64DDF" w:rsidRPr="00C672AE">
              <w:t>Указ</w:t>
            </w:r>
            <w:r w:rsidR="004B37DF" w:rsidRPr="00C672AE">
              <w:t>ом</w:t>
            </w:r>
            <w:r w:rsidR="00E64DDF" w:rsidRPr="00C672AE">
              <w:t xml:space="preserve"> Президента Российской Федерации от 7 мая 2024 года № 309 </w:t>
            </w:r>
            <w:r w:rsidR="009A6A24">
              <w:t>"</w:t>
            </w:r>
            <w:r w:rsidR="00E64DDF" w:rsidRPr="00C672AE">
              <w:t>О национальных целях развития Российской Федерации на период до 2030 года и на перспективу до 2036 года</w:t>
            </w:r>
            <w:r w:rsidR="009A6A24">
              <w:t>"</w:t>
            </w:r>
            <w:r w:rsidR="00EB6DFD" w:rsidRPr="00C672AE">
              <w:t>;</w:t>
            </w:r>
          </w:p>
          <w:p w:rsidR="006D2EFE" w:rsidRPr="009A6A24" w:rsidRDefault="00EB6DFD" w:rsidP="00532B37">
            <w:pPr>
              <w:jc w:val="both"/>
              <w:rPr>
                <w:szCs w:val="24"/>
              </w:rPr>
            </w:pPr>
            <w:r w:rsidRPr="00C672AE">
              <w:rPr>
                <w:szCs w:val="24"/>
              </w:rPr>
              <w:t>Г</w:t>
            </w:r>
            <w:r w:rsidR="00E64DDF" w:rsidRPr="00C672AE">
              <w:rPr>
                <w:szCs w:val="24"/>
              </w:rPr>
              <w:t>осударственная программа Иркут</w:t>
            </w:r>
            <w:r w:rsidR="00E024D2" w:rsidRPr="00C672AE">
              <w:rPr>
                <w:szCs w:val="24"/>
              </w:rPr>
              <w:t>ской области</w:t>
            </w:r>
            <w:r w:rsidR="004B37DF" w:rsidRPr="00C672AE">
              <w:rPr>
                <w:szCs w:val="24"/>
              </w:rPr>
              <w:t xml:space="preserve"> </w:t>
            </w:r>
            <w:r w:rsidR="00E024D2" w:rsidRPr="00C672AE">
              <w:rPr>
                <w:szCs w:val="24"/>
              </w:rPr>
              <w:t xml:space="preserve">  </w:t>
            </w:r>
            <w:r w:rsidR="009A6A24">
              <w:rPr>
                <w:szCs w:val="24"/>
              </w:rPr>
              <w:t>"</w:t>
            </w:r>
            <w:r w:rsidR="00E024D2" w:rsidRPr="00C672AE">
              <w:rPr>
                <w:szCs w:val="24"/>
              </w:rPr>
              <w:t>Управление государственными финансами Иркутской области</w:t>
            </w:r>
            <w:r w:rsidR="009A6A24">
              <w:rPr>
                <w:szCs w:val="24"/>
              </w:rPr>
              <w:t>"</w:t>
            </w:r>
            <w:r w:rsidR="004B37DF" w:rsidRPr="00C672AE">
              <w:rPr>
                <w:szCs w:val="24"/>
              </w:rPr>
              <w:t>, утвержденная п</w:t>
            </w:r>
            <w:r w:rsidR="00E64DDF" w:rsidRPr="00C672AE">
              <w:rPr>
                <w:szCs w:val="24"/>
              </w:rPr>
              <w:t>остановление</w:t>
            </w:r>
            <w:r w:rsidR="004B37DF" w:rsidRPr="00C672AE">
              <w:rPr>
                <w:szCs w:val="24"/>
              </w:rPr>
              <w:t>м</w:t>
            </w:r>
            <w:r w:rsidR="00E64DDF" w:rsidRPr="00C672AE">
              <w:rPr>
                <w:szCs w:val="24"/>
              </w:rPr>
              <w:t xml:space="preserve"> Правительства Иркутской обла</w:t>
            </w:r>
            <w:r w:rsidRPr="00C672AE">
              <w:rPr>
                <w:szCs w:val="24"/>
              </w:rPr>
              <w:t>сти от 13 ноября 2023 года №</w:t>
            </w:r>
            <w:r w:rsidR="008B626F">
              <w:rPr>
                <w:szCs w:val="24"/>
              </w:rPr>
              <w:t xml:space="preserve"> </w:t>
            </w:r>
            <w:r w:rsidRPr="00C672AE">
              <w:rPr>
                <w:szCs w:val="24"/>
              </w:rPr>
              <w:t>1016</w:t>
            </w:r>
            <w:r w:rsidR="00A12DFA">
              <w:rPr>
                <w:szCs w:val="24"/>
              </w:rPr>
              <w:t>-пп.</w:t>
            </w:r>
          </w:p>
        </w:tc>
      </w:tr>
    </w:tbl>
    <w:p w:rsidR="003141FE" w:rsidRPr="003E78F5" w:rsidRDefault="003141FE" w:rsidP="00200340">
      <w:pPr>
        <w:outlineLvl w:val="2"/>
        <w:sectPr w:rsidR="003141FE" w:rsidRPr="003E78F5" w:rsidSect="004A7C8F">
          <w:footerReference w:type="even" r:id="rId9"/>
          <w:footerReference w:type="default" r:id="rId10"/>
          <w:footerReference w:type="first" r:id="rId11"/>
          <w:pgSz w:w="11909" w:h="16834"/>
          <w:pgMar w:top="885" w:right="851" w:bottom="709" w:left="1276" w:header="709" w:footer="709" w:gutter="0"/>
          <w:pgNumType w:start="1"/>
          <w:cols w:space="708"/>
          <w:titlePg/>
          <w:docGrid w:linePitch="360"/>
        </w:sectPr>
      </w:pPr>
    </w:p>
    <w:p w:rsidR="003141FE" w:rsidRPr="003E78F5" w:rsidRDefault="003141FE" w:rsidP="003141FE">
      <w:pPr>
        <w:jc w:val="right"/>
        <w:outlineLvl w:val="2"/>
      </w:pPr>
      <w:r w:rsidRPr="003E78F5">
        <w:lastRenderedPageBreak/>
        <w:t>Таблица 2</w:t>
      </w:r>
    </w:p>
    <w:p w:rsidR="003141FE" w:rsidRPr="003E78F5" w:rsidRDefault="003141FE" w:rsidP="003141FE">
      <w:pPr>
        <w:spacing w:line="276" w:lineRule="auto"/>
        <w:jc w:val="right"/>
        <w:rPr>
          <w:bCs/>
        </w:rPr>
      </w:pPr>
    </w:p>
    <w:p w:rsidR="003141FE" w:rsidRPr="001A4FFE" w:rsidRDefault="003141FE" w:rsidP="003141FE">
      <w:pPr>
        <w:jc w:val="center"/>
        <w:rPr>
          <w:bCs/>
        </w:rPr>
      </w:pPr>
      <w:r w:rsidRPr="001A4FFE">
        <w:rPr>
          <w:bCs/>
        </w:rPr>
        <w:t>ПОКАЗАТЕЛИ МУНИЦИПАЛЬНОЙ ПРОГРАММЫ</w:t>
      </w:r>
    </w:p>
    <w:p w:rsidR="00DF2236" w:rsidRDefault="00846441" w:rsidP="003141FE">
      <w:pPr>
        <w:widowControl w:val="0"/>
        <w:jc w:val="center"/>
      </w:pPr>
      <w:r>
        <w:t>ТАЙШЕТСКОГО МУНИЦИПАЛЬНОГО</w:t>
      </w:r>
      <w:r w:rsidR="003141FE" w:rsidRPr="001A4FFE">
        <w:t xml:space="preserve"> ОКРУГ</w:t>
      </w:r>
      <w:r>
        <w:t>А</w:t>
      </w:r>
      <w:r w:rsidR="003141FE" w:rsidRPr="001A4FFE">
        <w:t xml:space="preserve"> </w:t>
      </w:r>
    </w:p>
    <w:p w:rsidR="003141FE" w:rsidRPr="001A4FFE" w:rsidRDefault="009A6A24" w:rsidP="003141FE">
      <w:pPr>
        <w:widowControl w:val="0"/>
        <w:jc w:val="center"/>
      </w:pPr>
      <w:r>
        <w:t>"</w:t>
      </w:r>
      <w:r w:rsidR="00576794">
        <w:t>МУНИЦИПАЛЬНОЕ УПРАВЛЕНИЕ</w:t>
      </w:r>
      <w:r>
        <w:t>"</w:t>
      </w:r>
    </w:p>
    <w:p w:rsidR="006A6D14" w:rsidRDefault="006A6D14" w:rsidP="003141FE">
      <w:pPr>
        <w:widowControl w:val="0"/>
        <w:jc w:val="center"/>
      </w:pPr>
    </w:p>
    <w:p w:rsidR="003141FE" w:rsidRPr="003E78F5" w:rsidRDefault="003141FE" w:rsidP="003141FE">
      <w:pPr>
        <w:widowControl w:val="0"/>
        <w:rPr>
          <w:i/>
          <w:spacing w:val="-11"/>
          <w:sz w:val="20"/>
        </w:rPr>
      </w:pPr>
    </w:p>
    <w:tbl>
      <w:tblPr>
        <w:tblW w:w="15906" w:type="dxa"/>
        <w:jc w:val="center"/>
        <w:tblLayout w:type="fixed"/>
        <w:tblLook w:val="0000" w:firstRow="0" w:lastRow="0" w:firstColumn="0" w:lastColumn="0" w:noHBand="0" w:noVBand="0"/>
      </w:tblPr>
      <w:tblGrid>
        <w:gridCol w:w="560"/>
        <w:gridCol w:w="4998"/>
        <w:gridCol w:w="1276"/>
        <w:gridCol w:w="708"/>
        <w:gridCol w:w="851"/>
        <w:gridCol w:w="850"/>
        <w:gridCol w:w="851"/>
        <w:gridCol w:w="850"/>
        <w:gridCol w:w="709"/>
        <w:gridCol w:w="709"/>
        <w:gridCol w:w="709"/>
        <w:gridCol w:w="708"/>
        <w:gridCol w:w="2127"/>
      </w:tblGrid>
      <w:tr w:rsidR="003141FE" w:rsidRPr="003E78F5" w:rsidTr="00D26E95">
        <w:trPr>
          <w:trHeight w:val="878"/>
          <w:tblHeader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41FE" w:rsidRPr="00576794" w:rsidRDefault="003141FE" w:rsidP="00D26E95">
            <w:pPr>
              <w:widowControl w:val="0"/>
              <w:ind w:right="-108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 xml:space="preserve">№ </w:t>
            </w:r>
          </w:p>
          <w:p w:rsidR="003141FE" w:rsidRPr="00576794" w:rsidRDefault="003141FE" w:rsidP="00D26E95">
            <w:pPr>
              <w:widowControl w:val="0"/>
              <w:ind w:right="-108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п/п</w:t>
            </w:r>
          </w:p>
        </w:tc>
        <w:tc>
          <w:tcPr>
            <w:tcW w:w="4998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FE" w:rsidRPr="00576794" w:rsidRDefault="003141FE" w:rsidP="00E45885">
            <w:pPr>
              <w:widowControl w:val="0"/>
              <w:ind w:left="-162" w:firstLine="162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Признак возрастания/убывания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FE" w:rsidRPr="00576794" w:rsidRDefault="003141FE" w:rsidP="00D26E95">
            <w:pPr>
              <w:widowControl w:val="0"/>
              <w:rPr>
                <w:szCs w:val="24"/>
              </w:rPr>
            </w:pPr>
            <w:r w:rsidRPr="00576794">
              <w:rPr>
                <w:szCs w:val="24"/>
              </w:rPr>
              <w:t xml:space="preserve">Базовое значение           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FE" w:rsidRPr="00576794" w:rsidRDefault="003141FE" w:rsidP="00D26E95">
            <w:pPr>
              <w:widowControl w:val="0"/>
              <w:rPr>
                <w:szCs w:val="24"/>
              </w:rPr>
            </w:pPr>
            <w:r w:rsidRPr="00576794">
              <w:rPr>
                <w:szCs w:val="24"/>
              </w:rPr>
              <w:t xml:space="preserve">              Значения показателя по годам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141FE" w:rsidRPr="00576794" w:rsidRDefault="003141FE" w:rsidP="00D26E95">
            <w:pPr>
              <w:widowControl w:val="0"/>
              <w:tabs>
                <w:tab w:val="left" w:pos="1650"/>
              </w:tabs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Ответственный за достижение показателя</w:t>
            </w:r>
          </w:p>
        </w:tc>
      </w:tr>
      <w:tr w:rsidR="003141FE" w:rsidRPr="003E78F5" w:rsidTr="00D26E95">
        <w:trPr>
          <w:trHeight w:val="300"/>
          <w:tblHeader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998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 xml:space="preserve">значение </w:t>
            </w:r>
          </w:p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год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1FE" w:rsidRPr="00576794" w:rsidRDefault="003141FE" w:rsidP="00D26E95">
            <w:pPr>
              <w:widowControl w:val="0"/>
              <w:rPr>
                <w:szCs w:val="24"/>
              </w:rPr>
            </w:pPr>
            <w:r w:rsidRPr="00576794">
              <w:rPr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1FE" w:rsidRPr="00576794" w:rsidRDefault="003141FE" w:rsidP="00D26E95">
            <w:pPr>
              <w:widowControl w:val="0"/>
              <w:rPr>
                <w:szCs w:val="24"/>
              </w:rPr>
            </w:pPr>
            <w:r w:rsidRPr="00576794">
              <w:rPr>
                <w:szCs w:val="24"/>
              </w:rPr>
              <w:t xml:space="preserve">2027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1FE" w:rsidRPr="00576794" w:rsidRDefault="003141FE" w:rsidP="00D26E95">
            <w:pPr>
              <w:widowControl w:val="0"/>
              <w:rPr>
                <w:szCs w:val="24"/>
              </w:rPr>
            </w:pPr>
            <w:r w:rsidRPr="00576794">
              <w:rPr>
                <w:szCs w:val="24"/>
              </w:rPr>
              <w:t xml:space="preserve">2028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576794" w:rsidRDefault="003141FE" w:rsidP="00D26E95">
            <w:pPr>
              <w:widowControl w:val="0"/>
              <w:rPr>
                <w:szCs w:val="24"/>
              </w:rPr>
            </w:pPr>
            <w:r w:rsidRPr="00576794">
              <w:rPr>
                <w:szCs w:val="24"/>
              </w:rPr>
              <w:t xml:space="preserve">2029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141FE" w:rsidRPr="00576794" w:rsidRDefault="003141FE" w:rsidP="00D26E95">
            <w:pPr>
              <w:widowControl w:val="0"/>
              <w:rPr>
                <w:szCs w:val="24"/>
              </w:rPr>
            </w:pPr>
          </w:p>
          <w:p w:rsidR="003141FE" w:rsidRPr="00576794" w:rsidRDefault="003141FE" w:rsidP="00D26E95">
            <w:pPr>
              <w:widowControl w:val="0"/>
              <w:rPr>
                <w:szCs w:val="24"/>
              </w:rPr>
            </w:pPr>
            <w:r w:rsidRPr="00576794">
              <w:rPr>
                <w:szCs w:val="24"/>
              </w:rPr>
              <w:t xml:space="preserve">2030 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141FE" w:rsidRPr="00576794" w:rsidRDefault="003141FE" w:rsidP="00D26E95">
            <w:pPr>
              <w:widowControl w:val="0"/>
              <w:rPr>
                <w:szCs w:val="24"/>
              </w:rPr>
            </w:pPr>
          </w:p>
          <w:p w:rsidR="003141FE" w:rsidRPr="00576794" w:rsidRDefault="003141FE" w:rsidP="00D26E95">
            <w:pPr>
              <w:widowControl w:val="0"/>
              <w:rPr>
                <w:szCs w:val="24"/>
              </w:rPr>
            </w:pPr>
            <w:r w:rsidRPr="00576794">
              <w:rPr>
                <w:szCs w:val="24"/>
              </w:rPr>
              <w:t xml:space="preserve">2031 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</w:p>
        </w:tc>
      </w:tr>
      <w:tr w:rsidR="003141FE" w:rsidRPr="003E78F5" w:rsidTr="00D26E95">
        <w:trPr>
          <w:trHeight w:val="300"/>
          <w:tblHeader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141FE" w:rsidRPr="00576794" w:rsidRDefault="003141FE" w:rsidP="00D26E95">
            <w:pPr>
              <w:widowControl w:val="0"/>
              <w:jc w:val="center"/>
              <w:rPr>
                <w:szCs w:val="24"/>
              </w:rPr>
            </w:pPr>
            <w:r w:rsidRPr="00576794">
              <w:rPr>
                <w:szCs w:val="24"/>
              </w:rPr>
              <w:t>13</w:t>
            </w:r>
          </w:p>
        </w:tc>
      </w:tr>
      <w:tr w:rsidR="002526F9" w:rsidRPr="003E78F5" w:rsidTr="00BE2181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6F9" w:rsidRDefault="002526F9" w:rsidP="00623704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0221BC">
              <w:rPr>
                <w:bCs/>
                <w:szCs w:val="24"/>
              </w:rPr>
              <w:t>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F9" w:rsidRDefault="002526F9" w:rsidP="00623704">
            <w:pPr>
              <w:widowControl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Эффективность использования бюджетных расходов на 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F9" w:rsidRPr="005A792D" w:rsidRDefault="004B37DF" w:rsidP="0062370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A792D">
              <w:rPr>
                <w:szCs w:val="24"/>
              </w:rPr>
              <w:t>возрастающий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DF" w:rsidRDefault="004B37DF" w:rsidP="004B37D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2526F9" w:rsidRPr="005A792D" w:rsidRDefault="002526F9" w:rsidP="004B37D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A792D">
              <w:rPr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DF" w:rsidRDefault="004B37DF" w:rsidP="00363A2E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2526F9" w:rsidRPr="005A792D" w:rsidRDefault="002526F9" w:rsidP="00363A2E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7DF" w:rsidRDefault="004B37DF" w:rsidP="00363A2E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2526F9" w:rsidRPr="005A792D" w:rsidRDefault="002526F9" w:rsidP="00363A2E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F9" w:rsidRPr="00576794" w:rsidRDefault="002526F9" w:rsidP="00363A2E">
            <w:pPr>
              <w:jc w:val="center"/>
              <w:rPr>
                <w:bCs/>
                <w:szCs w:val="24"/>
              </w:rPr>
            </w:pPr>
          </w:p>
          <w:p w:rsidR="002526F9" w:rsidRPr="00576794" w:rsidRDefault="002526F9" w:rsidP="00363A2E">
            <w:pPr>
              <w:jc w:val="center"/>
              <w:rPr>
                <w:bCs/>
                <w:szCs w:val="24"/>
              </w:rPr>
            </w:pPr>
            <w:r w:rsidRPr="00576794">
              <w:rPr>
                <w:bCs/>
                <w:szCs w:val="24"/>
              </w:rPr>
              <w:t>100</w:t>
            </w:r>
          </w:p>
          <w:p w:rsidR="002526F9" w:rsidRPr="00576794" w:rsidRDefault="002526F9" w:rsidP="00363A2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F9" w:rsidRPr="00576794" w:rsidRDefault="002526F9" w:rsidP="00363A2E">
            <w:pPr>
              <w:jc w:val="center"/>
              <w:rPr>
                <w:bCs/>
                <w:szCs w:val="24"/>
              </w:rPr>
            </w:pPr>
          </w:p>
          <w:p w:rsidR="002526F9" w:rsidRPr="00576794" w:rsidRDefault="002526F9" w:rsidP="00363A2E">
            <w:pPr>
              <w:jc w:val="center"/>
              <w:rPr>
                <w:szCs w:val="24"/>
              </w:rPr>
            </w:pPr>
            <w:r w:rsidRPr="00576794">
              <w:rPr>
                <w:bCs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F9" w:rsidRPr="00576794" w:rsidRDefault="002526F9" w:rsidP="000221BC">
            <w:pPr>
              <w:rPr>
                <w:bCs/>
                <w:szCs w:val="24"/>
              </w:rPr>
            </w:pPr>
          </w:p>
          <w:p w:rsidR="002526F9" w:rsidRPr="00576794" w:rsidRDefault="002526F9" w:rsidP="00363A2E">
            <w:pPr>
              <w:jc w:val="center"/>
              <w:rPr>
                <w:szCs w:val="24"/>
              </w:rPr>
            </w:pPr>
            <w:r w:rsidRPr="00576794">
              <w:rPr>
                <w:bCs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F9" w:rsidRPr="00576794" w:rsidRDefault="002526F9" w:rsidP="000221BC">
            <w:pPr>
              <w:rPr>
                <w:bCs/>
                <w:szCs w:val="24"/>
              </w:rPr>
            </w:pPr>
          </w:p>
          <w:p w:rsidR="002526F9" w:rsidRPr="00576794" w:rsidRDefault="002526F9" w:rsidP="00363A2E">
            <w:pPr>
              <w:jc w:val="center"/>
              <w:rPr>
                <w:szCs w:val="24"/>
              </w:rPr>
            </w:pPr>
            <w:r w:rsidRPr="00576794">
              <w:rPr>
                <w:bCs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F9" w:rsidRPr="00576794" w:rsidRDefault="002526F9" w:rsidP="000221BC">
            <w:pPr>
              <w:rPr>
                <w:bCs/>
                <w:szCs w:val="24"/>
              </w:rPr>
            </w:pPr>
          </w:p>
          <w:p w:rsidR="002526F9" w:rsidRPr="00576794" w:rsidRDefault="002526F9" w:rsidP="00363A2E">
            <w:pPr>
              <w:jc w:val="center"/>
              <w:rPr>
                <w:szCs w:val="24"/>
              </w:rPr>
            </w:pPr>
            <w:r w:rsidRPr="00576794">
              <w:rPr>
                <w:bCs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6F9" w:rsidRPr="00576794" w:rsidRDefault="002526F9" w:rsidP="000221BC">
            <w:pPr>
              <w:rPr>
                <w:bCs/>
                <w:szCs w:val="24"/>
              </w:rPr>
            </w:pPr>
          </w:p>
          <w:p w:rsidR="002526F9" w:rsidRPr="00576794" w:rsidRDefault="002526F9" w:rsidP="00363A2E">
            <w:pPr>
              <w:jc w:val="center"/>
              <w:rPr>
                <w:szCs w:val="24"/>
              </w:rPr>
            </w:pPr>
            <w:r w:rsidRPr="00576794">
              <w:rPr>
                <w:bCs/>
                <w:szCs w:val="24"/>
              </w:rPr>
              <w:t>100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F9" w:rsidRPr="00576794" w:rsidRDefault="002526F9" w:rsidP="00623704">
            <w:pPr>
              <w:widowControl w:val="0"/>
              <w:jc w:val="center"/>
              <w:rPr>
                <w:bCs/>
                <w:szCs w:val="24"/>
              </w:rPr>
            </w:pPr>
            <w:r w:rsidRPr="00576794">
              <w:rPr>
                <w:bCs/>
                <w:szCs w:val="24"/>
              </w:rPr>
              <w:t>Отдел учета и исполнения смет</w:t>
            </w:r>
          </w:p>
        </w:tc>
      </w:tr>
      <w:tr w:rsidR="00623704" w:rsidRPr="003E78F5" w:rsidTr="005C0B5E">
        <w:trPr>
          <w:trHeight w:val="300"/>
          <w:jc w:val="center"/>
        </w:trPr>
        <w:tc>
          <w:tcPr>
            <w:tcW w:w="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04" w:rsidRPr="00576794" w:rsidRDefault="000221BC" w:rsidP="00623704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49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3704" w:rsidRPr="00576794" w:rsidRDefault="00623704" w:rsidP="00623704">
            <w:pPr>
              <w:widowControl w:val="0"/>
              <w:jc w:val="both"/>
              <w:rPr>
                <w:szCs w:val="24"/>
              </w:rPr>
            </w:pPr>
            <w:r w:rsidRPr="00576794">
              <w:rPr>
                <w:szCs w:val="24"/>
              </w:rPr>
              <w:t>Доля освоенных субвенций на осуществление областных государственных полномочий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4" w:rsidRPr="00576794" w:rsidRDefault="00623704" w:rsidP="00623704">
            <w:pPr>
              <w:rPr>
                <w:szCs w:val="24"/>
              </w:rPr>
            </w:pPr>
            <w:r w:rsidRPr="00576794">
              <w:rPr>
                <w:bCs/>
                <w:szCs w:val="24"/>
              </w:rPr>
              <w:t>возрастающий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04" w:rsidRPr="00576794" w:rsidRDefault="00623704" w:rsidP="00623704">
            <w:pPr>
              <w:widowControl w:val="0"/>
              <w:rPr>
                <w:bCs/>
                <w:szCs w:val="24"/>
              </w:rPr>
            </w:pPr>
            <w:r w:rsidRPr="00576794">
              <w:rPr>
                <w:bCs/>
                <w:szCs w:val="24"/>
              </w:rPr>
              <w:t xml:space="preserve"> %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04" w:rsidRPr="00576794" w:rsidRDefault="00623704" w:rsidP="00623704">
            <w:pPr>
              <w:widowControl w:val="0"/>
              <w:jc w:val="center"/>
              <w:rPr>
                <w:bCs/>
                <w:szCs w:val="24"/>
              </w:rPr>
            </w:pPr>
            <w:r w:rsidRPr="00576794">
              <w:rPr>
                <w:bCs/>
                <w:szCs w:val="24"/>
              </w:rPr>
              <w:t>100</w:t>
            </w: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04" w:rsidRPr="00576794" w:rsidRDefault="00623704" w:rsidP="00EF6384">
            <w:pPr>
              <w:rPr>
                <w:szCs w:val="24"/>
              </w:rPr>
            </w:pPr>
            <w:r w:rsidRPr="00576794">
              <w:rPr>
                <w:bCs/>
                <w:szCs w:val="24"/>
              </w:rPr>
              <w:t xml:space="preserve">  202</w:t>
            </w:r>
            <w:r w:rsidR="00EF6384">
              <w:rPr>
                <w:bCs/>
                <w:szCs w:val="24"/>
              </w:rPr>
              <w:t>5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4" w:rsidRPr="00576794" w:rsidRDefault="00623704" w:rsidP="00623704">
            <w:pPr>
              <w:rPr>
                <w:bCs/>
                <w:szCs w:val="24"/>
              </w:rPr>
            </w:pPr>
          </w:p>
          <w:p w:rsidR="00623704" w:rsidRPr="00576794" w:rsidRDefault="00623704" w:rsidP="00623704">
            <w:pPr>
              <w:rPr>
                <w:bCs/>
                <w:szCs w:val="24"/>
              </w:rPr>
            </w:pPr>
            <w:r w:rsidRPr="00576794">
              <w:rPr>
                <w:bCs/>
                <w:szCs w:val="24"/>
              </w:rPr>
              <w:t>100</w:t>
            </w:r>
          </w:p>
          <w:p w:rsidR="00623704" w:rsidRPr="00576794" w:rsidRDefault="00623704" w:rsidP="00623704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4" w:rsidRPr="00576794" w:rsidRDefault="00623704" w:rsidP="00623704">
            <w:pPr>
              <w:rPr>
                <w:bCs/>
                <w:szCs w:val="24"/>
              </w:rPr>
            </w:pPr>
          </w:p>
          <w:p w:rsidR="00623704" w:rsidRPr="00576794" w:rsidRDefault="00623704" w:rsidP="00623704">
            <w:pPr>
              <w:rPr>
                <w:szCs w:val="24"/>
              </w:rPr>
            </w:pPr>
            <w:r w:rsidRPr="00576794">
              <w:rPr>
                <w:bCs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4" w:rsidRPr="00576794" w:rsidRDefault="00623704" w:rsidP="00623704">
            <w:pPr>
              <w:rPr>
                <w:bCs/>
                <w:szCs w:val="24"/>
              </w:rPr>
            </w:pPr>
          </w:p>
          <w:p w:rsidR="00623704" w:rsidRPr="00576794" w:rsidRDefault="00623704" w:rsidP="00623704">
            <w:pPr>
              <w:rPr>
                <w:szCs w:val="24"/>
              </w:rPr>
            </w:pPr>
            <w:r w:rsidRPr="00576794">
              <w:rPr>
                <w:bCs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4" w:rsidRPr="00576794" w:rsidRDefault="00623704" w:rsidP="00623704">
            <w:pPr>
              <w:rPr>
                <w:bCs/>
                <w:szCs w:val="24"/>
              </w:rPr>
            </w:pPr>
          </w:p>
          <w:p w:rsidR="00623704" w:rsidRPr="00576794" w:rsidRDefault="00623704" w:rsidP="00623704">
            <w:pPr>
              <w:rPr>
                <w:szCs w:val="24"/>
              </w:rPr>
            </w:pPr>
            <w:r w:rsidRPr="00576794">
              <w:rPr>
                <w:bCs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4" w:rsidRPr="00576794" w:rsidRDefault="00623704" w:rsidP="00623704">
            <w:pPr>
              <w:rPr>
                <w:bCs/>
                <w:szCs w:val="24"/>
              </w:rPr>
            </w:pPr>
          </w:p>
          <w:p w:rsidR="00623704" w:rsidRPr="00576794" w:rsidRDefault="00623704" w:rsidP="00623704">
            <w:pPr>
              <w:rPr>
                <w:szCs w:val="24"/>
              </w:rPr>
            </w:pPr>
            <w:r w:rsidRPr="00576794">
              <w:rPr>
                <w:bCs/>
                <w:szCs w:val="24"/>
              </w:rPr>
              <w:t>100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4" w:rsidRPr="00576794" w:rsidRDefault="00623704" w:rsidP="00623704">
            <w:pPr>
              <w:rPr>
                <w:bCs/>
                <w:szCs w:val="24"/>
              </w:rPr>
            </w:pPr>
          </w:p>
          <w:p w:rsidR="00623704" w:rsidRPr="00576794" w:rsidRDefault="00623704" w:rsidP="00623704">
            <w:pPr>
              <w:rPr>
                <w:szCs w:val="24"/>
              </w:rPr>
            </w:pPr>
            <w:r w:rsidRPr="00576794">
              <w:rPr>
                <w:bCs/>
                <w:szCs w:val="24"/>
              </w:rPr>
              <w:t>100</w:t>
            </w:r>
          </w:p>
        </w:tc>
        <w:tc>
          <w:tcPr>
            <w:tcW w:w="212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4" w:rsidRPr="00576794" w:rsidRDefault="00623704" w:rsidP="00623704">
            <w:pPr>
              <w:widowControl w:val="0"/>
              <w:jc w:val="center"/>
              <w:rPr>
                <w:bCs/>
                <w:szCs w:val="24"/>
              </w:rPr>
            </w:pPr>
            <w:r w:rsidRPr="00576794">
              <w:rPr>
                <w:bCs/>
                <w:szCs w:val="24"/>
              </w:rPr>
              <w:t xml:space="preserve">Отдел учета и исполнения смет </w:t>
            </w:r>
          </w:p>
        </w:tc>
      </w:tr>
    </w:tbl>
    <w:p w:rsidR="00A022B7" w:rsidRDefault="00A022B7" w:rsidP="003141FE"/>
    <w:p w:rsidR="0090138D" w:rsidRDefault="0090138D" w:rsidP="003141FE"/>
    <w:p w:rsidR="006304EC" w:rsidRPr="003E78F5" w:rsidRDefault="00A022B7" w:rsidP="003141FE">
      <w:r w:rsidRPr="003E78F5">
        <w:t>Методика расчета целевого показателя</w:t>
      </w:r>
    </w:p>
    <w:p w:rsidR="00A022B7" w:rsidRPr="003E78F5" w:rsidRDefault="00A022B7" w:rsidP="003141FE"/>
    <w:tbl>
      <w:tblPr>
        <w:tblpPr w:leftFromText="180" w:rightFromText="180" w:vertAnchor="text" w:tblpY="1"/>
        <w:tblOverlap w:val="never"/>
        <w:tblW w:w="13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195"/>
        <w:gridCol w:w="6379"/>
        <w:gridCol w:w="3402"/>
      </w:tblGrid>
      <w:tr w:rsidR="00A022B7" w:rsidRPr="003E78F5" w:rsidTr="009A6A24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2B7" w:rsidRPr="003E78F5" w:rsidRDefault="00A022B7" w:rsidP="009A6A24">
            <w:pPr>
              <w:jc w:val="center"/>
              <w:textAlignment w:val="baseline"/>
            </w:pPr>
            <w:r w:rsidRPr="003E78F5">
              <w:t>N п/п</w:t>
            </w:r>
          </w:p>
        </w:tc>
        <w:tc>
          <w:tcPr>
            <w:tcW w:w="319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2B7" w:rsidRPr="003E78F5" w:rsidRDefault="00A022B7" w:rsidP="009A6A24">
            <w:pPr>
              <w:jc w:val="center"/>
              <w:textAlignment w:val="baseline"/>
            </w:pPr>
            <w:r w:rsidRPr="003E78F5">
              <w:t>Алгоритм формирования (формула расчета)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2B7" w:rsidRPr="003E78F5" w:rsidRDefault="00A022B7" w:rsidP="009A6A24">
            <w:pPr>
              <w:jc w:val="center"/>
              <w:textAlignment w:val="baseline"/>
            </w:pPr>
            <w:r w:rsidRPr="003E78F5">
              <w:t>Показатели для расчета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2B7" w:rsidRPr="003E78F5" w:rsidRDefault="00A022B7" w:rsidP="009A6A24">
            <w:pPr>
              <w:jc w:val="center"/>
              <w:textAlignment w:val="baseline"/>
            </w:pPr>
            <w:r w:rsidRPr="003E78F5">
              <w:t>Источники информации</w:t>
            </w:r>
          </w:p>
        </w:tc>
      </w:tr>
      <w:tr w:rsidR="00A022B7" w:rsidRPr="003E78F5" w:rsidTr="009A6A24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2B7" w:rsidRPr="003E78F5" w:rsidRDefault="00623853" w:rsidP="009A6A24">
            <w:pPr>
              <w:jc w:val="center"/>
              <w:textAlignment w:val="baseline"/>
            </w:pPr>
            <w:r>
              <w:t>1</w:t>
            </w:r>
            <w:r w:rsidR="00D25574">
              <w:t>.</w:t>
            </w:r>
          </w:p>
        </w:tc>
        <w:tc>
          <w:tcPr>
            <w:tcW w:w="12976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22B7" w:rsidRPr="003E78F5" w:rsidRDefault="0090138D" w:rsidP="009A6A24">
            <w:pPr>
              <w:textAlignment w:val="baseline"/>
            </w:pPr>
            <w:r>
              <w:rPr>
                <w:bCs/>
                <w:szCs w:val="24"/>
              </w:rPr>
              <w:t>Эффективность использования бюджетных расходов на обеспечение деятельности органов местного самоуправления</w:t>
            </w:r>
          </w:p>
        </w:tc>
      </w:tr>
      <w:tr w:rsidR="00BE1DF7" w:rsidRPr="003E78F5" w:rsidTr="009A6A24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1DF7" w:rsidRDefault="00BE1DF7" w:rsidP="009A6A24">
            <w:pPr>
              <w:jc w:val="center"/>
              <w:textAlignment w:val="baseline"/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25574" w:rsidRPr="00D25574" w:rsidRDefault="00D25574" w:rsidP="009A6A24">
            <w:pPr>
              <w:textAlignment w:val="baseline"/>
              <w:rPr>
                <w:szCs w:val="24"/>
              </w:rPr>
            </w:pPr>
            <w:r w:rsidRPr="00D25574">
              <w:rPr>
                <w:szCs w:val="24"/>
              </w:rPr>
              <w:t>Эр</w:t>
            </w:r>
            <w:r w:rsidR="0090138D" w:rsidRPr="00D25574">
              <w:rPr>
                <w:szCs w:val="24"/>
              </w:rPr>
              <w:t xml:space="preserve">= </w:t>
            </w:r>
            <w:proofErr w:type="spellStart"/>
            <w:r w:rsidRPr="00D25574">
              <w:rPr>
                <w:szCs w:val="24"/>
              </w:rPr>
              <w:t>Фр</w:t>
            </w:r>
            <w:proofErr w:type="spellEnd"/>
            <w:r w:rsidRPr="00D25574">
              <w:rPr>
                <w:szCs w:val="24"/>
              </w:rPr>
              <w:t>/</w:t>
            </w:r>
            <w:proofErr w:type="spellStart"/>
            <w:r w:rsidRPr="00D25574">
              <w:rPr>
                <w:szCs w:val="24"/>
              </w:rPr>
              <w:t>Пр</w:t>
            </w:r>
            <w:proofErr w:type="spellEnd"/>
            <w:r w:rsidRPr="00D25574">
              <w:rPr>
                <w:szCs w:val="24"/>
              </w:rPr>
              <w:t xml:space="preserve"> х 100% </w:t>
            </w:r>
          </w:p>
          <w:p w:rsidR="00D25574" w:rsidRDefault="00D25574" w:rsidP="009A6A24">
            <w:pPr>
              <w:textAlignment w:val="baseline"/>
              <w:rPr>
                <w:sz w:val="20"/>
              </w:rPr>
            </w:pPr>
          </w:p>
          <w:p w:rsidR="00BE1DF7" w:rsidRPr="003E78F5" w:rsidRDefault="00BE1DF7" w:rsidP="009A6A24">
            <w:pPr>
              <w:textAlignment w:val="baseline"/>
            </w:pPr>
          </w:p>
        </w:tc>
        <w:tc>
          <w:tcPr>
            <w:tcW w:w="6379" w:type="dxa"/>
            <w:shd w:val="clear" w:color="auto" w:fill="auto"/>
          </w:tcPr>
          <w:p w:rsidR="00D25574" w:rsidRPr="006D2EFE" w:rsidRDefault="00D25574" w:rsidP="009A6A24">
            <w:pPr>
              <w:textAlignment w:val="baseline"/>
              <w:rPr>
                <w:szCs w:val="24"/>
              </w:rPr>
            </w:pPr>
            <w:r>
              <w:rPr>
                <w:sz w:val="20"/>
              </w:rPr>
              <w:t xml:space="preserve"> </w:t>
            </w:r>
            <w:r w:rsidRPr="006D2EFE">
              <w:rPr>
                <w:szCs w:val="24"/>
              </w:rPr>
              <w:t>Эр – эффективность использования бюджетных расходов на обеспечение деятельности органов местного самоуправления</w:t>
            </w:r>
          </w:p>
          <w:p w:rsidR="00D25574" w:rsidRPr="006D2EFE" w:rsidRDefault="00D25574" w:rsidP="009A6A24">
            <w:pPr>
              <w:textAlignment w:val="baseline"/>
              <w:rPr>
                <w:szCs w:val="24"/>
              </w:rPr>
            </w:pPr>
            <w:r w:rsidRPr="006D2EFE">
              <w:rPr>
                <w:szCs w:val="24"/>
              </w:rPr>
              <w:t xml:space="preserve"> </w:t>
            </w:r>
            <w:proofErr w:type="spellStart"/>
            <w:r w:rsidRPr="006D2EFE">
              <w:rPr>
                <w:szCs w:val="24"/>
              </w:rPr>
              <w:t>Фр</w:t>
            </w:r>
            <w:proofErr w:type="spellEnd"/>
            <w:r w:rsidRPr="006D2EFE">
              <w:rPr>
                <w:szCs w:val="24"/>
              </w:rPr>
              <w:t xml:space="preserve"> – фактические расходы </w:t>
            </w:r>
          </w:p>
          <w:p w:rsidR="00D25574" w:rsidRPr="006D2EFE" w:rsidRDefault="00D25574" w:rsidP="009A6A24">
            <w:pPr>
              <w:textAlignment w:val="baseline"/>
              <w:rPr>
                <w:szCs w:val="24"/>
              </w:rPr>
            </w:pPr>
            <w:r w:rsidRPr="006D2EFE">
              <w:rPr>
                <w:szCs w:val="24"/>
              </w:rPr>
              <w:t xml:space="preserve"> </w:t>
            </w:r>
            <w:proofErr w:type="spellStart"/>
            <w:r w:rsidRPr="006D2EFE">
              <w:rPr>
                <w:szCs w:val="24"/>
              </w:rPr>
              <w:t>Пр</w:t>
            </w:r>
            <w:proofErr w:type="spellEnd"/>
            <w:r w:rsidRPr="006D2EFE">
              <w:rPr>
                <w:szCs w:val="24"/>
              </w:rPr>
              <w:t xml:space="preserve"> – плановые расходы</w:t>
            </w:r>
            <w:r w:rsidR="0090138D" w:rsidRPr="006D2EFE">
              <w:rPr>
                <w:szCs w:val="24"/>
              </w:rPr>
              <w:t xml:space="preserve"> </w:t>
            </w:r>
          </w:p>
          <w:p w:rsidR="00D25574" w:rsidRPr="008E38B7" w:rsidRDefault="00D25574" w:rsidP="009A6A24">
            <w:pPr>
              <w:textAlignment w:val="baseline"/>
              <w:rPr>
                <w:sz w:val="20"/>
              </w:rPr>
            </w:pPr>
          </w:p>
          <w:p w:rsidR="00BE1DF7" w:rsidRPr="008E38B7" w:rsidRDefault="00BE1DF7" w:rsidP="009A6A24">
            <w:pPr>
              <w:textAlignment w:val="baseline"/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E2181" w:rsidRPr="00BE2181" w:rsidRDefault="00BE2181" w:rsidP="009A6A24">
            <w:pPr>
              <w:jc w:val="center"/>
              <w:textAlignment w:val="baseline"/>
              <w:rPr>
                <w:szCs w:val="24"/>
              </w:rPr>
            </w:pPr>
            <w:r w:rsidRPr="00BE2181">
              <w:rPr>
                <w:szCs w:val="24"/>
              </w:rPr>
              <w:t xml:space="preserve">Отчетные данные </w:t>
            </w:r>
          </w:p>
          <w:p w:rsidR="00BE1DF7" w:rsidRDefault="0090138D" w:rsidP="009A6A24">
            <w:pPr>
              <w:jc w:val="center"/>
              <w:textAlignment w:val="baseline"/>
              <w:rPr>
                <w:sz w:val="20"/>
              </w:rPr>
            </w:pPr>
            <w:r>
              <w:rPr>
                <w:szCs w:val="24"/>
              </w:rPr>
              <w:t>Отдела учета и исполнения смет</w:t>
            </w:r>
          </w:p>
        </w:tc>
      </w:tr>
      <w:tr w:rsidR="00BE2181" w:rsidRPr="003E78F5" w:rsidTr="009A6A24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2181" w:rsidRPr="00E51AC2" w:rsidRDefault="00D25574" w:rsidP="009A6A24">
            <w:pPr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976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2181" w:rsidRPr="00E51AC2" w:rsidRDefault="00BE2181" w:rsidP="009A6A24">
            <w:pPr>
              <w:textAlignment w:val="baseline"/>
              <w:rPr>
                <w:szCs w:val="24"/>
              </w:rPr>
            </w:pPr>
            <w:r w:rsidRPr="00E51AC2">
              <w:rPr>
                <w:szCs w:val="24"/>
              </w:rPr>
              <w:t>Доля освоенных субвенций на осуществление областных государственных полномочий</w:t>
            </w:r>
          </w:p>
        </w:tc>
      </w:tr>
      <w:tr w:rsidR="00BE2181" w:rsidRPr="003E78F5" w:rsidTr="009A6A24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2181" w:rsidRPr="00C91FDC" w:rsidRDefault="00BE2181" w:rsidP="009A6A24">
            <w:pPr>
              <w:jc w:val="center"/>
              <w:textAlignment w:val="baseline"/>
            </w:pPr>
          </w:p>
        </w:tc>
        <w:tc>
          <w:tcPr>
            <w:tcW w:w="319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2181" w:rsidRPr="00C91FDC" w:rsidRDefault="00BE2181" w:rsidP="009A6A24">
            <w:pPr>
              <w:rPr>
                <w:szCs w:val="24"/>
              </w:rPr>
            </w:pPr>
            <w:proofErr w:type="spellStart"/>
            <w:r w:rsidRPr="00C91FDC">
              <w:rPr>
                <w:szCs w:val="24"/>
              </w:rPr>
              <w:t>Дос</w:t>
            </w:r>
            <w:proofErr w:type="spellEnd"/>
            <w:r w:rsidRPr="00C91FDC">
              <w:rPr>
                <w:szCs w:val="24"/>
              </w:rPr>
              <w:t>=Со/</w:t>
            </w:r>
            <w:proofErr w:type="spellStart"/>
            <w:r w:rsidRPr="00C91FDC">
              <w:rPr>
                <w:szCs w:val="24"/>
              </w:rPr>
              <w:t>Св</w:t>
            </w:r>
            <w:proofErr w:type="spellEnd"/>
            <w:r w:rsidRPr="00C91FDC">
              <w:rPr>
                <w:szCs w:val="24"/>
              </w:rPr>
              <w:t xml:space="preserve"> </w:t>
            </w:r>
            <w:r w:rsidR="00D25574" w:rsidRPr="00D25574">
              <w:rPr>
                <w:szCs w:val="24"/>
              </w:rPr>
              <w:t>х 100%</w:t>
            </w:r>
          </w:p>
          <w:p w:rsidR="00BE2181" w:rsidRPr="00C91FDC" w:rsidRDefault="00BE2181" w:rsidP="009A6A24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BE2181" w:rsidRPr="00A731BF" w:rsidRDefault="00D25574" w:rsidP="009A6A2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</w:t>
            </w:r>
            <w:proofErr w:type="spellEnd"/>
            <w:r>
              <w:rPr>
                <w:szCs w:val="24"/>
              </w:rPr>
              <w:t xml:space="preserve"> - доля освоенных субвенций </w:t>
            </w:r>
            <w:r w:rsidRPr="00E51AC2">
              <w:rPr>
                <w:szCs w:val="24"/>
              </w:rPr>
              <w:t>на осуществление областных государственных полномочий</w:t>
            </w:r>
          </w:p>
          <w:p w:rsidR="00D25574" w:rsidRDefault="00D25574" w:rsidP="009A6A24">
            <w:pPr>
              <w:rPr>
                <w:szCs w:val="24"/>
              </w:rPr>
            </w:pPr>
            <w:r>
              <w:rPr>
                <w:szCs w:val="24"/>
              </w:rPr>
              <w:t xml:space="preserve"> Со-субвенции освоенные</w:t>
            </w:r>
          </w:p>
          <w:p w:rsidR="00BE2181" w:rsidRPr="00E51AC2" w:rsidRDefault="00D25574" w:rsidP="009A6A24">
            <w:pPr>
              <w:rPr>
                <w:szCs w:val="24"/>
              </w:rPr>
            </w:pPr>
            <w:r w:rsidRPr="00A731BF">
              <w:rPr>
                <w:szCs w:val="24"/>
              </w:rPr>
              <w:t xml:space="preserve"> </w:t>
            </w:r>
            <w:proofErr w:type="spellStart"/>
            <w:r w:rsidR="00BE2181" w:rsidRPr="00A731BF">
              <w:rPr>
                <w:szCs w:val="24"/>
              </w:rPr>
              <w:t>Св</w:t>
            </w:r>
            <w:proofErr w:type="spellEnd"/>
            <w:r w:rsidR="00BE2181" w:rsidRPr="00A731BF">
              <w:rPr>
                <w:szCs w:val="24"/>
              </w:rPr>
              <w:t xml:space="preserve"> </w:t>
            </w:r>
            <w:r w:rsidR="00A731BF" w:rsidRPr="00A731BF">
              <w:rPr>
                <w:szCs w:val="24"/>
              </w:rPr>
              <w:t>– плановое значение субвенции</w:t>
            </w:r>
          </w:p>
        </w:tc>
        <w:tc>
          <w:tcPr>
            <w:tcW w:w="3402" w:type="dxa"/>
            <w:shd w:val="clear" w:color="auto" w:fill="auto"/>
          </w:tcPr>
          <w:p w:rsidR="00BE2181" w:rsidRPr="00E51AC2" w:rsidRDefault="00BE2181" w:rsidP="009A6A24">
            <w:pPr>
              <w:jc w:val="center"/>
              <w:textAlignment w:val="baseline"/>
              <w:rPr>
                <w:szCs w:val="24"/>
              </w:rPr>
            </w:pPr>
            <w:r>
              <w:t xml:space="preserve">Отчетные данные отдела </w:t>
            </w:r>
            <w:r w:rsidRPr="00A141E6">
              <w:t>учета и исполнения смет</w:t>
            </w:r>
          </w:p>
        </w:tc>
      </w:tr>
    </w:tbl>
    <w:p w:rsidR="00A022B7" w:rsidRPr="003E78F5" w:rsidRDefault="009A6A24" w:rsidP="003141FE">
      <w:r>
        <w:br w:type="textWrapping" w:clear="all"/>
      </w:r>
    </w:p>
    <w:p w:rsidR="006304EC" w:rsidRPr="003E78F5" w:rsidRDefault="006304EC" w:rsidP="003141FE"/>
    <w:p w:rsidR="003141FE" w:rsidRPr="003E78F5" w:rsidRDefault="003141FE" w:rsidP="003141FE">
      <w:pPr>
        <w:sectPr w:rsidR="003141FE" w:rsidRPr="003E78F5" w:rsidSect="004A7C8F">
          <w:footerReference w:type="first" r:id="rId12"/>
          <w:pgSz w:w="16834" w:h="11909" w:orient="landscape"/>
          <w:pgMar w:top="1276" w:right="885" w:bottom="851" w:left="709" w:header="709" w:footer="709" w:gutter="0"/>
          <w:pgNumType w:start="7"/>
          <w:cols w:space="708"/>
          <w:titlePg/>
          <w:docGrid w:linePitch="360"/>
        </w:sectPr>
      </w:pPr>
    </w:p>
    <w:p w:rsidR="003141FE" w:rsidRPr="003E78F5" w:rsidRDefault="003141FE" w:rsidP="003141FE">
      <w:pPr>
        <w:jc w:val="right"/>
        <w:outlineLvl w:val="2"/>
      </w:pPr>
      <w:r w:rsidRPr="003E78F5">
        <w:lastRenderedPageBreak/>
        <w:t>Таблица 3</w:t>
      </w:r>
    </w:p>
    <w:p w:rsidR="003141FE" w:rsidRPr="003E78F5" w:rsidRDefault="003141FE" w:rsidP="003141FE">
      <w:pPr>
        <w:spacing w:line="276" w:lineRule="auto"/>
        <w:jc w:val="right"/>
        <w:rPr>
          <w:bCs/>
        </w:rPr>
      </w:pPr>
    </w:p>
    <w:p w:rsidR="003141FE" w:rsidRPr="003E78F5" w:rsidRDefault="003141FE" w:rsidP="003141FE">
      <w:pPr>
        <w:jc w:val="center"/>
        <w:rPr>
          <w:bCs/>
        </w:rPr>
      </w:pPr>
      <w:r w:rsidRPr="003E78F5">
        <w:rPr>
          <w:bCs/>
        </w:rPr>
        <w:t>ПЕРЕЧЕНЬ СТРУКТУРНЫХ ЭЛЕМЕНТОВ И ОТДЕЛЬНЫХ МЕРОПРИЯТИЙ МУНИЦИПАЛЬНОЙ ПРОГРАММЫ</w:t>
      </w:r>
    </w:p>
    <w:p w:rsidR="003141FE" w:rsidRPr="003E78F5" w:rsidRDefault="00846441" w:rsidP="003141FE">
      <w:pPr>
        <w:widowControl w:val="0"/>
        <w:jc w:val="center"/>
      </w:pPr>
      <w:r>
        <w:t>ТАЙШЕТСКОГО МУНИЦИПАЛЬНОГО</w:t>
      </w:r>
      <w:r w:rsidR="003141FE" w:rsidRPr="003E78F5">
        <w:t xml:space="preserve"> ОКРУГ</w:t>
      </w:r>
      <w:r>
        <w:t>А</w:t>
      </w:r>
    </w:p>
    <w:p w:rsidR="003141FE" w:rsidRPr="003E78F5" w:rsidRDefault="009A6A24" w:rsidP="003141FE">
      <w:pPr>
        <w:widowControl w:val="0"/>
        <w:jc w:val="center"/>
      </w:pPr>
      <w:r>
        <w:t>"</w:t>
      </w:r>
      <w:r w:rsidR="003141FE" w:rsidRPr="003E78F5">
        <w:t>МУНИЦИПАЛЬНОЕ УПРАВЛЕНИЕ</w:t>
      </w:r>
      <w:r>
        <w:t>"</w:t>
      </w:r>
    </w:p>
    <w:p w:rsidR="003141FE" w:rsidRPr="003E78F5" w:rsidRDefault="003141FE" w:rsidP="003141FE"/>
    <w:tbl>
      <w:tblPr>
        <w:tblW w:w="99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"/>
        <w:gridCol w:w="3179"/>
        <w:gridCol w:w="1700"/>
        <w:gridCol w:w="70"/>
        <w:gridCol w:w="3615"/>
        <w:gridCol w:w="850"/>
      </w:tblGrid>
      <w:tr w:rsidR="003141FE" w:rsidRPr="003E78F5" w:rsidTr="004A7C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B20D2C" w:rsidRDefault="003141FE" w:rsidP="003141FE">
            <w:pPr>
              <w:ind w:right="73"/>
              <w:jc w:val="both"/>
            </w:pPr>
            <w:r w:rsidRPr="00B20D2C">
              <w:t>N п/п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B20D2C" w:rsidRDefault="003141FE" w:rsidP="003141FE">
            <w:pPr>
              <w:ind w:right="73"/>
              <w:jc w:val="both"/>
            </w:pPr>
            <w:r w:rsidRPr="00B20D2C">
              <w:t>Задачи структурного элемента/отдельного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B20D2C" w:rsidRDefault="003141FE" w:rsidP="003141FE">
            <w:pPr>
              <w:ind w:right="73"/>
              <w:jc w:val="both"/>
            </w:pPr>
            <w:r w:rsidRPr="00B20D2C">
              <w:t>Ответственный за реализацию структурного элемента/отдельного мероприятия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B20D2C" w:rsidRDefault="003141FE" w:rsidP="003141FE">
            <w:pPr>
              <w:ind w:right="73"/>
              <w:jc w:val="both"/>
            </w:pPr>
            <w:r w:rsidRPr="00B20D2C">
              <w:t>Краткое описание ожидаемых эффектов от реализации задачи структурного элемента/отдельного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B20D2C" w:rsidRDefault="003141FE" w:rsidP="003141FE">
            <w:pPr>
              <w:ind w:right="73"/>
              <w:jc w:val="both"/>
            </w:pPr>
            <w:r w:rsidRPr="00B20D2C">
              <w:t xml:space="preserve">Связь с показателями </w:t>
            </w:r>
          </w:p>
        </w:tc>
      </w:tr>
      <w:tr w:rsidR="003141FE" w:rsidRPr="003E78F5" w:rsidTr="004A7C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3E78F5" w:rsidRDefault="003141FE" w:rsidP="003141FE">
            <w:pPr>
              <w:ind w:right="73"/>
              <w:jc w:val="both"/>
            </w:pPr>
            <w:r w:rsidRPr="003E78F5">
              <w:t>1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3E78F5" w:rsidRDefault="003141FE" w:rsidP="003141FE">
            <w:pPr>
              <w:ind w:right="73"/>
              <w:jc w:val="both"/>
            </w:pPr>
            <w:r w:rsidRPr="003E78F5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3E78F5" w:rsidRDefault="003141FE" w:rsidP="003141FE">
            <w:pPr>
              <w:ind w:right="73"/>
              <w:jc w:val="both"/>
            </w:pPr>
            <w:r w:rsidRPr="003E78F5"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3E78F5" w:rsidRDefault="003141FE" w:rsidP="003141FE">
            <w:pPr>
              <w:ind w:right="73"/>
              <w:jc w:val="both"/>
            </w:pPr>
            <w:r w:rsidRPr="003E78F5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3E78F5" w:rsidRDefault="003141FE" w:rsidP="003141FE">
            <w:pPr>
              <w:ind w:right="73"/>
              <w:jc w:val="both"/>
            </w:pPr>
            <w:r w:rsidRPr="003E78F5">
              <w:t>5</w:t>
            </w:r>
          </w:p>
        </w:tc>
      </w:tr>
      <w:tr w:rsidR="003141FE" w:rsidRPr="003E78F5" w:rsidTr="008B2EE3">
        <w:tc>
          <w:tcPr>
            <w:tcW w:w="9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3E78F5" w:rsidRDefault="003141FE" w:rsidP="002A722E">
            <w:pPr>
              <w:ind w:right="73"/>
              <w:jc w:val="center"/>
            </w:pPr>
            <w:r w:rsidRPr="003E78F5">
              <w:t>Процессная часть</w:t>
            </w:r>
          </w:p>
        </w:tc>
      </w:tr>
      <w:tr w:rsidR="003141FE" w:rsidRPr="003E78F5" w:rsidTr="008B2EE3">
        <w:tc>
          <w:tcPr>
            <w:tcW w:w="9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1FE" w:rsidRPr="003E78F5" w:rsidRDefault="003141FE" w:rsidP="002A722E">
            <w:pPr>
              <w:ind w:right="73"/>
              <w:jc w:val="center"/>
            </w:pPr>
            <w:r w:rsidRPr="003E78F5">
              <w:t>Комплексы процессных мероприятий</w:t>
            </w:r>
          </w:p>
        </w:tc>
      </w:tr>
      <w:tr w:rsidR="003141FE" w:rsidRPr="003E78F5" w:rsidTr="008B2EE3">
        <w:tc>
          <w:tcPr>
            <w:tcW w:w="9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72" w:rsidRPr="006D0535" w:rsidRDefault="006D0535" w:rsidP="00223236">
            <w:pPr>
              <w:ind w:right="73"/>
              <w:jc w:val="both"/>
              <w:rPr>
                <w:szCs w:val="24"/>
              </w:rPr>
            </w:pPr>
            <w:r w:rsidRPr="00C672AE">
              <w:rPr>
                <w:szCs w:val="24"/>
              </w:rPr>
              <w:t>1.</w:t>
            </w:r>
            <w:r w:rsidR="006E2675" w:rsidRPr="00C672AE">
              <w:rPr>
                <w:szCs w:val="24"/>
              </w:rPr>
              <w:t xml:space="preserve"> </w:t>
            </w:r>
            <w:r w:rsidR="002F0E26" w:rsidRPr="00C672AE">
              <w:rPr>
                <w:szCs w:val="24"/>
              </w:rPr>
              <w:t>"</w:t>
            </w:r>
            <w:r w:rsidR="00223236" w:rsidRPr="00C672AE">
              <w:rPr>
                <w:szCs w:val="24"/>
              </w:rPr>
              <w:t>Совершенствование муниципального управления органов местного самоуправления</w:t>
            </w:r>
            <w:r w:rsidR="002F0E26" w:rsidRPr="00C672AE">
              <w:rPr>
                <w:szCs w:val="24"/>
              </w:rPr>
              <w:t>"</w:t>
            </w:r>
          </w:p>
        </w:tc>
      </w:tr>
      <w:tr w:rsidR="00377320" w:rsidRPr="00646271" w:rsidTr="00223236">
        <w:trPr>
          <w:trHeight w:val="34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20" w:rsidRPr="00646271" w:rsidRDefault="009002AC" w:rsidP="006D0535">
            <w:pPr>
              <w:ind w:right="73"/>
              <w:jc w:val="both"/>
              <w:rPr>
                <w:highlight w:val="yellow"/>
              </w:rPr>
            </w:pPr>
            <w:r w:rsidRPr="00CC0C8B">
              <w:t>1.</w:t>
            </w:r>
            <w:r w:rsidR="008B2EE3">
              <w:t>1</w:t>
            </w:r>
            <w:r w:rsidR="006D0535">
              <w:t>.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A" w:rsidRDefault="004A41B1" w:rsidP="0014594A">
            <w:pPr>
              <w:jc w:val="both"/>
            </w:pPr>
            <w:r>
              <w:rPr>
                <w:color w:val="000000"/>
              </w:rPr>
              <w:t>Обеспечение деятельности органов местного самоуправления</w:t>
            </w:r>
          </w:p>
          <w:p w:rsidR="0009573A" w:rsidRDefault="0009573A" w:rsidP="0014594A">
            <w:pPr>
              <w:jc w:val="both"/>
            </w:pPr>
          </w:p>
          <w:p w:rsidR="0009573A" w:rsidRDefault="0009573A" w:rsidP="00695133"/>
          <w:p w:rsidR="0009573A" w:rsidRDefault="0009573A" w:rsidP="00695133"/>
          <w:p w:rsidR="00E92A03" w:rsidRPr="00646271" w:rsidRDefault="00E92A03" w:rsidP="00BF64D3">
            <w:pPr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20" w:rsidRPr="00CC0C8B" w:rsidRDefault="006D0535" w:rsidP="0009573A">
            <w:r>
              <w:t>О</w:t>
            </w:r>
            <w:r w:rsidR="00377320" w:rsidRPr="00CC0C8B">
              <w:t xml:space="preserve">тдел учета и исполнения смет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FD" w:rsidRPr="0009573A" w:rsidRDefault="006D0535" w:rsidP="00846441">
            <w:pPr>
              <w:pStyle w:val="ConsPlusCell"/>
              <w:ind w:right="73" w:firstLine="10"/>
              <w:jc w:val="both"/>
            </w:pPr>
            <w:r>
              <w:t xml:space="preserve">Обеспечение </w:t>
            </w:r>
            <w:r w:rsidR="00FE5E8E">
              <w:rPr>
                <w:color w:val="000000"/>
              </w:rPr>
              <w:t>совершенствовани</w:t>
            </w:r>
            <w:r>
              <w:rPr>
                <w:color w:val="000000"/>
              </w:rPr>
              <w:t>я м</w:t>
            </w:r>
            <w:r w:rsidR="00FE5E8E">
              <w:rPr>
                <w:color w:val="000000"/>
              </w:rPr>
              <w:t>уни</w:t>
            </w:r>
            <w:r w:rsidR="00E11C92">
              <w:rPr>
                <w:color w:val="000000"/>
              </w:rPr>
              <w:t xml:space="preserve">ципального управления, </w:t>
            </w:r>
            <w:r>
              <w:rPr>
                <w:color w:val="000000"/>
              </w:rPr>
              <w:t>повышение</w:t>
            </w:r>
            <w:r w:rsidR="00FE5E8E">
              <w:rPr>
                <w:color w:val="000000"/>
              </w:rPr>
              <w:t xml:space="preserve"> эффективност</w:t>
            </w:r>
            <w:r>
              <w:rPr>
                <w:color w:val="000000"/>
              </w:rPr>
              <w:t>и</w:t>
            </w:r>
            <w:r w:rsidR="00FE5E8E">
              <w:rPr>
                <w:color w:val="000000"/>
              </w:rPr>
              <w:t xml:space="preserve"> организации муниципальной службы, о</w:t>
            </w:r>
            <w:r>
              <w:rPr>
                <w:color w:val="000000"/>
              </w:rPr>
              <w:t>беспечение</w:t>
            </w:r>
            <w:r w:rsidR="00FE5E8E" w:rsidRPr="00FE5E8E">
              <w:rPr>
                <w:color w:val="000000"/>
              </w:rPr>
              <w:t xml:space="preserve"> основными средствами и материальными запасами, необходимыми для надлежащего исполнения должностных обязанностей</w:t>
            </w:r>
            <w:r w:rsidR="00E11C92">
              <w:rPr>
                <w:color w:val="000000"/>
              </w:rPr>
              <w:t xml:space="preserve"> работников </w:t>
            </w:r>
            <w:r w:rsidR="00846441">
              <w:rPr>
                <w:color w:val="000000"/>
              </w:rPr>
              <w:t>А</w:t>
            </w:r>
            <w:r w:rsidR="00E11C92">
              <w:rPr>
                <w:color w:val="000000"/>
              </w:rPr>
              <w:t>дминистрации</w:t>
            </w:r>
            <w:r>
              <w:rPr>
                <w:color w:val="000000"/>
              </w:rPr>
              <w:t xml:space="preserve"> Та</w:t>
            </w:r>
            <w:r w:rsidR="00846441">
              <w:rPr>
                <w:color w:val="000000"/>
              </w:rPr>
              <w:t>йшетского муниципального округа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36" w:rsidRDefault="00223236" w:rsidP="00377320">
            <w:pPr>
              <w:jc w:val="center"/>
            </w:pPr>
          </w:p>
          <w:p w:rsidR="00223236" w:rsidRDefault="00223236" w:rsidP="00377320">
            <w:pPr>
              <w:jc w:val="center"/>
            </w:pPr>
          </w:p>
          <w:p w:rsidR="00223236" w:rsidRDefault="00223236" w:rsidP="00377320">
            <w:pPr>
              <w:jc w:val="center"/>
            </w:pPr>
          </w:p>
          <w:p w:rsidR="00223236" w:rsidRDefault="00223236" w:rsidP="00377320">
            <w:pPr>
              <w:jc w:val="center"/>
            </w:pPr>
          </w:p>
          <w:p w:rsidR="00223236" w:rsidRDefault="00223236" w:rsidP="00377320">
            <w:pPr>
              <w:jc w:val="center"/>
            </w:pPr>
          </w:p>
          <w:p w:rsidR="00223236" w:rsidRDefault="00223236" w:rsidP="00377320">
            <w:pPr>
              <w:jc w:val="center"/>
            </w:pPr>
          </w:p>
          <w:p w:rsidR="00377320" w:rsidRPr="00CC0C8B" w:rsidRDefault="00377320" w:rsidP="00377320">
            <w:pPr>
              <w:jc w:val="center"/>
            </w:pPr>
            <w:r w:rsidRPr="00CC0C8B">
              <w:t>1</w:t>
            </w:r>
          </w:p>
        </w:tc>
      </w:tr>
      <w:tr w:rsidR="00B91CE2" w:rsidRPr="00646271" w:rsidTr="004A7C8F">
        <w:trPr>
          <w:trHeight w:val="67"/>
        </w:trPr>
        <w:tc>
          <w:tcPr>
            <w:tcW w:w="9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E2" w:rsidRPr="00C672AE" w:rsidRDefault="00B91CE2" w:rsidP="004A41B1">
            <w:bookmarkStart w:id="1" w:name="Par444"/>
            <w:bookmarkEnd w:id="1"/>
            <w:r w:rsidRPr="00C672AE">
              <w:t xml:space="preserve">2. </w:t>
            </w:r>
            <w:r w:rsidR="002F0E26" w:rsidRPr="00C672AE">
              <w:t>"</w:t>
            </w:r>
            <w:r w:rsidR="00FE76F7" w:rsidRPr="00C672AE">
              <w:t>Организация и</w:t>
            </w:r>
            <w:r w:rsidR="00E152B0" w:rsidRPr="00C672AE">
              <w:t xml:space="preserve"> исполнени</w:t>
            </w:r>
            <w:r w:rsidR="00FE76F7" w:rsidRPr="00C672AE">
              <w:t>е</w:t>
            </w:r>
            <w:r w:rsidR="004A41B1" w:rsidRPr="00C672AE">
              <w:t xml:space="preserve"> переданных</w:t>
            </w:r>
            <w:r w:rsidR="00FE76F7" w:rsidRPr="00C672AE">
              <w:t xml:space="preserve"> </w:t>
            </w:r>
            <w:r w:rsidRPr="00C672AE">
              <w:t>государственных полномочий</w:t>
            </w:r>
            <w:r w:rsidR="002F0E26" w:rsidRPr="00C672AE">
              <w:t>"</w:t>
            </w:r>
          </w:p>
        </w:tc>
      </w:tr>
      <w:tr w:rsidR="00223236" w:rsidRPr="00646271" w:rsidTr="004A7C8F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36" w:rsidRPr="00C672AE" w:rsidRDefault="00223236" w:rsidP="004A41B1">
            <w:r w:rsidRPr="00C672AE">
              <w:t>2.1.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36" w:rsidRPr="00C672AE" w:rsidRDefault="00223236" w:rsidP="0014594A">
            <w:pPr>
              <w:jc w:val="both"/>
            </w:pPr>
            <w:r w:rsidRPr="00C672AE">
              <w:t>Обеспечение сохранности архивных документов как части историко-культурного достояния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36" w:rsidRPr="00C672AE" w:rsidRDefault="00223236" w:rsidP="004A41B1">
            <w:r w:rsidRPr="00C672AE">
              <w:t>Отдел учета и исполнения смет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36" w:rsidRPr="00C672AE" w:rsidRDefault="00223236" w:rsidP="006D0535">
            <w:pPr>
              <w:ind w:firstLine="10"/>
              <w:jc w:val="both"/>
            </w:pPr>
            <w:r w:rsidRPr="00C672AE">
              <w:t>Исполнение государственных полномочий по хранению, комплектованию, учету и использованию архивных документов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36" w:rsidRPr="00C672AE" w:rsidRDefault="00223236" w:rsidP="00223236">
            <w:pPr>
              <w:jc w:val="center"/>
            </w:pPr>
            <w:r w:rsidRPr="00C672AE">
              <w:t>2</w:t>
            </w:r>
          </w:p>
        </w:tc>
      </w:tr>
      <w:tr w:rsidR="00223236" w:rsidRPr="00646271" w:rsidTr="004A7C8F"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36" w:rsidRPr="00C672AE" w:rsidRDefault="00223236" w:rsidP="004A41B1">
            <w:r w:rsidRPr="00C672AE">
              <w:t>2.2.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36" w:rsidRPr="00C672AE" w:rsidRDefault="00223236" w:rsidP="0014594A">
            <w:pPr>
              <w:jc w:val="both"/>
            </w:pPr>
            <w:r w:rsidRPr="00C672AE">
              <w:t>Своевременное, полное и объективное рассмотрение дел об административных правонарушениях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36" w:rsidRPr="00C672AE" w:rsidRDefault="00223236" w:rsidP="004A41B1">
            <w:r w:rsidRPr="00C672AE">
              <w:t>Отдел учета и исполнения смет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36" w:rsidRPr="00C672AE" w:rsidRDefault="00223236" w:rsidP="006D0535">
            <w:pPr>
              <w:ind w:firstLine="10"/>
              <w:jc w:val="both"/>
            </w:pPr>
            <w:r w:rsidRPr="00C672AE">
              <w:t>исполнение государственных полномочий по определению персонального состава и обеспечению деятель</w:t>
            </w:r>
            <w:r w:rsidR="00846441">
              <w:t>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36" w:rsidRPr="00C672AE" w:rsidRDefault="00223236" w:rsidP="00223236">
            <w:pPr>
              <w:jc w:val="center"/>
            </w:pPr>
            <w:r w:rsidRPr="00C672AE">
              <w:t>2</w:t>
            </w:r>
          </w:p>
        </w:tc>
      </w:tr>
    </w:tbl>
    <w:p w:rsidR="0009166E" w:rsidRDefault="0009166E" w:rsidP="003141FE">
      <w:pPr>
        <w:ind w:right="73"/>
        <w:jc w:val="both"/>
        <w:rPr>
          <w:color w:val="7030A0"/>
        </w:rPr>
        <w:sectPr w:rsidR="0009166E" w:rsidSect="004A7C8F">
          <w:footerReference w:type="first" r:id="rId13"/>
          <w:pgSz w:w="11909" w:h="16834"/>
          <w:pgMar w:top="885" w:right="851" w:bottom="709" w:left="1276" w:header="709" w:footer="709" w:gutter="0"/>
          <w:pgNumType w:start="9"/>
          <w:cols w:space="708"/>
          <w:titlePg/>
          <w:docGrid w:linePitch="360"/>
        </w:sectPr>
      </w:pPr>
    </w:p>
    <w:p w:rsidR="00434EAB" w:rsidRDefault="00434EAB" w:rsidP="00434EAB">
      <w:r>
        <w:rPr>
          <w:spacing w:val="-1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Таблица 4</w:t>
      </w:r>
    </w:p>
    <w:p w:rsidR="00434EAB" w:rsidRPr="00A40E83" w:rsidRDefault="00434EAB" w:rsidP="00D26E95">
      <w:pPr>
        <w:jc w:val="center"/>
        <w:rPr>
          <w:bCs/>
        </w:rPr>
      </w:pPr>
      <w:r w:rsidRPr="00A40E83">
        <w:t xml:space="preserve">ФИНАНСОВОЕ ОБЕСПЕЧЕНИЕ РЕАЛИЗАЦИИ </w:t>
      </w:r>
      <w:r w:rsidRPr="00A40E83">
        <w:rPr>
          <w:bCs/>
        </w:rPr>
        <w:t>МУНИЦИПАЛЬНОЙ ПРОГРАММЫ</w:t>
      </w:r>
    </w:p>
    <w:p w:rsidR="00434EAB" w:rsidRPr="00A40E83" w:rsidRDefault="00846441" w:rsidP="00D26E95">
      <w:pPr>
        <w:widowControl w:val="0"/>
        <w:jc w:val="center"/>
      </w:pPr>
      <w:r>
        <w:t>ТАЙШЕТСКОГО МУНИЦИПАЛЬНОГО</w:t>
      </w:r>
      <w:r w:rsidR="00434EAB" w:rsidRPr="00A40E83">
        <w:t xml:space="preserve"> ОКРУГ</w:t>
      </w:r>
      <w:r>
        <w:t>А</w:t>
      </w:r>
      <w:r w:rsidR="00434EAB" w:rsidRPr="00A40E83">
        <w:t xml:space="preserve"> </w:t>
      </w:r>
      <w:r w:rsidR="009A6A24">
        <w:t>"</w:t>
      </w:r>
      <w:r>
        <w:t>МУНИЦИПАЛЬНОЕ УПРАВЛЕНИЕ</w:t>
      </w:r>
      <w:r w:rsidR="009A6A24">
        <w:t>"</w:t>
      </w:r>
    </w:p>
    <w:p w:rsidR="00434EAB" w:rsidRPr="00A40E83" w:rsidRDefault="00434EAB" w:rsidP="00434EAB">
      <w:pPr>
        <w:widowControl w:val="0"/>
        <w:jc w:val="center"/>
      </w:pPr>
    </w:p>
    <w:tbl>
      <w:tblPr>
        <w:tblpPr w:leftFromText="180" w:rightFromText="180" w:vertAnchor="text" w:horzAnchor="margin" w:tblpXSpec="center" w:tblpY="133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2268"/>
        <w:gridCol w:w="1842"/>
        <w:gridCol w:w="1276"/>
        <w:gridCol w:w="1276"/>
        <w:gridCol w:w="1276"/>
        <w:gridCol w:w="1276"/>
        <w:gridCol w:w="1417"/>
        <w:gridCol w:w="1418"/>
      </w:tblGrid>
      <w:tr w:rsidR="008652D0" w:rsidRPr="00B20D7E" w:rsidTr="00BE2181">
        <w:trPr>
          <w:trHeight w:val="400"/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 w:rsidRPr="00761325">
              <w:rPr>
                <w:bCs/>
              </w:rPr>
              <w:t>Ответственный исполнитель, Соисполнители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Источник финансирования 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        Объем финансирования, </w:t>
            </w:r>
            <w:r w:rsidRPr="00CB6CFC">
              <w:rPr>
                <w:bCs/>
              </w:rPr>
              <w:t xml:space="preserve">тыс. руб.        </w:t>
            </w:r>
          </w:p>
        </w:tc>
      </w:tr>
      <w:tr w:rsidR="008652D0" w:rsidRPr="00B20D7E" w:rsidTr="00BE2181">
        <w:trPr>
          <w:trHeight w:val="400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за весь   </w:t>
            </w:r>
            <w:r w:rsidRPr="00761325">
              <w:rPr>
                <w:bCs/>
              </w:rPr>
              <w:br/>
              <w:t xml:space="preserve">   период    </w:t>
            </w:r>
            <w:r w:rsidRPr="00761325">
              <w:rPr>
                <w:bCs/>
              </w:rPr>
              <w:br/>
              <w:t xml:space="preserve"> реализации  </w:t>
            </w:r>
            <w:r w:rsidRPr="00761325">
              <w:rPr>
                <w:bCs/>
              </w:rPr>
              <w:br/>
              <w:t>муниципальной</w:t>
            </w:r>
            <w:r w:rsidRPr="00761325">
              <w:rPr>
                <w:bCs/>
              </w:rPr>
              <w:br/>
              <w:t xml:space="preserve">  программы</w:t>
            </w:r>
          </w:p>
        </w:tc>
        <w:tc>
          <w:tcPr>
            <w:tcW w:w="79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      в том числе по годам       </w:t>
            </w:r>
          </w:p>
        </w:tc>
      </w:tr>
      <w:tr w:rsidR="008652D0" w:rsidRPr="00B20D7E" w:rsidTr="00BE2181">
        <w:trPr>
          <w:trHeight w:val="600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  <w:r w:rsidRPr="00761325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  <w:r w:rsidRPr="00761325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>
              <w:rPr>
                <w:bCs/>
              </w:rPr>
              <w:t>2028 год</w:t>
            </w:r>
            <w:r w:rsidRPr="00761325">
              <w:rPr>
                <w:bCs/>
              </w:rPr>
              <w:t xml:space="preserve">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Default="008652D0" w:rsidP="00BE2181">
            <w:pPr>
              <w:jc w:val="center"/>
              <w:rPr>
                <w:bCs/>
              </w:rPr>
            </w:pPr>
            <w:r>
              <w:rPr>
                <w:bCs/>
              </w:rPr>
              <w:t>2029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Default="008652D0" w:rsidP="00BE2181">
            <w:pPr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Default="008652D0" w:rsidP="00BE2181">
            <w:pPr>
              <w:jc w:val="center"/>
              <w:rPr>
                <w:bCs/>
              </w:rPr>
            </w:pPr>
            <w:r>
              <w:rPr>
                <w:bCs/>
              </w:rPr>
              <w:t>2031 год</w:t>
            </w:r>
          </w:p>
        </w:tc>
      </w:tr>
      <w:tr w:rsidR="008652D0" w:rsidRPr="00B20D7E" w:rsidTr="00BE2181">
        <w:trPr>
          <w:tblCellSpacing w:w="5" w:type="nil"/>
        </w:trPr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 w:rsidRPr="00761325">
              <w:rPr>
                <w:bCs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 w:rsidRPr="00761325">
              <w:rPr>
                <w:bCs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 w:rsidRPr="00761325">
              <w:rPr>
                <w:bCs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 w:rsidRPr="00761325">
              <w:rPr>
                <w:bCs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 w:rsidRPr="00761325">
              <w:rPr>
                <w:bCs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 w:rsidRPr="00761325">
              <w:rPr>
                <w:bCs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8652D0" w:rsidRPr="00B20D7E" w:rsidTr="00BE2181">
        <w:trPr>
          <w:tblCellSpacing w:w="5" w:type="nil"/>
        </w:trPr>
        <w:tc>
          <w:tcPr>
            <w:tcW w:w="1425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92" w:rsidRDefault="00E11C92" w:rsidP="008652D0">
            <w:pPr>
              <w:jc w:val="center"/>
            </w:pPr>
            <w:r>
              <w:t xml:space="preserve">Муниципальная </w:t>
            </w:r>
            <w:r w:rsidRPr="00073334">
              <w:t xml:space="preserve">программа </w:t>
            </w:r>
            <w:r w:rsidR="00846441" w:rsidRPr="00073334">
              <w:t>Тайшетск</w:t>
            </w:r>
            <w:r w:rsidR="00ED5272" w:rsidRPr="00073334">
              <w:t>ого</w:t>
            </w:r>
            <w:r w:rsidR="00846441">
              <w:t xml:space="preserve"> муниципального</w:t>
            </w:r>
            <w:r>
              <w:t xml:space="preserve"> округ</w:t>
            </w:r>
            <w:r w:rsidR="00846441">
              <w:t>а</w:t>
            </w:r>
          </w:p>
          <w:p w:rsidR="008652D0" w:rsidRPr="006A2E9C" w:rsidRDefault="00E11C92" w:rsidP="00ED5272">
            <w:pPr>
              <w:jc w:val="center"/>
              <w:rPr>
                <w:bCs/>
              </w:rPr>
            </w:pPr>
            <w:r>
              <w:t xml:space="preserve"> </w:t>
            </w:r>
            <w:r w:rsidR="009A6A24">
              <w:t>"</w:t>
            </w:r>
            <w:r>
              <w:t>Муниципальное управление</w:t>
            </w:r>
            <w:r w:rsidR="009A6A24">
              <w:t>"</w:t>
            </w:r>
          </w:p>
        </w:tc>
      </w:tr>
      <w:tr w:rsidR="00C64787" w:rsidRPr="00B20D7E" w:rsidTr="00BE2181">
        <w:trPr>
          <w:tblCellSpacing w:w="5" w:type="nil"/>
        </w:trPr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E26" w:rsidRDefault="002F0E26" w:rsidP="00C64787">
            <w:pPr>
              <w:rPr>
                <w:bCs/>
              </w:rPr>
            </w:pPr>
          </w:p>
          <w:p w:rsidR="00C64787" w:rsidRPr="00761325" w:rsidRDefault="00C64787" w:rsidP="002F0E26">
            <w:pPr>
              <w:rPr>
                <w:bCs/>
              </w:rPr>
            </w:pPr>
            <w:r w:rsidRPr="008652D0">
              <w:rPr>
                <w:bCs/>
              </w:rPr>
              <w:t>Отдел учета и исполнения смет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7" w:rsidRPr="00761325" w:rsidRDefault="00C64787" w:rsidP="00C64787">
            <w:pPr>
              <w:rPr>
                <w:bCs/>
              </w:rPr>
            </w:pPr>
            <w:r w:rsidRPr="00761325">
              <w:rPr>
                <w:bCs/>
              </w:rPr>
              <w:t xml:space="preserve">Всего, в том числе: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7" w:rsidRPr="00BC3762" w:rsidRDefault="00AA47A8" w:rsidP="00AC2EC5">
            <w:pPr>
              <w:jc w:val="center"/>
              <w:rPr>
                <w:bCs/>
              </w:rPr>
            </w:pPr>
            <w:r>
              <w:rPr>
                <w:bCs/>
              </w:rPr>
              <w:t>2 096 325,8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7" w:rsidRPr="00BC3762" w:rsidRDefault="00AA47A8" w:rsidP="00AC2EC5">
            <w:pPr>
              <w:jc w:val="center"/>
              <w:rPr>
                <w:bCs/>
              </w:rPr>
            </w:pPr>
            <w:r>
              <w:rPr>
                <w:bCs/>
              </w:rPr>
              <w:t>348 004,0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7" w:rsidRPr="00BC3762" w:rsidRDefault="00AA47A8" w:rsidP="00C64787">
            <w:pPr>
              <w:jc w:val="center"/>
              <w:rPr>
                <w:bCs/>
              </w:rPr>
            </w:pPr>
            <w:r>
              <w:rPr>
                <w:bCs/>
              </w:rPr>
              <w:t>333 604,8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7" w:rsidRPr="00BC3762" w:rsidRDefault="00AA47A8" w:rsidP="00C64787">
            <w:pPr>
              <w:jc w:val="center"/>
              <w:rPr>
                <w:bCs/>
              </w:rPr>
            </w:pPr>
            <w:r>
              <w:rPr>
                <w:bCs/>
              </w:rPr>
              <w:t>331 969,2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7" w:rsidRPr="00BC3762" w:rsidRDefault="00AA47A8" w:rsidP="002F307E">
            <w:pPr>
              <w:jc w:val="center"/>
              <w:rPr>
                <w:bCs/>
              </w:rPr>
            </w:pPr>
            <w:r>
              <w:rPr>
                <w:bCs/>
              </w:rPr>
              <w:t>344 96</w:t>
            </w:r>
            <w:r w:rsidR="002F307E">
              <w:rPr>
                <w:bCs/>
              </w:rPr>
              <w:t>5</w:t>
            </w:r>
            <w:r>
              <w:rPr>
                <w:bCs/>
              </w:rPr>
              <w:t>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7" w:rsidRPr="00BC3762" w:rsidRDefault="00AA47A8" w:rsidP="00BC3762">
            <w:pPr>
              <w:rPr>
                <w:bCs/>
              </w:rPr>
            </w:pPr>
            <w:r>
              <w:rPr>
                <w:bCs/>
              </w:rPr>
              <w:t>358 482,5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87" w:rsidRPr="00BC3762" w:rsidRDefault="00AA47A8" w:rsidP="00C64787">
            <w:pPr>
              <w:jc w:val="center"/>
              <w:rPr>
                <w:bCs/>
              </w:rPr>
            </w:pPr>
            <w:r>
              <w:rPr>
                <w:bCs/>
              </w:rPr>
              <w:t>372 539,7</w:t>
            </w:r>
          </w:p>
        </w:tc>
      </w:tr>
      <w:tr w:rsidR="008652D0" w:rsidRPr="00B20D7E" w:rsidTr="00BE2181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rPr>
                <w:bCs/>
              </w:rPr>
            </w:pPr>
            <w:r w:rsidRPr="00761325">
              <w:rPr>
                <w:bCs/>
              </w:rPr>
              <w:t xml:space="preserve">Федеральный бюджет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FF0B00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6A4853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6A4853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6A4853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6A4853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6A4853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6A4853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</w:tr>
      <w:tr w:rsidR="00073334" w:rsidRPr="00B20D7E" w:rsidTr="0006445A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34" w:rsidRPr="00761325" w:rsidRDefault="00073334" w:rsidP="00073334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34" w:rsidRPr="00761325" w:rsidRDefault="00073334" w:rsidP="00073334">
            <w:pPr>
              <w:rPr>
                <w:bCs/>
              </w:rPr>
            </w:pPr>
            <w:r w:rsidRPr="00761325">
              <w:rPr>
                <w:bCs/>
              </w:rPr>
              <w:t xml:space="preserve">Областной бюджет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34" w:rsidRPr="00761325" w:rsidRDefault="00073334" w:rsidP="008C5F82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  <w:r w:rsidR="002F307E">
              <w:rPr>
                <w:bCs/>
              </w:rPr>
              <w:t xml:space="preserve"> </w:t>
            </w:r>
            <w:r w:rsidR="008035BB">
              <w:rPr>
                <w:bCs/>
              </w:rPr>
              <w:t>778</w:t>
            </w:r>
            <w:r>
              <w:rPr>
                <w:bCs/>
              </w:rPr>
              <w:t>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34" w:rsidRPr="00073334" w:rsidRDefault="00073334" w:rsidP="008C5F8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2F307E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269,7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334" w:rsidRPr="00073334" w:rsidRDefault="00073334" w:rsidP="008C5F82">
            <w:pPr>
              <w:jc w:val="center"/>
              <w:rPr>
                <w:bCs/>
                <w:szCs w:val="24"/>
              </w:rPr>
            </w:pPr>
            <w:r w:rsidRPr="00073334">
              <w:rPr>
                <w:bCs/>
                <w:szCs w:val="24"/>
              </w:rPr>
              <w:t>7</w:t>
            </w:r>
            <w:r w:rsidR="002F307E">
              <w:rPr>
                <w:bCs/>
                <w:szCs w:val="24"/>
              </w:rPr>
              <w:t xml:space="preserve"> </w:t>
            </w:r>
            <w:r w:rsidRPr="00073334">
              <w:rPr>
                <w:bCs/>
                <w:szCs w:val="24"/>
              </w:rPr>
              <w:t>911,8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334" w:rsidRPr="00073334" w:rsidRDefault="00073334" w:rsidP="008C5F82">
            <w:pPr>
              <w:jc w:val="center"/>
              <w:rPr>
                <w:bCs/>
                <w:szCs w:val="24"/>
              </w:rPr>
            </w:pPr>
            <w:r w:rsidRPr="00073334">
              <w:rPr>
                <w:bCs/>
                <w:szCs w:val="24"/>
              </w:rPr>
              <w:t>7</w:t>
            </w:r>
            <w:r w:rsidR="002F307E">
              <w:rPr>
                <w:bCs/>
                <w:szCs w:val="24"/>
              </w:rPr>
              <w:t xml:space="preserve"> </w:t>
            </w:r>
            <w:r w:rsidRPr="00073334">
              <w:rPr>
                <w:bCs/>
                <w:szCs w:val="24"/>
              </w:rPr>
              <w:t>911,8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334" w:rsidRPr="00073334" w:rsidRDefault="00AA47A8" w:rsidP="008C5F8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  <w:r w:rsidR="002F307E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228,3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334" w:rsidRPr="00073334" w:rsidRDefault="00073334" w:rsidP="008C5F82">
            <w:pPr>
              <w:jc w:val="center"/>
              <w:rPr>
                <w:bCs/>
                <w:szCs w:val="24"/>
              </w:rPr>
            </w:pPr>
            <w:r w:rsidRPr="00073334">
              <w:rPr>
                <w:bCs/>
                <w:szCs w:val="24"/>
              </w:rPr>
              <w:t>8</w:t>
            </w:r>
            <w:r w:rsidR="002F307E">
              <w:rPr>
                <w:bCs/>
                <w:szCs w:val="24"/>
              </w:rPr>
              <w:t xml:space="preserve"> </w:t>
            </w:r>
            <w:r w:rsidRPr="00073334">
              <w:rPr>
                <w:bCs/>
                <w:szCs w:val="24"/>
              </w:rPr>
              <w:t>557,4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334" w:rsidRPr="00073334" w:rsidRDefault="00073334" w:rsidP="008C5F82">
            <w:pPr>
              <w:jc w:val="center"/>
              <w:rPr>
                <w:bCs/>
                <w:szCs w:val="24"/>
              </w:rPr>
            </w:pPr>
            <w:r w:rsidRPr="00073334">
              <w:rPr>
                <w:bCs/>
                <w:szCs w:val="24"/>
              </w:rPr>
              <w:t>8</w:t>
            </w:r>
            <w:r w:rsidR="002F307E">
              <w:rPr>
                <w:bCs/>
                <w:szCs w:val="24"/>
              </w:rPr>
              <w:t xml:space="preserve"> </w:t>
            </w:r>
            <w:r w:rsidRPr="00073334">
              <w:rPr>
                <w:bCs/>
                <w:szCs w:val="24"/>
              </w:rPr>
              <w:t>899,7</w:t>
            </w:r>
          </w:p>
        </w:tc>
      </w:tr>
      <w:tr w:rsidR="00073334" w:rsidRPr="00B20D7E" w:rsidTr="0006445A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334" w:rsidRPr="00761325" w:rsidRDefault="00073334" w:rsidP="005B425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34" w:rsidRPr="00761325" w:rsidRDefault="00073334" w:rsidP="005B4251">
            <w:pPr>
              <w:rPr>
                <w:bCs/>
              </w:rPr>
            </w:pPr>
            <w:r>
              <w:rPr>
                <w:bCs/>
              </w:rPr>
              <w:t>Б</w:t>
            </w:r>
            <w:r w:rsidRPr="00761325">
              <w:rPr>
                <w:bCs/>
              </w:rPr>
              <w:t>юджет</w:t>
            </w:r>
            <w:r>
              <w:rPr>
                <w:bCs/>
              </w:rPr>
              <w:t xml:space="preserve"> Тайшетского муниципального округа</w:t>
            </w:r>
            <w:r w:rsidRPr="00761325">
              <w:rPr>
                <w:bCs/>
              </w:rPr>
              <w:t xml:space="preserve"> </w:t>
            </w:r>
            <w:r>
              <w:rPr>
                <w:bCs/>
              </w:rPr>
              <w:t xml:space="preserve">Иркутской области (далее- </w:t>
            </w:r>
            <w:r w:rsidRPr="00775E02">
              <w:rPr>
                <w:bCs/>
              </w:rPr>
              <w:t>Б</w:t>
            </w:r>
            <w:r>
              <w:rPr>
                <w:bCs/>
              </w:rPr>
              <w:t>юджет округа)</w:t>
            </w:r>
            <w:r w:rsidRPr="00761325">
              <w:rPr>
                <w:bCs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2" w:rsidRDefault="008C5F82" w:rsidP="008C5F82">
            <w:pPr>
              <w:jc w:val="center"/>
            </w:pPr>
          </w:p>
          <w:p w:rsidR="008C5F82" w:rsidRDefault="008C5F82" w:rsidP="008C5F82">
            <w:pPr>
              <w:jc w:val="center"/>
            </w:pPr>
          </w:p>
          <w:p w:rsidR="008C5F82" w:rsidRDefault="008C5F82" w:rsidP="008C5F82">
            <w:pPr>
              <w:jc w:val="center"/>
            </w:pPr>
          </w:p>
          <w:p w:rsidR="008C5F82" w:rsidRDefault="008C5F82" w:rsidP="008C5F82">
            <w:pPr>
              <w:jc w:val="center"/>
            </w:pPr>
          </w:p>
          <w:p w:rsidR="008C5F82" w:rsidRDefault="008C5F82" w:rsidP="008C5F82">
            <w:pPr>
              <w:jc w:val="center"/>
            </w:pPr>
          </w:p>
          <w:p w:rsidR="00073334" w:rsidRPr="00761325" w:rsidRDefault="00A26AB0" w:rsidP="00AA47A8">
            <w:pPr>
              <w:jc w:val="center"/>
            </w:pPr>
            <w:r>
              <w:t xml:space="preserve">2 </w:t>
            </w:r>
            <w:r w:rsidR="00AA47A8">
              <w:t>048 547,1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334" w:rsidRPr="00073334" w:rsidRDefault="00A26AB0" w:rsidP="008C5F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341 734,2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334" w:rsidRPr="00073334" w:rsidRDefault="006270D0" w:rsidP="008C5F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325 693,0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334" w:rsidRPr="00073334" w:rsidRDefault="006270D0" w:rsidP="008C5F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324 057,4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334" w:rsidRPr="00073334" w:rsidRDefault="00AA47A8" w:rsidP="008C5F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336 737,7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334" w:rsidRPr="00073334" w:rsidRDefault="00AA47A8" w:rsidP="008C5F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349 925,1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334" w:rsidRPr="00073334" w:rsidRDefault="006270D0" w:rsidP="00AA4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363 </w:t>
            </w:r>
            <w:r w:rsidR="00AA47A8">
              <w:rPr>
                <w:szCs w:val="24"/>
              </w:rPr>
              <w:t>640,0</w:t>
            </w:r>
          </w:p>
        </w:tc>
      </w:tr>
      <w:tr w:rsidR="008652D0" w:rsidRPr="00B20D7E" w:rsidTr="00514F5A">
        <w:trPr>
          <w:trHeight w:val="596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8652D0" w:rsidP="00BE2181">
            <w:pPr>
              <w:rPr>
                <w:bCs/>
              </w:rPr>
            </w:pPr>
            <w:r w:rsidRPr="00761325">
              <w:rPr>
                <w:bCs/>
              </w:rPr>
              <w:t xml:space="preserve">Внебюджетные источники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FF0B00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6A4853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6A4853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6A4853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6A4853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6A4853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D0" w:rsidRPr="00761325" w:rsidRDefault="006A4853" w:rsidP="008C5F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</w:tr>
      <w:tr w:rsidR="008652D0" w:rsidRPr="00B20D7E" w:rsidTr="00BE2181">
        <w:trPr>
          <w:tblCellSpacing w:w="5" w:type="nil"/>
        </w:trPr>
        <w:tc>
          <w:tcPr>
            <w:tcW w:w="14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2D0" w:rsidRPr="00A36C05" w:rsidRDefault="008652D0" w:rsidP="00BE2181">
            <w:pPr>
              <w:jc w:val="center"/>
              <w:rPr>
                <w:lang w:eastAsia="hi-IN" w:bidi="hi-IN"/>
              </w:rPr>
            </w:pPr>
            <w:r w:rsidRPr="00A36C05">
              <w:rPr>
                <w:bCs/>
              </w:rPr>
              <w:t>Процессная часть</w:t>
            </w:r>
          </w:p>
        </w:tc>
      </w:tr>
      <w:tr w:rsidR="008652D0" w:rsidRPr="00B20D7E" w:rsidTr="00BE2181">
        <w:trPr>
          <w:tblCellSpacing w:w="5" w:type="nil"/>
        </w:trPr>
        <w:tc>
          <w:tcPr>
            <w:tcW w:w="14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2D0" w:rsidRPr="002F0E26" w:rsidRDefault="00AD61FF" w:rsidP="00CE0207">
            <w:pPr>
              <w:pStyle w:val="afa"/>
              <w:numPr>
                <w:ilvl w:val="0"/>
                <w:numId w:val="46"/>
              </w:numPr>
              <w:rPr>
                <w:bCs/>
                <w:sz w:val="24"/>
                <w:szCs w:val="24"/>
              </w:rPr>
            </w:pPr>
            <w:r w:rsidRPr="00C672AE">
              <w:rPr>
                <w:sz w:val="24"/>
                <w:szCs w:val="24"/>
              </w:rPr>
              <w:t>"</w:t>
            </w:r>
            <w:r w:rsidR="00CE0207" w:rsidRPr="00C672AE">
              <w:rPr>
                <w:sz w:val="24"/>
                <w:szCs w:val="24"/>
              </w:rPr>
              <w:t>Совершенствование муниципального управления органов местного самоуправления</w:t>
            </w:r>
            <w:r w:rsidR="002F0E26" w:rsidRPr="00C672AE">
              <w:rPr>
                <w:sz w:val="24"/>
                <w:szCs w:val="24"/>
              </w:rPr>
              <w:t>"</w:t>
            </w:r>
          </w:p>
        </w:tc>
      </w:tr>
      <w:tr w:rsidR="00386781" w:rsidRPr="00B20D7E" w:rsidTr="00AF5ADB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781" w:rsidRDefault="00386781" w:rsidP="00386781">
            <w:pPr>
              <w:jc w:val="center"/>
              <w:rPr>
                <w:bCs/>
              </w:rPr>
            </w:pPr>
          </w:p>
          <w:p w:rsidR="00386781" w:rsidRPr="00761325" w:rsidRDefault="00386781" w:rsidP="00386781">
            <w:pPr>
              <w:jc w:val="center"/>
              <w:rPr>
                <w:bCs/>
              </w:rPr>
            </w:pPr>
            <w:r>
              <w:rPr>
                <w:bCs/>
              </w:rPr>
              <w:t>Отдел учета и исполнения смет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81" w:rsidRPr="00761325" w:rsidRDefault="00386781" w:rsidP="00386781">
            <w:pPr>
              <w:rPr>
                <w:bCs/>
              </w:rPr>
            </w:pPr>
            <w:r w:rsidRPr="00761325">
              <w:rPr>
                <w:bCs/>
              </w:rPr>
              <w:t xml:space="preserve">Всего, в том числе: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81" w:rsidRPr="00BC3762" w:rsidRDefault="00386781" w:rsidP="00386781">
            <w:pPr>
              <w:jc w:val="center"/>
              <w:rPr>
                <w:bCs/>
              </w:rPr>
            </w:pPr>
            <w:r>
              <w:rPr>
                <w:bCs/>
              </w:rPr>
              <w:t>2 096 325,8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81" w:rsidRPr="00BC3762" w:rsidRDefault="00386781" w:rsidP="00386781">
            <w:pPr>
              <w:jc w:val="center"/>
              <w:rPr>
                <w:bCs/>
              </w:rPr>
            </w:pPr>
            <w:r>
              <w:rPr>
                <w:bCs/>
              </w:rPr>
              <w:t>348 004,0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81" w:rsidRPr="00BC3762" w:rsidRDefault="00386781" w:rsidP="00386781">
            <w:pPr>
              <w:jc w:val="center"/>
              <w:rPr>
                <w:bCs/>
              </w:rPr>
            </w:pPr>
            <w:r>
              <w:rPr>
                <w:bCs/>
              </w:rPr>
              <w:t>333 604,8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81" w:rsidRPr="00BC3762" w:rsidRDefault="00386781" w:rsidP="00386781">
            <w:pPr>
              <w:jc w:val="center"/>
              <w:rPr>
                <w:bCs/>
              </w:rPr>
            </w:pPr>
            <w:r>
              <w:rPr>
                <w:bCs/>
              </w:rPr>
              <w:t>331 969,2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81" w:rsidRPr="00BC3762" w:rsidRDefault="00386781" w:rsidP="002F307E">
            <w:pPr>
              <w:jc w:val="center"/>
              <w:rPr>
                <w:bCs/>
              </w:rPr>
            </w:pPr>
            <w:r>
              <w:rPr>
                <w:bCs/>
              </w:rPr>
              <w:t>344 96</w:t>
            </w:r>
            <w:r w:rsidR="002F307E">
              <w:rPr>
                <w:bCs/>
              </w:rPr>
              <w:t>5</w:t>
            </w:r>
            <w:r>
              <w:rPr>
                <w:bCs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81" w:rsidRPr="00BC3762" w:rsidRDefault="00386781" w:rsidP="00386781">
            <w:pPr>
              <w:rPr>
                <w:bCs/>
              </w:rPr>
            </w:pPr>
            <w:r>
              <w:rPr>
                <w:bCs/>
              </w:rPr>
              <w:t>358 482,5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781" w:rsidRPr="00BC3762" w:rsidRDefault="00386781" w:rsidP="00386781">
            <w:pPr>
              <w:jc w:val="center"/>
              <w:rPr>
                <w:bCs/>
              </w:rPr>
            </w:pPr>
            <w:r>
              <w:rPr>
                <w:bCs/>
              </w:rPr>
              <w:t>372 539,7</w:t>
            </w:r>
          </w:p>
        </w:tc>
      </w:tr>
      <w:tr w:rsidR="00FF0B00" w:rsidRPr="00B20D7E" w:rsidTr="00FF0B00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B00" w:rsidRPr="00761325" w:rsidRDefault="00FF0B00" w:rsidP="00FF0B00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0" w:rsidRPr="00761325" w:rsidRDefault="00FF0B00" w:rsidP="00FF0B00">
            <w:pPr>
              <w:rPr>
                <w:bCs/>
              </w:rPr>
            </w:pPr>
            <w:r w:rsidRPr="00761325">
              <w:rPr>
                <w:bCs/>
              </w:rPr>
              <w:t xml:space="preserve">Федеральный бюджет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B00" w:rsidRPr="00761325" w:rsidRDefault="00FF0B00" w:rsidP="00FF0B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B00" w:rsidRPr="00761325" w:rsidRDefault="00FF0B00" w:rsidP="00FF0B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B00" w:rsidRPr="00761325" w:rsidRDefault="00FF0B00" w:rsidP="00FF0B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B00" w:rsidRPr="00761325" w:rsidRDefault="00FF0B00" w:rsidP="00FF0B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B00" w:rsidRPr="00761325" w:rsidRDefault="00FF0B00" w:rsidP="00FF0B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B00" w:rsidRPr="00761325" w:rsidRDefault="00FF0B00" w:rsidP="00FF0B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B00" w:rsidRPr="00761325" w:rsidRDefault="00FF0B00" w:rsidP="00FF0B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457B1">
              <w:rPr>
                <w:bCs/>
              </w:rPr>
              <w:t>,00</w:t>
            </w:r>
          </w:p>
        </w:tc>
      </w:tr>
      <w:tr w:rsidR="00FF0B00" w:rsidRPr="00B20D7E" w:rsidTr="00FF0B00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B00" w:rsidRPr="00761325" w:rsidRDefault="00FF0B00" w:rsidP="00FF0B00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B00" w:rsidRPr="00761325" w:rsidRDefault="00FF0B00" w:rsidP="00FF0B00">
            <w:pPr>
              <w:rPr>
                <w:bCs/>
              </w:rPr>
            </w:pPr>
            <w:r w:rsidRPr="00761325">
              <w:rPr>
                <w:bCs/>
              </w:rPr>
              <w:t xml:space="preserve">Областной бюджет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B00" w:rsidRPr="006457B1" w:rsidRDefault="00FF0B00" w:rsidP="00FF0B00">
            <w:pPr>
              <w:jc w:val="center"/>
              <w:rPr>
                <w:bCs/>
              </w:rPr>
            </w:pPr>
            <w:r w:rsidRPr="006457B1">
              <w:rPr>
                <w:bCs/>
              </w:rPr>
              <w:t>0</w:t>
            </w:r>
            <w:r w:rsidR="006457B1" w:rsidRP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B00" w:rsidRPr="006457B1" w:rsidRDefault="00FF0B00" w:rsidP="00FF0B00">
            <w:pPr>
              <w:jc w:val="center"/>
              <w:rPr>
                <w:bCs/>
              </w:rPr>
            </w:pPr>
            <w:r w:rsidRPr="006457B1">
              <w:rPr>
                <w:bCs/>
              </w:rPr>
              <w:t>0</w:t>
            </w:r>
            <w:r w:rsidR="006457B1" w:rsidRP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B00" w:rsidRPr="006457B1" w:rsidRDefault="00FF0B00" w:rsidP="00FF0B00">
            <w:pPr>
              <w:jc w:val="center"/>
              <w:rPr>
                <w:bCs/>
              </w:rPr>
            </w:pPr>
            <w:r w:rsidRPr="006457B1">
              <w:rPr>
                <w:bCs/>
              </w:rPr>
              <w:t>0</w:t>
            </w:r>
            <w:r w:rsidR="006457B1" w:rsidRP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B00" w:rsidRPr="006457B1" w:rsidRDefault="00FF0B00" w:rsidP="00FF0B00">
            <w:pPr>
              <w:jc w:val="center"/>
              <w:rPr>
                <w:bCs/>
              </w:rPr>
            </w:pPr>
            <w:r w:rsidRPr="006457B1">
              <w:rPr>
                <w:bCs/>
              </w:rPr>
              <w:t>0</w:t>
            </w:r>
            <w:r w:rsidR="006457B1" w:rsidRPr="006457B1">
              <w:rPr>
                <w:bCs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B00" w:rsidRPr="006457B1" w:rsidRDefault="00FF0B00" w:rsidP="00FF0B00">
            <w:pPr>
              <w:jc w:val="center"/>
              <w:rPr>
                <w:bCs/>
              </w:rPr>
            </w:pPr>
            <w:r w:rsidRPr="006457B1">
              <w:rPr>
                <w:bCs/>
              </w:rPr>
              <w:t>0</w:t>
            </w:r>
            <w:r w:rsidR="006457B1" w:rsidRPr="006457B1">
              <w:rPr>
                <w:bCs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B00" w:rsidRPr="006457B1" w:rsidRDefault="00FF0B00" w:rsidP="00FF0B00">
            <w:pPr>
              <w:jc w:val="center"/>
              <w:rPr>
                <w:bCs/>
              </w:rPr>
            </w:pPr>
            <w:r w:rsidRPr="006457B1">
              <w:rPr>
                <w:bCs/>
              </w:rPr>
              <w:t>0</w:t>
            </w:r>
            <w:r w:rsidR="006457B1" w:rsidRPr="006457B1">
              <w:rPr>
                <w:bCs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B00" w:rsidRPr="006457B1" w:rsidRDefault="00FF0B00" w:rsidP="00FF0B00">
            <w:pPr>
              <w:jc w:val="center"/>
              <w:rPr>
                <w:bCs/>
              </w:rPr>
            </w:pPr>
            <w:r w:rsidRPr="006457B1">
              <w:rPr>
                <w:bCs/>
              </w:rPr>
              <w:t>0</w:t>
            </w:r>
            <w:r w:rsidR="006457B1" w:rsidRPr="006457B1">
              <w:rPr>
                <w:bCs/>
              </w:rPr>
              <w:t>,00</w:t>
            </w:r>
          </w:p>
        </w:tc>
      </w:tr>
      <w:tr w:rsidR="00AA47A8" w:rsidRPr="00B20D7E" w:rsidTr="0006445A">
        <w:trPr>
          <w:trHeight w:val="410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A8" w:rsidRPr="00761325" w:rsidRDefault="00AA47A8" w:rsidP="00AA47A8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A8" w:rsidRPr="00761325" w:rsidRDefault="00AA47A8" w:rsidP="00AA47A8">
            <w:pPr>
              <w:rPr>
                <w:bCs/>
              </w:rPr>
            </w:pPr>
            <w:r>
              <w:rPr>
                <w:bCs/>
              </w:rPr>
              <w:t>Б</w:t>
            </w:r>
            <w:r w:rsidRPr="00761325">
              <w:rPr>
                <w:bCs/>
              </w:rPr>
              <w:t xml:space="preserve">юджет    </w:t>
            </w:r>
            <w:r>
              <w:rPr>
                <w:bCs/>
              </w:rPr>
              <w:t>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7A8" w:rsidRDefault="00AA47A8" w:rsidP="00AA47A8">
            <w:pPr>
              <w:jc w:val="center"/>
            </w:pPr>
          </w:p>
          <w:p w:rsidR="00AA47A8" w:rsidRDefault="00AA47A8" w:rsidP="00AA47A8">
            <w:pPr>
              <w:jc w:val="center"/>
            </w:pPr>
          </w:p>
          <w:p w:rsidR="00AA47A8" w:rsidRDefault="00AA47A8" w:rsidP="00AA47A8">
            <w:pPr>
              <w:jc w:val="center"/>
            </w:pPr>
          </w:p>
          <w:p w:rsidR="00AA47A8" w:rsidRDefault="00AA47A8" w:rsidP="00AA47A8">
            <w:pPr>
              <w:jc w:val="center"/>
            </w:pPr>
          </w:p>
          <w:p w:rsidR="00AA47A8" w:rsidRDefault="00AA47A8" w:rsidP="00AA47A8">
            <w:pPr>
              <w:jc w:val="center"/>
            </w:pPr>
          </w:p>
          <w:p w:rsidR="00AA47A8" w:rsidRPr="00761325" w:rsidRDefault="00AA47A8" w:rsidP="00AA47A8">
            <w:pPr>
              <w:jc w:val="center"/>
            </w:pPr>
            <w:r>
              <w:t>2 048 547,1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7A8" w:rsidRPr="00073334" w:rsidRDefault="00AA47A8" w:rsidP="00AA4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341 734,2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7A8" w:rsidRPr="00073334" w:rsidRDefault="00AA47A8" w:rsidP="00AA4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325 693,0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7A8" w:rsidRPr="00073334" w:rsidRDefault="00AA47A8" w:rsidP="00AA4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324 057,4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7A8" w:rsidRPr="00073334" w:rsidRDefault="00AA47A8" w:rsidP="00AA4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336 737,7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7A8" w:rsidRPr="00073334" w:rsidRDefault="00AA47A8" w:rsidP="00AA4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349 925,1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A47A8" w:rsidRPr="00073334" w:rsidRDefault="00AA47A8" w:rsidP="00AA47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363 640,0</w:t>
            </w:r>
          </w:p>
        </w:tc>
      </w:tr>
      <w:tr w:rsidR="000050E5" w:rsidRPr="00B20D7E" w:rsidTr="00BE2181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E5" w:rsidRPr="00761325" w:rsidRDefault="000050E5" w:rsidP="000050E5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E5" w:rsidRPr="00761325" w:rsidRDefault="000050E5" w:rsidP="000050E5">
            <w:pPr>
              <w:rPr>
                <w:bCs/>
              </w:rPr>
            </w:pPr>
            <w:r w:rsidRPr="00761325">
              <w:rPr>
                <w:bCs/>
              </w:rPr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Pr="00A36C05" w:rsidRDefault="000050E5" w:rsidP="000050E5">
            <w:pPr>
              <w:jc w:val="center"/>
              <w:rPr>
                <w:color w:val="000000"/>
              </w:rPr>
            </w:pPr>
            <w:r w:rsidRPr="00A36C05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Pr="00A36C05" w:rsidRDefault="000050E5" w:rsidP="000050E5">
            <w:pPr>
              <w:jc w:val="center"/>
              <w:rPr>
                <w:color w:val="000000"/>
              </w:rPr>
            </w:pPr>
            <w:r w:rsidRPr="00A36C05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Pr="00A36C05" w:rsidRDefault="000050E5" w:rsidP="000050E5">
            <w:pPr>
              <w:jc w:val="center"/>
              <w:rPr>
                <w:color w:val="000000"/>
              </w:rPr>
            </w:pPr>
            <w:r w:rsidRPr="00A36C05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Pr="00A36C05" w:rsidRDefault="000050E5" w:rsidP="000050E5">
            <w:pPr>
              <w:jc w:val="center"/>
              <w:rPr>
                <w:color w:val="000000"/>
              </w:rPr>
            </w:pPr>
            <w:r w:rsidRPr="00A36C05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Pr="00A36C05" w:rsidRDefault="000050E5" w:rsidP="000050E5">
            <w:pPr>
              <w:jc w:val="center"/>
              <w:rPr>
                <w:color w:val="000000"/>
              </w:rPr>
            </w:pPr>
            <w:r w:rsidRPr="00A36C05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Pr="00A36C05" w:rsidRDefault="000050E5" w:rsidP="000050E5">
            <w:pPr>
              <w:jc w:val="center"/>
              <w:rPr>
                <w:color w:val="000000"/>
              </w:rPr>
            </w:pPr>
            <w:r w:rsidRPr="00A36C05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0E5" w:rsidRPr="00A36C05" w:rsidRDefault="000050E5" w:rsidP="000050E5">
            <w:pPr>
              <w:jc w:val="center"/>
              <w:rPr>
                <w:color w:val="000000"/>
              </w:rPr>
            </w:pPr>
            <w:r w:rsidRPr="00A36C05">
              <w:rPr>
                <w:color w:val="000000"/>
              </w:rPr>
              <w:t>0,00</w:t>
            </w:r>
          </w:p>
        </w:tc>
      </w:tr>
      <w:tr w:rsidR="000050E5" w:rsidRPr="00B20D7E" w:rsidTr="00BE2181">
        <w:trPr>
          <w:tblCellSpacing w:w="5" w:type="nil"/>
        </w:trPr>
        <w:tc>
          <w:tcPr>
            <w:tcW w:w="1425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E5" w:rsidRPr="00A36C05" w:rsidRDefault="000050E5" w:rsidP="000050E5">
            <w:pPr>
              <w:rPr>
                <w:color w:val="000000"/>
              </w:rPr>
            </w:pPr>
            <w:r>
              <w:t>2.  "Организация и исполнение переданных государственных полномочий"</w:t>
            </w:r>
          </w:p>
        </w:tc>
      </w:tr>
      <w:tr w:rsidR="00F94B51" w:rsidRPr="00B20D7E" w:rsidTr="0006445A">
        <w:trPr>
          <w:tblCellSpacing w:w="5" w:type="nil"/>
        </w:trPr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</w:tcPr>
          <w:p w:rsidR="00F94B51" w:rsidRPr="00761325" w:rsidRDefault="00F94B51" w:rsidP="00F94B5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51" w:rsidRPr="00DE7CF8" w:rsidRDefault="00F94B51" w:rsidP="00F94B51">
            <w:r w:rsidRPr="00761325">
              <w:rPr>
                <w:bCs/>
              </w:rPr>
              <w:t>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B51" w:rsidRPr="00761325" w:rsidRDefault="00F94B51" w:rsidP="00995987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  <w:r w:rsidR="00A87ACB">
              <w:rPr>
                <w:bCs/>
              </w:rPr>
              <w:t xml:space="preserve"> </w:t>
            </w:r>
            <w:r>
              <w:rPr>
                <w:bCs/>
              </w:rPr>
              <w:t>77</w:t>
            </w:r>
            <w:r w:rsidR="00995987">
              <w:rPr>
                <w:bCs/>
              </w:rPr>
              <w:t>8</w:t>
            </w:r>
            <w:r>
              <w:rPr>
                <w:bCs/>
              </w:rPr>
              <w:t>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B51" w:rsidRPr="00073334" w:rsidRDefault="00F94B51" w:rsidP="00F94B5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A87AC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4B51" w:rsidRPr="00073334" w:rsidRDefault="00F94B51" w:rsidP="00F94B51">
            <w:pPr>
              <w:jc w:val="center"/>
              <w:rPr>
                <w:bCs/>
                <w:szCs w:val="24"/>
              </w:rPr>
            </w:pPr>
            <w:r w:rsidRPr="00073334">
              <w:rPr>
                <w:bCs/>
                <w:szCs w:val="24"/>
              </w:rPr>
              <w:t>7</w:t>
            </w:r>
            <w:r w:rsidR="00A87ACB">
              <w:rPr>
                <w:bCs/>
                <w:szCs w:val="24"/>
              </w:rPr>
              <w:t xml:space="preserve"> </w:t>
            </w:r>
            <w:r w:rsidRPr="00073334">
              <w:rPr>
                <w:bCs/>
                <w:szCs w:val="24"/>
              </w:rPr>
              <w:t>911,8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4B51" w:rsidRPr="00073334" w:rsidRDefault="00F94B51" w:rsidP="00F94B51">
            <w:pPr>
              <w:jc w:val="center"/>
              <w:rPr>
                <w:bCs/>
                <w:szCs w:val="24"/>
              </w:rPr>
            </w:pPr>
            <w:r w:rsidRPr="00073334">
              <w:rPr>
                <w:bCs/>
                <w:szCs w:val="24"/>
              </w:rPr>
              <w:t>7</w:t>
            </w:r>
            <w:r w:rsidR="00A87ACB">
              <w:rPr>
                <w:bCs/>
                <w:szCs w:val="24"/>
              </w:rPr>
              <w:t xml:space="preserve"> </w:t>
            </w:r>
            <w:r w:rsidRPr="00073334">
              <w:rPr>
                <w:bCs/>
                <w:szCs w:val="24"/>
              </w:rPr>
              <w:t>911,8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4B51" w:rsidRPr="00073334" w:rsidRDefault="00F94B51" w:rsidP="00AA47A8">
            <w:pPr>
              <w:jc w:val="center"/>
              <w:rPr>
                <w:bCs/>
                <w:szCs w:val="24"/>
              </w:rPr>
            </w:pPr>
            <w:r w:rsidRPr="00073334">
              <w:rPr>
                <w:bCs/>
                <w:szCs w:val="24"/>
              </w:rPr>
              <w:t>8</w:t>
            </w:r>
            <w:r w:rsidR="00A87ACB">
              <w:rPr>
                <w:bCs/>
                <w:szCs w:val="24"/>
              </w:rPr>
              <w:t xml:space="preserve"> </w:t>
            </w:r>
            <w:r w:rsidRPr="00073334">
              <w:rPr>
                <w:bCs/>
                <w:szCs w:val="24"/>
              </w:rPr>
              <w:t>22</w:t>
            </w:r>
            <w:r w:rsidR="00AA47A8">
              <w:rPr>
                <w:bCs/>
                <w:szCs w:val="24"/>
              </w:rPr>
              <w:t>8</w:t>
            </w:r>
            <w:r w:rsidRPr="00073334">
              <w:rPr>
                <w:bCs/>
                <w:szCs w:val="24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4B51" w:rsidRPr="00073334" w:rsidRDefault="00AA47A8" w:rsidP="00F94B5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  <w:r w:rsidR="00A87AC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557,4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B51" w:rsidRPr="00073334" w:rsidRDefault="00F94B51" w:rsidP="00F94B51">
            <w:pPr>
              <w:jc w:val="center"/>
              <w:rPr>
                <w:bCs/>
                <w:szCs w:val="24"/>
              </w:rPr>
            </w:pPr>
            <w:r w:rsidRPr="00073334">
              <w:rPr>
                <w:bCs/>
                <w:szCs w:val="24"/>
              </w:rPr>
              <w:t>8</w:t>
            </w:r>
            <w:r w:rsidR="00A87ACB">
              <w:rPr>
                <w:bCs/>
                <w:szCs w:val="24"/>
              </w:rPr>
              <w:t xml:space="preserve"> </w:t>
            </w:r>
            <w:r w:rsidRPr="00073334">
              <w:rPr>
                <w:bCs/>
                <w:szCs w:val="24"/>
              </w:rPr>
              <w:t>899,7</w:t>
            </w:r>
          </w:p>
        </w:tc>
      </w:tr>
      <w:tr w:rsidR="000050E5" w:rsidRPr="00B20D7E" w:rsidTr="00BE2181">
        <w:trPr>
          <w:tblCellSpacing w:w="5" w:type="nil"/>
        </w:trPr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0E5" w:rsidRPr="00761325" w:rsidRDefault="000050E5" w:rsidP="000050E5">
            <w:pPr>
              <w:jc w:val="center"/>
              <w:rPr>
                <w:bCs/>
              </w:rPr>
            </w:pPr>
            <w:r>
              <w:rPr>
                <w:bCs/>
              </w:rPr>
              <w:t>Отдел учета и исполнения смет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E5" w:rsidRPr="00DE7CF8" w:rsidRDefault="000050E5" w:rsidP="000050E5">
            <w:r w:rsidRPr="00DE7CF8">
              <w:t xml:space="preserve">Федеральный бюджет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94B51" w:rsidRPr="00B20D7E" w:rsidTr="0006445A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B51" w:rsidRPr="00761325" w:rsidRDefault="00F94B51" w:rsidP="00F94B51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51" w:rsidRPr="00DE7CF8" w:rsidRDefault="00F94B51" w:rsidP="00F94B51">
            <w:r w:rsidRPr="00DE7CF8">
              <w:t xml:space="preserve">Областной бюджет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4B51" w:rsidRPr="00761325" w:rsidRDefault="00F94B51" w:rsidP="00995987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  <w:r w:rsidR="00A87ACB">
              <w:rPr>
                <w:bCs/>
              </w:rPr>
              <w:t xml:space="preserve"> </w:t>
            </w:r>
            <w:r>
              <w:rPr>
                <w:bCs/>
              </w:rPr>
              <w:t>77</w:t>
            </w:r>
            <w:r w:rsidR="00995987">
              <w:rPr>
                <w:bCs/>
              </w:rPr>
              <w:t>8</w:t>
            </w:r>
            <w:r>
              <w:rPr>
                <w:bCs/>
              </w:rPr>
              <w:t>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B51" w:rsidRPr="00073334" w:rsidRDefault="00F94B51" w:rsidP="00F94B5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A87AC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4B51" w:rsidRPr="00073334" w:rsidRDefault="00F94B51" w:rsidP="00F94B51">
            <w:pPr>
              <w:jc w:val="center"/>
              <w:rPr>
                <w:bCs/>
                <w:szCs w:val="24"/>
              </w:rPr>
            </w:pPr>
            <w:r w:rsidRPr="00073334">
              <w:rPr>
                <w:bCs/>
                <w:szCs w:val="24"/>
              </w:rPr>
              <w:t>7</w:t>
            </w:r>
            <w:r w:rsidR="00A87ACB">
              <w:rPr>
                <w:bCs/>
                <w:szCs w:val="24"/>
              </w:rPr>
              <w:t xml:space="preserve"> </w:t>
            </w:r>
            <w:r w:rsidRPr="00073334">
              <w:rPr>
                <w:bCs/>
                <w:szCs w:val="24"/>
              </w:rPr>
              <w:t>911,8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4B51" w:rsidRPr="00073334" w:rsidRDefault="00F94B51" w:rsidP="00F94B51">
            <w:pPr>
              <w:jc w:val="center"/>
              <w:rPr>
                <w:bCs/>
                <w:szCs w:val="24"/>
              </w:rPr>
            </w:pPr>
            <w:r w:rsidRPr="00073334">
              <w:rPr>
                <w:bCs/>
                <w:szCs w:val="24"/>
              </w:rPr>
              <w:t>7</w:t>
            </w:r>
            <w:r w:rsidR="00A87ACB">
              <w:rPr>
                <w:bCs/>
                <w:szCs w:val="24"/>
              </w:rPr>
              <w:t xml:space="preserve"> </w:t>
            </w:r>
            <w:r w:rsidRPr="00073334">
              <w:rPr>
                <w:bCs/>
                <w:szCs w:val="24"/>
              </w:rPr>
              <w:t>911,8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4B51" w:rsidRPr="00073334" w:rsidRDefault="00F94B51" w:rsidP="00995987">
            <w:pPr>
              <w:jc w:val="center"/>
              <w:rPr>
                <w:bCs/>
                <w:szCs w:val="24"/>
              </w:rPr>
            </w:pPr>
            <w:r w:rsidRPr="00073334">
              <w:rPr>
                <w:bCs/>
                <w:szCs w:val="24"/>
              </w:rPr>
              <w:t>8</w:t>
            </w:r>
            <w:r w:rsidR="00A87ACB">
              <w:rPr>
                <w:bCs/>
                <w:szCs w:val="24"/>
              </w:rPr>
              <w:t xml:space="preserve"> </w:t>
            </w:r>
            <w:r w:rsidRPr="00073334">
              <w:rPr>
                <w:bCs/>
                <w:szCs w:val="24"/>
              </w:rPr>
              <w:t>22</w:t>
            </w:r>
            <w:r w:rsidR="00995987">
              <w:rPr>
                <w:bCs/>
                <w:szCs w:val="24"/>
              </w:rPr>
              <w:t>8</w:t>
            </w:r>
            <w:r w:rsidRPr="00073334">
              <w:rPr>
                <w:bCs/>
                <w:szCs w:val="24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4B51" w:rsidRPr="00073334" w:rsidRDefault="00F94B51" w:rsidP="00F94B51">
            <w:pPr>
              <w:jc w:val="center"/>
              <w:rPr>
                <w:bCs/>
                <w:szCs w:val="24"/>
              </w:rPr>
            </w:pPr>
            <w:r w:rsidRPr="00073334">
              <w:rPr>
                <w:bCs/>
                <w:szCs w:val="24"/>
              </w:rPr>
              <w:t>8</w:t>
            </w:r>
            <w:r w:rsidR="00A87ACB">
              <w:rPr>
                <w:bCs/>
                <w:szCs w:val="24"/>
              </w:rPr>
              <w:t xml:space="preserve"> </w:t>
            </w:r>
            <w:r w:rsidRPr="00073334">
              <w:rPr>
                <w:bCs/>
                <w:szCs w:val="24"/>
              </w:rPr>
              <w:t>557,4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B51" w:rsidRPr="00073334" w:rsidRDefault="00F94B51" w:rsidP="00F94B51">
            <w:pPr>
              <w:jc w:val="center"/>
              <w:rPr>
                <w:bCs/>
                <w:szCs w:val="24"/>
              </w:rPr>
            </w:pPr>
            <w:r w:rsidRPr="00073334">
              <w:rPr>
                <w:bCs/>
                <w:szCs w:val="24"/>
              </w:rPr>
              <w:t>8</w:t>
            </w:r>
            <w:r w:rsidR="00A87ACB">
              <w:rPr>
                <w:bCs/>
                <w:szCs w:val="24"/>
              </w:rPr>
              <w:t xml:space="preserve"> </w:t>
            </w:r>
            <w:r w:rsidRPr="00073334">
              <w:rPr>
                <w:bCs/>
                <w:szCs w:val="24"/>
              </w:rPr>
              <w:t>899,7</w:t>
            </w:r>
          </w:p>
        </w:tc>
      </w:tr>
      <w:tr w:rsidR="000050E5" w:rsidRPr="00B20D7E" w:rsidTr="00FF0B00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0E5" w:rsidRPr="00761325" w:rsidRDefault="000050E5" w:rsidP="000050E5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E5" w:rsidRPr="00DE7CF8" w:rsidRDefault="000050E5" w:rsidP="000050E5">
            <w:r>
              <w:t>Б</w:t>
            </w:r>
            <w:r w:rsidRPr="00DE7CF8">
              <w:t xml:space="preserve">юджет </w:t>
            </w:r>
            <w:r>
              <w:t>округа</w:t>
            </w:r>
            <w:r w:rsidRPr="00DE7CF8"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E5" w:rsidRPr="00761325" w:rsidRDefault="000050E5" w:rsidP="000050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0E5" w:rsidRPr="00761325" w:rsidRDefault="000050E5" w:rsidP="000050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0E5" w:rsidRPr="00761325" w:rsidRDefault="000050E5" w:rsidP="000050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0E5" w:rsidRPr="00761325" w:rsidRDefault="000050E5" w:rsidP="000050E5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0E5" w:rsidRDefault="000050E5" w:rsidP="000050E5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0E5" w:rsidRDefault="000050E5" w:rsidP="000050E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0E5" w:rsidRDefault="000050E5" w:rsidP="000050E5">
            <w:pPr>
              <w:jc w:val="center"/>
            </w:pPr>
          </w:p>
        </w:tc>
      </w:tr>
      <w:tr w:rsidR="000050E5" w:rsidRPr="00B20D7E" w:rsidTr="00BE2181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E5" w:rsidRPr="00761325" w:rsidRDefault="000050E5" w:rsidP="000050E5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E5" w:rsidRDefault="000050E5" w:rsidP="000050E5">
            <w:r w:rsidRPr="00DE7CF8"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E5" w:rsidRDefault="000050E5" w:rsidP="000050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434EAB" w:rsidRDefault="00434EAB" w:rsidP="00434EAB">
      <w:pPr>
        <w:widowControl w:val="0"/>
        <w:jc w:val="center"/>
        <w:rPr>
          <w:color w:val="FF0000"/>
        </w:rPr>
      </w:pPr>
    </w:p>
    <w:p w:rsidR="00434EAB" w:rsidRDefault="00434EAB" w:rsidP="00434EAB">
      <w:pPr>
        <w:widowControl w:val="0"/>
        <w:jc w:val="center"/>
        <w:rPr>
          <w:color w:val="FF0000"/>
        </w:rPr>
      </w:pPr>
    </w:p>
    <w:p w:rsidR="00434EAB" w:rsidRDefault="00434EAB" w:rsidP="00434EAB">
      <w:pPr>
        <w:widowControl w:val="0"/>
        <w:jc w:val="center"/>
        <w:rPr>
          <w:color w:val="FF0000"/>
        </w:rPr>
      </w:pPr>
    </w:p>
    <w:p w:rsidR="00434EAB" w:rsidRDefault="00434EAB" w:rsidP="00434EAB">
      <w:pPr>
        <w:widowControl w:val="0"/>
        <w:jc w:val="center"/>
        <w:rPr>
          <w:color w:val="FF0000"/>
        </w:rPr>
      </w:pPr>
    </w:p>
    <w:p w:rsidR="00434EAB" w:rsidRDefault="00434EAB" w:rsidP="00434EAB">
      <w:pPr>
        <w:widowControl w:val="0"/>
        <w:jc w:val="center"/>
        <w:rPr>
          <w:color w:val="FF0000"/>
        </w:rPr>
      </w:pPr>
    </w:p>
    <w:p w:rsidR="00434EAB" w:rsidRDefault="00434EAB" w:rsidP="00434EAB">
      <w:pPr>
        <w:widowControl w:val="0"/>
        <w:jc w:val="center"/>
        <w:rPr>
          <w:color w:val="FF0000"/>
        </w:rPr>
      </w:pPr>
    </w:p>
    <w:p w:rsidR="00434EAB" w:rsidRDefault="00434EAB" w:rsidP="00434EAB"/>
    <w:p w:rsidR="00434EAB" w:rsidRDefault="00434EAB">
      <w:pPr>
        <w:ind w:right="73"/>
        <w:jc w:val="both"/>
        <w:rPr>
          <w:color w:val="7030A0"/>
        </w:rPr>
      </w:pPr>
    </w:p>
    <w:p w:rsidR="00434EAB" w:rsidRDefault="00434EAB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  <w:sectPr w:rsidR="007920E8" w:rsidSect="004A7C8F">
          <w:footerReference w:type="first" r:id="rId14"/>
          <w:pgSz w:w="16834" w:h="11909" w:orient="landscape"/>
          <w:pgMar w:top="1276" w:right="885" w:bottom="851" w:left="709" w:header="709" w:footer="709" w:gutter="0"/>
          <w:pgNumType w:start="10"/>
          <w:cols w:space="708"/>
          <w:titlePg/>
          <w:docGrid w:linePitch="360"/>
        </w:sectPr>
      </w:pPr>
    </w:p>
    <w:p w:rsidR="007920E8" w:rsidRDefault="007920E8">
      <w:pPr>
        <w:ind w:right="73"/>
        <w:jc w:val="both"/>
        <w:rPr>
          <w:color w:val="7030A0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5"/>
      </w:tblGrid>
      <w:tr w:rsidR="005E16C4" w:rsidRPr="003E78F5" w:rsidTr="00D26E95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5E16C4" w:rsidRPr="003E78F5" w:rsidRDefault="005E16C4" w:rsidP="005E16C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3E78F5">
              <w:rPr>
                <w:szCs w:val="24"/>
              </w:rPr>
              <w:t xml:space="preserve">РАЗДЕЛ </w:t>
            </w:r>
            <w:r w:rsidRPr="003E78F5">
              <w:rPr>
                <w:szCs w:val="24"/>
                <w:lang w:val="en-US"/>
              </w:rPr>
              <w:t>III</w:t>
            </w:r>
            <w:r w:rsidRPr="003E78F5">
              <w:rPr>
                <w:szCs w:val="24"/>
              </w:rPr>
              <w:t>. ПАСПОРТА СТРУКТУРНЫХ ЭЛЕМЕНТОВ</w:t>
            </w:r>
          </w:p>
          <w:p w:rsidR="005E16C4" w:rsidRPr="003E78F5" w:rsidRDefault="005E16C4" w:rsidP="005E16C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5E16C4" w:rsidRPr="003E78F5" w:rsidRDefault="005E16C4" w:rsidP="005E16C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3E78F5">
              <w:rPr>
                <w:szCs w:val="24"/>
              </w:rPr>
              <w:t>ПАСПОРТ</w:t>
            </w:r>
          </w:p>
          <w:p w:rsidR="005E16C4" w:rsidRPr="003E78F5" w:rsidRDefault="005E16C4" w:rsidP="005E16C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3E78F5">
              <w:rPr>
                <w:szCs w:val="24"/>
              </w:rPr>
              <w:t xml:space="preserve">КОМПЛЕКСА ПРОЦЕССНЫХ МЕРОПРИЯТИЙ </w:t>
            </w:r>
          </w:p>
          <w:p w:rsidR="005E16C4" w:rsidRPr="003E78F5" w:rsidRDefault="001927AD" w:rsidP="00CE0207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"</w:t>
            </w:r>
            <w:r w:rsidR="00CE0207" w:rsidRPr="00C672AE">
              <w:rPr>
                <w:szCs w:val="24"/>
              </w:rPr>
              <w:t>Совершенствование муниципального управления органов местного самоуправления</w:t>
            </w:r>
            <w:r w:rsidRPr="00C672AE">
              <w:rPr>
                <w:szCs w:val="24"/>
              </w:rPr>
              <w:t>"</w:t>
            </w:r>
          </w:p>
        </w:tc>
      </w:tr>
    </w:tbl>
    <w:p w:rsidR="005E16C4" w:rsidRPr="003E78F5" w:rsidRDefault="005E16C4" w:rsidP="005E16C4">
      <w:pPr>
        <w:widowControl w:val="0"/>
        <w:autoSpaceDE w:val="0"/>
        <w:autoSpaceDN w:val="0"/>
        <w:jc w:val="both"/>
        <w:rPr>
          <w:szCs w:val="24"/>
        </w:rPr>
      </w:pPr>
    </w:p>
    <w:p w:rsidR="005E16C4" w:rsidRPr="003E78F5" w:rsidRDefault="005E16C4" w:rsidP="005E16C4">
      <w:pPr>
        <w:widowControl w:val="0"/>
        <w:autoSpaceDE w:val="0"/>
        <w:autoSpaceDN w:val="0"/>
        <w:jc w:val="center"/>
        <w:outlineLvl w:val="2"/>
        <w:rPr>
          <w:szCs w:val="24"/>
        </w:rPr>
      </w:pPr>
      <w:bookmarkStart w:id="2" w:name="P155"/>
      <w:bookmarkEnd w:id="2"/>
      <w:r w:rsidRPr="003E78F5">
        <w:rPr>
          <w:szCs w:val="24"/>
        </w:rPr>
        <w:t>Таблица 1. Общие положения</w:t>
      </w:r>
    </w:p>
    <w:p w:rsidR="005E16C4" w:rsidRPr="003E78F5" w:rsidRDefault="005E16C4" w:rsidP="005E16C4">
      <w:pPr>
        <w:widowControl w:val="0"/>
        <w:autoSpaceDE w:val="0"/>
        <w:autoSpaceDN w:val="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3764"/>
      </w:tblGrid>
      <w:tr w:rsidR="005E16C4" w:rsidRPr="003E78F5" w:rsidTr="00D26E95">
        <w:tc>
          <w:tcPr>
            <w:tcW w:w="5307" w:type="dxa"/>
          </w:tcPr>
          <w:p w:rsidR="005E16C4" w:rsidRPr="003E78F5" w:rsidRDefault="005E16C4" w:rsidP="005E16C4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E78F5">
              <w:rPr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3764" w:type="dxa"/>
          </w:tcPr>
          <w:p w:rsidR="005E16C4" w:rsidRPr="003E78F5" w:rsidRDefault="00D26E95" w:rsidP="002F0E26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3E78F5">
              <w:t xml:space="preserve">Отдел учета и исполнения смет </w:t>
            </w:r>
          </w:p>
        </w:tc>
      </w:tr>
      <w:tr w:rsidR="005E16C4" w:rsidRPr="003E78F5" w:rsidTr="00D26E95">
        <w:tc>
          <w:tcPr>
            <w:tcW w:w="5307" w:type="dxa"/>
          </w:tcPr>
          <w:p w:rsidR="005E16C4" w:rsidRPr="003E78F5" w:rsidRDefault="005E16C4" w:rsidP="005E16C4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E78F5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3764" w:type="dxa"/>
          </w:tcPr>
          <w:p w:rsidR="005E16C4" w:rsidRPr="00E11C92" w:rsidRDefault="009A6A24" w:rsidP="002F0E26">
            <w:pPr>
              <w:widowControl w:val="0"/>
              <w:autoSpaceDE w:val="0"/>
              <w:autoSpaceDN w:val="0"/>
            </w:pPr>
            <w:r>
              <w:t>"</w:t>
            </w:r>
            <w:r w:rsidR="005A2C37">
              <w:t>Муниципальное управление</w:t>
            </w:r>
            <w:r>
              <w:t>"</w:t>
            </w:r>
          </w:p>
        </w:tc>
      </w:tr>
      <w:tr w:rsidR="005E16C4" w:rsidRPr="003E78F5" w:rsidTr="00D26E95">
        <w:tc>
          <w:tcPr>
            <w:tcW w:w="5307" w:type="dxa"/>
          </w:tcPr>
          <w:p w:rsidR="005E16C4" w:rsidRPr="003E78F5" w:rsidRDefault="005E16C4" w:rsidP="005E16C4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E78F5">
              <w:rPr>
                <w:szCs w:val="24"/>
              </w:rPr>
              <w:t>Участники комплекса процессных мероприятий</w:t>
            </w:r>
          </w:p>
        </w:tc>
        <w:tc>
          <w:tcPr>
            <w:tcW w:w="3764" w:type="dxa"/>
          </w:tcPr>
          <w:p w:rsidR="00E00920" w:rsidRDefault="00E00920" w:rsidP="000F26F9">
            <w:pPr>
              <w:pStyle w:val="ConsPlusCell"/>
              <w:jc w:val="both"/>
            </w:pPr>
            <w:r>
              <w:t xml:space="preserve">Администрация Тайшетского муниципального округа; </w:t>
            </w:r>
          </w:p>
          <w:p w:rsidR="000F26F9" w:rsidRPr="00386455" w:rsidRDefault="00AF478B" w:rsidP="000F26F9">
            <w:pPr>
              <w:pStyle w:val="ConsPlusCell"/>
              <w:jc w:val="both"/>
            </w:pPr>
            <w:r>
              <w:t>Отдел учета и исполнения смет;</w:t>
            </w:r>
          </w:p>
          <w:p w:rsidR="000F26F9" w:rsidRPr="00386455" w:rsidRDefault="000F26F9" w:rsidP="000F26F9">
            <w:pPr>
              <w:pStyle w:val="ConsPlusCel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455">
              <w:rPr>
                <w:rFonts w:ascii="Times New Roman" w:hAnsi="Times New Roman" w:cs="Times New Roman"/>
                <w:sz w:val="24"/>
                <w:szCs w:val="24"/>
              </w:rPr>
              <w:t>Управление делами</w:t>
            </w:r>
            <w:r w:rsidR="00AF47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26F9" w:rsidRDefault="000F26F9" w:rsidP="000F26F9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Территориальные отделы администрации Тайшетского муниципального округа; </w:t>
            </w:r>
          </w:p>
          <w:p w:rsidR="000F26F9" w:rsidRDefault="000F26F9" w:rsidP="000F26F9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Комитет по управлению г. Бирюсинском; </w:t>
            </w:r>
          </w:p>
          <w:p w:rsidR="001927AD" w:rsidRPr="00646271" w:rsidRDefault="00E00920" w:rsidP="00E00920">
            <w:pPr>
              <w:widowControl w:val="0"/>
              <w:autoSpaceDE w:val="0"/>
              <w:autoSpaceDN w:val="0"/>
              <w:rPr>
                <w:szCs w:val="24"/>
                <w:highlight w:val="yellow"/>
              </w:rPr>
            </w:pPr>
            <w:r>
              <w:rPr>
                <w:lang w:eastAsia="hi-IN" w:bidi="hi-IN"/>
              </w:rPr>
              <w:t>Комитет по управлению п. Юрты</w:t>
            </w:r>
            <w:r w:rsidR="000F26F9" w:rsidRPr="003E78F5">
              <w:t xml:space="preserve">        </w:t>
            </w:r>
          </w:p>
        </w:tc>
      </w:tr>
    </w:tbl>
    <w:p w:rsidR="005E16C4" w:rsidRPr="005E16C4" w:rsidRDefault="005E16C4" w:rsidP="005E16C4">
      <w:pPr>
        <w:widowControl w:val="0"/>
        <w:autoSpaceDE w:val="0"/>
        <w:autoSpaceDN w:val="0"/>
        <w:jc w:val="both"/>
        <w:rPr>
          <w:szCs w:val="24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7920E8" w:rsidRDefault="007920E8">
      <w:pPr>
        <w:ind w:right="73"/>
        <w:jc w:val="both"/>
        <w:rPr>
          <w:color w:val="7030A0"/>
        </w:rPr>
      </w:pPr>
    </w:p>
    <w:p w:rsidR="005E16C4" w:rsidRDefault="005E16C4">
      <w:pPr>
        <w:ind w:right="73"/>
        <w:jc w:val="both"/>
        <w:rPr>
          <w:color w:val="7030A0"/>
        </w:rPr>
      </w:pPr>
    </w:p>
    <w:p w:rsidR="005E16C4" w:rsidRDefault="005E16C4">
      <w:pPr>
        <w:ind w:right="73"/>
        <w:jc w:val="both"/>
        <w:rPr>
          <w:color w:val="7030A0"/>
        </w:rPr>
      </w:pPr>
    </w:p>
    <w:p w:rsidR="005E16C4" w:rsidRDefault="005E16C4">
      <w:pPr>
        <w:ind w:right="73"/>
        <w:jc w:val="both"/>
        <w:rPr>
          <w:color w:val="7030A0"/>
        </w:rPr>
      </w:pPr>
    </w:p>
    <w:p w:rsidR="005E16C4" w:rsidRDefault="005E16C4">
      <w:pPr>
        <w:ind w:right="73"/>
        <w:jc w:val="both"/>
        <w:rPr>
          <w:color w:val="7030A0"/>
        </w:rPr>
      </w:pPr>
    </w:p>
    <w:p w:rsidR="005E16C4" w:rsidRDefault="005E16C4">
      <w:pPr>
        <w:ind w:right="73"/>
        <w:jc w:val="both"/>
        <w:rPr>
          <w:color w:val="7030A0"/>
        </w:rPr>
      </w:pPr>
    </w:p>
    <w:p w:rsidR="005E16C4" w:rsidRDefault="005E16C4">
      <w:pPr>
        <w:ind w:right="73"/>
        <w:jc w:val="both"/>
        <w:rPr>
          <w:color w:val="7030A0"/>
        </w:rPr>
      </w:pPr>
    </w:p>
    <w:p w:rsidR="005E16C4" w:rsidRDefault="005E16C4">
      <w:pPr>
        <w:ind w:right="73"/>
        <w:jc w:val="both"/>
        <w:rPr>
          <w:color w:val="7030A0"/>
        </w:rPr>
      </w:pPr>
    </w:p>
    <w:p w:rsidR="005E16C4" w:rsidRDefault="005E16C4">
      <w:pPr>
        <w:ind w:right="73"/>
        <w:jc w:val="both"/>
        <w:rPr>
          <w:color w:val="7030A0"/>
        </w:rPr>
      </w:pPr>
    </w:p>
    <w:p w:rsidR="005E16C4" w:rsidRDefault="005E16C4">
      <w:pPr>
        <w:ind w:right="73"/>
        <w:jc w:val="both"/>
        <w:rPr>
          <w:color w:val="7030A0"/>
        </w:rPr>
      </w:pPr>
    </w:p>
    <w:p w:rsidR="005E16C4" w:rsidRDefault="005E16C4">
      <w:pPr>
        <w:ind w:right="73"/>
        <w:jc w:val="both"/>
        <w:rPr>
          <w:color w:val="7030A0"/>
        </w:rPr>
      </w:pPr>
    </w:p>
    <w:p w:rsidR="005E16C4" w:rsidRDefault="005E16C4">
      <w:pPr>
        <w:ind w:right="73"/>
        <w:jc w:val="both"/>
        <w:rPr>
          <w:color w:val="7030A0"/>
        </w:rPr>
      </w:pPr>
    </w:p>
    <w:p w:rsidR="005E16C4" w:rsidRDefault="005E16C4">
      <w:pPr>
        <w:ind w:right="73"/>
        <w:jc w:val="both"/>
        <w:rPr>
          <w:color w:val="7030A0"/>
        </w:rPr>
      </w:pPr>
    </w:p>
    <w:p w:rsidR="00336EDC" w:rsidRDefault="00336EDC">
      <w:pPr>
        <w:ind w:right="73"/>
        <w:jc w:val="both"/>
        <w:rPr>
          <w:color w:val="7030A0"/>
        </w:rPr>
        <w:sectPr w:rsidR="00336EDC" w:rsidSect="004A7C8F">
          <w:footerReference w:type="first" r:id="rId15"/>
          <w:pgSz w:w="11909" w:h="16834"/>
          <w:pgMar w:top="885" w:right="851" w:bottom="709" w:left="1276" w:header="709" w:footer="709" w:gutter="0"/>
          <w:pgNumType w:start="12"/>
          <w:cols w:space="708"/>
          <w:titlePg/>
          <w:docGrid w:linePitch="360"/>
        </w:sectPr>
      </w:pPr>
    </w:p>
    <w:p w:rsidR="00336EDC" w:rsidRDefault="00336EDC">
      <w:pPr>
        <w:ind w:right="73"/>
        <w:jc w:val="both"/>
        <w:rPr>
          <w:color w:val="7030A0"/>
        </w:rPr>
      </w:pPr>
    </w:p>
    <w:p w:rsidR="005724E4" w:rsidRPr="00EB18A8" w:rsidRDefault="005724E4" w:rsidP="005724E4">
      <w:pPr>
        <w:widowControl w:val="0"/>
        <w:autoSpaceDE w:val="0"/>
        <w:autoSpaceDN w:val="0"/>
        <w:jc w:val="center"/>
        <w:outlineLvl w:val="2"/>
        <w:rPr>
          <w:szCs w:val="24"/>
        </w:rPr>
      </w:pPr>
      <w:r w:rsidRPr="00EB18A8">
        <w:rPr>
          <w:szCs w:val="24"/>
        </w:rPr>
        <w:t>Таблица 2. Показатели комплекса процессных мероприятий</w:t>
      </w:r>
    </w:p>
    <w:p w:rsidR="005724E4" w:rsidRPr="00EB18A8" w:rsidRDefault="00CE0207" w:rsidP="005724E4">
      <w:pPr>
        <w:widowControl w:val="0"/>
        <w:autoSpaceDE w:val="0"/>
        <w:autoSpaceDN w:val="0"/>
        <w:jc w:val="center"/>
      </w:pPr>
      <w:r w:rsidRPr="00C672AE">
        <w:rPr>
          <w:szCs w:val="24"/>
        </w:rPr>
        <w:t>"Совершенствование муниципального управления органов местного самоуправления"</w:t>
      </w:r>
    </w:p>
    <w:tbl>
      <w:tblPr>
        <w:tblpPr w:leftFromText="180" w:rightFromText="180" w:vertAnchor="page" w:horzAnchor="margin" w:tblpXSpec="center" w:tblpY="2521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1134"/>
        <w:gridCol w:w="722"/>
        <w:gridCol w:w="709"/>
        <w:gridCol w:w="851"/>
        <w:gridCol w:w="803"/>
        <w:gridCol w:w="851"/>
        <w:gridCol w:w="850"/>
        <w:gridCol w:w="898"/>
        <w:gridCol w:w="992"/>
        <w:gridCol w:w="804"/>
        <w:gridCol w:w="1842"/>
        <w:gridCol w:w="1276"/>
      </w:tblGrid>
      <w:tr w:rsidR="005724E4" w:rsidRPr="005724E4" w:rsidTr="005A792D">
        <w:tc>
          <w:tcPr>
            <w:tcW w:w="562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N п/п</w:t>
            </w:r>
          </w:p>
        </w:tc>
        <w:tc>
          <w:tcPr>
            <w:tcW w:w="2694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Наименование показателя/задачи</w:t>
            </w:r>
          </w:p>
        </w:tc>
        <w:tc>
          <w:tcPr>
            <w:tcW w:w="1134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Признак возрастания/ убывания</w:t>
            </w:r>
          </w:p>
        </w:tc>
        <w:tc>
          <w:tcPr>
            <w:tcW w:w="722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Единица измерения</w:t>
            </w:r>
          </w:p>
        </w:tc>
        <w:tc>
          <w:tcPr>
            <w:tcW w:w="1560" w:type="dxa"/>
            <w:gridSpan w:val="2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724E4">
              <w:rPr>
                <w:szCs w:val="24"/>
              </w:rPr>
              <w:t xml:space="preserve">Базовое значение </w:t>
            </w:r>
          </w:p>
        </w:tc>
        <w:tc>
          <w:tcPr>
            <w:tcW w:w="5198" w:type="dxa"/>
            <w:gridSpan w:val="6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Значение показателей по годам</w:t>
            </w:r>
          </w:p>
        </w:tc>
        <w:tc>
          <w:tcPr>
            <w:tcW w:w="1842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276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 xml:space="preserve">Информационная система </w:t>
            </w:r>
          </w:p>
        </w:tc>
      </w:tr>
      <w:tr w:rsidR="005724E4" w:rsidRPr="005724E4" w:rsidTr="005A792D">
        <w:tc>
          <w:tcPr>
            <w:tcW w:w="562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694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722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709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5724E4" w:rsidRPr="005724E4" w:rsidRDefault="005B36E7" w:rsidP="00BA5B1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803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2026</w:t>
            </w:r>
          </w:p>
        </w:tc>
        <w:tc>
          <w:tcPr>
            <w:tcW w:w="851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2027</w:t>
            </w:r>
          </w:p>
        </w:tc>
        <w:tc>
          <w:tcPr>
            <w:tcW w:w="850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2028</w:t>
            </w:r>
          </w:p>
        </w:tc>
        <w:tc>
          <w:tcPr>
            <w:tcW w:w="898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2029</w:t>
            </w:r>
          </w:p>
        </w:tc>
        <w:tc>
          <w:tcPr>
            <w:tcW w:w="992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2030</w:t>
            </w:r>
          </w:p>
        </w:tc>
        <w:tc>
          <w:tcPr>
            <w:tcW w:w="804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724E4">
              <w:rPr>
                <w:szCs w:val="24"/>
              </w:rPr>
              <w:t>2031</w:t>
            </w:r>
          </w:p>
        </w:tc>
        <w:tc>
          <w:tcPr>
            <w:tcW w:w="1842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5724E4" w:rsidRPr="005724E4" w:rsidTr="005A792D">
        <w:tc>
          <w:tcPr>
            <w:tcW w:w="562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</w:t>
            </w:r>
          </w:p>
        </w:tc>
        <w:tc>
          <w:tcPr>
            <w:tcW w:w="2694" w:type="dxa"/>
          </w:tcPr>
          <w:p w:rsidR="005724E4" w:rsidRPr="00C672AE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5724E4" w:rsidRPr="00C672AE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3</w:t>
            </w:r>
          </w:p>
        </w:tc>
        <w:tc>
          <w:tcPr>
            <w:tcW w:w="722" w:type="dxa"/>
          </w:tcPr>
          <w:p w:rsidR="005724E4" w:rsidRPr="00C672AE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4</w:t>
            </w:r>
          </w:p>
        </w:tc>
        <w:tc>
          <w:tcPr>
            <w:tcW w:w="709" w:type="dxa"/>
          </w:tcPr>
          <w:p w:rsidR="005724E4" w:rsidRPr="00C672AE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5724E4" w:rsidRPr="00C672AE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6</w:t>
            </w:r>
          </w:p>
        </w:tc>
        <w:tc>
          <w:tcPr>
            <w:tcW w:w="803" w:type="dxa"/>
          </w:tcPr>
          <w:p w:rsidR="005724E4" w:rsidRPr="00C672AE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5724E4" w:rsidRPr="00C672AE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8</w:t>
            </w:r>
          </w:p>
        </w:tc>
        <w:tc>
          <w:tcPr>
            <w:tcW w:w="850" w:type="dxa"/>
          </w:tcPr>
          <w:p w:rsidR="005724E4" w:rsidRPr="00C672AE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9</w:t>
            </w:r>
          </w:p>
        </w:tc>
        <w:tc>
          <w:tcPr>
            <w:tcW w:w="898" w:type="dxa"/>
          </w:tcPr>
          <w:p w:rsidR="005724E4" w:rsidRPr="00C672AE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10</w:t>
            </w:r>
          </w:p>
        </w:tc>
        <w:tc>
          <w:tcPr>
            <w:tcW w:w="992" w:type="dxa"/>
          </w:tcPr>
          <w:p w:rsidR="005724E4" w:rsidRPr="00C672AE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11</w:t>
            </w:r>
          </w:p>
        </w:tc>
        <w:tc>
          <w:tcPr>
            <w:tcW w:w="804" w:type="dxa"/>
          </w:tcPr>
          <w:p w:rsidR="005724E4" w:rsidRPr="00C672AE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12</w:t>
            </w:r>
          </w:p>
        </w:tc>
        <w:tc>
          <w:tcPr>
            <w:tcW w:w="1842" w:type="dxa"/>
          </w:tcPr>
          <w:p w:rsidR="005724E4" w:rsidRPr="00C672AE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13</w:t>
            </w:r>
          </w:p>
        </w:tc>
        <w:tc>
          <w:tcPr>
            <w:tcW w:w="1276" w:type="dxa"/>
          </w:tcPr>
          <w:p w:rsidR="005724E4" w:rsidRPr="00C672AE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672AE">
              <w:rPr>
                <w:szCs w:val="24"/>
              </w:rPr>
              <w:t>14</w:t>
            </w:r>
          </w:p>
        </w:tc>
      </w:tr>
      <w:tr w:rsidR="005724E4" w:rsidRPr="005724E4" w:rsidTr="005A792D">
        <w:tc>
          <w:tcPr>
            <w:tcW w:w="562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1.</w:t>
            </w:r>
          </w:p>
        </w:tc>
        <w:tc>
          <w:tcPr>
            <w:tcW w:w="14426" w:type="dxa"/>
            <w:gridSpan w:val="13"/>
          </w:tcPr>
          <w:p w:rsidR="005724E4" w:rsidRPr="00C672AE" w:rsidRDefault="005724E4" w:rsidP="002F0E26">
            <w:r w:rsidRPr="00C672AE">
              <w:rPr>
                <w:szCs w:val="24"/>
              </w:rPr>
              <w:t>Задача</w:t>
            </w:r>
            <w:r w:rsidR="005D651A" w:rsidRPr="00C672AE">
              <w:rPr>
                <w:szCs w:val="24"/>
              </w:rPr>
              <w:t xml:space="preserve"> 1</w:t>
            </w:r>
            <w:r w:rsidRPr="00C672AE">
              <w:rPr>
                <w:szCs w:val="24"/>
              </w:rPr>
              <w:t xml:space="preserve"> </w:t>
            </w:r>
            <w:r w:rsidR="00E11C92" w:rsidRPr="00C672AE">
              <w:rPr>
                <w:color w:val="000000"/>
              </w:rPr>
              <w:t>"</w:t>
            </w:r>
            <w:r w:rsidR="002F0E26" w:rsidRPr="00C672AE">
              <w:rPr>
                <w:color w:val="000000"/>
              </w:rPr>
              <w:t>Обеспечение деятельности органов местного самоуправления</w:t>
            </w:r>
            <w:r w:rsidR="00E11C92" w:rsidRPr="00C672AE">
              <w:rPr>
                <w:color w:val="000000"/>
              </w:rPr>
              <w:t>"</w:t>
            </w:r>
          </w:p>
        </w:tc>
      </w:tr>
      <w:tr w:rsidR="0049161F" w:rsidRPr="005A792D" w:rsidTr="000B42DD">
        <w:trPr>
          <w:trHeight w:val="2739"/>
        </w:trPr>
        <w:tc>
          <w:tcPr>
            <w:tcW w:w="562" w:type="dxa"/>
          </w:tcPr>
          <w:p w:rsidR="0049161F" w:rsidRPr="005A792D" w:rsidRDefault="00FC4682" w:rsidP="00110AD5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  <w:r w:rsidR="006D2EFE">
              <w:rPr>
                <w:szCs w:val="24"/>
              </w:rPr>
              <w:t>.</w:t>
            </w:r>
          </w:p>
        </w:tc>
        <w:tc>
          <w:tcPr>
            <w:tcW w:w="2694" w:type="dxa"/>
          </w:tcPr>
          <w:p w:rsidR="0049161F" w:rsidRPr="00C672AE" w:rsidRDefault="006D2EFE" w:rsidP="003C5DDD">
            <w:pPr>
              <w:widowControl w:val="0"/>
              <w:jc w:val="both"/>
              <w:rPr>
                <w:szCs w:val="24"/>
              </w:rPr>
            </w:pPr>
            <w:r w:rsidRPr="00C672AE">
              <w:rPr>
                <w:szCs w:val="24"/>
              </w:rPr>
              <w:t xml:space="preserve">Отношение объема просроченной кредиторской задолженности по заработной плате и начислениям на выплату </w:t>
            </w:r>
            <w:r w:rsidR="005B36E7" w:rsidRPr="00C672AE">
              <w:rPr>
                <w:szCs w:val="24"/>
              </w:rPr>
              <w:t xml:space="preserve">по оплате труда работников </w:t>
            </w:r>
            <w:r w:rsidR="003C5DDD">
              <w:rPr>
                <w:szCs w:val="24"/>
              </w:rPr>
              <w:t xml:space="preserve">органов местного </w:t>
            </w:r>
            <w:r w:rsidR="00F57C40">
              <w:rPr>
                <w:szCs w:val="24"/>
              </w:rPr>
              <w:t>с</w:t>
            </w:r>
            <w:r w:rsidR="003C5DDD">
              <w:rPr>
                <w:szCs w:val="24"/>
              </w:rPr>
              <w:t>амоуправления</w:t>
            </w:r>
            <w:r w:rsidR="005B36E7" w:rsidRPr="00C672AE">
              <w:rPr>
                <w:szCs w:val="24"/>
              </w:rPr>
              <w:t xml:space="preserve"> Тайшетского муниципального округа к начисленной заработной плате и начислениям на выплату по оплате труда </w:t>
            </w:r>
          </w:p>
        </w:tc>
        <w:tc>
          <w:tcPr>
            <w:tcW w:w="1134" w:type="dxa"/>
          </w:tcPr>
          <w:p w:rsidR="0049161F" w:rsidRPr="00C672AE" w:rsidRDefault="005B36E7" w:rsidP="00110AD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C672AE">
              <w:rPr>
                <w:szCs w:val="24"/>
              </w:rPr>
              <w:t>убывающий</w:t>
            </w:r>
          </w:p>
        </w:tc>
        <w:tc>
          <w:tcPr>
            <w:tcW w:w="722" w:type="dxa"/>
          </w:tcPr>
          <w:p w:rsidR="0049161F" w:rsidRPr="00C672AE" w:rsidRDefault="005B36E7" w:rsidP="00110AD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C672AE">
              <w:rPr>
                <w:szCs w:val="24"/>
              </w:rPr>
              <w:t>%</w:t>
            </w:r>
          </w:p>
        </w:tc>
        <w:tc>
          <w:tcPr>
            <w:tcW w:w="709" w:type="dxa"/>
          </w:tcPr>
          <w:p w:rsidR="0049161F" w:rsidRPr="00C672AE" w:rsidRDefault="005B36E7" w:rsidP="00110AD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C672AE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49161F" w:rsidRPr="00C672AE" w:rsidRDefault="005B36E7" w:rsidP="00BA5B1F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C672AE">
              <w:rPr>
                <w:szCs w:val="24"/>
              </w:rPr>
              <w:t>2025</w:t>
            </w:r>
          </w:p>
        </w:tc>
        <w:tc>
          <w:tcPr>
            <w:tcW w:w="803" w:type="dxa"/>
          </w:tcPr>
          <w:p w:rsidR="0049161F" w:rsidRPr="00C672AE" w:rsidRDefault="005B36E7">
            <w:r w:rsidRPr="00C672AE">
              <w:t>0</w:t>
            </w:r>
          </w:p>
        </w:tc>
        <w:tc>
          <w:tcPr>
            <w:tcW w:w="851" w:type="dxa"/>
          </w:tcPr>
          <w:p w:rsidR="0049161F" w:rsidRPr="00C672AE" w:rsidRDefault="005B36E7">
            <w:r w:rsidRPr="00C672AE">
              <w:t>0</w:t>
            </w:r>
          </w:p>
        </w:tc>
        <w:tc>
          <w:tcPr>
            <w:tcW w:w="850" w:type="dxa"/>
          </w:tcPr>
          <w:p w:rsidR="0049161F" w:rsidRPr="00C672AE" w:rsidRDefault="005B36E7">
            <w:r w:rsidRPr="00C672AE">
              <w:t>0</w:t>
            </w:r>
          </w:p>
        </w:tc>
        <w:tc>
          <w:tcPr>
            <w:tcW w:w="898" w:type="dxa"/>
          </w:tcPr>
          <w:p w:rsidR="0049161F" w:rsidRPr="00C672AE" w:rsidRDefault="005B36E7">
            <w:r w:rsidRPr="00C672AE">
              <w:t>0</w:t>
            </w:r>
          </w:p>
        </w:tc>
        <w:tc>
          <w:tcPr>
            <w:tcW w:w="992" w:type="dxa"/>
          </w:tcPr>
          <w:p w:rsidR="0049161F" w:rsidRPr="00C672AE" w:rsidRDefault="005B36E7">
            <w:r w:rsidRPr="00C672AE">
              <w:t>0</w:t>
            </w:r>
          </w:p>
        </w:tc>
        <w:tc>
          <w:tcPr>
            <w:tcW w:w="804" w:type="dxa"/>
          </w:tcPr>
          <w:p w:rsidR="0049161F" w:rsidRPr="00C672AE" w:rsidRDefault="005B36E7">
            <w:r w:rsidRPr="00C672AE">
              <w:t>0</w:t>
            </w:r>
          </w:p>
        </w:tc>
        <w:tc>
          <w:tcPr>
            <w:tcW w:w="1842" w:type="dxa"/>
          </w:tcPr>
          <w:p w:rsidR="0049161F" w:rsidRPr="00C672AE" w:rsidRDefault="00F57C40" w:rsidP="00110AD5">
            <w:pPr>
              <w:widowControl w:val="0"/>
              <w:autoSpaceDE w:val="0"/>
              <w:autoSpaceDN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Отдел учета  и исполнения сметы</w:t>
            </w:r>
          </w:p>
        </w:tc>
        <w:tc>
          <w:tcPr>
            <w:tcW w:w="1276" w:type="dxa"/>
          </w:tcPr>
          <w:p w:rsidR="0049161F" w:rsidRPr="00C672AE" w:rsidRDefault="0049161F" w:rsidP="00110AD5">
            <w:r w:rsidRPr="00C672AE">
              <w:rPr>
                <w:szCs w:val="24"/>
              </w:rPr>
              <w:t>На бумажном носителе</w:t>
            </w:r>
          </w:p>
        </w:tc>
      </w:tr>
      <w:tr w:rsidR="006D2EFE" w:rsidRPr="005A792D" w:rsidTr="005A792D">
        <w:tc>
          <w:tcPr>
            <w:tcW w:w="562" w:type="dxa"/>
          </w:tcPr>
          <w:p w:rsidR="006D2EFE" w:rsidRPr="005A792D" w:rsidRDefault="006D2EFE" w:rsidP="006D2EFE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2694" w:type="dxa"/>
          </w:tcPr>
          <w:p w:rsidR="006D2EFE" w:rsidRPr="00D838F2" w:rsidRDefault="006D2EFE" w:rsidP="006D2EF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  <w:r w:rsidRPr="00D838F2">
              <w:rPr>
                <w:szCs w:val="24"/>
              </w:rPr>
              <w:t xml:space="preserve"> опубликованных, размещенных материалов о деятельности администрации Тайшетского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 xml:space="preserve">муниципального округа </w:t>
            </w:r>
            <w:r w:rsidRPr="00D838F2">
              <w:rPr>
                <w:szCs w:val="24"/>
              </w:rPr>
              <w:t>в средствах массовой информации</w:t>
            </w:r>
          </w:p>
        </w:tc>
        <w:tc>
          <w:tcPr>
            <w:tcW w:w="1134" w:type="dxa"/>
          </w:tcPr>
          <w:p w:rsidR="006D2EFE" w:rsidRPr="005A792D" w:rsidRDefault="006D2EFE" w:rsidP="006D2EFE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A792D">
              <w:rPr>
                <w:szCs w:val="24"/>
              </w:rPr>
              <w:lastRenderedPageBreak/>
              <w:t>возрастающий</w:t>
            </w:r>
          </w:p>
        </w:tc>
        <w:tc>
          <w:tcPr>
            <w:tcW w:w="722" w:type="dxa"/>
          </w:tcPr>
          <w:p w:rsidR="006D2EFE" w:rsidRPr="005A792D" w:rsidRDefault="006D2EFE" w:rsidP="006D2EF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е</w:t>
            </w:r>
            <w:r w:rsidRPr="005A792D">
              <w:rPr>
                <w:szCs w:val="24"/>
              </w:rPr>
              <w:t>д</w:t>
            </w:r>
            <w:r>
              <w:rPr>
                <w:szCs w:val="24"/>
              </w:rPr>
              <w:t>.</w:t>
            </w:r>
          </w:p>
        </w:tc>
        <w:tc>
          <w:tcPr>
            <w:tcW w:w="709" w:type="dxa"/>
          </w:tcPr>
          <w:p w:rsidR="006D2EFE" w:rsidRPr="00CB6CFC" w:rsidRDefault="006D2EFE" w:rsidP="006D2EFE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CB6CFC">
              <w:rPr>
                <w:szCs w:val="24"/>
              </w:rPr>
              <w:t>800</w:t>
            </w:r>
          </w:p>
        </w:tc>
        <w:tc>
          <w:tcPr>
            <w:tcW w:w="851" w:type="dxa"/>
          </w:tcPr>
          <w:p w:rsidR="006D2EFE" w:rsidRPr="00CB6CFC" w:rsidRDefault="006D2EFE" w:rsidP="006D2EFE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CB6CFC">
              <w:rPr>
                <w:szCs w:val="24"/>
              </w:rPr>
              <w:t>2025</w:t>
            </w:r>
          </w:p>
        </w:tc>
        <w:tc>
          <w:tcPr>
            <w:tcW w:w="803" w:type="dxa"/>
          </w:tcPr>
          <w:p w:rsidR="006D2EFE" w:rsidRPr="00CB6CFC" w:rsidRDefault="006D2EFE" w:rsidP="006D2EFE">
            <w:r w:rsidRPr="00CB6CFC">
              <w:rPr>
                <w:szCs w:val="24"/>
              </w:rPr>
              <w:t>800</w:t>
            </w:r>
          </w:p>
        </w:tc>
        <w:tc>
          <w:tcPr>
            <w:tcW w:w="851" w:type="dxa"/>
          </w:tcPr>
          <w:p w:rsidR="006D2EFE" w:rsidRPr="00CB6CFC" w:rsidRDefault="006D2EFE" w:rsidP="006D2EFE">
            <w:r w:rsidRPr="00CB6CFC">
              <w:rPr>
                <w:szCs w:val="24"/>
              </w:rPr>
              <w:t>800</w:t>
            </w:r>
          </w:p>
        </w:tc>
        <w:tc>
          <w:tcPr>
            <w:tcW w:w="850" w:type="dxa"/>
          </w:tcPr>
          <w:p w:rsidR="006D2EFE" w:rsidRPr="00CB6CFC" w:rsidRDefault="006D2EFE" w:rsidP="006D2EFE">
            <w:r w:rsidRPr="00CB6CFC">
              <w:rPr>
                <w:szCs w:val="24"/>
              </w:rPr>
              <w:t>800</w:t>
            </w:r>
          </w:p>
        </w:tc>
        <w:tc>
          <w:tcPr>
            <w:tcW w:w="898" w:type="dxa"/>
          </w:tcPr>
          <w:p w:rsidR="006D2EFE" w:rsidRPr="00CB6CFC" w:rsidRDefault="006D2EFE" w:rsidP="006D2EFE">
            <w:r w:rsidRPr="00CB6CFC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6D2EFE" w:rsidRPr="00CB6CFC" w:rsidRDefault="006D2EFE" w:rsidP="006D2EFE">
            <w:r w:rsidRPr="00CB6CFC">
              <w:rPr>
                <w:szCs w:val="24"/>
              </w:rPr>
              <w:t>800</w:t>
            </w:r>
          </w:p>
        </w:tc>
        <w:tc>
          <w:tcPr>
            <w:tcW w:w="804" w:type="dxa"/>
          </w:tcPr>
          <w:p w:rsidR="006D2EFE" w:rsidRPr="00CB6CFC" w:rsidRDefault="006D2EFE" w:rsidP="006D2EFE">
            <w:r w:rsidRPr="00CB6CFC">
              <w:rPr>
                <w:szCs w:val="24"/>
              </w:rPr>
              <w:t>800</w:t>
            </w:r>
          </w:p>
        </w:tc>
        <w:tc>
          <w:tcPr>
            <w:tcW w:w="1842" w:type="dxa"/>
          </w:tcPr>
          <w:p w:rsidR="006D2EFE" w:rsidRPr="005A792D" w:rsidRDefault="006D2EFE" w:rsidP="006D2EFE">
            <w:pPr>
              <w:widowControl w:val="0"/>
              <w:autoSpaceDE w:val="0"/>
              <w:autoSpaceDN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Управление делами</w:t>
            </w:r>
          </w:p>
        </w:tc>
        <w:tc>
          <w:tcPr>
            <w:tcW w:w="1276" w:type="dxa"/>
          </w:tcPr>
          <w:p w:rsidR="001A1F71" w:rsidRDefault="006D2EFE" w:rsidP="006D2EFE">
            <w:r>
              <w:rPr>
                <w:szCs w:val="24"/>
              </w:rPr>
              <w:t>На бумажном носителе</w:t>
            </w:r>
          </w:p>
          <w:p w:rsidR="001A1F71" w:rsidRPr="001A1F71" w:rsidRDefault="001A1F71" w:rsidP="001A1F71"/>
          <w:p w:rsidR="001A1F71" w:rsidRDefault="001A1F71" w:rsidP="001A1F71"/>
          <w:p w:rsidR="006D2EFE" w:rsidRPr="001A1F71" w:rsidRDefault="006D2EFE" w:rsidP="001A1F71">
            <w:pPr>
              <w:tabs>
                <w:tab w:val="left" w:pos="1035"/>
              </w:tabs>
            </w:pPr>
          </w:p>
        </w:tc>
      </w:tr>
      <w:tr w:rsidR="006D2EFE" w:rsidRPr="005A792D" w:rsidTr="005A792D">
        <w:tc>
          <w:tcPr>
            <w:tcW w:w="562" w:type="dxa"/>
          </w:tcPr>
          <w:p w:rsidR="006D2EFE" w:rsidRPr="005B36E7" w:rsidRDefault="006D2EFE" w:rsidP="006D2EFE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B36E7">
              <w:rPr>
                <w:szCs w:val="24"/>
              </w:rPr>
              <w:lastRenderedPageBreak/>
              <w:t>1.3.</w:t>
            </w:r>
          </w:p>
        </w:tc>
        <w:tc>
          <w:tcPr>
            <w:tcW w:w="2694" w:type="dxa"/>
          </w:tcPr>
          <w:p w:rsidR="006D2EFE" w:rsidRPr="004523F4" w:rsidRDefault="005B36E7" w:rsidP="00F57C40">
            <w:pPr>
              <w:widowControl w:val="0"/>
              <w:jc w:val="both"/>
              <w:rPr>
                <w:szCs w:val="24"/>
              </w:rPr>
            </w:pPr>
            <w:r w:rsidRPr="004523F4">
              <w:rPr>
                <w:szCs w:val="24"/>
              </w:rPr>
              <w:t xml:space="preserve">Доля общественных мероприятий, обеспеченных необходимыми материальными запасами </w:t>
            </w:r>
          </w:p>
        </w:tc>
        <w:tc>
          <w:tcPr>
            <w:tcW w:w="1134" w:type="dxa"/>
          </w:tcPr>
          <w:p w:rsidR="006D2EFE" w:rsidRPr="004523F4" w:rsidRDefault="006D2EFE" w:rsidP="006D2EFE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t>возрастающий</w:t>
            </w:r>
          </w:p>
        </w:tc>
        <w:tc>
          <w:tcPr>
            <w:tcW w:w="722" w:type="dxa"/>
          </w:tcPr>
          <w:p w:rsidR="006D2EFE" w:rsidRPr="004523F4" w:rsidRDefault="005B36E7" w:rsidP="006D2EFE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t>%</w:t>
            </w:r>
          </w:p>
        </w:tc>
        <w:tc>
          <w:tcPr>
            <w:tcW w:w="709" w:type="dxa"/>
          </w:tcPr>
          <w:p w:rsidR="006D2EFE" w:rsidRPr="004523F4" w:rsidRDefault="005B36E7" w:rsidP="006D2EFE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4523F4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6D2EFE" w:rsidRPr="004523F4" w:rsidRDefault="006D2EFE" w:rsidP="006D2EFE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4523F4">
              <w:rPr>
                <w:szCs w:val="24"/>
              </w:rPr>
              <w:t>2025</w:t>
            </w:r>
          </w:p>
        </w:tc>
        <w:tc>
          <w:tcPr>
            <w:tcW w:w="803" w:type="dxa"/>
          </w:tcPr>
          <w:p w:rsidR="006D2EFE" w:rsidRPr="004523F4" w:rsidRDefault="006D2EFE" w:rsidP="006D2EFE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4523F4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6D2EFE" w:rsidRPr="004523F4" w:rsidRDefault="006D2EFE" w:rsidP="006D2EFE">
            <w:r w:rsidRPr="004523F4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6D2EFE" w:rsidRPr="004523F4" w:rsidRDefault="006D2EFE" w:rsidP="006D2EFE">
            <w:r w:rsidRPr="004523F4">
              <w:rPr>
                <w:szCs w:val="24"/>
              </w:rPr>
              <w:t>100</w:t>
            </w:r>
          </w:p>
        </w:tc>
        <w:tc>
          <w:tcPr>
            <w:tcW w:w="898" w:type="dxa"/>
          </w:tcPr>
          <w:p w:rsidR="006D2EFE" w:rsidRPr="004523F4" w:rsidRDefault="006D2EFE" w:rsidP="006D2EFE">
            <w:r w:rsidRPr="004523F4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6D2EFE" w:rsidRPr="004523F4" w:rsidRDefault="006D2EFE" w:rsidP="006D2EFE">
            <w:r w:rsidRPr="004523F4">
              <w:rPr>
                <w:szCs w:val="24"/>
              </w:rPr>
              <w:t>100</w:t>
            </w:r>
          </w:p>
        </w:tc>
        <w:tc>
          <w:tcPr>
            <w:tcW w:w="804" w:type="dxa"/>
          </w:tcPr>
          <w:p w:rsidR="006D2EFE" w:rsidRPr="004523F4" w:rsidRDefault="006D2EFE" w:rsidP="006D2EFE">
            <w:r w:rsidRPr="004523F4">
              <w:rPr>
                <w:szCs w:val="24"/>
              </w:rPr>
              <w:t>100</w:t>
            </w:r>
          </w:p>
        </w:tc>
        <w:tc>
          <w:tcPr>
            <w:tcW w:w="1842" w:type="dxa"/>
          </w:tcPr>
          <w:p w:rsidR="006D2EFE" w:rsidRPr="004523F4" w:rsidRDefault="006D2EFE" w:rsidP="006D2EFE">
            <w:pPr>
              <w:widowControl w:val="0"/>
              <w:autoSpaceDE w:val="0"/>
              <w:autoSpaceDN w:val="0"/>
              <w:rPr>
                <w:bCs/>
                <w:szCs w:val="24"/>
              </w:rPr>
            </w:pPr>
            <w:r w:rsidRPr="004523F4">
              <w:rPr>
                <w:bCs/>
                <w:szCs w:val="24"/>
              </w:rPr>
              <w:t>Управление делами</w:t>
            </w:r>
          </w:p>
        </w:tc>
        <w:tc>
          <w:tcPr>
            <w:tcW w:w="1276" w:type="dxa"/>
          </w:tcPr>
          <w:p w:rsidR="006D2EFE" w:rsidRPr="004523F4" w:rsidRDefault="006D2EFE" w:rsidP="006D2EFE">
            <w:r w:rsidRPr="004523F4">
              <w:rPr>
                <w:szCs w:val="24"/>
              </w:rPr>
              <w:t>На бумажном носителе</w:t>
            </w:r>
          </w:p>
        </w:tc>
      </w:tr>
      <w:tr w:rsidR="00FC4682" w:rsidRPr="005A792D" w:rsidTr="005A792D">
        <w:tc>
          <w:tcPr>
            <w:tcW w:w="562" w:type="dxa"/>
          </w:tcPr>
          <w:p w:rsidR="00FC4682" w:rsidRPr="000D4262" w:rsidRDefault="006D2EFE" w:rsidP="00FC4682">
            <w:pPr>
              <w:widowControl w:val="0"/>
              <w:autoSpaceDE w:val="0"/>
              <w:autoSpaceDN w:val="0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2694" w:type="dxa"/>
          </w:tcPr>
          <w:p w:rsidR="00FC4682" w:rsidRPr="004523F4" w:rsidRDefault="00531E7A" w:rsidP="003C5DDD">
            <w:pPr>
              <w:widowControl w:val="0"/>
              <w:jc w:val="both"/>
              <w:rPr>
                <w:szCs w:val="24"/>
              </w:rPr>
            </w:pPr>
            <w:r w:rsidRPr="004523F4">
              <w:rPr>
                <w:szCs w:val="24"/>
              </w:rPr>
              <w:t xml:space="preserve">Доля сотрудников </w:t>
            </w:r>
            <w:r w:rsidR="003C5DDD">
              <w:rPr>
                <w:szCs w:val="24"/>
              </w:rPr>
              <w:t>органов местного самоуправления</w:t>
            </w:r>
            <w:r w:rsidRPr="004523F4">
              <w:rPr>
                <w:szCs w:val="24"/>
              </w:rPr>
              <w:t xml:space="preserve"> Тайшетского муниципального округа,</w:t>
            </w:r>
            <w:r w:rsidR="0092095F" w:rsidRPr="004523F4">
              <w:rPr>
                <w:szCs w:val="24"/>
              </w:rPr>
              <w:t xml:space="preserve"> </w:t>
            </w:r>
            <w:r w:rsidRPr="004523F4">
              <w:rPr>
                <w:szCs w:val="24"/>
              </w:rPr>
              <w:t>повысивших уровень квалификации</w:t>
            </w:r>
            <w:r w:rsidR="00017071" w:rsidRPr="004523F4">
              <w:rPr>
                <w:szCs w:val="24"/>
              </w:rPr>
              <w:t xml:space="preserve"> и прошедших профессиональную переподготовку от запланированного на обучение количества</w:t>
            </w:r>
          </w:p>
        </w:tc>
        <w:tc>
          <w:tcPr>
            <w:tcW w:w="1134" w:type="dxa"/>
          </w:tcPr>
          <w:p w:rsidR="00FC4682" w:rsidRPr="004523F4" w:rsidRDefault="00FC4682" w:rsidP="00FC468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t>возрастающий</w:t>
            </w:r>
          </w:p>
        </w:tc>
        <w:tc>
          <w:tcPr>
            <w:tcW w:w="722" w:type="dxa"/>
          </w:tcPr>
          <w:p w:rsidR="00FC4682" w:rsidRPr="004523F4" w:rsidRDefault="00017071" w:rsidP="00FC468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t>%</w:t>
            </w:r>
          </w:p>
        </w:tc>
        <w:tc>
          <w:tcPr>
            <w:tcW w:w="709" w:type="dxa"/>
          </w:tcPr>
          <w:p w:rsidR="00FC4682" w:rsidRPr="004523F4" w:rsidRDefault="00017071" w:rsidP="00FC468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FC4682" w:rsidRPr="004523F4" w:rsidRDefault="00FC4682" w:rsidP="00FC468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t>2025</w:t>
            </w:r>
          </w:p>
        </w:tc>
        <w:tc>
          <w:tcPr>
            <w:tcW w:w="803" w:type="dxa"/>
          </w:tcPr>
          <w:p w:rsidR="00FC4682" w:rsidRPr="004523F4" w:rsidRDefault="00017071" w:rsidP="00FC468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FC4682" w:rsidRPr="004523F4" w:rsidRDefault="00017071" w:rsidP="00FC468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FC4682" w:rsidRPr="004523F4" w:rsidRDefault="00017071" w:rsidP="00FC468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t>100</w:t>
            </w:r>
          </w:p>
        </w:tc>
        <w:tc>
          <w:tcPr>
            <w:tcW w:w="898" w:type="dxa"/>
          </w:tcPr>
          <w:p w:rsidR="00FC4682" w:rsidRPr="004523F4" w:rsidRDefault="00017071" w:rsidP="00FC468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t>100</w:t>
            </w:r>
          </w:p>
        </w:tc>
        <w:tc>
          <w:tcPr>
            <w:tcW w:w="992" w:type="dxa"/>
          </w:tcPr>
          <w:p w:rsidR="00FC4682" w:rsidRPr="004523F4" w:rsidRDefault="00017071" w:rsidP="00FC468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t>100</w:t>
            </w:r>
          </w:p>
        </w:tc>
        <w:tc>
          <w:tcPr>
            <w:tcW w:w="804" w:type="dxa"/>
          </w:tcPr>
          <w:p w:rsidR="00FC4682" w:rsidRPr="004523F4" w:rsidRDefault="00017071" w:rsidP="00FC468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t>100</w:t>
            </w:r>
          </w:p>
        </w:tc>
        <w:tc>
          <w:tcPr>
            <w:tcW w:w="1842" w:type="dxa"/>
          </w:tcPr>
          <w:p w:rsidR="00FC4682" w:rsidRPr="004523F4" w:rsidRDefault="00F57C40" w:rsidP="00FC468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bCs/>
                <w:szCs w:val="24"/>
              </w:rPr>
              <w:t>Управление делами</w:t>
            </w:r>
          </w:p>
        </w:tc>
        <w:tc>
          <w:tcPr>
            <w:tcW w:w="1276" w:type="dxa"/>
          </w:tcPr>
          <w:p w:rsidR="00FC4682" w:rsidRPr="004523F4" w:rsidRDefault="00FC4682" w:rsidP="00FC468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t>На бумажном носителе</w:t>
            </w:r>
          </w:p>
        </w:tc>
      </w:tr>
    </w:tbl>
    <w:tbl>
      <w:tblPr>
        <w:tblW w:w="14496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4242"/>
        <w:gridCol w:w="2972"/>
        <w:gridCol w:w="7038"/>
      </w:tblGrid>
      <w:tr w:rsidR="005724E4" w:rsidRPr="005A792D" w:rsidTr="002F0E26">
        <w:trPr>
          <w:trHeight w:val="15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E4" w:rsidRPr="005A792D" w:rsidRDefault="005724E4" w:rsidP="005724E4">
            <w:pPr>
              <w:rPr>
                <w:szCs w:val="24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E4" w:rsidRPr="005A792D" w:rsidRDefault="005724E4" w:rsidP="005724E4">
            <w:pPr>
              <w:rPr>
                <w:szCs w:val="24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E4" w:rsidRPr="005A792D" w:rsidRDefault="005724E4" w:rsidP="005724E4">
            <w:pPr>
              <w:rPr>
                <w:szCs w:val="24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E4" w:rsidRPr="005A792D" w:rsidRDefault="005724E4" w:rsidP="005724E4">
            <w:pPr>
              <w:rPr>
                <w:szCs w:val="24"/>
              </w:rPr>
            </w:pPr>
          </w:p>
        </w:tc>
      </w:tr>
    </w:tbl>
    <w:p w:rsidR="005724E4" w:rsidRDefault="005724E4" w:rsidP="002F0E26">
      <w:pPr>
        <w:widowControl w:val="0"/>
        <w:autoSpaceDE w:val="0"/>
        <w:autoSpaceDN w:val="0"/>
        <w:rPr>
          <w:szCs w:val="24"/>
        </w:rPr>
      </w:pPr>
    </w:p>
    <w:p w:rsidR="002F0E26" w:rsidRPr="005724E4" w:rsidRDefault="002F0E26" w:rsidP="002F0E26">
      <w:pPr>
        <w:widowControl w:val="0"/>
        <w:autoSpaceDE w:val="0"/>
        <w:autoSpaceDN w:val="0"/>
        <w:rPr>
          <w:szCs w:val="24"/>
        </w:rPr>
      </w:pPr>
      <w:r>
        <w:rPr>
          <w:rFonts w:eastAsiaTheme="minorEastAsia"/>
        </w:rPr>
        <w:t>Методика расчета целевого показателя</w:t>
      </w:r>
    </w:p>
    <w:p w:rsidR="002F0E26" w:rsidRDefault="002F0E26" w:rsidP="002F0E26">
      <w:pPr>
        <w:widowControl w:val="0"/>
        <w:autoSpaceDE w:val="0"/>
        <w:autoSpaceDN w:val="0"/>
        <w:rPr>
          <w:szCs w:val="24"/>
        </w:rPr>
      </w:pPr>
    </w:p>
    <w:tbl>
      <w:tblPr>
        <w:tblW w:w="14686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053"/>
        <w:gridCol w:w="2972"/>
        <w:gridCol w:w="13"/>
        <w:gridCol w:w="7026"/>
      </w:tblGrid>
      <w:tr w:rsidR="002F0E26" w:rsidRPr="005A792D" w:rsidTr="002316A3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0E26" w:rsidRPr="002316A3" w:rsidRDefault="002F0E26" w:rsidP="004B5FE6">
            <w:pPr>
              <w:jc w:val="center"/>
              <w:textAlignment w:val="baseline"/>
              <w:rPr>
                <w:szCs w:val="24"/>
              </w:rPr>
            </w:pPr>
            <w:r w:rsidRPr="002316A3">
              <w:rPr>
                <w:szCs w:val="24"/>
              </w:rPr>
              <w:t>N п/п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0E26" w:rsidRPr="002316A3" w:rsidRDefault="002F0E26" w:rsidP="004B5FE6">
            <w:pPr>
              <w:jc w:val="center"/>
              <w:textAlignment w:val="baseline"/>
              <w:rPr>
                <w:szCs w:val="24"/>
              </w:rPr>
            </w:pPr>
            <w:r w:rsidRPr="002316A3">
              <w:rPr>
                <w:szCs w:val="24"/>
              </w:rPr>
              <w:t>Алгоритм формирования (формула расчета)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0E26" w:rsidRPr="002316A3" w:rsidRDefault="002F0E26" w:rsidP="004B5FE6">
            <w:pPr>
              <w:jc w:val="center"/>
              <w:textAlignment w:val="baseline"/>
              <w:rPr>
                <w:szCs w:val="24"/>
              </w:rPr>
            </w:pPr>
            <w:r w:rsidRPr="002316A3">
              <w:rPr>
                <w:szCs w:val="24"/>
              </w:rPr>
              <w:t>Показатели для расчета</w:t>
            </w:r>
          </w:p>
        </w:tc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0E26" w:rsidRPr="002316A3" w:rsidRDefault="002F0E26" w:rsidP="004B5FE6">
            <w:pPr>
              <w:jc w:val="center"/>
              <w:textAlignment w:val="baseline"/>
              <w:rPr>
                <w:szCs w:val="24"/>
              </w:rPr>
            </w:pPr>
            <w:r w:rsidRPr="002316A3">
              <w:rPr>
                <w:szCs w:val="24"/>
              </w:rPr>
              <w:t>Источники информации</w:t>
            </w:r>
          </w:p>
        </w:tc>
      </w:tr>
      <w:tr w:rsidR="00E765DB" w:rsidRPr="005A792D" w:rsidTr="00CB6CF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65DB" w:rsidRPr="002316A3" w:rsidRDefault="00E765DB" w:rsidP="004B5FE6">
            <w:pPr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765DB" w:rsidRPr="004523F4" w:rsidRDefault="0092095F" w:rsidP="003C5DDD">
            <w:pPr>
              <w:tabs>
                <w:tab w:val="left" w:pos="651"/>
              </w:tabs>
              <w:textAlignment w:val="baseline"/>
              <w:rPr>
                <w:szCs w:val="24"/>
              </w:rPr>
            </w:pPr>
            <w:r w:rsidRPr="004523F4">
              <w:rPr>
                <w:szCs w:val="24"/>
              </w:rPr>
              <w:t xml:space="preserve">Отношение объема просроченной кредиторской задолженности по заработной плате и начислениям на выплату по оплате труда работников </w:t>
            </w:r>
            <w:r w:rsidR="003C5DDD">
              <w:rPr>
                <w:szCs w:val="24"/>
              </w:rPr>
              <w:t>органов местного самоуправления</w:t>
            </w:r>
            <w:r w:rsidRPr="004523F4">
              <w:rPr>
                <w:szCs w:val="24"/>
              </w:rPr>
              <w:t xml:space="preserve"> Тайшетского муниципального округа к начисленной заработной плате и начислениям на выплату по оплате труда</w:t>
            </w:r>
          </w:p>
        </w:tc>
      </w:tr>
      <w:tr w:rsidR="006B492B" w:rsidRPr="005A792D" w:rsidTr="002316A3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92B" w:rsidRPr="002316A3" w:rsidRDefault="006B492B" w:rsidP="004B5FE6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92B" w:rsidRPr="004523F4" w:rsidRDefault="00E765DB" w:rsidP="00E765DB">
            <w:pPr>
              <w:rPr>
                <w:szCs w:val="24"/>
              </w:rPr>
            </w:pPr>
            <w:r w:rsidRPr="004523F4">
              <w:t>Результат формируется на основании отчетных данных отдела учета и исполнения смет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92B" w:rsidRPr="004523F4" w:rsidRDefault="006B492B" w:rsidP="004B5FE6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92B" w:rsidRPr="004523F4" w:rsidRDefault="00E765DB" w:rsidP="00E765DB">
            <w:pPr>
              <w:textAlignment w:val="baseline"/>
              <w:rPr>
                <w:szCs w:val="24"/>
              </w:rPr>
            </w:pPr>
            <w:r w:rsidRPr="004523F4">
              <w:t>Ведомственная отчетность отдела учета и исполнения смет</w:t>
            </w:r>
          </w:p>
        </w:tc>
      </w:tr>
      <w:tr w:rsidR="002F0E26" w:rsidRPr="005A792D" w:rsidTr="004B5FE6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E26" w:rsidRPr="002316A3" w:rsidRDefault="006B492B" w:rsidP="004B5FE6">
            <w:pPr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316A3" w:rsidRPr="002316A3">
              <w:rPr>
                <w:szCs w:val="24"/>
              </w:rPr>
              <w:t>.</w:t>
            </w:r>
          </w:p>
        </w:tc>
        <w:tc>
          <w:tcPr>
            <w:tcW w:w="1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E26" w:rsidRPr="004523F4" w:rsidRDefault="002F0E26" w:rsidP="002316A3">
            <w:pPr>
              <w:widowControl w:val="0"/>
              <w:jc w:val="both"/>
              <w:rPr>
                <w:szCs w:val="24"/>
              </w:rPr>
            </w:pPr>
            <w:r w:rsidRPr="004523F4">
              <w:rPr>
                <w:szCs w:val="24"/>
              </w:rPr>
              <w:t>Количество опубликованных, размещенных материалов о деятельности администрации Тайшетского</w:t>
            </w:r>
            <w:r w:rsidR="002316A3" w:rsidRPr="004523F4">
              <w:rPr>
                <w:szCs w:val="24"/>
              </w:rPr>
              <w:t xml:space="preserve"> </w:t>
            </w:r>
            <w:r w:rsidRPr="004523F4">
              <w:rPr>
                <w:szCs w:val="24"/>
              </w:rPr>
              <w:t>муниципального округа в средствах массовой информации</w:t>
            </w:r>
          </w:p>
        </w:tc>
      </w:tr>
      <w:tr w:rsidR="002F0E26" w:rsidRPr="005A792D" w:rsidTr="002316A3"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E26" w:rsidRPr="002316A3" w:rsidRDefault="002F0E26" w:rsidP="004B5FE6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E26" w:rsidRPr="004523F4" w:rsidRDefault="002F0E26" w:rsidP="002316A3">
            <w:pPr>
              <w:rPr>
                <w:szCs w:val="24"/>
              </w:rPr>
            </w:pPr>
            <w:r w:rsidRPr="004523F4">
              <w:t>Результат формируется на основании отчетных данных Управления делами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F0E26" w:rsidRPr="004523F4" w:rsidRDefault="002F0E26" w:rsidP="004B5FE6">
            <w:pPr>
              <w:rPr>
                <w:szCs w:val="24"/>
              </w:rPr>
            </w:pPr>
          </w:p>
        </w:tc>
        <w:tc>
          <w:tcPr>
            <w:tcW w:w="70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0E26" w:rsidRPr="004523F4" w:rsidRDefault="00E765DB" w:rsidP="002316A3">
            <w:pPr>
              <w:rPr>
                <w:szCs w:val="24"/>
              </w:rPr>
            </w:pPr>
            <w:r w:rsidRPr="004523F4">
              <w:t xml:space="preserve">   </w:t>
            </w:r>
            <w:r w:rsidR="002F0E26" w:rsidRPr="004523F4">
              <w:t>Ведомственная отчетность Управления делами</w:t>
            </w:r>
          </w:p>
        </w:tc>
      </w:tr>
      <w:tr w:rsidR="002F0E26" w:rsidRPr="005A792D" w:rsidTr="004B5FE6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E26" w:rsidRPr="002316A3" w:rsidRDefault="002316A3" w:rsidP="004B5FE6">
            <w:pPr>
              <w:jc w:val="center"/>
              <w:textAlignment w:val="baseline"/>
              <w:rPr>
                <w:szCs w:val="24"/>
              </w:rPr>
            </w:pPr>
            <w:r w:rsidRPr="002316A3">
              <w:rPr>
                <w:szCs w:val="24"/>
              </w:rPr>
              <w:t>2.</w:t>
            </w:r>
          </w:p>
        </w:tc>
        <w:tc>
          <w:tcPr>
            <w:tcW w:w="14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E26" w:rsidRPr="004523F4" w:rsidRDefault="006B492B" w:rsidP="004B5FE6">
            <w:pPr>
              <w:widowControl w:val="0"/>
              <w:jc w:val="both"/>
              <w:rPr>
                <w:szCs w:val="24"/>
              </w:rPr>
            </w:pPr>
            <w:r w:rsidRPr="004523F4">
              <w:rPr>
                <w:szCs w:val="24"/>
              </w:rPr>
              <w:t>Доля общественных мероприятий, обеспеченных необходимыми материальными</w:t>
            </w:r>
            <w:r w:rsidR="00F57C40">
              <w:rPr>
                <w:szCs w:val="24"/>
              </w:rPr>
              <w:t xml:space="preserve"> запасами </w:t>
            </w:r>
          </w:p>
        </w:tc>
      </w:tr>
      <w:tr w:rsidR="002F0E26" w:rsidRPr="005A792D" w:rsidTr="002316A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E26" w:rsidRPr="002316A3" w:rsidRDefault="002F0E26" w:rsidP="004B5FE6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E26" w:rsidRPr="004523F4" w:rsidRDefault="002F0E26" w:rsidP="004B5FE6">
            <w:r w:rsidRPr="004523F4">
              <w:t xml:space="preserve">Результат формируется на основании отчетных данных  </w:t>
            </w:r>
          </w:p>
          <w:p w:rsidR="002F0E26" w:rsidRPr="004523F4" w:rsidRDefault="00E765DB" w:rsidP="004B5FE6">
            <w:pPr>
              <w:rPr>
                <w:szCs w:val="24"/>
              </w:rPr>
            </w:pPr>
            <w:r w:rsidRPr="004523F4">
              <w:t>отдела учета и исполнения смет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26" w:rsidRPr="004523F4" w:rsidRDefault="002F0E26" w:rsidP="004B5FE6">
            <w:pPr>
              <w:rPr>
                <w:szCs w:val="24"/>
              </w:rPr>
            </w:pP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26" w:rsidRPr="004523F4" w:rsidRDefault="00E765DB" w:rsidP="002316A3">
            <w:pPr>
              <w:rPr>
                <w:szCs w:val="24"/>
              </w:rPr>
            </w:pPr>
            <w:r w:rsidRPr="004523F4">
              <w:t xml:space="preserve">   </w:t>
            </w:r>
            <w:r w:rsidR="002F0E26" w:rsidRPr="004523F4">
              <w:t>Ведомственн</w:t>
            </w:r>
            <w:r w:rsidRPr="004523F4">
              <w:t>ая отчетность отдела учета и исполнения смет</w:t>
            </w:r>
          </w:p>
        </w:tc>
      </w:tr>
      <w:tr w:rsidR="002316A3" w:rsidRPr="005A792D" w:rsidTr="004B5FE6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16A3" w:rsidRPr="000D4262" w:rsidRDefault="002316A3" w:rsidP="004B5FE6">
            <w:pPr>
              <w:jc w:val="center"/>
              <w:textAlignment w:val="baseline"/>
              <w:rPr>
                <w:color w:val="FF0000"/>
                <w:szCs w:val="24"/>
              </w:rPr>
            </w:pPr>
            <w:r w:rsidRPr="002316A3">
              <w:rPr>
                <w:szCs w:val="24"/>
              </w:rPr>
              <w:t>3.</w:t>
            </w:r>
          </w:p>
        </w:tc>
        <w:tc>
          <w:tcPr>
            <w:tcW w:w="1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16A3" w:rsidRPr="004523F4" w:rsidRDefault="0092095F" w:rsidP="00F57C40">
            <w:pPr>
              <w:rPr>
                <w:color w:val="FF0000"/>
              </w:rPr>
            </w:pPr>
            <w:r w:rsidRPr="004523F4">
              <w:rPr>
                <w:szCs w:val="24"/>
              </w:rPr>
              <w:t>Доля сотрудн</w:t>
            </w:r>
            <w:r w:rsidR="00846441">
              <w:rPr>
                <w:szCs w:val="24"/>
              </w:rPr>
              <w:t xml:space="preserve">иков </w:t>
            </w:r>
            <w:r w:rsidR="00F57C40">
              <w:rPr>
                <w:szCs w:val="24"/>
              </w:rPr>
              <w:t>органов местного самоуправления</w:t>
            </w:r>
            <w:r w:rsidRPr="004523F4">
              <w:rPr>
                <w:szCs w:val="24"/>
              </w:rPr>
              <w:t xml:space="preserve"> Тайшетского муниципального округа, повысивших уровень квалификации и прошедших профессиональную переподготовку от запланированного на обучение количества</w:t>
            </w:r>
          </w:p>
        </w:tc>
      </w:tr>
      <w:tr w:rsidR="002316A3" w:rsidRPr="005A792D" w:rsidTr="002316A3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16A3" w:rsidRDefault="002316A3" w:rsidP="004B5FE6">
            <w:pPr>
              <w:jc w:val="center"/>
              <w:textAlignment w:val="baseline"/>
              <w:rPr>
                <w:color w:val="FF0000"/>
                <w:szCs w:val="24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16A3" w:rsidRPr="002316A3" w:rsidRDefault="002316A3" w:rsidP="002316A3">
            <w:r w:rsidRPr="002316A3">
              <w:t xml:space="preserve">Результат формируется на основании отчетных данных  </w:t>
            </w:r>
          </w:p>
          <w:p w:rsidR="002316A3" w:rsidRDefault="002316A3" w:rsidP="002316A3">
            <w:pPr>
              <w:rPr>
                <w:szCs w:val="24"/>
              </w:rPr>
            </w:pPr>
            <w:r w:rsidRPr="002316A3">
              <w:t>Управления делами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A3" w:rsidRDefault="002316A3" w:rsidP="004B5FE6">
            <w:pPr>
              <w:rPr>
                <w:szCs w:val="24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A3" w:rsidRDefault="00E765DB" w:rsidP="004B5FE6">
            <w:pPr>
              <w:rPr>
                <w:szCs w:val="24"/>
              </w:rPr>
            </w:pPr>
            <w:r>
              <w:t xml:space="preserve">   </w:t>
            </w:r>
            <w:r w:rsidR="002316A3" w:rsidRPr="002316A3">
              <w:t>Ведомственная отчетность Управления делами</w:t>
            </w:r>
          </w:p>
        </w:tc>
      </w:tr>
    </w:tbl>
    <w:p w:rsidR="002F0E26" w:rsidRPr="005724E4" w:rsidRDefault="002F0E26" w:rsidP="002F0E26">
      <w:pPr>
        <w:widowControl w:val="0"/>
        <w:autoSpaceDE w:val="0"/>
        <w:autoSpaceDN w:val="0"/>
        <w:rPr>
          <w:szCs w:val="24"/>
        </w:rPr>
        <w:sectPr w:rsidR="002F0E26" w:rsidRPr="005724E4" w:rsidSect="0096262E">
          <w:footerReference w:type="first" r:id="rId16"/>
          <w:pgSz w:w="16838" w:h="11906" w:orient="landscape"/>
          <w:pgMar w:top="1134" w:right="1134" w:bottom="567" w:left="1134" w:header="0" w:footer="0" w:gutter="0"/>
          <w:cols w:space="720"/>
          <w:titlePg/>
          <w:docGrid w:linePitch="299"/>
        </w:sectPr>
      </w:pPr>
    </w:p>
    <w:p w:rsidR="005724E4" w:rsidRPr="002B1946" w:rsidRDefault="005724E4" w:rsidP="005724E4">
      <w:pPr>
        <w:widowControl w:val="0"/>
        <w:autoSpaceDE w:val="0"/>
        <w:autoSpaceDN w:val="0"/>
        <w:jc w:val="center"/>
        <w:outlineLvl w:val="2"/>
        <w:rPr>
          <w:szCs w:val="24"/>
        </w:rPr>
      </w:pPr>
      <w:r w:rsidRPr="002B1946">
        <w:rPr>
          <w:szCs w:val="24"/>
        </w:rPr>
        <w:lastRenderedPageBreak/>
        <w:t>Таблица 3. Перечень</w:t>
      </w:r>
    </w:p>
    <w:p w:rsidR="005724E4" w:rsidRDefault="005724E4" w:rsidP="005724E4">
      <w:pPr>
        <w:widowControl w:val="0"/>
        <w:autoSpaceDE w:val="0"/>
        <w:autoSpaceDN w:val="0"/>
        <w:jc w:val="center"/>
        <w:rPr>
          <w:szCs w:val="24"/>
        </w:rPr>
      </w:pPr>
      <w:r w:rsidRPr="002B1946">
        <w:rPr>
          <w:szCs w:val="24"/>
        </w:rPr>
        <w:t>мероприятий (результатов) комплекса процессных мероприятий</w:t>
      </w:r>
    </w:p>
    <w:p w:rsidR="003F0EEC" w:rsidRPr="002B1946" w:rsidRDefault="00CE0207" w:rsidP="005724E4">
      <w:pPr>
        <w:widowControl w:val="0"/>
        <w:autoSpaceDE w:val="0"/>
        <w:autoSpaceDN w:val="0"/>
        <w:jc w:val="center"/>
        <w:rPr>
          <w:szCs w:val="24"/>
        </w:rPr>
      </w:pPr>
      <w:r w:rsidRPr="00C672AE">
        <w:rPr>
          <w:szCs w:val="24"/>
        </w:rPr>
        <w:t>"Совершенствование муниципального управления органов местного самоуправления"</w:t>
      </w:r>
    </w:p>
    <w:p w:rsidR="005724E4" w:rsidRPr="002B1946" w:rsidRDefault="005724E4" w:rsidP="005724E4">
      <w:pPr>
        <w:widowControl w:val="0"/>
        <w:autoSpaceDE w:val="0"/>
        <w:autoSpaceDN w:val="0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222"/>
        <w:gridCol w:w="1879"/>
        <w:gridCol w:w="1276"/>
        <w:gridCol w:w="917"/>
        <w:gridCol w:w="784"/>
        <w:gridCol w:w="928"/>
        <w:gridCol w:w="840"/>
        <w:gridCol w:w="850"/>
        <w:gridCol w:w="992"/>
        <w:gridCol w:w="993"/>
        <w:gridCol w:w="1067"/>
      </w:tblGrid>
      <w:tr w:rsidR="005724E4" w:rsidRPr="005724E4" w:rsidTr="004D5CAE">
        <w:trPr>
          <w:jc w:val="center"/>
        </w:trPr>
        <w:tc>
          <w:tcPr>
            <w:tcW w:w="568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N п/п</w:t>
            </w:r>
          </w:p>
        </w:tc>
        <w:tc>
          <w:tcPr>
            <w:tcW w:w="1984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Наименование мероприятия (результата)</w:t>
            </w:r>
          </w:p>
        </w:tc>
        <w:tc>
          <w:tcPr>
            <w:tcW w:w="1222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Тип мероприятия (результата)</w:t>
            </w:r>
          </w:p>
        </w:tc>
        <w:tc>
          <w:tcPr>
            <w:tcW w:w="1879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Единица измерения</w:t>
            </w:r>
          </w:p>
        </w:tc>
        <w:tc>
          <w:tcPr>
            <w:tcW w:w="1701" w:type="dxa"/>
            <w:gridSpan w:val="2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 xml:space="preserve">Базовое значение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/>
          </w:p>
        </w:tc>
        <w:tc>
          <w:tcPr>
            <w:tcW w:w="5670" w:type="dxa"/>
            <w:gridSpan w:val="6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Значение мероприятия (результата) по годам</w:t>
            </w:r>
          </w:p>
        </w:tc>
      </w:tr>
      <w:tr w:rsidR="005724E4" w:rsidRPr="005724E4" w:rsidTr="004D5CAE">
        <w:trPr>
          <w:jc w:val="center"/>
        </w:trPr>
        <w:tc>
          <w:tcPr>
            <w:tcW w:w="568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22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79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917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значение</w:t>
            </w:r>
          </w:p>
        </w:tc>
        <w:tc>
          <w:tcPr>
            <w:tcW w:w="784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год</w:t>
            </w:r>
          </w:p>
        </w:tc>
        <w:tc>
          <w:tcPr>
            <w:tcW w:w="928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2026</w:t>
            </w:r>
          </w:p>
        </w:tc>
        <w:tc>
          <w:tcPr>
            <w:tcW w:w="840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2027</w:t>
            </w:r>
          </w:p>
        </w:tc>
        <w:tc>
          <w:tcPr>
            <w:tcW w:w="850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2028</w:t>
            </w:r>
          </w:p>
        </w:tc>
        <w:tc>
          <w:tcPr>
            <w:tcW w:w="992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2029</w:t>
            </w:r>
          </w:p>
        </w:tc>
        <w:tc>
          <w:tcPr>
            <w:tcW w:w="993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2030</w:t>
            </w:r>
          </w:p>
        </w:tc>
        <w:tc>
          <w:tcPr>
            <w:tcW w:w="1067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2031</w:t>
            </w:r>
          </w:p>
        </w:tc>
      </w:tr>
      <w:tr w:rsidR="005724E4" w:rsidRPr="005724E4" w:rsidTr="004D5CAE">
        <w:trPr>
          <w:jc w:val="center"/>
        </w:trPr>
        <w:tc>
          <w:tcPr>
            <w:tcW w:w="568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</w:t>
            </w:r>
          </w:p>
        </w:tc>
        <w:tc>
          <w:tcPr>
            <w:tcW w:w="1984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</w:t>
            </w:r>
          </w:p>
        </w:tc>
        <w:tc>
          <w:tcPr>
            <w:tcW w:w="1222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3</w:t>
            </w:r>
          </w:p>
        </w:tc>
        <w:tc>
          <w:tcPr>
            <w:tcW w:w="1879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5</w:t>
            </w:r>
          </w:p>
        </w:tc>
        <w:tc>
          <w:tcPr>
            <w:tcW w:w="917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6</w:t>
            </w:r>
          </w:p>
        </w:tc>
        <w:tc>
          <w:tcPr>
            <w:tcW w:w="784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7</w:t>
            </w:r>
          </w:p>
        </w:tc>
        <w:tc>
          <w:tcPr>
            <w:tcW w:w="928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8</w:t>
            </w:r>
          </w:p>
        </w:tc>
        <w:tc>
          <w:tcPr>
            <w:tcW w:w="840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9</w:t>
            </w:r>
          </w:p>
        </w:tc>
        <w:tc>
          <w:tcPr>
            <w:tcW w:w="850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10</w:t>
            </w:r>
          </w:p>
        </w:tc>
        <w:tc>
          <w:tcPr>
            <w:tcW w:w="992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12</w:t>
            </w:r>
          </w:p>
        </w:tc>
        <w:tc>
          <w:tcPr>
            <w:tcW w:w="1067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13</w:t>
            </w:r>
          </w:p>
        </w:tc>
      </w:tr>
      <w:tr w:rsidR="005724E4" w:rsidRPr="005724E4" w:rsidTr="004D5CAE">
        <w:trPr>
          <w:jc w:val="center"/>
        </w:trPr>
        <w:tc>
          <w:tcPr>
            <w:tcW w:w="568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724E4">
              <w:rPr>
                <w:szCs w:val="24"/>
              </w:rPr>
              <w:t>1</w:t>
            </w:r>
          </w:p>
        </w:tc>
        <w:tc>
          <w:tcPr>
            <w:tcW w:w="12665" w:type="dxa"/>
            <w:gridSpan w:val="11"/>
          </w:tcPr>
          <w:p w:rsidR="005724E4" w:rsidRPr="002B1946" w:rsidRDefault="006F4419" w:rsidP="000D4262">
            <w:pPr>
              <w:rPr>
                <w:szCs w:val="24"/>
              </w:rPr>
            </w:pPr>
            <w:r w:rsidRPr="005724E4">
              <w:rPr>
                <w:szCs w:val="24"/>
              </w:rPr>
              <w:t xml:space="preserve">Задача </w:t>
            </w:r>
            <w:r w:rsidRPr="00EB18A8">
              <w:rPr>
                <w:szCs w:val="24"/>
              </w:rPr>
              <w:t>"</w:t>
            </w:r>
            <w:r w:rsidR="000D4262">
              <w:rPr>
                <w:szCs w:val="24"/>
              </w:rPr>
              <w:t>Обеспечение деятельности органов местного самоуправления"</w:t>
            </w:r>
          </w:p>
        </w:tc>
        <w:tc>
          <w:tcPr>
            <w:tcW w:w="1067" w:type="dxa"/>
          </w:tcPr>
          <w:p w:rsidR="005724E4" w:rsidRPr="002B1946" w:rsidRDefault="005724E4" w:rsidP="005724E4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</w:tr>
      <w:tr w:rsidR="00DE6236" w:rsidRPr="005724E4" w:rsidTr="004D5CAE">
        <w:trPr>
          <w:jc w:val="center"/>
        </w:trPr>
        <w:tc>
          <w:tcPr>
            <w:tcW w:w="568" w:type="dxa"/>
          </w:tcPr>
          <w:p w:rsidR="00DE6236" w:rsidRPr="005724E4" w:rsidRDefault="00DE6236" w:rsidP="00DE6236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1.1</w:t>
            </w:r>
          </w:p>
        </w:tc>
        <w:tc>
          <w:tcPr>
            <w:tcW w:w="1984" w:type="dxa"/>
          </w:tcPr>
          <w:p w:rsidR="00DE6236" w:rsidRPr="000B6846" w:rsidRDefault="0056533E" w:rsidP="003C5DDD">
            <w:pPr>
              <w:widowControl w:val="0"/>
              <w:autoSpaceDE w:val="0"/>
              <w:autoSpaceDN w:val="0"/>
              <w:rPr>
                <w:szCs w:val="24"/>
                <w:highlight w:val="yellow"/>
              </w:rPr>
            </w:pPr>
            <w:r>
              <w:t>Обеспечено функционирование</w:t>
            </w:r>
            <w:r w:rsidR="00DE6236" w:rsidRPr="003C1EC4">
              <w:t xml:space="preserve"> орган</w:t>
            </w:r>
            <w:r w:rsidR="003C5DDD">
              <w:t>ов</w:t>
            </w:r>
            <w:r w:rsidR="00DE6236" w:rsidRPr="003C1EC4">
              <w:t xml:space="preserve"> местного самоуправления</w:t>
            </w:r>
            <w:r w:rsidR="003C5DDD">
              <w:t xml:space="preserve"> Тайшетского муниципального округа</w:t>
            </w:r>
          </w:p>
        </w:tc>
        <w:tc>
          <w:tcPr>
            <w:tcW w:w="1222" w:type="dxa"/>
          </w:tcPr>
          <w:p w:rsidR="00DE6236" w:rsidRPr="005724E4" w:rsidRDefault="00DE6236" w:rsidP="00DE6236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724E4">
              <w:rPr>
                <w:szCs w:val="24"/>
              </w:rPr>
              <w:t>Осуществление текущей деятельности</w:t>
            </w:r>
          </w:p>
        </w:tc>
        <w:tc>
          <w:tcPr>
            <w:tcW w:w="1879" w:type="dxa"/>
          </w:tcPr>
          <w:p w:rsidR="00DE6236" w:rsidRDefault="003F0EEC" w:rsidP="003C5DDD">
            <w:pPr>
              <w:widowControl w:val="0"/>
              <w:autoSpaceDE w:val="0"/>
              <w:autoSpaceDN w:val="0"/>
            </w:pPr>
            <w:r>
              <w:t>Обеспечение функционирования</w:t>
            </w:r>
            <w:r w:rsidRPr="003C1EC4">
              <w:t xml:space="preserve"> орган</w:t>
            </w:r>
            <w:r w:rsidR="003C5DDD">
              <w:t>ов</w:t>
            </w:r>
            <w:r w:rsidRPr="003C1EC4">
              <w:t xml:space="preserve"> местного самоуправления</w:t>
            </w:r>
          </w:p>
          <w:p w:rsidR="003C5DDD" w:rsidRPr="005724E4" w:rsidRDefault="003C5DDD" w:rsidP="003C5DDD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t>Тайшетского муниципального округа</w:t>
            </w:r>
          </w:p>
        </w:tc>
        <w:tc>
          <w:tcPr>
            <w:tcW w:w="1276" w:type="dxa"/>
          </w:tcPr>
          <w:p w:rsidR="00DE6236" w:rsidRPr="007739E6" w:rsidRDefault="004F6427" w:rsidP="000D426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17" w:type="dxa"/>
          </w:tcPr>
          <w:p w:rsidR="00DE6236" w:rsidRPr="007739E6" w:rsidRDefault="004F6427" w:rsidP="000D4262">
            <w:pPr>
              <w:widowControl w:val="0"/>
              <w:tabs>
                <w:tab w:val="left" w:pos="195"/>
                <w:tab w:val="center" w:pos="396"/>
              </w:tabs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784" w:type="dxa"/>
          </w:tcPr>
          <w:p w:rsidR="00DE6236" w:rsidRPr="007739E6" w:rsidRDefault="004F6427" w:rsidP="000D426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28" w:type="dxa"/>
          </w:tcPr>
          <w:p w:rsidR="00DE6236" w:rsidRDefault="004F6427" w:rsidP="000D4262">
            <w:pPr>
              <w:jc w:val="center"/>
            </w:pPr>
            <w:r>
              <w:t>Х</w:t>
            </w:r>
          </w:p>
        </w:tc>
        <w:tc>
          <w:tcPr>
            <w:tcW w:w="840" w:type="dxa"/>
          </w:tcPr>
          <w:p w:rsidR="00DE6236" w:rsidRDefault="004F6427" w:rsidP="000D4262">
            <w:pPr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DE6236" w:rsidRDefault="004F6427" w:rsidP="000D4262">
            <w:pPr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DE6236" w:rsidRDefault="004F6427" w:rsidP="000D4262">
            <w:pPr>
              <w:jc w:val="center"/>
            </w:pPr>
            <w:r>
              <w:t>Х</w:t>
            </w:r>
          </w:p>
        </w:tc>
        <w:tc>
          <w:tcPr>
            <w:tcW w:w="993" w:type="dxa"/>
          </w:tcPr>
          <w:p w:rsidR="00DE6236" w:rsidRDefault="004F6427" w:rsidP="000D4262">
            <w:pPr>
              <w:jc w:val="center"/>
            </w:pPr>
            <w:r>
              <w:t>Х</w:t>
            </w:r>
          </w:p>
        </w:tc>
        <w:tc>
          <w:tcPr>
            <w:tcW w:w="1067" w:type="dxa"/>
          </w:tcPr>
          <w:p w:rsidR="00DE6236" w:rsidRDefault="004F6427" w:rsidP="000D4262">
            <w:pPr>
              <w:jc w:val="center"/>
            </w:pPr>
            <w:r>
              <w:t>Х</w:t>
            </w:r>
          </w:p>
        </w:tc>
      </w:tr>
      <w:tr w:rsidR="004D5CAE" w:rsidRPr="005724E4" w:rsidTr="004D5CAE">
        <w:trPr>
          <w:jc w:val="center"/>
        </w:trPr>
        <w:tc>
          <w:tcPr>
            <w:tcW w:w="568" w:type="dxa"/>
          </w:tcPr>
          <w:p w:rsidR="004D5CAE" w:rsidRPr="005724E4" w:rsidRDefault="004D5CAE" w:rsidP="003C5DD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1.</w:t>
            </w:r>
            <w:r w:rsidR="003C5DDD">
              <w:rPr>
                <w:szCs w:val="24"/>
              </w:rPr>
              <w:t>2</w:t>
            </w:r>
          </w:p>
        </w:tc>
        <w:tc>
          <w:tcPr>
            <w:tcW w:w="1984" w:type="dxa"/>
          </w:tcPr>
          <w:p w:rsidR="004D5CAE" w:rsidRPr="005724E4" w:rsidRDefault="004D5CAE" w:rsidP="00F57C40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t>Обеспечено проведение выборов</w:t>
            </w:r>
            <w:r w:rsidR="00EC3A19">
              <w:t>,</w:t>
            </w:r>
            <w:r>
              <w:t xml:space="preserve"> </w:t>
            </w:r>
            <w:r w:rsidR="00EC3A19" w:rsidRPr="000D3DE6">
              <w:t>выборов в представительные органы муниципального образования</w:t>
            </w:r>
          </w:p>
        </w:tc>
        <w:tc>
          <w:tcPr>
            <w:tcW w:w="1222" w:type="dxa"/>
          </w:tcPr>
          <w:p w:rsidR="004D5CAE" w:rsidRPr="005724E4" w:rsidRDefault="004D5CAE" w:rsidP="00110AE1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724E4">
              <w:rPr>
                <w:szCs w:val="24"/>
              </w:rPr>
              <w:t>Осуществление текущей деятельности</w:t>
            </w:r>
          </w:p>
        </w:tc>
        <w:tc>
          <w:tcPr>
            <w:tcW w:w="1879" w:type="dxa"/>
          </w:tcPr>
          <w:p w:rsidR="004D5CAE" w:rsidRPr="005724E4" w:rsidRDefault="004D5CAE" w:rsidP="004D5CA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t>Обеспечена подготовка и проведение выборов мэра</w:t>
            </w:r>
            <w:proofErr w:type="gramStart"/>
            <w:r>
              <w:t xml:space="preserve"> </w:t>
            </w:r>
            <w:r w:rsidR="003C5DDD">
              <w:t>,</w:t>
            </w:r>
            <w:proofErr w:type="gramEnd"/>
            <w:r w:rsidR="003C5DDD">
              <w:t xml:space="preserve"> выборов в представительные органы </w:t>
            </w:r>
            <w:r>
              <w:t>муниципального образования</w:t>
            </w:r>
          </w:p>
        </w:tc>
        <w:tc>
          <w:tcPr>
            <w:tcW w:w="1276" w:type="dxa"/>
          </w:tcPr>
          <w:p w:rsidR="004D5CAE" w:rsidRPr="007739E6" w:rsidRDefault="004D5CAE" w:rsidP="000D426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17" w:type="dxa"/>
          </w:tcPr>
          <w:p w:rsidR="004D5CAE" w:rsidRPr="007739E6" w:rsidRDefault="004D5CAE" w:rsidP="000D4262">
            <w:pPr>
              <w:widowControl w:val="0"/>
              <w:tabs>
                <w:tab w:val="left" w:pos="195"/>
                <w:tab w:val="center" w:pos="396"/>
              </w:tabs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784" w:type="dxa"/>
          </w:tcPr>
          <w:p w:rsidR="004D5CAE" w:rsidRPr="007739E6" w:rsidRDefault="004D5CAE" w:rsidP="000D426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928" w:type="dxa"/>
          </w:tcPr>
          <w:p w:rsidR="004D5CAE" w:rsidRDefault="004D5CAE" w:rsidP="000D4262">
            <w:pPr>
              <w:jc w:val="center"/>
            </w:pPr>
            <w:r>
              <w:t>Х</w:t>
            </w:r>
          </w:p>
        </w:tc>
        <w:tc>
          <w:tcPr>
            <w:tcW w:w="840" w:type="dxa"/>
          </w:tcPr>
          <w:p w:rsidR="004D5CAE" w:rsidRDefault="004D5CAE" w:rsidP="000D4262">
            <w:pPr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4D5CAE" w:rsidRDefault="004D5CAE" w:rsidP="000D4262">
            <w:pPr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4D5CAE" w:rsidRDefault="004D5CAE" w:rsidP="000D4262">
            <w:pPr>
              <w:jc w:val="center"/>
            </w:pPr>
            <w:r>
              <w:t>Х</w:t>
            </w:r>
          </w:p>
        </w:tc>
        <w:tc>
          <w:tcPr>
            <w:tcW w:w="993" w:type="dxa"/>
          </w:tcPr>
          <w:p w:rsidR="004D5CAE" w:rsidRDefault="004D5CAE" w:rsidP="000D4262">
            <w:pPr>
              <w:jc w:val="center"/>
            </w:pPr>
            <w:r>
              <w:t>Х</w:t>
            </w:r>
          </w:p>
        </w:tc>
        <w:tc>
          <w:tcPr>
            <w:tcW w:w="1067" w:type="dxa"/>
          </w:tcPr>
          <w:p w:rsidR="004D5CAE" w:rsidRDefault="004D5CAE" w:rsidP="000D4262">
            <w:pPr>
              <w:jc w:val="center"/>
            </w:pPr>
            <w:r>
              <w:t>Х</w:t>
            </w:r>
          </w:p>
        </w:tc>
      </w:tr>
      <w:tr w:rsidR="004A36D8" w:rsidRPr="005724E4" w:rsidTr="004D5CAE">
        <w:trPr>
          <w:jc w:val="center"/>
        </w:trPr>
        <w:tc>
          <w:tcPr>
            <w:tcW w:w="568" w:type="dxa"/>
          </w:tcPr>
          <w:p w:rsidR="004A36D8" w:rsidRDefault="00DC2B74" w:rsidP="003C5DD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3C5DDD">
              <w:rPr>
                <w:szCs w:val="24"/>
              </w:rPr>
              <w:t>3</w:t>
            </w:r>
          </w:p>
        </w:tc>
        <w:tc>
          <w:tcPr>
            <w:tcW w:w="1984" w:type="dxa"/>
          </w:tcPr>
          <w:p w:rsidR="004A36D8" w:rsidRPr="004523F4" w:rsidRDefault="00E765DB" w:rsidP="00E765DB">
            <w:pPr>
              <w:widowControl w:val="0"/>
              <w:autoSpaceDE w:val="0"/>
              <w:autoSpaceDN w:val="0"/>
            </w:pPr>
            <w:r w:rsidRPr="004523F4">
              <w:t xml:space="preserve">Обеспечены расходные обязательства, возникающие при </w:t>
            </w:r>
            <w:r w:rsidRPr="004523F4">
              <w:lastRenderedPageBreak/>
              <w:t xml:space="preserve">осуществлении деятельности органов местного самоуправления </w:t>
            </w:r>
          </w:p>
        </w:tc>
        <w:tc>
          <w:tcPr>
            <w:tcW w:w="1222" w:type="dxa"/>
          </w:tcPr>
          <w:p w:rsidR="004A36D8" w:rsidRPr="004523F4" w:rsidRDefault="004A36D8" w:rsidP="004A36D8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523F4">
              <w:rPr>
                <w:szCs w:val="24"/>
              </w:rPr>
              <w:lastRenderedPageBreak/>
              <w:t>Приобретение</w:t>
            </w:r>
            <w:r w:rsidR="00DC2B74" w:rsidRPr="004523F4">
              <w:rPr>
                <w:szCs w:val="24"/>
              </w:rPr>
              <w:t xml:space="preserve"> товаров, работ,</w:t>
            </w:r>
            <w:r w:rsidRPr="004523F4">
              <w:rPr>
                <w:szCs w:val="24"/>
              </w:rPr>
              <w:t xml:space="preserve"> </w:t>
            </w:r>
            <w:r w:rsidRPr="004523F4">
              <w:rPr>
                <w:szCs w:val="24"/>
              </w:rPr>
              <w:lastRenderedPageBreak/>
              <w:t>услуг</w:t>
            </w:r>
          </w:p>
        </w:tc>
        <w:tc>
          <w:tcPr>
            <w:tcW w:w="1879" w:type="dxa"/>
          </w:tcPr>
          <w:p w:rsidR="004A36D8" w:rsidRPr="004523F4" w:rsidRDefault="00531E7A" w:rsidP="00531E7A">
            <w:pPr>
              <w:pStyle w:val="ConsPlusCell"/>
              <w:ind w:right="73"/>
              <w:jc w:val="both"/>
            </w:pPr>
            <w:r w:rsidRPr="004523F4">
              <w:lastRenderedPageBreak/>
              <w:t xml:space="preserve">Обеспечение исполнения расходных обязательств, </w:t>
            </w:r>
            <w:r w:rsidRPr="004523F4">
              <w:lastRenderedPageBreak/>
              <w:t xml:space="preserve">возникающих при осуществлении деятельности органов местного самоуправления  </w:t>
            </w:r>
          </w:p>
        </w:tc>
        <w:tc>
          <w:tcPr>
            <w:tcW w:w="1276" w:type="dxa"/>
          </w:tcPr>
          <w:p w:rsidR="004A36D8" w:rsidRPr="004523F4" w:rsidRDefault="00531E7A" w:rsidP="007739E6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4523F4">
              <w:rPr>
                <w:szCs w:val="24"/>
              </w:rPr>
              <w:lastRenderedPageBreak/>
              <w:t>%</w:t>
            </w:r>
          </w:p>
        </w:tc>
        <w:tc>
          <w:tcPr>
            <w:tcW w:w="917" w:type="dxa"/>
          </w:tcPr>
          <w:p w:rsidR="004A36D8" w:rsidRPr="004523F4" w:rsidRDefault="00531E7A" w:rsidP="007739E6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4523F4">
              <w:rPr>
                <w:szCs w:val="24"/>
              </w:rPr>
              <w:t>100</w:t>
            </w:r>
          </w:p>
        </w:tc>
        <w:tc>
          <w:tcPr>
            <w:tcW w:w="784" w:type="dxa"/>
          </w:tcPr>
          <w:p w:rsidR="004A36D8" w:rsidRPr="004523F4" w:rsidRDefault="004A36D8" w:rsidP="00110AE1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4523F4">
              <w:rPr>
                <w:szCs w:val="24"/>
              </w:rPr>
              <w:t>2025</w:t>
            </w:r>
          </w:p>
        </w:tc>
        <w:tc>
          <w:tcPr>
            <w:tcW w:w="928" w:type="dxa"/>
          </w:tcPr>
          <w:p w:rsidR="004A36D8" w:rsidRPr="004523F4" w:rsidRDefault="00531E7A">
            <w:r w:rsidRPr="004523F4">
              <w:t>100</w:t>
            </w:r>
          </w:p>
        </w:tc>
        <w:tc>
          <w:tcPr>
            <w:tcW w:w="840" w:type="dxa"/>
          </w:tcPr>
          <w:p w:rsidR="004A36D8" w:rsidRPr="004523F4" w:rsidRDefault="00531E7A">
            <w:r w:rsidRPr="004523F4">
              <w:t>100</w:t>
            </w:r>
          </w:p>
        </w:tc>
        <w:tc>
          <w:tcPr>
            <w:tcW w:w="850" w:type="dxa"/>
          </w:tcPr>
          <w:p w:rsidR="004A36D8" w:rsidRPr="004523F4" w:rsidRDefault="00531E7A">
            <w:r w:rsidRPr="004523F4">
              <w:t>100</w:t>
            </w:r>
          </w:p>
        </w:tc>
        <w:tc>
          <w:tcPr>
            <w:tcW w:w="992" w:type="dxa"/>
          </w:tcPr>
          <w:p w:rsidR="004A36D8" w:rsidRPr="004523F4" w:rsidRDefault="00531E7A">
            <w:r w:rsidRPr="004523F4">
              <w:t>100</w:t>
            </w:r>
          </w:p>
        </w:tc>
        <w:tc>
          <w:tcPr>
            <w:tcW w:w="993" w:type="dxa"/>
          </w:tcPr>
          <w:p w:rsidR="004A36D8" w:rsidRPr="004523F4" w:rsidRDefault="00531E7A">
            <w:r w:rsidRPr="004523F4">
              <w:t>100</w:t>
            </w:r>
          </w:p>
        </w:tc>
        <w:tc>
          <w:tcPr>
            <w:tcW w:w="1067" w:type="dxa"/>
          </w:tcPr>
          <w:p w:rsidR="00FC4682" w:rsidRPr="004523F4" w:rsidRDefault="00531E7A">
            <w:r w:rsidRPr="004523F4">
              <w:t>100</w:t>
            </w:r>
          </w:p>
        </w:tc>
      </w:tr>
      <w:tr w:rsidR="00CC44CB" w:rsidRPr="005724E4" w:rsidTr="004D5CAE">
        <w:trPr>
          <w:jc w:val="center"/>
        </w:trPr>
        <w:tc>
          <w:tcPr>
            <w:tcW w:w="568" w:type="dxa"/>
          </w:tcPr>
          <w:p w:rsidR="00CC44CB" w:rsidRPr="005724E4" w:rsidRDefault="00FC4682" w:rsidP="003C5DD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="003C5DDD">
              <w:rPr>
                <w:szCs w:val="24"/>
              </w:rPr>
              <w:t>4</w:t>
            </w:r>
          </w:p>
        </w:tc>
        <w:tc>
          <w:tcPr>
            <w:tcW w:w="1984" w:type="dxa"/>
          </w:tcPr>
          <w:p w:rsidR="00CC44CB" w:rsidRPr="005724E4" w:rsidRDefault="00CC44CB" w:rsidP="003C5DDD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t xml:space="preserve">Обеспечено повышение квалификации и профессиональной переподготовки сотрудников </w:t>
            </w:r>
            <w:r w:rsidR="003C5DDD">
              <w:t xml:space="preserve">органов местного самоуправления </w:t>
            </w:r>
            <w:r>
              <w:t>Тайшетского муниципального округа</w:t>
            </w:r>
          </w:p>
        </w:tc>
        <w:tc>
          <w:tcPr>
            <w:tcW w:w="1222" w:type="dxa"/>
          </w:tcPr>
          <w:p w:rsidR="00CC44CB" w:rsidRPr="005724E4" w:rsidRDefault="00CC44CB" w:rsidP="00CC44CB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Повышение квалификации кадров</w:t>
            </w:r>
          </w:p>
        </w:tc>
        <w:tc>
          <w:tcPr>
            <w:tcW w:w="1879" w:type="dxa"/>
          </w:tcPr>
          <w:p w:rsidR="00CC44CB" w:rsidRDefault="00CC44CB" w:rsidP="00E87EC4">
            <w:pPr>
              <w:widowControl w:val="0"/>
              <w:autoSpaceDE w:val="0"/>
              <w:autoSpaceDN w:val="0"/>
            </w:pPr>
            <w:r>
              <w:t xml:space="preserve">Обновление профессиональных навыков и знаний </w:t>
            </w:r>
            <w:r w:rsidR="00017071">
              <w:t>сотрудников</w:t>
            </w:r>
          </w:p>
          <w:p w:rsidR="0092095F" w:rsidRDefault="0092095F" w:rsidP="00E87EC4">
            <w:pPr>
              <w:widowControl w:val="0"/>
              <w:autoSpaceDE w:val="0"/>
              <w:autoSpaceDN w:val="0"/>
            </w:pPr>
          </w:p>
          <w:p w:rsidR="0092095F" w:rsidRPr="005724E4" w:rsidRDefault="0092095F" w:rsidP="00E87EC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6" w:type="dxa"/>
          </w:tcPr>
          <w:p w:rsidR="00CC44CB" w:rsidRPr="00017071" w:rsidRDefault="00FC4682" w:rsidP="00CC44C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017071">
              <w:rPr>
                <w:szCs w:val="24"/>
              </w:rPr>
              <w:t>е</w:t>
            </w:r>
            <w:r w:rsidR="00CC44CB" w:rsidRPr="00017071">
              <w:rPr>
                <w:szCs w:val="24"/>
              </w:rPr>
              <w:t>д</w:t>
            </w:r>
            <w:r w:rsidRPr="00017071">
              <w:rPr>
                <w:szCs w:val="24"/>
              </w:rPr>
              <w:t>.</w:t>
            </w:r>
          </w:p>
          <w:p w:rsidR="00FC4682" w:rsidRPr="00017071" w:rsidRDefault="00FC4682" w:rsidP="00CC44C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FC4682" w:rsidRPr="00017071" w:rsidRDefault="00FC4682" w:rsidP="00CC44C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  <w:p w:rsidR="00FC4682" w:rsidRPr="00017071" w:rsidRDefault="00FC4682" w:rsidP="00CC44C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17" w:type="dxa"/>
          </w:tcPr>
          <w:p w:rsidR="00CC44CB" w:rsidRPr="008F4307" w:rsidRDefault="00CC44CB" w:rsidP="00CC44C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8F4307">
              <w:rPr>
                <w:szCs w:val="24"/>
              </w:rPr>
              <w:t>9</w:t>
            </w:r>
          </w:p>
        </w:tc>
        <w:tc>
          <w:tcPr>
            <w:tcW w:w="784" w:type="dxa"/>
          </w:tcPr>
          <w:p w:rsidR="00CC44CB" w:rsidRPr="008F4307" w:rsidRDefault="00CC44CB" w:rsidP="00CC44C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8F4307">
              <w:rPr>
                <w:szCs w:val="24"/>
              </w:rPr>
              <w:t>2025</w:t>
            </w:r>
          </w:p>
        </w:tc>
        <w:tc>
          <w:tcPr>
            <w:tcW w:w="928" w:type="dxa"/>
          </w:tcPr>
          <w:p w:rsidR="00CC44CB" w:rsidRPr="008F4307" w:rsidRDefault="008F4307" w:rsidP="00CC44CB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F4307">
              <w:rPr>
                <w:szCs w:val="24"/>
              </w:rPr>
              <w:t>10</w:t>
            </w:r>
          </w:p>
        </w:tc>
        <w:tc>
          <w:tcPr>
            <w:tcW w:w="840" w:type="dxa"/>
          </w:tcPr>
          <w:p w:rsidR="00CC44CB" w:rsidRPr="008F4307" w:rsidRDefault="008F4307" w:rsidP="00CC44CB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F4307">
              <w:rPr>
                <w:szCs w:val="24"/>
              </w:rPr>
              <w:t>11</w:t>
            </w:r>
          </w:p>
        </w:tc>
        <w:tc>
          <w:tcPr>
            <w:tcW w:w="850" w:type="dxa"/>
          </w:tcPr>
          <w:p w:rsidR="00CC44CB" w:rsidRPr="008F4307" w:rsidRDefault="008F4307" w:rsidP="00CC44CB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F4307">
              <w:rPr>
                <w:szCs w:val="24"/>
              </w:rPr>
              <w:t>15</w:t>
            </w:r>
          </w:p>
        </w:tc>
        <w:tc>
          <w:tcPr>
            <w:tcW w:w="992" w:type="dxa"/>
          </w:tcPr>
          <w:p w:rsidR="00CC44CB" w:rsidRPr="008F4307" w:rsidRDefault="008F4307" w:rsidP="00CC44CB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F4307">
              <w:rPr>
                <w:szCs w:val="24"/>
              </w:rPr>
              <w:t>17</w:t>
            </w:r>
          </w:p>
        </w:tc>
        <w:tc>
          <w:tcPr>
            <w:tcW w:w="993" w:type="dxa"/>
          </w:tcPr>
          <w:p w:rsidR="00CC44CB" w:rsidRPr="008F4307" w:rsidRDefault="008F4307" w:rsidP="00CC44CB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F4307">
              <w:rPr>
                <w:szCs w:val="24"/>
              </w:rPr>
              <w:t>19</w:t>
            </w:r>
          </w:p>
        </w:tc>
        <w:tc>
          <w:tcPr>
            <w:tcW w:w="1067" w:type="dxa"/>
          </w:tcPr>
          <w:p w:rsidR="00CC44CB" w:rsidRPr="008F4307" w:rsidRDefault="008F4307" w:rsidP="00CC44CB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F4307">
              <w:rPr>
                <w:szCs w:val="24"/>
              </w:rPr>
              <w:t>21</w:t>
            </w:r>
          </w:p>
        </w:tc>
      </w:tr>
    </w:tbl>
    <w:p w:rsidR="005724E4" w:rsidRPr="005724E4" w:rsidRDefault="005724E4" w:rsidP="005724E4">
      <w:pPr>
        <w:ind w:firstLine="480"/>
        <w:textAlignment w:val="baseline"/>
        <w:rPr>
          <w:color w:val="000000"/>
          <w:szCs w:val="24"/>
        </w:rPr>
      </w:pPr>
    </w:p>
    <w:p w:rsidR="005724E4" w:rsidRPr="005724E4" w:rsidRDefault="005724E4" w:rsidP="005724E4">
      <w:pPr>
        <w:ind w:firstLine="480"/>
        <w:textAlignment w:val="baseline"/>
        <w:rPr>
          <w:color w:val="000000"/>
          <w:szCs w:val="24"/>
        </w:rPr>
      </w:pPr>
      <w:r w:rsidRPr="005724E4">
        <w:rPr>
          <w:color w:val="000000"/>
          <w:szCs w:val="24"/>
        </w:rPr>
        <w:t>Методика расчета результата</w:t>
      </w:r>
    </w:p>
    <w:p w:rsidR="005724E4" w:rsidRPr="005724E4" w:rsidRDefault="005724E4" w:rsidP="005724E4">
      <w:pPr>
        <w:ind w:firstLine="480"/>
        <w:textAlignment w:val="baseline"/>
        <w:rPr>
          <w:color w:val="000000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939"/>
        <w:gridCol w:w="1420"/>
        <w:gridCol w:w="7794"/>
      </w:tblGrid>
      <w:tr w:rsidR="005724E4" w:rsidRPr="005724E4" w:rsidTr="000E4281">
        <w:trPr>
          <w:trHeight w:val="15"/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E4" w:rsidRPr="005724E4" w:rsidRDefault="005724E4" w:rsidP="005724E4">
            <w:pPr>
              <w:rPr>
                <w:color w:val="000000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E4" w:rsidRPr="005724E4" w:rsidRDefault="005724E4" w:rsidP="005724E4">
            <w:pPr>
              <w:rPr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E4" w:rsidRPr="005724E4" w:rsidRDefault="005724E4" w:rsidP="005724E4">
            <w:pPr>
              <w:rPr>
                <w:color w:val="000000"/>
                <w:szCs w:val="24"/>
              </w:rPr>
            </w:pPr>
          </w:p>
        </w:tc>
        <w:tc>
          <w:tcPr>
            <w:tcW w:w="7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24E4" w:rsidRPr="005724E4" w:rsidRDefault="005724E4" w:rsidP="005724E4">
            <w:pPr>
              <w:rPr>
                <w:color w:val="000000"/>
                <w:szCs w:val="24"/>
              </w:rPr>
            </w:pPr>
          </w:p>
        </w:tc>
      </w:tr>
      <w:tr w:rsidR="005724E4" w:rsidRPr="005724E4" w:rsidTr="000E4281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4E4" w:rsidRPr="005724E4" w:rsidRDefault="005724E4" w:rsidP="005724E4">
            <w:pPr>
              <w:jc w:val="center"/>
              <w:textAlignment w:val="baseline"/>
              <w:rPr>
                <w:color w:val="000000"/>
                <w:szCs w:val="24"/>
              </w:rPr>
            </w:pPr>
            <w:r w:rsidRPr="005724E4">
              <w:rPr>
                <w:color w:val="000000"/>
                <w:szCs w:val="24"/>
              </w:rPr>
              <w:t>N п/п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4E4" w:rsidRPr="005724E4" w:rsidRDefault="005724E4" w:rsidP="005724E4">
            <w:pPr>
              <w:jc w:val="center"/>
              <w:textAlignment w:val="baseline"/>
              <w:rPr>
                <w:color w:val="000000"/>
                <w:szCs w:val="24"/>
              </w:rPr>
            </w:pPr>
            <w:r w:rsidRPr="005724E4">
              <w:rPr>
                <w:color w:val="000000"/>
                <w:szCs w:val="24"/>
              </w:rPr>
              <w:t>Алгоритм формирования (формула расчета)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4E4" w:rsidRPr="005724E4" w:rsidRDefault="005724E4" w:rsidP="005724E4">
            <w:pPr>
              <w:jc w:val="center"/>
              <w:textAlignment w:val="baseline"/>
              <w:rPr>
                <w:color w:val="000000"/>
                <w:szCs w:val="24"/>
              </w:rPr>
            </w:pPr>
            <w:r w:rsidRPr="005724E4">
              <w:rPr>
                <w:color w:val="000000"/>
                <w:szCs w:val="24"/>
              </w:rPr>
              <w:t>Источники информации</w:t>
            </w:r>
          </w:p>
        </w:tc>
      </w:tr>
      <w:tr w:rsidR="005724E4" w:rsidRPr="005724E4" w:rsidTr="000E4281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24E4" w:rsidRPr="005724E4" w:rsidRDefault="005724E4" w:rsidP="005724E4">
            <w:pPr>
              <w:jc w:val="center"/>
              <w:textAlignment w:val="baseline"/>
              <w:rPr>
                <w:color w:val="000000"/>
                <w:szCs w:val="24"/>
              </w:rPr>
            </w:pPr>
            <w:r w:rsidRPr="005724E4">
              <w:rPr>
                <w:color w:val="000000"/>
                <w:szCs w:val="24"/>
              </w:rPr>
              <w:t>1</w:t>
            </w:r>
          </w:p>
        </w:tc>
        <w:tc>
          <w:tcPr>
            <w:tcW w:w="13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24E4" w:rsidRPr="008F4307" w:rsidRDefault="00017071" w:rsidP="005724E4">
            <w:pPr>
              <w:jc w:val="center"/>
              <w:textAlignment w:val="baseline"/>
              <w:rPr>
                <w:color w:val="000000"/>
                <w:szCs w:val="24"/>
              </w:rPr>
            </w:pPr>
            <w:r w:rsidRPr="008F4307">
              <w:t xml:space="preserve">Обеспечены расходные обязательства, возникающие при осуществлении деятельности органов местного самоуправления </w:t>
            </w:r>
          </w:p>
        </w:tc>
      </w:tr>
      <w:tr w:rsidR="005724E4" w:rsidRPr="005724E4" w:rsidTr="000E4281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24E4" w:rsidRPr="005724E4" w:rsidRDefault="005724E4" w:rsidP="005724E4">
            <w:pPr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24E4" w:rsidRPr="008F4307" w:rsidRDefault="005724E4" w:rsidP="00E51C04">
            <w:pPr>
              <w:jc w:val="center"/>
              <w:textAlignment w:val="baseline"/>
              <w:rPr>
                <w:color w:val="000000"/>
                <w:szCs w:val="24"/>
              </w:rPr>
            </w:pPr>
            <w:r w:rsidRPr="008F4307">
              <w:rPr>
                <w:color w:val="000000"/>
                <w:szCs w:val="24"/>
              </w:rPr>
              <w:t xml:space="preserve">Результат формируется на основании </w:t>
            </w:r>
            <w:r w:rsidR="00E51C04" w:rsidRPr="008F4307">
              <w:rPr>
                <w:color w:val="000000"/>
                <w:szCs w:val="24"/>
              </w:rPr>
              <w:t>отчетных данных</w:t>
            </w:r>
            <w:r w:rsidR="00017071" w:rsidRPr="008F4307">
              <w:rPr>
                <w:color w:val="000000"/>
                <w:szCs w:val="24"/>
              </w:rPr>
              <w:t xml:space="preserve"> отдела учета и исполнения смет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24E4" w:rsidRPr="008F4307" w:rsidRDefault="005724E4" w:rsidP="00E51C04">
            <w:pPr>
              <w:textAlignment w:val="baseline"/>
              <w:rPr>
                <w:color w:val="000000"/>
                <w:szCs w:val="24"/>
              </w:rPr>
            </w:pPr>
            <w:r w:rsidRPr="008F4307">
              <w:rPr>
                <w:color w:val="000000"/>
                <w:szCs w:val="24"/>
              </w:rPr>
              <w:t xml:space="preserve">Отдел учета и исполнения смет </w:t>
            </w:r>
          </w:p>
        </w:tc>
      </w:tr>
      <w:tr w:rsidR="000E4281" w:rsidRPr="005724E4" w:rsidTr="000E4281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281" w:rsidRPr="005724E4" w:rsidRDefault="000E4281" w:rsidP="005724E4">
            <w:pPr>
              <w:jc w:val="center"/>
              <w:textAlignment w:val="baselin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281" w:rsidRPr="008F4307" w:rsidRDefault="00017071" w:rsidP="004D1164">
            <w:pPr>
              <w:jc w:val="center"/>
              <w:textAlignment w:val="baseline"/>
              <w:rPr>
                <w:color w:val="000000"/>
                <w:szCs w:val="24"/>
              </w:rPr>
            </w:pPr>
            <w:r w:rsidRPr="008F4307">
              <w:t xml:space="preserve">Обеспечено повышение квалификации и профессиональной переподготовки сотрудников </w:t>
            </w:r>
            <w:r w:rsidR="004D1164">
              <w:t>органов местного самоуправления</w:t>
            </w:r>
            <w:r w:rsidRPr="008F4307">
              <w:t xml:space="preserve"> Тайшетского муниципального округа</w:t>
            </w:r>
          </w:p>
        </w:tc>
      </w:tr>
      <w:tr w:rsidR="005724E4" w:rsidRPr="005724E4" w:rsidTr="00916E47">
        <w:trPr>
          <w:jc w:val="center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4E4" w:rsidRPr="005724E4" w:rsidRDefault="005724E4" w:rsidP="005724E4">
            <w:pPr>
              <w:rPr>
                <w:color w:val="000000"/>
                <w:szCs w:val="24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24E4" w:rsidRPr="005724E4" w:rsidRDefault="000E4281" w:rsidP="00E51C04">
            <w:pPr>
              <w:rPr>
                <w:color w:val="000000"/>
                <w:szCs w:val="24"/>
              </w:rPr>
            </w:pPr>
            <w:r w:rsidRPr="005724E4">
              <w:rPr>
                <w:color w:val="000000"/>
                <w:szCs w:val="24"/>
              </w:rPr>
              <w:t>Результат формируется на основании</w:t>
            </w:r>
            <w:r>
              <w:rPr>
                <w:color w:val="000000"/>
                <w:szCs w:val="24"/>
              </w:rPr>
              <w:t xml:space="preserve"> данных</w:t>
            </w:r>
            <w:r w:rsidR="00916E47">
              <w:rPr>
                <w:color w:val="000000"/>
                <w:szCs w:val="24"/>
              </w:rPr>
              <w:t xml:space="preserve"> </w:t>
            </w:r>
            <w:r w:rsidR="00E51C04">
              <w:rPr>
                <w:color w:val="000000"/>
                <w:szCs w:val="24"/>
              </w:rPr>
              <w:t>отдела учета и исполнения смет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24E4" w:rsidRPr="005724E4" w:rsidRDefault="00F57C40" w:rsidP="005724E4">
            <w:pPr>
              <w:rPr>
                <w:color w:val="000000"/>
                <w:szCs w:val="24"/>
              </w:rPr>
            </w:pPr>
            <w:r w:rsidRPr="004523F4">
              <w:rPr>
                <w:bCs/>
                <w:szCs w:val="24"/>
              </w:rPr>
              <w:t>Управление делами</w:t>
            </w:r>
          </w:p>
        </w:tc>
      </w:tr>
    </w:tbl>
    <w:p w:rsidR="005724E4" w:rsidRDefault="005724E4">
      <w:pPr>
        <w:ind w:right="73"/>
        <w:jc w:val="both"/>
        <w:rPr>
          <w:color w:val="7030A0"/>
        </w:rPr>
      </w:pPr>
    </w:p>
    <w:p w:rsidR="00C125E3" w:rsidRDefault="00C125E3">
      <w:pPr>
        <w:ind w:right="73"/>
        <w:jc w:val="both"/>
        <w:rPr>
          <w:color w:val="7030A0"/>
        </w:rPr>
      </w:pPr>
    </w:p>
    <w:p w:rsidR="00916E47" w:rsidRDefault="00916E47">
      <w:pPr>
        <w:ind w:right="73"/>
        <w:jc w:val="both"/>
        <w:rPr>
          <w:color w:val="7030A0"/>
        </w:rPr>
      </w:pPr>
    </w:p>
    <w:p w:rsidR="005724E4" w:rsidRPr="00BE7FDC" w:rsidRDefault="005724E4" w:rsidP="005724E4">
      <w:pPr>
        <w:widowControl w:val="0"/>
        <w:autoSpaceDE w:val="0"/>
        <w:autoSpaceDN w:val="0"/>
        <w:jc w:val="center"/>
        <w:outlineLvl w:val="2"/>
        <w:rPr>
          <w:szCs w:val="24"/>
        </w:rPr>
      </w:pPr>
      <w:r w:rsidRPr="00BE7FDC">
        <w:rPr>
          <w:szCs w:val="24"/>
        </w:rPr>
        <w:lastRenderedPageBreak/>
        <w:t>Таблица 4. Финансовое обеспечение</w:t>
      </w:r>
    </w:p>
    <w:p w:rsidR="005724E4" w:rsidRPr="00BE7FDC" w:rsidRDefault="005724E4" w:rsidP="005724E4">
      <w:pPr>
        <w:widowControl w:val="0"/>
        <w:autoSpaceDE w:val="0"/>
        <w:autoSpaceDN w:val="0"/>
        <w:jc w:val="center"/>
        <w:rPr>
          <w:szCs w:val="24"/>
        </w:rPr>
      </w:pPr>
      <w:r w:rsidRPr="00BE7FDC">
        <w:rPr>
          <w:szCs w:val="24"/>
        </w:rPr>
        <w:t>реализации комплекса процессных мероприятий</w:t>
      </w:r>
    </w:p>
    <w:p w:rsidR="002316A3" w:rsidRPr="002B1946" w:rsidRDefault="002316A3" w:rsidP="002316A3">
      <w:pPr>
        <w:widowControl w:val="0"/>
        <w:autoSpaceDE w:val="0"/>
        <w:autoSpaceDN w:val="0"/>
        <w:jc w:val="center"/>
        <w:rPr>
          <w:szCs w:val="24"/>
        </w:rPr>
      </w:pPr>
      <w:r w:rsidRPr="00C672AE">
        <w:rPr>
          <w:szCs w:val="24"/>
        </w:rPr>
        <w:t>"</w:t>
      </w:r>
      <w:r w:rsidR="00CE0207" w:rsidRPr="00C672AE">
        <w:rPr>
          <w:szCs w:val="24"/>
        </w:rPr>
        <w:t>Совершенствование муниципального управления органов местного самоуправления</w:t>
      </w:r>
      <w:r w:rsidRPr="00C672AE">
        <w:rPr>
          <w:szCs w:val="24"/>
        </w:rPr>
        <w:t>"</w:t>
      </w:r>
    </w:p>
    <w:p w:rsidR="005724E4" w:rsidRPr="005724E4" w:rsidRDefault="00785FF2" w:rsidP="005724E4">
      <w:pPr>
        <w:widowControl w:val="0"/>
        <w:autoSpaceDE w:val="0"/>
        <w:autoSpaceDN w:val="0"/>
        <w:jc w:val="both"/>
        <w:rPr>
          <w:szCs w:val="24"/>
        </w:rPr>
      </w:pPr>
      <w:r w:rsidRPr="005724E4">
        <w:rPr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3"/>
        <w:gridCol w:w="1744"/>
        <w:gridCol w:w="1849"/>
        <w:gridCol w:w="1279"/>
        <w:gridCol w:w="1279"/>
        <w:gridCol w:w="1265"/>
        <w:gridCol w:w="1271"/>
        <w:gridCol w:w="1276"/>
        <w:gridCol w:w="1286"/>
      </w:tblGrid>
      <w:tr w:rsidR="005724E4" w:rsidRPr="005724E4" w:rsidTr="001F3779">
        <w:trPr>
          <w:jc w:val="center"/>
        </w:trPr>
        <w:tc>
          <w:tcPr>
            <w:tcW w:w="454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N п/п</w:t>
            </w:r>
          </w:p>
        </w:tc>
        <w:tc>
          <w:tcPr>
            <w:tcW w:w="1643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Наименование мероприятия (результата)</w:t>
            </w:r>
          </w:p>
        </w:tc>
        <w:tc>
          <w:tcPr>
            <w:tcW w:w="1744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Ответственный исполнитель, участник</w:t>
            </w:r>
          </w:p>
        </w:tc>
        <w:tc>
          <w:tcPr>
            <w:tcW w:w="1849" w:type="dxa"/>
            <w:vMerge w:val="restart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Источники финансирования</w:t>
            </w:r>
          </w:p>
        </w:tc>
        <w:tc>
          <w:tcPr>
            <w:tcW w:w="7656" w:type="dxa"/>
            <w:gridSpan w:val="6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 xml:space="preserve">Расходы </w:t>
            </w:r>
            <w:r w:rsidRPr="008F4307">
              <w:rPr>
                <w:szCs w:val="24"/>
              </w:rPr>
              <w:t xml:space="preserve">(тыс. руб.), </w:t>
            </w:r>
            <w:r w:rsidRPr="005724E4">
              <w:rPr>
                <w:szCs w:val="24"/>
              </w:rPr>
              <w:t>годы</w:t>
            </w:r>
          </w:p>
        </w:tc>
      </w:tr>
      <w:tr w:rsidR="005724E4" w:rsidRPr="005724E4" w:rsidTr="001F3779">
        <w:trPr>
          <w:jc w:val="center"/>
        </w:trPr>
        <w:tc>
          <w:tcPr>
            <w:tcW w:w="454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  <w:vMerge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9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2026</w:t>
            </w:r>
          </w:p>
        </w:tc>
        <w:tc>
          <w:tcPr>
            <w:tcW w:w="1279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2027</w:t>
            </w:r>
          </w:p>
        </w:tc>
        <w:tc>
          <w:tcPr>
            <w:tcW w:w="1265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2028</w:t>
            </w:r>
          </w:p>
        </w:tc>
        <w:tc>
          <w:tcPr>
            <w:tcW w:w="1271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2029</w:t>
            </w:r>
          </w:p>
        </w:tc>
        <w:tc>
          <w:tcPr>
            <w:tcW w:w="1276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2030</w:t>
            </w:r>
          </w:p>
        </w:tc>
        <w:tc>
          <w:tcPr>
            <w:tcW w:w="1286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2031</w:t>
            </w:r>
          </w:p>
        </w:tc>
      </w:tr>
      <w:tr w:rsidR="005724E4" w:rsidRPr="005724E4" w:rsidTr="001F3779">
        <w:trPr>
          <w:jc w:val="center"/>
        </w:trPr>
        <w:tc>
          <w:tcPr>
            <w:tcW w:w="454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</w:t>
            </w:r>
          </w:p>
        </w:tc>
        <w:tc>
          <w:tcPr>
            <w:tcW w:w="1643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</w:t>
            </w:r>
          </w:p>
        </w:tc>
        <w:tc>
          <w:tcPr>
            <w:tcW w:w="1744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3</w:t>
            </w:r>
          </w:p>
        </w:tc>
        <w:tc>
          <w:tcPr>
            <w:tcW w:w="1849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4</w:t>
            </w:r>
          </w:p>
        </w:tc>
        <w:tc>
          <w:tcPr>
            <w:tcW w:w="1279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5</w:t>
            </w:r>
          </w:p>
        </w:tc>
        <w:tc>
          <w:tcPr>
            <w:tcW w:w="1279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6</w:t>
            </w:r>
          </w:p>
        </w:tc>
        <w:tc>
          <w:tcPr>
            <w:tcW w:w="1265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7</w:t>
            </w:r>
          </w:p>
        </w:tc>
        <w:tc>
          <w:tcPr>
            <w:tcW w:w="1271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9</w:t>
            </w:r>
          </w:p>
        </w:tc>
        <w:tc>
          <w:tcPr>
            <w:tcW w:w="1286" w:type="dxa"/>
          </w:tcPr>
          <w:p w:rsidR="005724E4" w:rsidRPr="005724E4" w:rsidRDefault="005724E4" w:rsidP="005724E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10</w:t>
            </w:r>
          </w:p>
        </w:tc>
      </w:tr>
      <w:tr w:rsidR="004E670D" w:rsidRPr="003775B7" w:rsidTr="00EA2239">
        <w:trPr>
          <w:jc w:val="center"/>
        </w:trPr>
        <w:tc>
          <w:tcPr>
            <w:tcW w:w="2097" w:type="dxa"/>
            <w:gridSpan w:val="2"/>
            <w:vMerge w:val="restart"/>
          </w:tcPr>
          <w:p w:rsidR="004E670D" w:rsidRPr="003775B7" w:rsidRDefault="004E670D" w:rsidP="0043690D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 xml:space="preserve">Комплекс процессных мероприятий </w:t>
            </w:r>
            <w:r>
              <w:rPr>
                <w:szCs w:val="24"/>
              </w:rPr>
              <w:t xml:space="preserve">                 </w:t>
            </w:r>
            <w:r w:rsidRPr="00AC47B5">
              <w:t xml:space="preserve"> </w:t>
            </w:r>
            <w:r w:rsidRPr="003775B7">
              <w:rPr>
                <w:szCs w:val="24"/>
              </w:rPr>
              <w:t>"</w:t>
            </w:r>
            <w:r>
              <w:rPr>
                <w:szCs w:val="24"/>
              </w:rPr>
              <w:t xml:space="preserve">Совершенствование муниципального управления </w:t>
            </w:r>
            <w:r w:rsidRPr="002316A3">
              <w:rPr>
                <w:szCs w:val="24"/>
              </w:rPr>
              <w:t xml:space="preserve">органов местного самоуправления" </w:t>
            </w:r>
          </w:p>
        </w:tc>
        <w:tc>
          <w:tcPr>
            <w:tcW w:w="1744" w:type="dxa"/>
            <w:vMerge w:val="restart"/>
          </w:tcPr>
          <w:p w:rsidR="004E670D" w:rsidRPr="003775B7" w:rsidRDefault="004E670D" w:rsidP="0043690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3775B7">
              <w:rPr>
                <w:szCs w:val="24"/>
              </w:rPr>
              <w:t>Всего</w:t>
            </w:r>
          </w:p>
        </w:tc>
        <w:tc>
          <w:tcPr>
            <w:tcW w:w="1849" w:type="dxa"/>
          </w:tcPr>
          <w:p w:rsidR="004E670D" w:rsidRPr="003775B7" w:rsidRDefault="004E670D" w:rsidP="0043690D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>Всего, в том числе:</w:t>
            </w:r>
          </w:p>
        </w:tc>
        <w:tc>
          <w:tcPr>
            <w:tcW w:w="1279" w:type="dxa"/>
          </w:tcPr>
          <w:p w:rsidR="004E670D" w:rsidRPr="00BC3762" w:rsidRDefault="004E670D" w:rsidP="005269B7">
            <w:pPr>
              <w:jc w:val="center"/>
              <w:rPr>
                <w:bCs/>
              </w:rPr>
            </w:pPr>
            <w:r>
              <w:rPr>
                <w:bCs/>
              </w:rPr>
              <w:t>341 734,</w:t>
            </w:r>
            <w:r w:rsidR="005269B7">
              <w:rPr>
                <w:bCs/>
              </w:rPr>
              <w:t>3</w:t>
            </w:r>
          </w:p>
        </w:tc>
        <w:tc>
          <w:tcPr>
            <w:tcW w:w="1279" w:type="dxa"/>
          </w:tcPr>
          <w:p w:rsidR="004E670D" w:rsidRPr="00BC3762" w:rsidRDefault="004E670D" w:rsidP="0006445A">
            <w:pPr>
              <w:jc w:val="center"/>
              <w:rPr>
                <w:bCs/>
              </w:rPr>
            </w:pPr>
            <w:r>
              <w:rPr>
                <w:bCs/>
              </w:rPr>
              <w:t>325 693,0</w:t>
            </w:r>
          </w:p>
        </w:tc>
        <w:tc>
          <w:tcPr>
            <w:tcW w:w="1265" w:type="dxa"/>
          </w:tcPr>
          <w:p w:rsidR="004E670D" w:rsidRPr="00BC3762" w:rsidRDefault="004E670D" w:rsidP="0006445A">
            <w:pPr>
              <w:jc w:val="center"/>
              <w:rPr>
                <w:bCs/>
              </w:rPr>
            </w:pPr>
            <w:r>
              <w:rPr>
                <w:bCs/>
              </w:rPr>
              <w:t>324 057,4</w:t>
            </w:r>
          </w:p>
        </w:tc>
        <w:tc>
          <w:tcPr>
            <w:tcW w:w="1271" w:type="dxa"/>
          </w:tcPr>
          <w:p w:rsidR="004E670D" w:rsidRPr="00BC3762" w:rsidRDefault="004E670D" w:rsidP="0006445A">
            <w:pPr>
              <w:jc w:val="center"/>
              <w:rPr>
                <w:bCs/>
              </w:rPr>
            </w:pPr>
            <w:r>
              <w:rPr>
                <w:bCs/>
              </w:rPr>
              <w:t>336 737,7</w:t>
            </w:r>
          </w:p>
        </w:tc>
        <w:tc>
          <w:tcPr>
            <w:tcW w:w="1276" w:type="dxa"/>
          </w:tcPr>
          <w:p w:rsidR="004E670D" w:rsidRPr="00BC3762" w:rsidRDefault="005269B7" w:rsidP="0006445A">
            <w:pPr>
              <w:jc w:val="center"/>
              <w:rPr>
                <w:bCs/>
              </w:rPr>
            </w:pPr>
            <w:r>
              <w:rPr>
                <w:bCs/>
              </w:rPr>
              <w:t>349 925,1</w:t>
            </w:r>
          </w:p>
        </w:tc>
        <w:tc>
          <w:tcPr>
            <w:tcW w:w="1286" w:type="dxa"/>
          </w:tcPr>
          <w:p w:rsidR="004E670D" w:rsidRPr="00BC3762" w:rsidRDefault="004E670D" w:rsidP="005269B7">
            <w:pPr>
              <w:rPr>
                <w:bCs/>
              </w:rPr>
            </w:pPr>
            <w:r>
              <w:rPr>
                <w:bCs/>
              </w:rPr>
              <w:t>363 640,</w:t>
            </w:r>
            <w:r w:rsidR="005269B7">
              <w:rPr>
                <w:bCs/>
              </w:rPr>
              <w:t>1</w:t>
            </w:r>
          </w:p>
        </w:tc>
      </w:tr>
      <w:tr w:rsidR="005724E4" w:rsidRPr="003775B7" w:rsidTr="001F3779">
        <w:trPr>
          <w:jc w:val="center"/>
        </w:trPr>
        <w:tc>
          <w:tcPr>
            <w:tcW w:w="2097" w:type="dxa"/>
            <w:gridSpan w:val="2"/>
            <w:vMerge/>
          </w:tcPr>
          <w:p w:rsidR="005724E4" w:rsidRPr="003775B7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5724E4" w:rsidRPr="003775B7" w:rsidRDefault="005724E4" w:rsidP="005724E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5724E4" w:rsidRPr="003775B7" w:rsidRDefault="002A3C34" w:rsidP="002A3C34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Федеральный </w:t>
            </w:r>
            <w:r w:rsidR="005724E4" w:rsidRPr="003775B7">
              <w:rPr>
                <w:szCs w:val="24"/>
              </w:rPr>
              <w:t xml:space="preserve">бюджет </w:t>
            </w:r>
          </w:p>
        </w:tc>
        <w:tc>
          <w:tcPr>
            <w:tcW w:w="1279" w:type="dxa"/>
          </w:tcPr>
          <w:p w:rsidR="005724E4" w:rsidRPr="003775B7" w:rsidRDefault="006457B1" w:rsidP="005724E4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5724E4" w:rsidRPr="003775B7" w:rsidRDefault="006457B1" w:rsidP="005724E4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5724E4" w:rsidRPr="003775B7" w:rsidRDefault="006457B1" w:rsidP="005724E4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5724E4" w:rsidRPr="003775B7" w:rsidRDefault="006457B1" w:rsidP="005724E4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5724E4" w:rsidRPr="003775B7" w:rsidRDefault="006457B1" w:rsidP="005724E4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5724E4" w:rsidRPr="003775B7" w:rsidRDefault="006457B1" w:rsidP="005724E4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457B1" w:rsidRPr="003775B7" w:rsidTr="001F3779">
        <w:trPr>
          <w:jc w:val="center"/>
        </w:trPr>
        <w:tc>
          <w:tcPr>
            <w:tcW w:w="2097" w:type="dxa"/>
            <w:gridSpan w:val="2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 xml:space="preserve">Областной бюджет 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43690D" w:rsidRPr="003775B7" w:rsidTr="00EA2239">
        <w:trPr>
          <w:jc w:val="center"/>
        </w:trPr>
        <w:tc>
          <w:tcPr>
            <w:tcW w:w="2097" w:type="dxa"/>
            <w:gridSpan w:val="2"/>
            <w:vMerge/>
          </w:tcPr>
          <w:p w:rsidR="0043690D" w:rsidRPr="003775B7" w:rsidRDefault="0043690D" w:rsidP="004369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43690D" w:rsidRPr="003775B7" w:rsidRDefault="0043690D" w:rsidP="0043690D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43690D" w:rsidRPr="003775B7" w:rsidRDefault="0043690D" w:rsidP="0043690D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3775B7">
              <w:rPr>
                <w:szCs w:val="24"/>
              </w:rPr>
              <w:t xml:space="preserve">юджет </w:t>
            </w:r>
            <w:r>
              <w:rPr>
                <w:szCs w:val="24"/>
              </w:rPr>
              <w:t xml:space="preserve">округа </w:t>
            </w:r>
          </w:p>
        </w:tc>
        <w:tc>
          <w:tcPr>
            <w:tcW w:w="1279" w:type="dxa"/>
          </w:tcPr>
          <w:p w:rsidR="0043690D" w:rsidRPr="00BC3762" w:rsidRDefault="005269B7" w:rsidP="0043690D">
            <w:pPr>
              <w:jc w:val="center"/>
              <w:rPr>
                <w:bCs/>
              </w:rPr>
            </w:pPr>
            <w:r>
              <w:rPr>
                <w:bCs/>
              </w:rPr>
              <w:t>341 734,3</w:t>
            </w:r>
          </w:p>
        </w:tc>
        <w:tc>
          <w:tcPr>
            <w:tcW w:w="1279" w:type="dxa"/>
          </w:tcPr>
          <w:p w:rsidR="0043690D" w:rsidRPr="00BC3762" w:rsidRDefault="004E670D" w:rsidP="0043690D">
            <w:pPr>
              <w:jc w:val="center"/>
              <w:rPr>
                <w:bCs/>
              </w:rPr>
            </w:pPr>
            <w:r>
              <w:rPr>
                <w:bCs/>
              </w:rPr>
              <w:t>325 693,0</w:t>
            </w:r>
          </w:p>
        </w:tc>
        <w:tc>
          <w:tcPr>
            <w:tcW w:w="1265" w:type="dxa"/>
          </w:tcPr>
          <w:p w:rsidR="0043690D" w:rsidRPr="00BC3762" w:rsidRDefault="004E670D" w:rsidP="0043690D">
            <w:pPr>
              <w:jc w:val="center"/>
              <w:rPr>
                <w:bCs/>
              </w:rPr>
            </w:pPr>
            <w:r>
              <w:rPr>
                <w:bCs/>
              </w:rPr>
              <w:t>324 057,4</w:t>
            </w:r>
          </w:p>
        </w:tc>
        <w:tc>
          <w:tcPr>
            <w:tcW w:w="1271" w:type="dxa"/>
          </w:tcPr>
          <w:p w:rsidR="0043690D" w:rsidRPr="00BC3762" w:rsidRDefault="004E670D" w:rsidP="0043690D">
            <w:pPr>
              <w:jc w:val="center"/>
              <w:rPr>
                <w:bCs/>
              </w:rPr>
            </w:pPr>
            <w:r>
              <w:rPr>
                <w:bCs/>
              </w:rPr>
              <w:t>336 737,7</w:t>
            </w:r>
          </w:p>
        </w:tc>
        <w:tc>
          <w:tcPr>
            <w:tcW w:w="1276" w:type="dxa"/>
          </w:tcPr>
          <w:p w:rsidR="0043690D" w:rsidRPr="00BC3762" w:rsidRDefault="005269B7" w:rsidP="0043690D">
            <w:pPr>
              <w:jc w:val="center"/>
              <w:rPr>
                <w:bCs/>
              </w:rPr>
            </w:pPr>
            <w:r>
              <w:rPr>
                <w:bCs/>
              </w:rPr>
              <w:t>349 925,1</w:t>
            </w:r>
          </w:p>
        </w:tc>
        <w:tc>
          <w:tcPr>
            <w:tcW w:w="1286" w:type="dxa"/>
          </w:tcPr>
          <w:p w:rsidR="0043690D" w:rsidRPr="00BC3762" w:rsidRDefault="004E670D" w:rsidP="005269B7">
            <w:pPr>
              <w:rPr>
                <w:bCs/>
              </w:rPr>
            </w:pPr>
            <w:r>
              <w:rPr>
                <w:bCs/>
              </w:rPr>
              <w:t>363 640,</w:t>
            </w:r>
            <w:r w:rsidR="005269B7">
              <w:rPr>
                <w:bCs/>
              </w:rPr>
              <w:t>1</w:t>
            </w:r>
          </w:p>
        </w:tc>
      </w:tr>
      <w:tr w:rsidR="006457B1" w:rsidRPr="003775B7" w:rsidTr="001F3779">
        <w:trPr>
          <w:jc w:val="center"/>
        </w:trPr>
        <w:tc>
          <w:tcPr>
            <w:tcW w:w="2097" w:type="dxa"/>
            <w:gridSpan w:val="2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 xml:space="preserve">Внебюджетные источники 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4C6E89" w:rsidRPr="003775B7" w:rsidTr="006D655E">
        <w:trPr>
          <w:jc w:val="center"/>
        </w:trPr>
        <w:tc>
          <w:tcPr>
            <w:tcW w:w="454" w:type="dxa"/>
            <w:vMerge w:val="restart"/>
          </w:tcPr>
          <w:p w:rsidR="004C6E89" w:rsidRPr="003775B7" w:rsidRDefault="004C6E89" w:rsidP="002A3C3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3775B7">
              <w:rPr>
                <w:szCs w:val="24"/>
              </w:rPr>
              <w:t>1.</w:t>
            </w:r>
          </w:p>
        </w:tc>
        <w:tc>
          <w:tcPr>
            <w:tcW w:w="1643" w:type="dxa"/>
            <w:vMerge w:val="restart"/>
          </w:tcPr>
          <w:p w:rsidR="004C6E89" w:rsidRPr="003775B7" w:rsidRDefault="004C6E89" w:rsidP="004D116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7C5D5F">
              <w:t xml:space="preserve">Обеспечено функционирование </w:t>
            </w:r>
            <w:r>
              <w:t>органов</w:t>
            </w:r>
            <w:r w:rsidRPr="007C5D5F">
              <w:t xml:space="preserve">  местного самоуправления</w:t>
            </w:r>
          </w:p>
        </w:tc>
        <w:tc>
          <w:tcPr>
            <w:tcW w:w="1744" w:type="dxa"/>
            <w:vMerge w:val="restart"/>
          </w:tcPr>
          <w:p w:rsidR="004C6E89" w:rsidRPr="003775B7" w:rsidRDefault="004C6E89" w:rsidP="002A1F95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A792D">
              <w:rPr>
                <w:bCs/>
                <w:szCs w:val="24"/>
              </w:rPr>
              <w:t xml:space="preserve">Отдел учета и исполнения смет </w:t>
            </w:r>
          </w:p>
        </w:tc>
        <w:tc>
          <w:tcPr>
            <w:tcW w:w="1849" w:type="dxa"/>
          </w:tcPr>
          <w:p w:rsidR="004C6E89" w:rsidRPr="003775B7" w:rsidRDefault="004C6E89" w:rsidP="002A3C34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>Всего, в том числе:</w:t>
            </w:r>
          </w:p>
        </w:tc>
        <w:tc>
          <w:tcPr>
            <w:tcW w:w="1279" w:type="dxa"/>
            <w:vAlign w:val="bottom"/>
          </w:tcPr>
          <w:p w:rsidR="004C6E89" w:rsidRPr="004C6E89" w:rsidRDefault="004369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340 034,5</w:t>
            </w:r>
          </w:p>
        </w:tc>
        <w:tc>
          <w:tcPr>
            <w:tcW w:w="1279" w:type="dxa"/>
            <w:vAlign w:val="bottom"/>
          </w:tcPr>
          <w:p w:rsidR="004C6E89" w:rsidRPr="004C6E89" w:rsidRDefault="004369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323 175,2</w:t>
            </w:r>
          </w:p>
        </w:tc>
        <w:tc>
          <w:tcPr>
            <w:tcW w:w="1265" w:type="dxa"/>
            <w:vAlign w:val="bottom"/>
          </w:tcPr>
          <w:p w:rsidR="004C6E89" w:rsidRPr="004C6E89" w:rsidRDefault="004369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321 475,7</w:t>
            </w:r>
          </w:p>
        </w:tc>
        <w:tc>
          <w:tcPr>
            <w:tcW w:w="1271" w:type="dxa"/>
            <w:vAlign w:val="bottom"/>
          </w:tcPr>
          <w:p w:rsidR="004C6E89" w:rsidRPr="004C6E89" w:rsidRDefault="004369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334 052,7</w:t>
            </w:r>
          </w:p>
        </w:tc>
        <w:tc>
          <w:tcPr>
            <w:tcW w:w="1276" w:type="dxa"/>
            <w:vAlign w:val="bottom"/>
          </w:tcPr>
          <w:p w:rsidR="004C6E89" w:rsidRPr="004C6E89" w:rsidRDefault="004369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347 132,7</w:t>
            </w:r>
          </w:p>
        </w:tc>
        <w:tc>
          <w:tcPr>
            <w:tcW w:w="1286" w:type="dxa"/>
            <w:vAlign w:val="bottom"/>
          </w:tcPr>
          <w:p w:rsidR="004C6E89" w:rsidRPr="004C6E89" w:rsidRDefault="0043690D" w:rsidP="004E670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360</w:t>
            </w:r>
            <w:r w:rsidR="004E670D">
              <w:rPr>
                <w:szCs w:val="24"/>
              </w:rPr>
              <w:t xml:space="preserve"> </w:t>
            </w:r>
            <w:r>
              <w:rPr>
                <w:szCs w:val="24"/>
              </w:rPr>
              <w:t>736,0</w:t>
            </w:r>
          </w:p>
        </w:tc>
      </w:tr>
      <w:tr w:rsidR="006457B1" w:rsidRPr="003775B7" w:rsidTr="001F3779">
        <w:trPr>
          <w:jc w:val="center"/>
        </w:trPr>
        <w:tc>
          <w:tcPr>
            <w:tcW w:w="45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Федеральный бюджет 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457B1" w:rsidRPr="003775B7" w:rsidTr="001F3779">
        <w:trPr>
          <w:jc w:val="center"/>
        </w:trPr>
        <w:tc>
          <w:tcPr>
            <w:tcW w:w="45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Областной бюджет 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43690D" w:rsidRPr="003775B7" w:rsidTr="006D655E">
        <w:trPr>
          <w:jc w:val="center"/>
        </w:trPr>
        <w:tc>
          <w:tcPr>
            <w:tcW w:w="454" w:type="dxa"/>
            <w:vMerge/>
          </w:tcPr>
          <w:p w:rsidR="0043690D" w:rsidRPr="003775B7" w:rsidRDefault="0043690D" w:rsidP="002A3C3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43690D" w:rsidRPr="003775B7" w:rsidRDefault="0043690D" w:rsidP="002A3C3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43690D" w:rsidRPr="003775B7" w:rsidRDefault="0043690D" w:rsidP="002A3C34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43690D" w:rsidRPr="003775B7" w:rsidRDefault="0043690D" w:rsidP="002A3C34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>Бюджет</w:t>
            </w:r>
            <w:r>
              <w:rPr>
                <w:szCs w:val="24"/>
              </w:rPr>
              <w:t xml:space="preserve"> округа </w:t>
            </w:r>
          </w:p>
        </w:tc>
        <w:tc>
          <w:tcPr>
            <w:tcW w:w="1279" w:type="dxa"/>
            <w:vAlign w:val="bottom"/>
          </w:tcPr>
          <w:p w:rsidR="0043690D" w:rsidRPr="004C6E89" w:rsidRDefault="0043690D" w:rsidP="0006445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340 034,5</w:t>
            </w:r>
          </w:p>
        </w:tc>
        <w:tc>
          <w:tcPr>
            <w:tcW w:w="1279" w:type="dxa"/>
            <w:vAlign w:val="bottom"/>
          </w:tcPr>
          <w:p w:rsidR="0043690D" w:rsidRPr="004C6E89" w:rsidRDefault="0043690D" w:rsidP="0006445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323 175,2</w:t>
            </w:r>
          </w:p>
        </w:tc>
        <w:tc>
          <w:tcPr>
            <w:tcW w:w="1265" w:type="dxa"/>
            <w:vAlign w:val="bottom"/>
          </w:tcPr>
          <w:p w:rsidR="0043690D" w:rsidRPr="004C6E89" w:rsidRDefault="0043690D" w:rsidP="0006445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321 475,7</w:t>
            </w:r>
          </w:p>
        </w:tc>
        <w:tc>
          <w:tcPr>
            <w:tcW w:w="1271" w:type="dxa"/>
            <w:vAlign w:val="bottom"/>
          </w:tcPr>
          <w:p w:rsidR="0043690D" w:rsidRPr="004C6E89" w:rsidRDefault="0043690D" w:rsidP="0006445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334 052,7</w:t>
            </w:r>
          </w:p>
        </w:tc>
        <w:tc>
          <w:tcPr>
            <w:tcW w:w="1276" w:type="dxa"/>
            <w:vAlign w:val="bottom"/>
          </w:tcPr>
          <w:p w:rsidR="0043690D" w:rsidRPr="004C6E89" w:rsidRDefault="0043690D" w:rsidP="0006445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347 132,7</w:t>
            </w:r>
          </w:p>
        </w:tc>
        <w:tc>
          <w:tcPr>
            <w:tcW w:w="1286" w:type="dxa"/>
            <w:vAlign w:val="bottom"/>
          </w:tcPr>
          <w:p w:rsidR="0043690D" w:rsidRPr="004C6E89" w:rsidRDefault="0043690D" w:rsidP="0006445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3607 36,0</w:t>
            </w:r>
          </w:p>
        </w:tc>
      </w:tr>
      <w:tr w:rsidR="006457B1" w:rsidRPr="003775B7" w:rsidTr="001F3779">
        <w:trPr>
          <w:jc w:val="center"/>
        </w:trPr>
        <w:tc>
          <w:tcPr>
            <w:tcW w:w="45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>Внебюджетные источники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457B1" w:rsidRPr="003775B7" w:rsidTr="001F3779">
        <w:trPr>
          <w:jc w:val="center"/>
        </w:trPr>
        <w:tc>
          <w:tcPr>
            <w:tcW w:w="45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6457B1" w:rsidRPr="00785E85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 xml:space="preserve">Внебюджетные источники 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457B1" w:rsidRPr="003775B7" w:rsidTr="001F3779">
        <w:trPr>
          <w:jc w:val="center"/>
        </w:trPr>
        <w:tc>
          <w:tcPr>
            <w:tcW w:w="45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6457B1" w:rsidRPr="00785E85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6457B1" w:rsidRPr="003775B7" w:rsidRDefault="006457B1" w:rsidP="006457B1">
            <w:pPr>
              <w:rPr>
                <w:szCs w:val="24"/>
              </w:rPr>
            </w:pPr>
            <w:r w:rsidRPr="003775B7">
              <w:rPr>
                <w:szCs w:val="24"/>
              </w:rPr>
              <w:t xml:space="preserve">Внебюджетные источники 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2A3C34" w:rsidRPr="003775B7" w:rsidTr="001F3779">
        <w:trPr>
          <w:jc w:val="center"/>
        </w:trPr>
        <w:tc>
          <w:tcPr>
            <w:tcW w:w="454" w:type="dxa"/>
            <w:vMerge w:val="restart"/>
          </w:tcPr>
          <w:p w:rsidR="002A3C34" w:rsidRPr="003775B7" w:rsidRDefault="005A2C37" w:rsidP="002A3C3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A87ACB">
              <w:rPr>
                <w:szCs w:val="24"/>
              </w:rPr>
              <w:t>2</w:t>
            </w:r>
            <w:r w:rsidR="002A3C34" w:rsidRPr="00A87ACB">
              <w:rPr>
                <w:szCs w:val="24"/>
              </w:rPr>
              <w:t>.</w:t>
            </w:r>
          </w:p>
        </w:tc>
        <w:tc>
          <w:tcPr>
            <w:tcW w:w="1643" w:type="dxa"/>
            <w:vMerge w:val="restart"/>
          </w:tcPr>
          <w:p w:rsidR="002A3C34" w:rsidRPr="00785E85" w:rsidRDefault="002A3C34" w:rsidP="000D3DE6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785E85">
              <w:t xml:space="preserve">Обеспечено проведение </w:t>
            </w:r>
            <w:r w:rsidR="00F57C40">
              <w:t>выборов</w:t>
            </w:r>
            <w:r w:rsidR="000D3DE6">
              <w:t xml:space="preserve">, </w:t>
            </w:r>
            <w:r w:rsidR="000D3DE6" w:rsidRPr="000D3DE6">
              <w:t>выборов в представительные органы муниципального образования</w:t>
            </w:r>
          </w:p>
        </w:tc>
        <w:tc>
          <w:tcPr>
            <w:tcW w:w="1744" w:type="dxa"/>
            <w:vMerge w:val="restart"/>
          </w:tcPr>
          <w:p w:rsidR="002A3C34" w:rsidRPr="005724E4" w:rsidRDefault="00D576E6" w:rsidP="002A3C3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A792D">
              <w:rPr>
                <w:bCs/>
                <w:szCs w:val="24"/>
              </w:rPr>
              <w:t>Отдел учета и исполнения смет</w:t>
            </w:r>
          </w:p>
        </w:tc>
        <w:tc>
          <w:tcPr>
            <w:tcW w:w="1849" w:type="dxa"/>
          </w:tcPr>
          <w:p w:rsidR="002A3C34" w:rsidRPr="003775B7" w:rsidRDefault="002A3C34" w:rsidP="002A3C34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>Всего, в том числе:</w:t>
            </w:r>
          </w:p>
        </w:tc>
        <w:tc>
          <w:tcPr>
            <w:tcW w:w="1279" w:type="dxa"/>
          </w:tcPr>
          <w:p w:rsidR="002A3C34" w:rsidRPr="003775B7" w:rsidRDefault="00D576E6" w:rsidP="002A3C34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2A3C34" w:rsidRPr="003775B7" w:rsidRDefault="00D576E6" w:rsidP="002A3C34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2A3C34" w:rsidRPr="003775B7" w:rsidRDefault="00D576E6" w:rsidP="002A3C34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2A3C34" w:rsidRPr="003775B7" w:rsidRDefault="00D576E6" w:rsidP="002A3C34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2A3C34" w:rsidRPr="003775B7" w:rsidRDefault="004D1164" w:rsidP="0043690D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6 759,</w:t>
            </w:r>
            <w:r w:rsidR="0043690D">
              <w:rPr>
                <w:szCs w:val="24"/>
              </w:rPr>
              <w:t>6</w:t>
            </w:r>
          </w:p>
        </w:tc>
        <w:tc>
          <w:tcPr>
            <w:tcW w:w="1286" w:type="dxa"/>
          </w:tcPr>
          <w:p w:rsidR="002A3C34" w:rsidRPr="003775B7" w:rsidRDefault="00D576E6" w:rsidP="002A3C34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D576E6" w:rsidRPr="003775B7" w:rsidTr="001F3779">
        <w:trPr>
          <w:jc w:val="center"/>
        </w:trPr>
        <w:tc>
          <w:tcPr>
            <w:tcW w:w="454" w:type="dxa"/>
            <w:vMerge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D576E6" w:rsidRPr="003775B7" w:rsidRDefault="00D576E6" w:rsidP="00D576E6">
            <w:pPr>
              <w:rPr>
                <w:szCs w:val="24"/>
              </w:rPr>
            </w:pPr>
            <w:r>
              <w:rPr>
                <w:szCs w:val="24"/>
              </w:rPr>
              <w:t>Федеральный</w:t>
            </w:r>
            <w:r w:rsidRPr="003775B7">
              <w:rPr>
                <w:szCs w:val="24"/>
              </w:rPr>
              <w:t xml:space="preserve"> бюджет </w:t>
            </w:r>
          </w:p>
        </w:tc>
        <w:tc>
          <w:tcPr>
            <w:tcW w:w="1279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D576E6" w:rsidRPr="003775B7" w:rsidTr="001F3779">
        <w:trPr>
          <w:jc w:val="center"/>
        </w:trPr>
        <w:tc>
          <w:tcPr>
            <w:tcW w:w="454" w:type="dxa"/>
            <w:vMerge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D576E6" w:rsidRPr="003775B7" w:rsidRDefault="00D576E6" w:rsidP="00D576E6">
            <w:pPr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279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D576E6" w:rsidRPr="003775B7" w:rsidTr="001F3779">
        <w:trPr>
          <w:jc w:val="center"/>
        </w:trPr>
        <w:tc>
          <w:tcPr>
            <w:tcW w:w="454" w:type="dxa"/>
            <w:vMerge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D576E6" w:rsidRPr="003775B7" w:rsidRDefault="00D576E6" w:rsidP="00D576E6">
            <w:pPr>
              <w:rPr>
                <w:szCs w:val="24"/>
              </w:rPr>
            </w:pPr>
            <w:r w:rsidRPr="003775B7">
              <w:rPr>
                <w:szCs w:val="24"/>
              </w:rPr>
              <w:t>Бюджет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9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D576E6" w:rsidRPr="003775B7" w:rsidRDefault="004D1164" w:rsidP="0043690D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6 759,</w:t>
            </w:r>
            <w:r w:rsidR="0043690D">
              <w:rPr>
                <w:szCs w:val="24"/>
              </w:rPr>
              <w:t>6</w:t>
            </w:r>
          </w:p>
        </w:tc>
        <w:tc>
          <w:tcPr>
            <w:tcW w:w="1286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D576E6" w:rsidRPr="003775B7" w:rsidTr="001F3779">
        <w:trPr>
          <w:jc w:val="center"/>
        </w:trPr>
        <w:tc>
          <w:tcPr>
            <w:tcW w:w="454" w:type="dxa"/>
            <w:vMerge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D576E6" w:rsidRPr="003775B7" w:rsidRDefault="00D576E6" w:rsidP="00D576E6">
            <w:pPr>
              <w:rPr>
                <w:szCs w:val="24"/>
              </w:rPr>
            </w:pPr>
            <w:r w:rsidRPr="003775B7">
              <w:rPr>
                <w:szCs w:val="24"/>
              </w:rPr>
              <w:t>Внебюдже</w:t>
            </w:r>
            <w:r>
              <w:rPr>
                <w:szCs w:val="24"/>
              </w:rPr>
              <w:t xml:space="preserve">тные источники </w:t>
            </w:r>
          </w:p>
        </w:tc>
        <w:tc>
          <w:tcPr>
            <w:tcW w:w="1279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D576E6" w:rsidRPr="003775B7" w:rsidRDefault="00D576E6" w:rsidP="00D576E6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432964" w:rsidRPr="003775B7" w:rsidTr="001F3779">
        <w:trPr>
          <w:jc w:val="center"/>
        </w:trPr>
        <w:tc>
          <w:tcPr>
            <w:tcW w:w="454" w:type="dxa"/>
            <w:vMerge w:val="restart"/>
          </w:tcPr>
          <w:p w:rsidR="00432964" w:rsidRPr="003775B7" w:rsidRDefault="00432964" w:rsidP="002A3C3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A87ACB">
              <w:rPr>
                <w:szCs w:val="24"/>
              </w:rPr>
              <w:t>3.</w:t>
            </w:r>
          </w:p>
        </w:tc>
        <w:tc>
          <w:tcPr>
            <w:tcW w:w="1643" w:type="dxa"/>
            <w:vMerge w:val="restart"/>
          </w:tcPr>
          <w:p w:rsidR="00432964" w:rsidRPr="008F4307" w:rsidRDefault="00432964" w:rsidP="002A3C34">
            <w:pPr>
              <w:widowControl w:val="0"/>
              <w:autoSpaceDE w:val="0"/>
              <w:autoSpaceDN w:val="0"/>
            </w:pPr>
            <w:r w:rsidRPr="008F4307">
              <w:t>Обеспечены расходные обязательства, возникающие при осуществлении деятельности органов местного самоуправления</w:t>
            </w:r>
          </w:p>
        </w:tc>
        <w:tc>
          <w:tcPr>
            <w:tcW w:w="1744" w:type="dxa"/>
            <w:vMerge w:val="restart"/>
          </w:tcPr>
          <w:p w:rsidR="00432964" w:rsidRPr="005724E4" w:rsidRDefault="00432964" w:rsidP="002A3C34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A792D">
              <w:rPr>
                <w:bCs/>
                <w:szCs w:val="24"/>
              </w:rPr>
              <w:t>Отдел учета и исполнения смет</w:t>
            </w:r>
          </w:p>
        </w:tc>
        <w:tc>
          <w:tcPr>
            <w:tcW w:w="1849" w:type="dxa"/>
          </w:tcPr>
          <w:p w:rsidR="00432964" w:rsidRPr="003775B7" w:rsidRDefault="00432964" w:rsidP="002A3C34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>Всего, в том числе:</w:t>
            </w:r>
          </w:p>
        </w:tc>
        <w:tc>
          <w:tcPr>
            <w:tcW w:w="1279" w:type="dxa"/>
          </w:tcPr>
          <w:p w:rsidR="00432964" w:rsidRPr="003775B7" w:rsidRDefault="00432964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7216E">
              <w:rPr>
                <w:szCs w:val="24"/>
              </w:rPr>
              <w:t xml:space="preserve"> </w:t>
            </w:r>
            <w:r>
              <w:rPr>
                <w:szCs w:val="24"/>
              </w:rPr>
              <w:t>641,0</w:t>
            </w:r>
          </w:p>
        </w:tc>
        <w:tc>
          <w:tcPr>
            <w:tcW w:w="1279" w:type="dxa"/>
          </w:tcPr>
          <w:p w:rsidR="00432964" w:rsidRPr="003775B7" w:rsidRDefault="00432964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7216E">
              <w:rPr>
                <w:szCs w:val="24"/>
              </w:rPr>
              <w:t xml:space="preserve"> </w:t>
            </w:r>
            <w:r>
              <w:rPr>
                <w:szCs w:val="24"/>
              </w:rPr>
              <w:t>456,6</w:t>
            </w:r>
          </w:p>
        </w:tc>
        <w:tc>
          <w:tcPr>
            <w:tcW w:w="1265" w:type="dxa"/>
          </w:tcPr>
          <w:p w:rsidR="00432964" w:rsidRPr="003775B7" w:rsidRDefault="00432964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7216E">
              <w:rPr>
                <w:szCs w:val="24"/>
              </w:rPr>
              <w:t xml:space="preserve"> </w:t>
            </w:r>
            <w:r>
              <w:rPr>
                <w:szCs w:val="24"/>
              </w:rPr>
              <w:t>518,0</w:t>
            </w:r>
          </w:p>
        </w:tc>
        <w:tc>
          <w:tcPr>
            <w:tcW w:w="1271" w:type="dxa"/>
          </w:tcPr>
          <w:p w:rsidR="00432964" w:rsidRDefault="00432964" w:rsidP="0006445A">
            <w:r>
              <w:t>2</w:t>
            </w:r>
            <w:r w:rsidR="0037216E">
              <w:t xml:space="preserve"> </w:t>
            </w:r>
            <w:r>
              <w:t>618,7</w:t>
            </w:r>
          </w:p>
        </w:tc>
        <w:tc>
          <w:tcPr>
            <w:tcW w:w="1276" w:type="dxa"/>
          </w:tcPr>
          <w:p w:rsidR="00432964" w:rsidRDefault="00432964" w:rsidP="0006445A">
            <w:r>
              <w:t>2</w:t>
            </w:r>
            <w:r w:rsidR="0037216E">
              <w:t xml:space="preserve"> </w:t>
            </w:r>
            <w:r>
              <w:t>723,5</w:t>
            </w:r>
          </w:p>
        </w:tc>
        <w:tc>
          <w:tcPr>
            <w:tcW w:w="1286" w:type="dxa"/>
          </w:tcPr>
          <w:p w:rsidR="00432964" w:rsidRDefault="00432964" w:rsidP="00BE5C3B">
            <w:r>
              <w:t>2</w:t>
            </w:r>
            <w:r w:rsidR="0037216E">
              <w:t xml:space="preserve"> </w:t>
            </w:r>
            <w:r>
              <w:t>832,</w:t>
            </w:r>
            <w:r w:rsidR="00BE5C3B">
              <w:t>4</w:t>
            </w:r>
          </w:p>
        </w:tc>
      </w:tr>
      <w:tr w:rsidR="006457B1" w:rsidRPr="003775B7" w:rsidTr="001F3779">
        <w:trPr>
          <w:jc w:val="center"/>
        </w:trPr>
        <w:tc>
          <w:tcPr>
            <w:tcW w:w="45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6457B1" w:rsidRPr="008F430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6457B1" w:rsidRPr="003775B7" w:rsidRDefault="006457B1" w:rsidP="006457B1">
            <w:pPr>
              <w:rPr>
                <w:szCs w:val="24"/>
              </w:rPr>
            </w:pPr>
            <w:r>
              <w:rPr>
                <w:szCs w:val="24"/>
              </w:rPr>
              <w:t>Федеральный</w:t>
            </w:r>
            <w:r w:rsidRPr="003775B7">
              <w:rPr>
                <w:szCs w:val="24"/>
              </w:rPr>
              <w:t xml:space="preserve"> бюджет 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457B1" w:rsidRPr="003775B7" w:rsidTr="001F3779">
        <w:trPr>
          <w:jc w:val="center"/>
        </w:trPr>
        <w:tc>
          <w:tcPr>
            <w:tcW w:w="45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6457B1" w:rsidRPr="008F430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6457B1" w:rsidRPr="003775B7" w:rsidRDefault="006457B1" w:rsidP="006457B1">
            <w:pPr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3B2B89" w:rsidRPr="003775B7" w:rsidTr="001F3779">
        <w:trPr>
          <w:jc w:val="center"/>
        </w:trPr>
        <w:tc>
          <w:tcPr>
            <w:tcW w:w="454" w:type="dxa"/>
            <w:vMerge/>
          </w:tcPr>
          <w:p w:rsidR="003B2B89" w:rsidRPr="003775B7" w:rsidRDefault="003B2B89" w:rsidP="002A3C3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3B2B89" w:rsidRPr="008F4307" w:rsidRDefault="003B2B89" w:rsidP="002A3C34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3B2B89" w:rsidRPr="003775B7" w:rsidRDefault="003B2B89" w:rsidP="002A3C34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3B2B89" w:rsidRPr="003775B7" w:rsidRDefault="003B2B89" w:rsidP="002A3C34">
            <w:pPr>
              <w:rPr>
                <w:szCs w:val="24"/>
              </w:rPr>
            </w:pPr>
            <w:r w:rsidRPr="003775B7">
              <w:rPr>
                <w:szCs w:val="24"/>
              </w:rPr>
              <w:t>Бюджет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9" w:type="dxa"/>
          </w:tcPr>
          <w:p w:rsidR="003B2B89" w:rsidRPr="003775B7" w:rsidRDefault="00432964" w:rsidP="006D4252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7216E">
              <w:rPr>
                <w:szCs w:val="24"/>
              </w:rPr>
              <w:t xml:space="preserve"> </w:t>
            </w:r>
            <w:r>
              <w:rPr>
                <w:szCs w:val="24"/>
              </w:rPr>
              <w:t>641,0</w:t>
            </w:r>
          </w:p>
        </w:tc>
        <w:tc>
          <w:tcPr>
            <w:tcW w:w="1279" w:type="dxa"/>
          </w:tcPr>
          <w:p w:rsidR="003B2B89" w:rsidRPr="003775B7" w:rsidRDefault="005269B7" w:rsidP="005269B7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432964">
              <w:rPr>
                <w:szCs w:val="24"/>
              </w:rPr>
              <w:t>2</w:t>
            </w:r>
            <w:r>
              <w:rPr>
                <w:szCs w:val="24"/>
              </w:rPr>
              <w:t xml:space="preserve"> 4</w:t>
            </w:r>
            <w:r w:rsidR="00432964">
              <w:rPr>
                <w:szCs w:val="24"/>
              </w:rPr>
              <w:t>56,6</w:t>
            </w:r>
          </w:p>
        </w:tc>
        <w:tc>
          <w:tcPr>
            <w:tcW w:w="1265" w:type="dxa"/>
          </w:tcPr>
          <w:p w:rsidR="003B2B89" w:rsidRPr="003775B7" w:rsidRDefault="00432964" w:rsidP="004441D5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7216E">
              <w:rPr>
                <w:szCs w:val="24"/>
              </w:rPr>
              <w:t xml:space="preserve"> </w:t>
            </w:r>
            <w:r>
              <w:rPr>
                <w:szCs w:val="24"/>
              </w:rPr>
              <w:t>518,0</w:t>
            </w:r>
          </w:p>
        </w:tc>
        <w:tc>
          <w:tcPr>
            <w:tcW w:w="1271" w:type="dxa"/>
          </w:tcPr>
          <w:p w:rsidR="003B2B89" w:rsidRDefault="00432964" w:rsidP="004441D5">
            <w:r>
              <w:t>2</w:t>
            </w:r>
            <w:r w:rsidR="0037216E">
              <w:t xml:space="preserve"> </w:t>
            </w:r>
            <w:r>
              <w:t>618,7</w:t>
            </w:r>
          </w:p>
        </w:tc>
        <w:tc>
          <w:tcPr>
            <w:tcW w:w="1276" w:type="dxa"/>
          </w:tcPr>
          <w:p w:rsidR="003B2B89" w:rsidRDefault="00432964" w:rsidP="004441D5">
            <w:r>
              <w:t>2</w:t>
            </w:r>
            <w:r w:rsidR="0037216E">
              <w:t xml:space="preserve"> </w:t>
            </w:r>
            <w:r>
              <w:t>723,5</w:t>
            </w:r>
          </w:p>
        </w:tc>
        <w:tc>
          <w:tcPr>
            <w:tcW w:w="1286" w:type="dxa"/>
          </w:tcPr>
          <w:p w:rsidR="003B2B89" w:rsidRDefault="00432964" w:rsidP="00BE5C3B">
            <w:r>
              <w:t>2</w:t>
            </w:r>
            <w:r w:rsidR="0037216E">
              <w:t xml:space="preserve"> </w:t>
            </w:r>
            <w:r>
              <w:t>832,</w:t>
            </w:r>
            <w:r w:rsidR="00BE5C3B">
              <w:t>4</w:t>
            </w:r>
          </w:p>
        </w:tc>
      </w:tr>
      <w:tr w:rsidR="006457B1" w:rsidRPr="003775B7" w:rsidTr="001F3779">
        <w:trPr>
          <w:jc w:val="center"/>
        </w:trPr>
        <w:tc>
          <w:tcPr>
            <w:tcW w:w="45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6457B1" w:rsidRPr="008F430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6457B1" w:rsidRPr="003775B7" w:rsidRDefault="006457B1" w:rsidP="006457B1">
            <w:pPr>
              <w:rPr>
                <w:szCs w:val="24"/>
              </w:rPr>
            </w:pPr>
            <w:r>
              <w:rPr>
                <w:szCs w:val="24"/>
              </w:rPr>
              <w:t xml:space="preserve">Внебюджетные источники 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3B2B89" w:rsidRPr="003775B7" w:rsidTr="001F3779">
        <w:trPr>
          <w:jc w:val="center"/>
        </w:trPr>
        <w:tc>
          <w:tcPr>
            <w:tcW w:w="454" w:type="dxa"/>
            <w:vMerge w:val="restart"/>
          </w:tcPr>
          <w:p w:rsidR="003B2B89" w:rsidRPr="003775B7" w:rsidRDefault="005A2C37" w:rsidP="006457B1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A87ACB">
              <w:rPr>
                <w:szCs w:val="24"/>
              </w:rPr>
              <w:t>4</w:t>
            </w:r>
            <w:r w:rsidR="003B2B89" w:rsidRPr="00A87ACB">
              <w:rPr>
                <w:szCs w:val="24"/>
              </w:rPr>
              <w:t>.</w:t>
            </w:r>
          </w:p>
        </w:tc>
        <w:tc>
          <w:tcPr>
            <w:tcW w:w="1643" w:type="dxa"/>
            <w:vMerge w:val="restart"/>
          </w:tcPr>
          <w:p w:rsidR="003B2B89" w:rsidRPr="008F4307" w:rsidRDefault="003B2B89" w:rsidP="00C9347F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F4307">
              <w:t xml:space="preserve">Обеспечено повышение квалификации и </w:t>
            </w:r>
            <w:r w:rsidRPr="008F4307">
              <w:lastRenderedPageBreak/>
              <w:t xml:space="preserve">профессиональной переподготовки сотрудников </w:t>
            </w:r>
            <w:r w:rsidR="00C9347F">
              <w:t xml:space="preserve">органов местного самоуправления </w:t>
            </w:r>
            <w:r w:rsidRPr="008F4307">
              <w:t>Тайшетского муниципального округа</w:t>
            </w:r>
          </w:p>
        </w:tc>
        <w:tc>
          <w:tcPr>
            <w:tcW w:w="1744" w:type="dxa"/>
            <w:vMerge w:val="restart"/>
          </w:tcPr>
          <w:p w:rsidR="003B2B89" w:rsidRPr="005724E4" w:rsidRDefault="003B2B89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lastRenderedPageBreak/>
              <w:t>Повышение квалификации кадров</w:t>
            </w:r>
          </w:p>
        </w:tc>
        <w:tc>
          <w:tcPr>
            <w:tcW w:w="1849" w:type="dxa"/>
          </w:tcPr>
          <w:p w:rsidR="003B2B89" w:rsidRPr="003775B7" w:rsidRDefault="003B2B89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>Всего, в том числе:</w:t>
            </w:r>
          </w:p>
        </w:tc>
        <w:tc>
          <w:tcPr>
            <w:tcW w:w="1279" w:type="dxa"/>
          </w:tcPr>
          <w:p w:rsidR="003B2B89" w:rsidRPr="003775B7" w:rsidRDefault="003B2B89" w:rsidP="00432964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279" w:type="dxa"/>
          </w:tcPr>
          <w:p w:rsidR="003B2B89" w:rsidRPr="003775B7" w:rsidRDefault="00432964" w:rsidP="004441D5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265" w:type="dxa"/>
          </w:tcPr>
          <w:p w:rsidR="003B2B89" w:rsidRPr="003775B7" w:rsidRDefault="00432964" w:rsidP="004441D5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1271" w:type="dxa"/>
          </w:tcPr>
          <w:p w:rsidR="003B2B89" w:rsidRPr="003775B7" w:rsidRDefault="003B2B89" w:rsidP="00BE5C3B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66,</w:t>
            </w:r>
            <w:r w:rsidR="00BE5C3B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3B2B89" w:rsidRPr="003775B7" w:rsidRDefault="00432964" w:rsidP="004441D5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286" w:type="dxa"/>
          </w:tcPr>
          <w:p w:rsidR="003B2B89" w:rsidRPr="003775B7" w:rsidRDefault="00432964" w:rsidP="00BE5C3B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71,</w:t>
            </w:r>
            <w:r w:rsidR="00BE5C3B">
              <w:rPr>
                <w:szCs w:val="24"/>
              </w:rPr>
              <w:t>7</w:t>
            </w:r>
          </w:p>
        </w:tc>
      </w:tr>
      <w:tr w:rsidR="006457B1" w:rsidRPr="003775B7" w:rsidTr="001F3779">
        <w:trPr>
          <w:jc w:val="center"/>
        </w:trPr>
        <w:tc>
          <w:tcPr>
            <w:tcW w:w="45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6457B1" w:rsidRPr="003775B7" w:rsidRDefault="006457B1" w:rsidP="006457B1">
            <w:pPr>
              <w:rPr>
                <w:szCs w:val="24"/>
              </w:rPr>
            </w:pPr>
            <w:r>
              <w:rPr>
                <w:szCs w:val="24"/>
              </w:rPr>
              <w:t>Федеральный</w:t>
            </w:r>
            <w:r w:rsidRPr="003775B7">
              <w:rPr>
                <w:szCs w:val="24"/>
              </w:rPr>
              <w:t xml:space="preserve"> бюджет 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457B1" w:rsidRPr="003775B7" w:rsidTr="001F3779">
        <w:trPr>
          <w:jc w:val="center"/>
        </w:trPr>
        <w:tc>
          <w:tcPr>
            <w:tcW w:w="45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6457B1" w:rsidRPr="003775B7" w:rsidRDefault="006457B1" w:rsidP="006457B1">
            <w:pPr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432964" w:rsidRPr="003775B7" w:rsidTr="001F3779">
        <w:trPr>
          <w:jc w:val="center"/>
        </w:trPr>
        <w:tc>
          <w:tcPr>
            <w:tcW w:w="454" w:type="dxa"/>
            <w:vMerge/>
          </w:tcPr>
          <w:p w:rsidR="00432964" w:rsidRPr="003775B7" w:rsidRDefault="00432964" w:rsidP="002A3C34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432964" w:rsidRPr="003775B7" w:rsidRDefault="00432964" w:rsidP="002A3C34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432964" w:rsidRPr="003775B7" w:rsidRDefault="00432964" w:rsidP="002A3C34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432964" w:rsidRPr="003775B7" w:rsidRDefault="00432964" w:rsidP="002A3C34">
            <w:pPr>
              <w:rPr>
                <w:szCs w:val="24"/>
              </w:rPr>
            </w:pPr>
            <w:r w:rsidRPr="003775B7">
              <w:rPr>
                <w:szCs w:val="24"/>
              </w:rPr>
              <w:t>Бюджет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9" w:type="dxa"/>
          </w:tcPr>
          <w:p w:rsidR="00432964" w:rsidRPr="003775B7" w:rsidRDefault="00432964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279" w:type="dxa"/>
          </w:tcPr>
          <w:p w:rsidR="00432964" w:rsidRPr="003775B7" w:rsidRDefault="00432964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265" w:type="dxa"/>
          </w:tcPr>
          <w:p w:rsidR="00432964" w:rsidRPr="003775B7" w:rsidRDefault="00432964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1271" w:type="dxa"/>
          </w:tcPr>
          <w:p w:rsidR="00432964" w:rsidRPr="003775B7" w:rsidRDefault="00432964" w:rsidP="00BE5C3B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66,</w:t>
            </w:r>
            <w:r w:rsidR="00BE5C3B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432964" w:rsidRPr="003775B7" w:rsidRDefault="00432964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286" w:type="dxa"/>
          </w:tcPr>
          <w:p w:rsidR="00432964" w:rsidRPr="003775B7" w:rsidRDefault="00432964" w:rsidP="00BE5C3B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71,</w:t>
            </w:r>
            <w:r w:rsidR="00BE5C3B">
              <w:rPr>
                <w:szCs w:val="24"/>
              </w:rPr>
              <w:t>7</w:t>
            </w:r>
          </w:p>
        </w:tc>
      </w:tr>
      <w:tr w:rsidR="006457B1" w:rsidRPr="003775B7" w:rsidTr="001F3779">
        <w:trPr>
          <w:jc w:val="center"/>
        </w:trPr>
        <w:tc>
          <w:tcPr>
            <w:tcW w:w="45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849" w:type="dxa"/>
          </w:tcPr>
          <w:p w:rsidR="006457B1" w:rsidRPr="003775B7" w:rsidRDefault="006457B1" w:rsidP="006457B1">
            <w:pPr>
              <w:rPr>
                <w:szCs w:val="24"/>
              </w:rPr>
            </w:pPr>
            <w:r>
              <w:rPr>
                <w:szCs w:val="24"/>
              </w:rPr>
              <w:t xml:space="preserve">Внебюджетные источники 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6457B1" w:rsidRPr="003775B7" w:rsidRDefault="006457B1" w:rsidP="006457B1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</w:tbl>
    <w:p w:rsidR="005724E4" w:rsidRPr="005724E4" w:rsidRDefault="005724E4" w:rsidP="005724E4">
      <w:pPr>
        <w:widowControl w:val="0"/>
        <w:autoSpaceDE w:val="0"/>
        <w:autoSpaceDN w:val="0"/>
        <w:jc w:val="center"/>
        <w:outlineLvl w:val="2"/>
        <w:rPr>
          <w:szCs w:val="24"/>
        </w:rPr>
        <w:sectPr w:rsidR="005724E4" w:rsidRPr="005724E4" w:rsidSect="0096262E">
          <w:footerReference w:type="first" r:id="rId17"/>
          <w:pgSz w:w="16838" w:h="11906" w:orient="landscape"/>
          <w:pgMar w:top="1134" w:right="1134" w:bottom="567" w:left="1134" w:header="0" w:footer="0" w:gutter="0"/>
          <w:cols w:space="720"/>
          <w:titlePg/>
          <w:docGrid w:linePitch="299"/>
        </w:sectPr>
      </w:pPr>
    </w:p>
    <w:p w:rsidR="00336EDC" w:rsidRPr="00A36392" w:rsidRDefault="005724E4" w:rsidP="004B5FE6">
      <w:pPr>
        <w:ind w:left="709" w:right="678"/>
        <w:jc w:val="right"/>
        <w:rPr>
          <w:b/>
          <w:bCs/>
          <w:szCs w:val="24"/>
        </w:rPr>
      </w:pPr>
      <w:r w:rsidRPr="00A36392">
        <w:rPr>
          <w:szCs w:val="24"/>
        </w:rPr>
        <w:lastRenderedPageBreak/>
        <w:t>Таблица 5</w:t>
      </w:r>
    </w:p>
    <w:p w:rsidR="00336EDC" w:rsidRPr="004B5FE6" w:rsidRDefault="00336EDC" w:rsidP="00336EDC">
      <w:pPr>
        <w:ind w:left="709" w:right="678"/>
        <w:jc w:val="center"/>
        <w:rPr>
          <w:bCs/>
          <w:szCs w:val="24"/>
        </w:rPr>
      </w:pPr>
      <w:r w:rsidRPr="004B5FE6">
        <w:rPr>
          <w:bCs/>
          <w:szCs w:val="24"/>
        </w:rPr>
        <w:t>План</w:t>
      </w:r>
    </w:p>
    <w:p w:rsidR="00336EDC" w:rsidRPr="004B5FE6" w:rsidRDefault="00336EDC" w:rsidP="00336EDC">
      <w:pPr>
        <w:ind w:left="709" w:right="678"/>
        <w:jc w:val="center"/>
        <w:rPr>
          <w:bCs/>
          <w:szCs w:val="24"/>
        </w:rPr>
      </w:pPr>
      <w:r w:rsidRPr="004B5FE6">
        <w:rPr>
          <w:bCs/>
          <w:szCs w:val="24"/>
        </w:rPr>
        <w:t xml:space="preserve"> реализации комплекса процессных мероприятий </w:t>
      </w:r>
    </w:p>
    <w:p w:rsidR="004B5FE6" w:rsidRPr="002B1946" w:rsidRDefault="004B5FE6" w:rsidP="004B5FE6">
      <w:pPr>
        <w:widowControl w:val="0"/>
        <w:autoSpaceDE w:val="0"/>
        <w:autoSpaceDN w:val="0"/>
        <w:jc w:val="center"/>
        <w:rPr>
          <w:szCs w:val="24"/>
        </w:rPr>
      </w:pPr>
      <w:r w:rsidRPr="00C672AE">
        <w:rPr>
          <w:szCs w:val="24"/>
        </w:rPr>
        <w:t>"</w:t>
      </w:r>
      <w:r w:rsidR="00CE0207" w:rsidRPr="00C672AE">
        <w:rPr>
          <w:szCs w:val="24"/>
        </w:rPr>
        <w:t>Совершенствование муниципального управления органов местного самоуправления</w:t>
      </w:r>
      <w:r>
        <w:rPr>
          <w:szCs w:val="24"/>
        </w:rPr>
        <w:t>"</w:t>
      </w:r>
    </w:p>
    <w:p w:rsidR="00336EDC" w:rsidRPr="00A36392" w:rsidRDefault="00336EDC" w:rsidP="00336E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99" w:type="dxa"/>
        <w:tblLayout w:type="fixed"/>
        <w:tblLook w:val="00A0" w:firstRow="1" w:lastRow="0" w:firstColumn="1" w:lastColumn="0" w:noHBand="0" w:noVBand="0"/>
      </w:tblPr>
      <w:tblGrid>
        <w:gridCol w:w="706"/>
        <w:gridCol w:w="3146"/>
        <w:gridCol w:w="1530"/>
        <w:gridCol w:w="1841"/>
        <w:gridCol w:w="1674"/>
        <w:gridCol w:w="1302"/>
      </w:tblGrid>
      <w:tr w:rsidR="00336EDC" w:rsidRPr="00A36392" w:rsidTr="00E42640">
        <w:trPr>
          <w:trHeight w:val="11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EDC" w:rsidRPr="00A36392" w:rsidRDefault="00336EDC" w:rsidP="0096262E">
            <w:pPr>
              <w:jc w:val="center"/>
              <w:rPr>
                <w:szCs w:val="24"/>
              </w:rPr>
            </w:pPr>
            <w:r w:rsidRPr="00A36392">
              <w:rPr>
                <w:szCs w:val="24"/>
              </w:rPr>
              <w:t>№</w:t>
            </w:r>
            <w:r w:rsidRPr="00A36392">
              <w:rPr>
                <w:szCs w:val="24"/>
              </w:rPr>
              <w:br/>
              <w:t>п/п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EDC" w:rsidRPr="00A36392" w:rsidRDefault="00336EDC" w:rsidP="0096262E">
            <w:pPr>
              <w:jc w:val="center"/>
              <w:rPr>
                <w:szCs w:val="24"/>
              </w:rPr>
            </w:pPr>
            <w:r w:rsidRPr="00A36392">
              <w:rPr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EDC" w:rsidRPr="00A36392" w:rsidRDefault="00336EDC" w:rsidP="0096262E">
            <w:pPr>
              <w:jc w:val="center"/>
              <w:rPr>
                <w:szCs w:val="24"/>
              </w:rPr>
            </w:pPr>
            <w:r w:rsidRPr="00A36392">
              <w:rPr>
                <w:szCs w:val="24"/>
              </w:rPr>
              <w:t>Дата наступления контрольной точки</w:t>
            </w:r>
          </w:p>
        </w:tc>
        <w:tc>
          <w:tcPr>
            <w:tcW w:w="18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EDC" w:rsidRPr="00A36392" w:rsidRDefault="00336EDC" w:rsidP="0096262E">
            <w:pPr>
              <w:spacing w:line="240" w:lineRule="atLeast"/>
              <w:jc w:val="center"/>
              <w:rPr>
                <w:szCs w:val="24"/>
              </w:rPr>
            </w:pPr>
            <w:r w:rsidRPr="00A36392">
              <w:rPr>
                <w:szCs w:val="24"/>
              </w:rPr>
              <w:t>Ответственный исполнитель, участник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EDC" w:rsidRPr="00A36392" w:rsidRDefault="00336EDC" w:rsidP="0096262E">
            <w:pPr>
              <w:jc w:val="center"/>
              <w:rPr>
                <w:szCs w:val="24"/>
              </w:rPr>
            </w:pPr>
            <w:r w:rsidRPr="00A36392">
              <w:rPr>
                <w:szCs w:val="24"/>
              </w:rPr>
              <w:t>Вид подтверждающего документа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EDC" w:rsidRPr="00A36392" w:rsidRDefault="00336EDC" w:rsidP="0096262E">
            <w:pPr>
              <w:jc w:val="center"/>
              <w:rPr>
                <w:szCs w:val="24"/>
              </w:rPr>
            </w:pPr>
            <w:r w:rsidRPr="00A36392">
              <w:rPr>
                <w:szCs w:val="24"/>
              </w:rPr>
              <w:t>Информационная система</w:t>
            </w:r>
          </w:p>
        </w:tc>
      </w:tr>
      <w:tr w:rsidR="00336EDC" w:rsidTr="00E42640">
        <w:trPr>
          <w:trHeight w:val="321"/>
        </w:trPr>
        <w:tc>
          <w:tcPr>
            <w:tcW w:w="70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EDC" w:rsidRDefault="00336EDC" w:rsidP="009626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EDC" w:rsidRDefault="00336EDC" w:rsidP="009626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EDC" w:rsidRDefault="00336EDC" w:rsidP="009626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EDC" w:rsidRDefault="00336EDC" w:rsidP="009626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EDC" w:rsidRDefault="00336EDC" w:rsidP="009626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EDC" w:rsidRDefault="00336EDC" w:rsidP="009626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336EDC" w:rsidTr="00E527DE">
        <w:trPr>
          <w:trHeight w:val="292"/>
        </w:trPr>
        <w:tc>
          <w:tcPr>
            <w:tcW w:w="70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EDC" w:rsidRDefault="00336EDC" w:rsidP="009626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493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EDC" w:rsidRDefault="00336EDC" w:rsidP="007C5D5F">
            <w:pPr>
              <w:widowControl w:val="0"/>
              <w:outlineLvl w:val="4"/>
              <w:rPr>
                <w:szCs w:val="24"/>
              </w:rPr>
            </w:pPr>
            <w:r>
              <w:rPr>
                <w:szCs w:val="24"/>
              </w:rPr>
              <w:t>Задача</w:t>
            </w:r>
            <w:r w:rsidR="000B734D">
              <w:t xml:space="preserve"> </w:t>
            </w:r>
            <w:r w:rsidR="000B734D" w:rsidRPr="00AC787A">
              <w:rPr>
                <w:szCs w:val="24"/>
              </w:rPr>
              <w:t>"</w:t>
            </w:r>
            <w:r w:rsidR="000B734D">
              <w:t xml:space="preserve">Обеспечение </w:t>
            </w:r>
            <w:r w:rsidR="007C5D5F">
              <w:t>деятельности органов местного самоуправления</w:t>
            </w:r>
            <w:r w:rsidR="000B734D" w:rsidRPr="00AC787A">
              <w:rPr>
                <w:szCs w:val="24"/>
              </w:rPr>
              <w:t>"</w:t>
            </w:r>
            <w:r>
              <w:rPr>
                <w:szCs w:val="24"/>
              </w:rPr>
              <w:t xml:space="preserve"> </w:t>
            </w:r>
          </w:p>
        </w:tc>
      </w:tr>
      <w:tr w:rsidR="00336EDC" w:rsidTr="00E42640">
        <w:trPr>
          <w:trHeight w:val="239"/>
        </w:trPr>
        <w:tc>
          <w:tcPr>
            <w:tcW w:w="70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EDC" w:rsidRDefault="00336EDC" w:rsidP="009626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36EDC" w:rsidRPr="005B56B2" w:rsidRDefault="002C2637" w:rsidP="0096262E">
            <w:pPr>
              <w:widowControl w:val="0"/>
              <w:jc w:val="both"/>
              <w:outlineLvl w:val="4"/>
              <w:rPr>
                <w:szCs w:val="24"/>
              </w:rPr>
            </w:pPr>
            <w:r w:rsidRPr="005B56B2">
              <w:rPr>
                <w:szCs w:val="24"/>
              </w:rPr>
              <w:t>Обеспечено функционирование</w:t>
            </w:r>
            <w:r w:rsidR="00336EDC" w:rsidRPr="005B56B2">
              <w:rPr>
                <w:szCs w:val="24"/>
              </w:rPr>
              <w:t xml:space="preserve"> </w:t>
            </w:r>
            <w:r w:rsidR="00C81183">
              <w:rPr>
                <w:szCs w:val="24"/>
              </w:rPr>
              <w:t xml:space="preserve"> </w:t>
            </w:r>
            <w:r w:rsidR="007C5D5F" w:rsidRPr="005B56B2">
              <w:rPr>
                <w:szCs w:val="24"/>
              </w:rPr>
              <w:t xml:space="preserve"> орган</w:t>
            </w:r>
            <w:r w:rsidR="00C81183">
              <w:rPr>
                <w:szCs w:val="24"/>
              </w:rPr>
              <w:t>ов</w:t>
            </w:r>
            <w:r w:rsidR="007C5D5F" w:rsidRPr="005B56B2">
              <w:rPr>
                <w:szCs w:val="24"/>
              </w:rPr>
              <w:t xml:space="preserve"> местного самоуправления</w:t>
            </w:r>
          </w:p>
          <w:p w:rsidR="00336EDC" w:rsidRPr="005B56B2" w:rsidRDefault="00336EDC" w:rsidP="0096262E">
            <w:pPr>
              <w:widowControl w:val="0"/>
              <w:jc w:val="both"/>
              <w:outlineLvl w:val="4"/>
              <w:rPr>
                <w:szCs w:val="24"/>
              </w:rPr>
            </w:pPr>
          </w:p>
        </w:tc>
        <w:tc>
          <w:tcPr>
            <w:tcW w:w="15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36EDC" w:rsidRPr="005B56B2" w:rsidRDefault="00336EDC" w:rsidP="005B56B2">
            <w:pPr>
              <w:jc w:val="center"/>
              <w:rPr>
                <w:szCs w:val="24"/>
              </w:rPr>
            </w:pPr>
            <w:r w:rsidRPr="005B56B2">
              <w:rPr>
                <w:szCs w:val="24"/>
              </w:rPr>
              <w:t>х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36EDC" w:rsidRDefault="00336EDC" w:rsidP="007C5D5F">
            <w:pPr>
              <w:rPr>
                <w:szCs w:val="24"/>
              </w:rPr>
            </w:pPr>
            <w:r>
              <w:rPr>
                <w:szCs w:val="24"/>
              </w:rPr>
              <w:t xml:space="preserve">Отдел учета и исполнения смет </w:t>
            </w: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36EDC" w:rsidRDefault="00336EDC" w:rsidP="005B56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3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336EDC" w:rsidRDefault="00336EDC" w:rsidP="005B56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  <w:p w:rsidR="00336EDC" w:rsidRDefault="00336EDC" w:rsidP="005B56B2">
            <w:pPr>
              <w:jc w:val="center"/>
              <w:rPr>
                <w:szCs w:val="24"/>
              </w:rPr>
            </w:pPr>
          </w:p>
          <w:p w:rsidR="00336EDC" w:rsidRDefault="00336EDC" w:rsidP="005B56B2">
            <w:pPr>
              <w:jc w:val="center"/>
              <w:rPr>
                <w:szCs w:val="24"/>
              </w:rPr>
            </w:pPr>
          </w:p>
          <w:p w:rsidR="00336EDC" w:rsidRDefault="00336EDC" w:rsidP="005B56B2">
            <w:pPr>
              <w:jc w:val="center"/>
              <w:rPr>
                <w:szCs w:val="24"/>
              </w:rPr>
            </w:pPr>
          </w:p>
        </w:tc>
      </w:tr>
      <w:tr w:rsidR="00E42640" w:rsidTr="00E42640">
        <w:trPr>
          <w:trHeight w:val="239"/>
        </w:trPr>
        <w:tc>
          <w:tcPr>
            <w:tcW w:w="70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2640" w:rsidRDefault="00D94139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42640">
              <w:rPr>
                <w:szCs w:val="24"/>
              </w:rPr>
              <w:t>.</w:t>
            </w:r>
          </w:p>
        </w:tc>
        <w:tc>
          <w:tcPr>
            <w:tcW w:w="31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widowControl w:val="0"/>
              <w:jc w:val="both"/>
              <w:outlineLvl w:val="4"/>
              <w:rPr>
                <w:szCs w:val="24"/>
              </w:rPr>
            </w:pPr>
            <w:r w:rsidRPr="000625F3">
              <w:t>Обеспечено проведение выборов мэра</w:t>
            </w:r>
            <w:r w:rsidR="00D94139" w:rsidRPr="000625F3">
              <w:t>, выборов в представительные органы</w:t>
            </w:r>
            <w:r w:rsidRPr="000625F3">
              <w:t xml:space="preserve"> муниципального образования</w:t>
            </w:r>
          </w:p>
        </w:tc>
        <w:tc>
          <w:tcPr>
            <w:tcW w:w="15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2640" w:rsidRPr="00AC787A" w:rsidRDefault="00E00920" w:rsidP="00E42640">
            <w:pPr>
              <w:rPr>
                <w:szCs w:val="24"/>
              </w:rPr>
            </w:pPr>
            <w:r>
              <w:t>Отдел учета и исполнения смет</w:t>
            </w: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3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Default="00E42640" w:rsidP="00E42640">
            <w:pPr>
              <w:widowControl w:val="0"/>
              <w:jc w:val="center"/>
              <w:outlineLvl w:val="4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E42640" w:rsidTr="00E42640">
        <w:trPr>
          <w:trHeight w:val="24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2640" w:rsidRDefault="00D94139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5B56B2" w:rsidRDefault="00E42640" w:rsidP="00E42640">
            <w:pPr>
              <w:widowControl w:val="0"/>
              <w:outlineLvl w:val="4"/>
              <w:rPr>
                <w:szCs w:val="24"/>
              </w:rPr>
            </w:pPr>
            <w:r w:rsidRPr="007226A9">
              <w:t>Обеспечены расходные обязательства, возникающие при осуществлении деятельности органов местного самоуправления</w:t>
            </w:r>
          </w:p>
        </w:tc>
        <w:tc>
          <w:tcPr>
            <w:tcW w:w="15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8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2640" w:rsidRPr="00AC787A" w:rsidRDefault="00E42640" w:rsidP="006B07DF">
            <w:r>
              <w:t xml:space="preserve">Отдел учета и исполнения смет </w:t>
            </w:r>
          </w:p>
        </w:tc>
        <w:tc>
          <w:tcPr>
            <w:tcW w:w="16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3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Default="00E42640" w:rsidP="00E42640">
            <w:pPr>
              <w:jc w:val="center"/>
            </w:pPr>
            <w:r>
              <w:t>х</w:t>
            </w:r>
          </w:p>
        </w:tc>
      </w:tr>
      <w:tr w:rsidR="00E42640" w:rsidTr="00E42640">
        <w:trPr>
          <w:trHeight w:val="24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2640" w:rsidRDefault="00D94139" w:rsidP="00E42640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</w:t>
            </w:r>
            <w:r w:rsidR="00E42640">
              <w:rPr>
                <w:szCs w:val="24"/>
              </w:rPr>
              <w:t>.1.</w:t>
            </w:r>
          </w:p>
        </w:tc>
        <w:tc>
          <w:tcPr>
            <w:tcW w:w="31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widowControl w:val="0"/>
              <w:outlineLvl w:val="4"/>
              <w:rPr>
                <w:szCs w:val="24"/>
              </w:rPr>
            </w:pPr>
            <w:r>
              <w:rPr>
                <w:szCs w:val="24"/>
              </w:rPr>
              <w:t>Закупка внесена в план-график закупок</w:t>
            </w:r>
          </w:p>
        </w:tc>
        <w:tc>
          <w:tcPr>
            <w:tcW w:w="15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1A3676" w:rsidRDefault="001A3676" w:rsidP="00E42640">
            <w:pPr>
              <w:jc w:val="both"/>
              <w:rPr>
                <w:szCs w:val="24"/>
              </w:rPr>
            </w:pPr>
            <w:r w:rsidRPr="001A3676">
              <w:rPr>
                <w:szCs w:val="24"/>
              </w:rPr>
              <w:t>02.03</w:t>
            </w:r>
            <w:r w:rsidR="00E42640" w:rsidRPr="001A3676">
              <w:rPr>
                <w:szCs w:val="24"/>
              </w:rPr>
              <w:t>.2026</w:t>
            </w:r>
          </w:p>
          <w:p w:rsidR="00E42640" w:rsidRPr="001A3676" w:rsidRDefault="001A3676" w:rsidP="00E42640">
            <w:pPr>
              <w:jc w:val="both"/>
              <w:rPr>
                <w:szCs w:val="24"/>
              </w:rPr>
            </w:pPr>
            <w:r w:rsidRPr="001A3676">
              <w:rPr>
                <w:szCs w:val="24"/>
              </w:rPr>
              <w:t>02.03</w:t>
            </w:r>
            <w:r w:rsidR="00E42640" w:rsidRPr="001A3676">
              <w:rPr>
                <w:szCs w:val="24"/>
              </w:rPr>
              <w:t>.2027</w:t>
            </w:r>
          </w:p>
          <w:p w:rsidR="00E42640" w:rsidRPr="001A3676" w:rsidRDefault="001A3676" w:rsidP="00E42640">
            <w:pPr>
              <w:jc w:val="both"/>
              <w:rPr>
                <w:szCs w:val="24"/>
              </w:rPr>
            </w:pPr>
            <w:r w:rsidRPr="001A3676">
              <w:rPr>
                <w:szCs w:val="24"/>
              </w:rPr>
              <w:t>02.03</w:t>
            </w:r>
            <w:r w:rsidR="00E42640" w:rsidRPr="001A3676">
              <w:rPr>
                <w:szCs w:val="24"/>
              </w:rPr>
              <w:t>.2028</w:t>
            </w:r>
          </w:p>
          <w:p w:rsidR="00E42640" w:rsidRPr="001A3676" w:rsidRDefault="001A3676" w:rsidP="00E42640">
            <w:pPr>
              <w:jc w:val="both"/>
              <w:rPr>
                <w:szCs w:val="24"/>
              </w:rPr>
            </w:pPr>
            <w:r w:rsidRPr="001A3676">
              <w:rPr>
                <w:szCs w:val="24"/>
              </w:rPr>
              <w:t>02.03</w:t>
            </w:r>
            <w:r w:rsidR="00E42640" w:rsidRPr="001A3676">
              <w:rPr>
                <w:szCs w:val="24"/>
              </w:rPr>
              <w:t>.2029</w:t>
            </w:r>
          </w:p>
          <w:p w:rsidR="00E42640" w:rsidRPr="001A3676" w:rsidRDefault="001A3676" w:rsidP="00E42640">
            <w:pPr>
              <w:jc w:val="both"/>
              <w:rPr>
                <w:szCs w:val="24"/>
              </w:rPr>
            </w:pPr>
            <w:r w:rsidRPr="001A3676">
              <w:rPr>
                <w:szCs w:val="24"/>
              </w:rPr>
              <w:t>02.03</w:t>
            </w:r>
            <w:r w:rsidR="00E42640" w:rsidRPr="001A3676">
              <w:rPr>
                <w:szCs w:val="24"/>
              </w:rPr>
              <w:t>.2030</w:t>
            </w:r>
          </w:p>
          <w:p w:rsidR="00E42640" w:rsidRPr="00AC787A" w:rsidRDefault="001A3676" w:rsidP="00E42640">
            <w:pPr>
              <w:rPr>
                <w:szCs w:val="24"/>
              </w:rPr>
            </w:pPr>
            <w:r w:rsidRPr="001A3676">
              <w:rPr>
                <w:szCs w:val="24"/>
              </w:rPr>
              <w:t>02.03</w:t>
            </w:r>
            <w:r w:rsidR="00E42640" w:rsidRPr="001A3676">
              <w:rPr>
                <w:szCs w:val="24"/>
              </w:rPr>
              <w:t>.2031</w:t>
            </w:r>
          </w:p>
        </w:tc>
        <w:tc>
          <w:tcPr>
            <w:tcW w:w="18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2640" w:rsidRPr="00AC787A" w:rsidRDefault="00E42640" w:rsidP="006B07DF">
            <w:pPr>
              <w:rPr>
                <w:szCs w:val="24"/>
              </w:rPr>
            </w:pPr>
            <w:r>
              <w:t xml:space="preserve">Отдел учета и исполнения смет </w:t>
            </w:r>
          </w:p>
        </w:tc>
        <w:tc>
          <w:tcPr>
            <w:tcW w:w="16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План-график</w:t>
            </w:r>
          </w:p>
        </w:tc>
        <w:tc>
          <w:tcPr>
            <w:tcW w:w="13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5B56B2" w:rsidRDefault="00E42640" w:rsidP="00E426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ЕИС "Закупки"</w:t>
            </w:r>
          </w:p>
        </w:tc>
      </w:tr>
      <w:tr w:rsidR="00E42640" w:rsidTr="00E42640">
        <w:trPr>
          <w:trHeight w:val="24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2640" w:rsidRDefault="00D94139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42640">
              <w:rPr>
                <w:szCs w:val="24"/>
              </w:rPr>
              <w:t>.2.</w:t>
            </w:r>
          </w:p>
        </w:tc>
        <w:tc>
          <w:tcPr>
            <w:tcW w:w="31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widowControl w:val="0"/>
              <w:outlineLvl w:val="4"/>
              <w:rPr>
                <w:szCs w:val="24"/>
              </w:rPr>
            </w:pPr>
            <w:r>
              <w:rPr>
                <w:szCs w:val="24"/>
              </w:rPr>
              <w:t>Сведения о государственных (муниципальных) контрактах внесены в реестр контрактов</w:t>
            </w:r>
          </w:p>
        </w:tc>
        <w:tc>
          <w:tcPr>
            <w:tcW w:w="15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A32A0" w:rsidRPr="00AC787A" w:rsidRDefault="00AA32A0" w:rsidP="00AA32A0">
            <w:pPr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30</w:t>
            </w:r>
            <w:r w:rsidRPr="00AC787A">
              <w:rPr>
                <w:szCs w:val="24"/>
                <w:highlight w:val="white"/>
              </w:rPr>
              <w:t>.12.2026</w:t>
            </w:r>
          </w:p>
          <w:p w:rsidR="00AA32A0" w:rsidRPr="00AC787A" w:rsidRDefault="00AA32A0" w:rsidP="00AA32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.12.2027</w:t>
            </w:r>
          </w:p>
          <w:p w:rsidR="00AA32A0" w:rsidRPr="00AC787A" w:rsidRDefault="00AA32A0" w:rsidP="00AA32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.12.2028</w:t>
            </w:r>
          </w:p>
          <w:p w:rsidR="00AA32A0" w:rsidRPr="00AC787A" w:rsidRDefault="00AA32A0" w:rsidP="00AA32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.12.2029</w:t>
            </w:r>
          </w:p>
          <w:p w:rsidR="00AA32A0" w:rsidRPr="00AC787A" w:rsidRDefault="00AA32A0" w:rsidP="00AA32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.12.2030</w:t>
            </w:r>
          </w:p>
          <w:p w:rsidR="00E42640" w:rsidRPr="00AC787A" w:rsidRDefault="00AA32A0" w:rsidP="00AA32A0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.12.2031</w:t>
            </w:r>
          </w:p>
        </w:tc>
        <w:tc>
          <w:tcPr>
            <w:tcW w:w="18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2640" w:rsidRPr="00AC787A" w:rsidRDefault="00E42640" w:rsidP="006B07DF">
            <w:r>
              <w:t xml:space="preserve">Отдел учета и исполнения смет </w:t>
            </w:r>
          </w:p>
        </w:tc>
        <w:tc>
          <w:tcPr>
            <w:tcW w:w="16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AA32A0" w:rsidP="00E42640">
            <w:pPr>
              <w:rPr>
                <w:szCs w:val="24"/>
              </w:rPr>
            </w:pPr>
            <w:r>
              <w:rPr>
                <w:szCs w:val="24"/>
              </w:rPr>
              <w:t>Реестр муниципальных контрактов</w:t>
            </w:r>
          </w:p>
        </w:tc>
        <w:tc>
          <w:tcPr>
            <w:tcW w:w="13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5B56B2" w:rsidRDefault="00E42640" w:rsidP="00E426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ЕИС "Закупки"</w:t>
            </w:r>
          </w:p>
        </w:tc>
      </w:tr>
      <w:tr w:rsidR="00E42640" w:rsidTr="00E42640">
        <w:trPr>
          <w:trHeight w:val="24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2640" w:rsidRDefault="00D94139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42640">
              <w:rPr>
                <w:szCs w:val="24"/>
              </w:rPr>
              <w:t>.3.</w:t>
            </w:r>
          </w:p>
        </w:tc>
        <w:tc>
          <w:tcPr>
            <w:tcW w:w="31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widowControl w:val="0"/>
              <w:outlineLvl w:val="4"/>
              <w:rPr>
                <w:szCs w:val="24"/>
              </w:rPr>
            </w:pPr>
            <w:r>
              <w:rPr>
                <w:szCs w:val="24"/>
              </w:rPr>
              <w:t>Произведена приемка товаров, работ, услуг</w:t>
            </w:r>
            <w:r w:rsidRPr="00AC787A">
              <w:rPr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A32A0" w:rsidRPr="00AC787A" w:rsidRDefault="00AA32A0" w:rsidP="00AA32A0">
            <w:pPr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30</w:t>
            </w:r>
            <w:r w:rsidRPr="00AC787A">
              <w:rPr>
                <w:szCs w:val="24"/>
                <w:highlight w:val="white"/>
              </w:rPr>
              <w:t>.12.2026</w:t>
            </w:r>
          </w:p>
          <w:p w:rsidR="00AA32A0" w:rsidRPr="00AC787A" w:rsidRDefault="00AA32A0" w:rsidP="00AA32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.12.2027</w:t>
            </w:r>
          </w:p>
          <w:p w:rsidR="00AA32A0" w:rsidRPr="00AC787A" w:rsidRDefault="00AA32A0" w:rsidP="00AA32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.12.2028</w:t>
            </w:r>
          </w:p>
          <w:p w:rsidR="00AA32A0" w:rsidRPr="00AC787A" w:rsidRDefault="00AA32A0" w:rsidP="00AA32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.12.2029</w:t>
            </w:r>
          </w:p>
          <w:p w:rsidR="00AA32A0" w:rsidRPr="00AC787A" w:rsidRDefault="00AA32A0" w:rsidP="00AA32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.12.2030</w:t>
            </w:r>
          </w:p>
          <w:p w:rsidR="00E42640" w:rsidRPr="00AC787A" w:rsidRDefault="00AA32A0" w:rsidP="00AA32A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.12.2031</w:t>
            </w:r>
          </w:p>
        </w:tc>
        <w:tc>
          <w:tcPr>
            <w:tcW w:w="18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2640" w:rsidRPr="00AC787A" w:rsidRDefault="00E42640" w:rsidP="006B07DF">
            <w:r>
              <w:t xml:space="preserve">Отдел учета и исполнения смет </w:t>
            </w:r>
          </w:p>
        </w:tc>
        <w:tc>
          <w:tcPr>
            <w:tcW w:w="16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Акты выполненных работ, услуг</w:t>
            </w:r>
          </w:p>
        </w:tc>
        <w:tc>
          <w:tcPr>
            <w:tcW w:w="13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Default="00E42640" w:rsidP="00E42640">
            <w:pPr>
              <w:widowControl w:val="0"/>
              <w:jc w:val="both"/>
              <w:outlineLvl w:val="4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  <w:tr w:rsidR="00E42640" w:rsidTr="00E42640">
        <w:trPr>
          <w:trHeight w:val="24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2640" w:rsidRDefault="00D94139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42640">
              <w:rPr>
                <w:szCs w:val="24"/>
              </w:rPr>
              <w:t>.4.</w:t>
            </w:r>
          </w:p>
        </w:tc>
        <w:tc>
          <w:tcPr>
            <w:tcW w:w="31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widowControl w:val="0"/>
              <w:jc w:val="both"/>
              <w:outlineLvl w:val="4"/>
              <w:rPr>
                <w:szCs w:val="24"/>
              </w:rPr>
            </w:pPr>
            <w:r w:rsidRPr="005B56B2">
              <w:rPr>
                <w:szCs w:val="24"/>
              </w:rPr>
              <w:t>Произведена оплата</w:t>
            </w:r>
            <w:r w:rsidRPr="00AC787A">
              <w:rPr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jc w:val="both"/>
              <w:rPr>
                <w:szCs w:val="24"/>
              </w:rPr>
            </w:pPr>
            <w:r w:rsidRPr="00AC787A">
              <w:rPr>
                <w:szCs w:val="24"/>
                <w:highlight w:val="white"/>
              </w:rPr>
              <w:t>3</w:t>
            </w:r>
            <w:r>
              <w:rPr>
                <w:szCs w:val="24"/>
                <w:highlight w:val="white"/>
              </w:rPr>
              <w:t>0</w:t>
            </w:r>
            <w:r w:rsidRPr="00AC787A">
              <w:rPr>
                <w:szCs w:val="24"/>
                <w:highlight w:val="white"/>
              </w:rPr>
              <w:t>.12.2026</w:t>
            </w:r>
          </w:p>
          <w:p w:rsidR="00E42640" w:rsidRPr="00AC787A" w:rsidRDefault="00E42640" w:rsidP="00E42640">
            <w:pPr>
              <w:jc w:val="both"/>
              <w:rPr>
                <w:szCs w:val="24"/>
              </w:rPr>
            </w:pPr>
            <w:r w:rsidRPr="00AC787A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  <w:r w:rsidRPr="00AC787A">
              <w:rPr>
                <w:szCs w:val="24"/>
              </w:rPr>
              <w:t>.12.2027</w:t>
            </w:r>
          </w:p>
          <w:p w:rsidR="00E42640" w:rsidRDefault="00E42640" w:rsidP="00E42640">
            <w:pPr>
              <w:jc w:val="both"/>
              <w:rPr>
                <w:szCs w:val="24"/>
              </w:rPr>
            </w:pPr>
            <w:r w:rsidRPr="00AC787A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  <w:r w:rsidRPr="00AC787A">
              <w:rPr>
                <w:szCs w:val="24"/>
              </w:rPr>
              <w:t>.12.2028</w:t>
            </w:r>
          </w:p>
          <w:p w:rsidR="00E42640" w:rsidRPr="00AC787A" w:rsidRDefault="00E42640" w:rsidP="00E42640">
            <w:pPr>
              <w:jc w:val="both"/>
              <w:rPr>
                <w:szCs w:val="24"/>
              </w:rPr>
            </w:pPr>
            <w:r w:rsidRPr="00AC787A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  <w:r w:rsidRPr="00AC787A">
              <w:rPr>
                <w:szCs w:val="24"/>
              </w:rPr>
              <w:t>.12.2029</w:t>
            </w:r>
          </w:p>
          <w:p w:rsidR="00E42640" w:rsidRPr="00AC787A" w:rsidRDefault="00E42640" w:rsidP="00E42640">
            <w:pPr>
              <w:jc w:val="both"/>
              <w:rPr>
                <w:szCs w:val="24"/>
              </w:rPr>
            </w:pPr>
            <w:r w:rsidRPr="00AC787A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  <w:r w:rsidRPr="00AC787A">
              <w:rPr>
                <w:szCs w:val="24"/>
              </w:rPr>
              <w:t>.12.2030</w:t>
            </w:r>
          </w:p>
          <w:p w:rsidR="00E42640" w:rsidRPr="00AC787A" w:rsidRDefault="00E42640" w:rsidP="00E42640">
            <w:pPr>
              <w:jc w:val="both"/>
              <w:rPr>
                <w:szCs w:val="24"/>
              </w:rPr>
            </w:pPr>
            <w:r w:rsidRPr="00AC787A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  <w:r w:rsidRPr="00AC787A">
              <w:rPr>
                <w:szCs w:val="24"/>
              </w:rPr>
              <w:t>.12.2031</w:t>
            </w:r>
          </w:p>
          <w:p w:rsidR="00E42640" w:rsidRPr="00AC787A" w:rsidRDefault="00E42640" w:rsidP="00E42640">
            <w:pPr>
              <w:jc w:val="both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2640" w:rsidRPr="00AC787A" w:rsidRDefault="00E42640" w:rsidP="006B07DF">
            <w:r>
              <w:lastRenderedPageBreak/>
              <w:t xml:space="preserve">Отдел учета и исполнения смет </w:t>
            </w:r>
          </w:p>
        </w:tc>
        <w:tc>
          <w:tcPr>
            <w:tcW w:w="16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jc w:val="center"/>
              <w:rPr>
                <w:szCs w:val="24"/>
              </w:rPr>
            </w:pPr>
            <w:r w:rsidRPr="00AC787A">
              <w:rPr>
                <w:szCs w:val="24"/>
              </w:rPr>
              <w:t>Платежное поручение</w:t>
            </w:r>
          </w:p>
        </w:tc>
        <w:tc>
          <w:tcPr>
            <w:tcW w:w="13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Default="00E42640" w:rsidP="00E42640">
            <w:r>
              <w:rPr>
                <w:szCs w:val="24"/>
              </w:rPr>
              <w:t>На бумажном носителе</w:t>
            </w:r>
          </w:p>
        </w:tc>
      </w:tr>
      <w:tr w:rsidR="00E42640" w:rsidTr="00E42640">
        <w:trPr>
          <w:trHeight w:val="24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2640" w:rsidRDefault="00D94139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E42640">
              <w:rPr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D94139">
            <w:pPr>
              <w:widowControl w:val="0"/>
              <w:outlineLvl w:val="4"/>
              <w:rPr>
                <w:szCs w:val="24"/>
              </w:rPr>
            </w:pPr>
            <w:r>
              <w:t xml:space="preserve">Обеспечено повышение квалификации и профессиональной переподготовки </w:t>
            </w:r>
            <w:r w:rsidRPr="007226A9">
              <w:t xml:space="preserve">сотрудников </w:t>
            </w:r>
            <w:r w:rsidR="00D94139">
              <w:t>органов местного самоуправления</w:t>
            </w:r>
            <w:r>
              <w:t xml:space="preserve"> Тайшетского муниципального округа</w:t>
            </w:r>
          </w:p>
        </w:tc>
        <w:tc>
          <w:tcPr>
            <w:tcW w:w="15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jc w:val="center"/>
              <w:rPr>
                <w:szCs w:val="24"/>
              </w:rPr>
            </w:pPr>
            <w:r w:rsidRPr="00AC787A">
              <w:rPr>
                <w:szCs w:val="24"/>
              </w:rPr>
              <w:t>х</w:t>
            </w:r>
          </w:p>
        </w:tc>
        <w:tc>
          <w:tcPr>
            <w:tcW w:w="18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2640" w:rsidRPr="00AC787A" w:rsidRDefault="006B07DF" w:rsidP="00E42640">
            <w:pPr>
              <w:jc w:val="center"/>
              <w:rPr>
                <w:szCs w:val="24"/>
              </w:rPr>
            </w:pPr>
            <w:r w:rsidRPr="00AC787A">
              <w:rPr>
                <w:szCs w:val="24"/>
              </w:rPr>
              <w:t>Отдел учета и исполнения смет</w:t>
            </w:r>
          </w:p>
        </w:tc>
        <w:tc>
          <w:tcPr>
            <w:tcW w:w="16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3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Default="00E42640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  <w:tr w:rsidR="00E42640" w:rsidTr="00E42640">
        <w:trPr>
          <w:trHeight w:val="24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2640" w:rsidRDefault="00D94139" w:rsidP="00E426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42640">
              <w:rPr>
                <w:szCs w:val="24"/>
              </w:rPr>
              <w:t>.1.</w:t>
            </w:r>
          </w:p>
        </w:tc>
        <w:tc>
          <w:tcPr>
            <w:tcW w:w="31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Default="00E42640" w:rsidP="00E42640">
            <w:pPr>
              <w:widowControl w:val="0"/>
              <w:outlineLvl w:val="4"/>
              <w:rPr>
                <w:szCs w:val="24"/>
              </w:rPr>
            </w:pPr>
            <w:r>
              <w:rPr>
                <w:szCs w:val="24"/>
              </w:rPr>
              <w:t>Закупка внесена в план-график закупок</w:t>
            </w:r>
          </w:p>
        </w:tc>
        <w:tc>
          <w:tcPr>
            <w:tcW w:w="153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A32A0" w:rsidRPr="001A3676" w:rsidRDefault="001A3676" w:rsidP="00AA32A0">
            <w:pPr>
              <w:jc w:val="both"/>
              <w:rPr>
                <w:szCs w:val="24"/>
              </w:rPr>
            </w:pPr>
            <w:r w:rsidRPr="001A3676">
              <w:rPr>
                <w:szCs w:val="24"/>
              </w:rPr>
              <w:t>10.05</w:t>
            </w:r>
            <w:r w:rsidR="00AA32A0" w:rsidRPr="001A3676">
              <w:rPr>
                <w:szCs w:val="24"/>
              </w:rPr>
              <w:t>.2026</w:t>
            </w:r>
          </w:p>
          <w:p w:rsidR="00AA32A0" w:rsidRPr="001A3676" w:rsidRDefault="001A3676" w:rsidP="00AA32A0">
            <w:pPr>
              <w:jc w:val="both"/>
              <w:rPr>
                <w:szCs w:val="24"/>
              </w:rPr>
            </w:pPr>
            <w:r w:rsidRPr="001A3676">
              <w:rPr>
                <w:szCs w:val="24"/>
              </w:rPr>
              <w:t>10.05</w:t>
            </w:r>
            <w:r w:rsidR="00AA32A0" w:rsidRPr="001A3676">
              <w:rPr>
                <w:szCs w:val="24"/>
              </w:rPr>
              <w:t>.2027</w:t>
            </w:r>
          </w:p>
          <w:p w:rsidR="00AA32A0" w:rsidRPr="001A3676" w:rsidRDefault="001A3676" w:rsidP="00AA32A0">
            <w:pPr>
              <w:jc w:val="both"/>
              <w:rPr>
                <w:szCs w:val="24"/>
              </w:rPr>
            </w:pPr>
            <w:r w:rsidRPr="001A3676">
              <w:rPr>
                <w:szCs w:val="24"/>
              </w:rPr>
              <w:t>10.05</w:t>
            </w:r>
            <w:r w:rsidR="00AA32A0" w:rsidRPr="001A3676">
              <w:rPr>
                <w:szCs w:val="24"/>
              </w:rPr>
              <w:t>.2028</w:t>
            </w:r>
          </w:p>
          <w:p w:rsidR="00AA32A0" w:rsidRPr="001A3676" w:rsidRDefault="001A3676" w:rsidP="00AA32A0">
            <w:pPr>
              <w:jc w:val="both"/>
              <w:rPr>
                <w:szCs w:val="24"/>
              </w:rPr>
            </w:pPr>
            <w:r w:rsidRPr="001A3676">
              <w:rPr>
                <w:szCs w:val="24"/>
              </w:rPr>
              <w:t>10.05</w:t>
            </w:r>
            <w:r w:rsidR="00AA32A0" w:rsidRPr="001A3676">
              <w:rPr>
                <w:szCs w:val="24"/>
              </w:rPr>
              <w:t>.2029</w:t>
            </w:r>
          </w:p>
          <w:p w:rsidR="00AA32A0" w:rsidRPr="001A3676" w:rsidRDefault="001A3676" w:rsidP="00AA32A0">
            <w:pPr>
              <w:jc w:val="both"/>
              <w:rPr>
                <w:szCs w:val="24"/>
              </w:rPr>
            </w:pPr>
            <w:r w:rsidRPr="001A3676">
              <w:rPr>
                <w:szCs w:val="24"/>
              </w:rPr>
              <w:t>10.05</w:t>
            </w:r>
            <w:r w:rsidR="00AA32A0" w:rsidRPr="001A3676">
              <w:rPr>
                <w:szCs w:val="24"/>
              </w:rPr>
              <w:t>.2030</w:t>
            </w:r>
          </w:p>
          <w:p w:rsidR="00E42640" w:rsidRPr="00AC787A" w:rsidRDefault="001A3676" w:rsidP="00AA32A0">
            <w:pPr>
              <w:rPr>
                <w:szCs w:val="24"/>
              </w:rPr>
            </w:pPr>
            <w:r w:rsidRPr="001A3676">
              <w:rPr>
                <w:szCs w:val="24"/>
              </w:rPr>
              <w:t>10.05</w:t>
            </w:r>
            <w:r w:rsidR="00AA32A0" w:rsidRPr="001A3676">
              <w:rPr>
                <w:szCs w:val="24"/>
              </w:rPr>
              <w:t>.2031</w:t>
            </w:r>
          </w:p>
        </w:tc>
        <w:tc>
          <w:tcPr>
            <w:tcW w:w="18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2640" w:rsidRPr="00AC787A" w:rsidRDefault="00E42640" w:rsidP="00E42640">
            <w:pPr>
              <w:rPr>
                <w:szCs w:val="24"/>
              </w:rPr>
            </w:pPr>
            <w:r w:rsidRPr="00AC787A">
              <w:rPr>
                <w:szCs w:val="24"/>
              </w:rPr>
              <w:t xml:space="preserve">Отдел учета и исполнения смет </w:t>
            </w:r>
          </w:p>
        </w:tc>
        <w:tc>
          <w:tcPr>
            <w:tcW w:w="16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AC787A" w:rsidRDefault="00E42640" w:rsidP="00E426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План-график</w:t>
            </w:r>
          </w:p>
        </w:tc>
        <w:tc>
          <w:tcPr>
            <w:tcW w:w="13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E42640" w:rsidRPr="005B56B2" w:rsidRDefault="00E42640" w:rsidP="00E4264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ЕИС "Закупки"</w:t>
            </w:r>
          </w:p>
        </w:tc>
      </w:tr>
      <w:tr w:rsidR="001A3676" w:rsidRPr="00AC787A" w:rsidTr="00E42640">
        <w:trPr>
          <w:trHeight w:val="24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3676" w:rsidRPr="00AC787A" w:rsidRDefault="001A3676" w:rsidP="001A3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4.2.</w:t>
            </w:r>
          </w:p>
        </w:tc>
        <w:tc>
          <w:tcPr>
            <w:tcW w:w="31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1A3676" w:rsidRPr="00AC787A" w:rsidRDefault="001A3676" w:rsidP="001A3676">
            <w:pPr>
              <w:widowControl w:val="0"/>
              <w:outlineLvl w:val="4"/>
              <w:rPr>
                <w:szCs w:val="24"/>
              </w:rPr>
            </w:pPr>
            <w:r>
              <w:rPr>
                <w:szCs w:val="24"/>
              </w:rPr>
              <w:t>Сведения о государственных (муниципальных) контрактах внесены в реестр контрактов</w:t>
            </w:r>
          </w:p>
        </w:tc>
        <w:tc>
          <w:tcPr>
            <w:tcW w:w="15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30</w:t>
            </w:r>
            <w:r w:rsidRPr="00AC787A">
              <w:rPr>
                <w:szCs w:val="24"/>
                <w:highlight w:val="white"/>
              </w:rPr>
              <w:t>.12.2026</w:t>
            </w:r>
          </w:p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.12.2027</w:t>
            </w:r>
          </w:p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.12.2028</w:t>
            </w:r>
          </w:p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.12.2029</w:t>
            </w:r>
          </w:p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.12.2030</w:t>
            </w:r>
          </w:p>
          <w:p w:rsidR="001A3676" w:rsidRPr="00AC787A" w:rsidRDefault="001A3676" w:rsidP="001A3676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.12.2031</w:t>
            </w:r>
          </w:p>
        </w:tc>
        <w:tc>
          <w:tcPr>
            <w:tcW w:w="18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A3676" w:rsidRPr="00AC787A" w:rsidRDefault="001A3676" w:rsidP="001A3676">
            <w:pPr>
              <w:rPr>
                <w:szCs w:val="24"/>
              </w:rPr>
            </w:pPr>
            <w:r w:rsidRPr="00AC787A">
              <w:rPr>
                <w:szCs w:val="24"/>
              </w:rPr>
              <w:t xml:space="preserve">Отдел учета и исполнения смет </w:t>
            </w:r>
          </w:p>
        </w:tc>
        <w:tc>
          <w:tcPr>
            <w:tcW w:w="16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1A3676" w:rsidRPr="001A3676" w:rsidRDefault="001A3676" w:rsidP="001A3676">
            <w:r w:rsidRPr="001A3676">
              <w:t>Реестр муниципальных контрактов</w:t>
            </w:r>
          </w:p>
        </w:tc>
        <w:tc>
          <w:tcPr>
            <w:tcW w:w="13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1A3676" w:rsidRPr="005B56B2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ЕИС "Закупки"</w:t>
            </w:r>
          </w:p>
        </w:tc>
      </w:tr>
      <w:tr w:rsidR="001A3676" w:rsidRPr="00AC787A" w:rsidTr="00E42640">
        <w:trPr>
          <w:trHeight w:val="24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3676" w:rsidRPr="00AC787A" w:rsidRDefault="001A3676" w:rsidP="001A3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4.3.</w:t>
            </w:r>
          </w:p>
        </w:tc>
        <w:tc>
          <w:tcPr>
            <w:tcW w:w="31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1A3676" w:rsidRPr="00AC787A" w:rsidRDefault="001A3676" w:rsidP="001A3676">
            <w:pPr>
              <w:widowControl w:val="0"/>
              <w:outlineLvl w:val="4"/>
              <w:rPr>
                <w:szCs w:val="24"/>
              </w:rPr>
            </w:pPr>
            <w:r>
              <w:rPr>
                <w:szCs w:val="24"/>
              </w:rPr>
              <w:t>Произведена услуга</w:t>
            </w:r>
          </w:p>
        </w:tc>
        <w:tc>
          <w:tcPr>
            <w:tcW w:w="15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30</w:t>
            </w:r>
            <w:r w:rsidRPr="00AC787A">
              <w:rPr>
                <w:szCs w:val="24"/>
                <w:highlight w:val="white"/>
              </w:rPr>
              <w:t>.12.2026</w:t>
            </w:r>
          </w:p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.12.2027</w:t>
            </w:r>
          </w:p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.12.2028</w:t>
            </w:r>
          </w:p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.12.2029</w:t>
            </w:r>
          </w:p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.12.2030</w:t>
            </w:r>
          </w:p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.12.2031</w:t>
            </w:r>
          </w:p>
        </w:tc>
        <w:tc>
          <w:tcPr>
            <w:tcW w:w="18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A3676" w:rsidRPr="00AC787A" w:rsidRDefault="001A3676" w:rsidP="001A3676">
            <w:pPr>
              <w:rPr>
                <w:szCs w:val="24"/>
              </w:rPr>
            </w:pPr>
            <w:r w:rsidRPr="00AC787A">
              <w:rPr>
                <w:szCs w:val="24"/>
              </w:rPr>
              <w:t xml:space="preserve">Отдел учета и исполнения смет </w:t>
            </w:r>
          </w:p>
        </w:tc>
        <w:tc>
          <w:tcPr>
            <w:tcW w:w="16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1A3676" w:rsidRPr="00AC787A" w:rsidRDefault="001A3676" w:rsidP="001A3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Акт об оказании услуги</w:t>
            </w:r>
          </w:p>
        </w:tc>
        <w:tc>
          <w:tcPr>
            <w:tcW w:w="13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1A3676" w:rsidRPr="00AC787A" w:rsidRDefault="001A3676" w:rsidP="001A3676">
            <w:pPr>
              <w:jc w:val="center"/>
              <w:rPr>
                <w:szCs w:val="24"/>
              </w:rPr>
            </w:pPr>
            <w:r w:rsidRPr="00AC787A">
              <w:rPr>
                <w:szCs w:val="24"/>
              </w:rPr>
              <w:t>На бумажном носителе</w:t>
            </w:r>
          </w:p>
        </w:tc>
      </w:tr>
      <w:tr w:rsidR="001A3676" w:rsidRPr="00AC787A" w:rsidTr="00E42640">
        <w:trPr>
          <w:trHeight w:val="24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3676" w:rsidRDefault="001A3676" w:rsidP="001A36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4.4.</w:t>
            </w:r>
          </w:p>
        </w:tc>
        <w:tc>
          <w:tcPr>
            <w:tcW w:w="314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1A3676" w:rsidRPr="00AC787A" w:rsidRDefault="001A3676" w:rsidP="001A3676">
            <w:pPr>
              <w:widowControl w:val="0"/>
              <w:jc w:val="both"/>
              <w:outlineLvl w:val="4"/>
              <w:rPr>
                <w:szCs w:val="24"/>
              </w:rPr>
            </w:pPr>
            <w:r w:rsidRPr="007226A9">
              <w:rPr>
                <w:szCs w:val="24"/>
              </w:rPr>
              <w:t>Произведена оплата оказанной услуги</w:t>
            </w:r>
          </w:p>
        </w:tc>
        <w:tc>
          <w:tcPr>
            <w:tcW w:w="15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  <w:highlight w:val="white"/>
              </w:rPr>
              <w:t>30</w:t>
            </w:r>
            <w:r w:rsidRPr="00AC787A">
              <w:rPr>
                <w:szCs w:val="24"/>
                <w:highlight w:val="white"/>
              </w:rPr>
              <w:t>.12.2026</w:t>
            </w:r>
          </w:p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.12.2027</w:t>
            </w:r>
          </w:p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.12.2028</w:t>
            </w:r>
          </w:p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.12.2029</w:t>
            </w:r>
          </w:p>
          <w:p w:rsidR="001A3676" w:rsidRPr="00AC787A" w:rsidRDefault="001A3676" w:rsidP="001A367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.12.2030</w:t>
            </w:r>
          </w:p>
          <w:p w:rsidR="001A3676" w:rsidRPr="00AC787A" w:rsidRDefault="001A3676" w:rsidP="001A3676">
            <w:pPr>
              <w:jc w:val="both"/>
              <w:rPr>
                <w:szCs w:val="24"/>
                <w:highlight w:val="white"/>
              </w:rPr>
            </w:pPr>
            <w:r>
              <w:rPr>
                <w:szCs w:val="24"/>
              </w:rPr>
              <w:t>30</w:t>
            </w:r>
            <w:r w:rsidRPr="00AC787A">
              <w:rPr>
                <w:szCs w:val="24"/>
              </w:rPr>
              <w:t>.12.2031</w:t>
            </w:r>
          </w:p>
        </w:tc>
        <w:tc>
          <w:tcPr>
            <w:tcW w:w="18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A3676" w:rsidRPr="00AC787A" w:rsidRDefault="001A3676" w:rsidP="001A3676">
            <w:pPr>
              <w:rPr>
                <w:szCs w:val="24"/>
              </w:rPr>
            </w:pPr>
            <w:r w:rsidRPr="00AC787A">
              <w:rPr>
                <w:szCs w:val="24"/>
              </w:rPr>
              <w:t xml:space="preserve">Отдел учета и исполнения смет </w:t>
            </w:r>
          </w:p>
        </w:tc>
        <w:tc>
          <w:tcPr>
            <w:tcW w:w="16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1A3676" w:rsidRPr="00AC787A" w:rsidRDefault="001A3676" w:rsidP="001A3676">
            <w:pPr>
              <w:jc w:val="center"/>
              <w:rPr>
                <w:szCs w:val="24"/>
              </w:rPr>
            </w:pPr>
            <w:r w:rsidRPr="00AC787A">
              <w:rPr>
                <w:szCs w:val="24"/>
              </w:rPr>
              <w:t>Платежное поручение</w:t>
            </w:r>
          </w:p>
        </w:tc>
        <w:tc>
          <w:tcPr>
            <w:tcW w:w="130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1A3676" w:rsidRPr="00AC787A" w:rsidRDefault="001A3676" w:rsidP="001A3676">
            <w:pPr>
              <w:jc w:val="center"/>
              <w:rPr>
                <w:szCs w:val="24"/>
              </w:rPr>
            </w:pPr>
            <w:r w:rsidRPr="00AC787A">
              <w:rPr>
                <w:szCs w:val="24"/>
              </w:rPr>
              <w:t>На бумажном носителе</w:t>
            </w:r>
          </w:p>
        </w:tc>
      </w:tr>
    </w:tbl>
    <w:p w:rsidR="005E16C4" w:rsidRDefault="005E16C4">
      <w:pPr>
        <w:ind w:right="73"/>
        <w:jc w:val="both"/>
      </w:pPr>
    </w:p>
    <w:p w:rsidR="00C9015B" w:rsidRDefault="00C9015B">
      <w:pPr>
        <w:ind w:right="73"/>
        <w:jc w:val="both"/>
      </w:pPr>
    </w:p>
    <w:p w:rsidR="00C9015B" w:rsidRDefault="00C9015B">
      <w:pPr>
        <w:ind w:right="73"/>
        <w:jc w:val="both"/>
      </w:pPr>
    </w:p>
    <w:p w:rsidR="005B56B2" w:rsidRDefault="005B56B2">
      <w:pPr>
        <w:ind w:right="73"/>
        <w:jc w:val="both"/>
      </w:pPr>
    </w:p>
    <w:p w:rsidR="005B56B2" w:rsidRDefault="005B56B2">
      <w:pPr>
        <w:ind w:right="73"/>
        <w:jc w:val="both"/>
      </w:pPr>
    </w:p>
    <w:p w:rsidR="005B56B2" w:rsidRDefault="005B56B2">
      <w:pPr>
        <w:ind w:right="73"/>
        <w:jc w:val="both"/>
      </w:pPr>
    </w:p>
    <w:p w:rsidR="005B56B2" w:rsidRDefault="005B56B2">
      <w:pPr>
        <w:ind w:right="73"/>
        <w:jc w:val="both"/>
      </w:pPr>
    </w:p>
    <w:p w:rsidR="005B56B2" w:rsidRDefault="005B56B2">
      <w:pPr>
        <w:ind w:right="73"/>
        <w:jc w:val="both"/>
      </w:pPr>
    </w:p>
    <w:p w:rsidR="005B56B2" w:rsidRDefault="005B56B2">
      <w:pPr>
        <w:ind w:right="73"/>
        <w:jc w:val="both"/>
      </w:pPr>
    </w:p>
    <w:p w:rsidR="005B56B2" w:rsidRDefault="005B56B2">
      <w:pPr>
        <w:ind w:right="73"/>
        <w:jc w:val="both"/>
      </w:pPr>
    </w:p>
    <w:p w:rsidR="005B56B2" w:rsidRDefault="005B56B2">
      <w:pPr>
        <w:ind w:right="73"/>
        <w:jc w:val="both"/>
      </w:pPr>
    </w:p>
    <w:p w:rsidR="005B56B2" w:rsidRDefault="005B56B2">
      <w:pPr>
        <w:ind w:right="73"/>
        <w:jc w:val="both"/>
      </w:pPr>
    </w:p>
    <w:p w:rsidR="005B56B2" w:rsidRDefault="005B56B2">
      <w:pPr>
        <w:ind w:right="73"/>
        <w:jc w:val="both"/>
      </w:pPr>
    </w:p>
    <w:p w:rsidR="005B56B2" w:rsidRDefault="005B56B2">
      <w:pPr>
        <w:ind w:right="73"/>
        <w:jc w:val="both"/>
      </w:pPr>
    </w:p>
    <w:p w:rsidR="005B56B2" w:rsidRDefault="005B56B2">
      <w:pPr>
        <w:ind w:right="73"/>
        <w:jc w:val="both"/>
      </w:pPr>
    </w:p>
    <w:p w:rsidR="00980C63" w:rsidRDefault="00980C63">
      <w:pPr>
        <w:ind w:right="73"/>
        <w:jc w:val="both"/>
      </w:pPr>
    </w:p>
    <w:p w:rsidR="00980C63" w:rsidRDefault="00980C63">
      <w:pPr>
        <w:ind w:right="73"/>
        <w:jc w:val="both"/>
      </w:pPr>
    </w:p>
    <w:p w:rsidR="00980C63" w:rsidRDefault="00980C63">
      <w:pPr>
        <w:ind w:right="73"/>
        <w:jc w:val="both"/>
      </w:pPr>
    </w:p>
    <w:p w:rsidR="00980C63" w:rsidRDefault="00980C63">
      <w:pPr>
        <w:ind w:right="73"/>
        <w:jc w:val="both"/>
      </w:pPr>
    </w:p>
    <w:p w:rsidR="00980C63" w:rsidRDefault="00980C63">
      <w:pPr>
        <w:ind w:right="73"/>
        <w:jc w:val="both"/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5"/>
      </w:tblGrid>
      <w:tr w:rsidR="00C9015B" w:rsidRPr="003E78F5" w:rsidTr="00FF0B0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C9015B" w:rsidRPr="003E78F5" w:rsidRDefault="00F57C40" w:rsidP="00FF0B0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C9015B" w:rsidRPr="003E78F5">
              <w:rPr>
                <w:szCs w:val="24"/>
              </w:rPr>
              <w:t>АСПОРТ</w:t>
            </w:r>
          </w:p>
          <w:p w:rsidR="00C9015B" w:rsidRPr="003E78F5" w:rsidRDefault="00C9015B" w:rsidP="00FF0B0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3E78F5">
              <w:rPr>
                <w:szCs w:val="24"/>
              </w:rPr>
              <w:t xml:space="preserve">КОМПЛЕКСА ПРОЦЕССНЫХ МЕРОПРИЯТИЙ </w:t>
            </w:r>
          </w:p>
          <w:p w:rsidR="00C9015B" w:rsidRPr="003E78F5" w:rsidRDefault="00C9015B" w:rsidP="005D3C4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t xml:space="preserve"> </w:t>
            </w:r>
            <w:r w:rsidR="005D3C40">
              <w:t>"</w:t>
            </w:r>
            <w:r>
              <w:t xml:space="preserve">Организация и исполнение </w:t>
            </w:r>
            <w:r w:rsidR="005D3C40">
              <w:t xml:space="preserve">переданных </w:t>
            </w:r>
            <w:r>
              <w:t>государственных полномочий</w:t>
            </w:r>
            <w:r w:rsidR="005D3C40">
              <w:t xml:space="preserve">" </w:t>
            </w:r>
          </w:p>
        </w:tc>
      </w:tr>
    </w:tbl>
    <w:p w:rsidR="00C9015B" w:rsidRPr="003E78F5" w:rsidRDefault="00C9015B" w:rsidP="00C9015B">
      <w:pPr>
        <w:widowControl w:val="0"/>
        <w:autoSpaceDE w:val="0"/>
        <w:autoSpaceDN w:val="0"/>
        <w:jc w:val="both"/>
        <w:rPr>
          <w:szCs w:val="24"/>
        </w:rPr>
      </w:pPr>
    </w:p>
    <w:p w:rsidR="00C9015B" w:rsidRPr="003E78F5" w:rsidRDefault="00C9015B" w:rsidP="00C9015B">
      <w:pPr>
        <w:widowControl w:val="0"/>
        <w:autoSpaceDE w:val="0"/>
        <w:autoSpaceDN w:val="0"/>
        <w:jc w:val="center"/>
        <w:outlineLvl w:val="2"/>
        <w:rPr>
          <w:szCs w:val="24"/>
        </w:rPr>
      </w:pPr>
      <w:r w:rsidRPr="003E78F5">
        <w:rPr>
          <w:szCs w:val="24"/>
        </w:rPr>
        <w:t>Таблица 1. Общие положения</w:t>
      </w:r>
    </w:p>
    <w:p w:rsidR="00C9015B" w:rsidRPr="003E78F5" w:rsidRDefault="00C9015B" w:rsidP="00C9015B">
      <w:pPr>
        <w:widowControl w:val="0"/>
        <w:autoSpaceDE w:val="0"/>
        <w:autoSpaceDN w:val="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3764"/>
      </w:tblGrid>
      <w:tr w:rsidR="00C9015B" w:rsidRPr="003E78F5" w:rsidTr="00FF0B00">
        <w:tc>
          <w:tcPr>
            <w:tcW w:w="5307" w:type="dxa"/>
          </w:tcPr>
          <w:p w:rsidR="00C9015B" w:rsidRPr="003E78F5" w:rsidRDefault="00C9015B" w:rsidP="00FF0B00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E78F5">
              <w:rPr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3764" w:type="dxa"/>
          </w:tcPr>
          <w:p w:rsidR="00C9015B" w:rsidRPr="003E78F5" w:rsidRDefault="00C9015B" w:rsidP="005D3C40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3E78F5">
              <w:t xml:space="preserve">Отдел учета и исполнения смет </w:t>
            </w:r>
          </w:p>
        </w:tc>
      </w:tr>
      <w:tr w:rsidR="00C9015B" w:rsidRPr="003E78F5" w:rsidTr="00FF0B00">
        <w:tc>
          <w:tcPr>
            <w:tcW w:w="5307" w:type="dxa"/>
          </w:tcPr>
          <w:p w:rsidR="00C9015B" w:rsidRPr="003E78F5" w:rsidRDefault="00C9015B" w:rsidP="00FF0B00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E78F5">
              <w:rPr>
                <w:szCs w:val="24"/>
              </w:rPr>
              <w:t>Наименование муниципальной программы</w:t>
            </w:r>
          </w:p>
        </w:tc>
        <w:tc>
          <w:tcPr>
            <w:tcW w:w="3764" w:type="dxa"/>
          </w:tcPr>
          <w:p w:rsidR="00C9015B" w:rsidRPr="00E11C92" w:rsidRDefault="00C9015B" w:rsidP="005D3C40">
            <w:pPr>
              <w:widowControl w:val="0"/>
              <w:autoSpaceDE w:val="0"/>
              <w:autoSpaceDN w:val="0"/>
            </w:pPr>
            <w:r>
              <w:t>"Муниципальное управление"</w:t>
            </w:r>
          </w:p>
        </w:tc>
      </w:tr>
      <w:tr w:rsidR="00C9015B" w:rsidRPr="003E78F5" w:rsidTr="00FF0B00">
        <w:tc>
          <w:tcPr>
            <w:tcW w:w="5307" w:type="dxa"/>
          </w:tcPr>
          <w:p w:rsidR="00C9015B" w:rsidRPr="003E78F5" w:rsidRDefault="00C9015B" w:rsidP="00FF0B00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E78F5">
              <w:rPr>
                <w:szCs w:val="24"/>
              </w:rPr>
              <w:t>Участники комплекса процессных мероприятий</w:t>
            </w:r>
          </w:p>
        </w:tc>
        <w:tc>
          <w:tcPr>
            <w:tcW w:w="3764" w:type="dxa"/>
          </w:tcPr>
          <w:p w:rsidR="00C9015B" w:rsidRPr="007226A9" w:rsidRDefault="00C9015B" w:rsidP="00FF0B00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7226A9">
              <w:rPr>
                <w:szCs w:val="24"/>
              </w:rPr>
              <w:t xml:space="preserve">Отдел учета и исполнения смет, </w:t>
            </w:r>
          </w:p>
          <w:p w:rsidR="00C9015B" w:rsidRPr="00A706F8" w:rsidRDefault="00A706F8" w:rsidP="00FF0B00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7226A9">
              <w:rPr>
                <w:szCs w:val="24"/>
              </w:rPr>
              <w:t>Управление делами</w:t>
            </w:r>
          </w:p>
          <w:p w:rsidR="00C9015B" w:rsidRPr="00646271" w:rsidRDefault="00C9015B" w:rsidP="00FF0B00">
            <w:pPr>
              <w:widowControl w:val="0"/>
              <w:autoSpaceDE w:val="0"/>
              <w:autoSpaceDN w:val="0"/>
              <w:rPr>
                <w:szCs w:val="24"/>
                <w:highlight w:val="yellow"/>
              </w:rPr>
            </w:pPr>
          </w:p>
        </w:tc>
      </w:tr>
    </w:tbl>
    <w:p w:rsidR="002C5612" w:rsidRDefault="002C5612" w:rsidP="00C9015B">
      <w:pPr>
        <w:widowControl w:val="0"/>
        <w:autoSpaceDE w:val="0"/>
        <w:autoSpaceDN w:val="0"/>
        <w:jc w:val="both"/>
        <w:rPr>
          <w:szCs w:val="24"/>
        </w:rPr>
        <w:sectPr w:rsidR="002C5612" w:rsidSect="0096262E">
          <w:footerReference w:type="first" r:id="rId18"/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:rsidR="00AF5ADB" w:rsidRPr="005D3C40" w:rsidRDefault="00AF5ADB" w:rsidP="00AF5ADB">
      <w:pPr>
        <w:ind w:right="73"/>
        <w:jc w:val="both"/>
      </w:pPr>
    </w:p>
    <w:p w:rsidR="00AF5ADB" w:rsidRPr="005D3C40" w:rsidRDefault="00AF5ADB" w:rsidP="00AF5ADB">
      <w:pPr>
        <w:widowControl w:val="0"/>
        <w:autoSpaceDE w:val="0"/>
        <w:autoSpaceDN w:val="0"/>
        <w:jc w:val="center"/>
        <w:outlineLvl w:val="2"/>
        <w:rPr>
          <w:szCs w:val="24"/>
        </w:rPr>
      </w:pPr>
      <w:r w:rsidRPr="005D3C40">
        <w:rPr>
          <w:szCs w:val="24"/>
        </w:rPr>
        <w:t>Таблица 2. Показатели комплекса процессных мероприятий</w:t>
      </w:r>
    </w:p>
    <w:p w:rsidR="00AF5ADB" w:rsidRPr="00AF770F" w:rsidRDefault="00AF770F" w:rsidP="00AF5ADB">
      <w:pPr>
        <w:widowControl w:val="0"/>
        <w:autoSpaceDE w:val="0"/>
        <w:autoSpaceDN w:val="0"/>
        <w:jc w:val="center"/>
      </w:pPr>
      <w:r w:rsidRPr="00AF770F">
        <w:t>"</w:t>
      </w:r>
      <w:r w:rsidR="00AF5ADB" w:rsidRPr="00AF770F">
        <w:t xml:space="preserve">Организация и исполнение </w:t>
      </w:r>
      <w:r w:rsidRPr="00AF770F">
        <w:t xml:space="preserve">переданных </w:t>
      </w:r>
      <w:r w:rsidR="00AF5ADB" w:rsidRPr="00AF770F">
        <w:t>государственных полномочий</w:t>
      </w:r>
      <w:r w:rsidRPr="00AF770F">
        <w:t xml:space="preserve">" </w:t>
      </w:r>
    </w:p>
    <w:p w:rsidR="00D72738" w:rsidRDefault="00D72738" w:rsidP="00AF770F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</w:p>
    <w:tbl>
      <w:tblPr>
        <w:tblpPr w:leftFromText="180" w:rightFromText="180" w:vertAnchor="page" w:horzAnchor="margin" w:tblpXSpec="center" w:tblpY="2521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1134"/>
        <w:gridCol w:w="722"/>
        <w:gridCol w:w="709"/>
        <w:gridCol w:w="851"/>
        <w:gridCol w:w="803"/>
        <w:gridCol w:w="851"/>
        <w:gridCol w:w="850"/>
        <w:gridCol w:w="898"/>
        <w:gridCol w:w="992"/>
        <w:gridCol w:w="804"/>
        <w:gridCol w:w="1842"/>
        <w:gridCol w:w="1276"/>
      </w:tblGrid>
      <w:tr w:rsidR="00BC672F" w:rsidRPr="005724E4" w:rsidTr="00CB6CFC">
        <w:tc>
          <w:tcPr>
            <w:tcW w:w="562" w:type="dxa"/>
            <w:vMerge w:val="restart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N п/п</w:t>
            </w:r>
          </w:p>
        </w:tc>
        <w:tc>
          <w:tcPr>
            <w:tcW w:w="2694" w:type="dxa"/>
            <w:vMerge w:val="restart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Наименование показателя/задачи</w:t>
            </w:r>
          </w:p>
        </w:tc>
        <w:tc>
          <w:tcPr>
            <w:tcW w:w="1134" w:type="dxa"/>
            <w:vMerge w:val="restart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Признак возрастания/ убывания</w:t>
            </w:r>
          </w:p>
        </w:tc>
        <w:tc>
          <w:tcPr>
            <w:tcW w:w="722" w:type="dxa"/>
            <w:vMerge w:val="restart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Единица измерения</w:t>
            </w:r>
          </w:p>
        </w:tc>
        <w:tc>
          <w:tcPr>
            <w:tcW w:w="1560" w:type="dxa"/>
            <w:gridSpan w:val="2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724E4">
              <w:rPr>
                <w:szCs w:val="24"/>
              </w:rPr>
              <w:t xml:space="preserve">Базовое значение </w:t>
            </w:r>
          </w:p>
        </w:tc>
        <w:tc>
          <w:tcPr>
            <w:tcW w:w="5198" w:type="dxa"/>
            <w:gridSpan w:val="6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Значение показателей по годам</w:t>
            </w:r>
          </w:p>
        </w:tc>
        <w:tc>
          <w:tcPr>
            <w:tcW w:w="1842" w:type="dxa"/>
            <w:vMerge w:val="restart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276" w:type="dxa"/>
            <w:vMerge w:val="restart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 xml:space="preserve">Информационная система </w:t>
            </w:r>
          </w:p>
        </w:tc>
      </w:tr>
      <w:tr w:rsidR="00BC672F" w:rsidRPr="005724E4" w:rsidTr="00CB6CFC">
        <w:tc>
          <w:tcPr>
            <w:tcW w:w="562" w:type="dxa"/>
            <w:vMerge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694" w:type="dxa"/>
            <w:vMerge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722" w:type="dxa"/>
            <w:vMerge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709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803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2026</w:t>
            </w:r>
          </w:p>
        </w:tc>
        <w:tc>
          <w:tcPr>
            <w:tcW w:w="851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2027</w:t>
            </w:r>
          </w:p>
        </w:tc>
        <w:tc>
          <w:tcPr>
            <w:tcW w:w="850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2028</w:t>
            </w:r>
          </w:p>
        </w:tc>
        <w:tc>
          <w:tcPr>
            <w:tcW w:w="898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2029</w:t>
            </w:r>
          </w:p>
        </w:tc>
        <w:tc>
          <w:tcPr>
            <w:tcW w:w="992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2030</w:t>
            </w:r>
          </w:p>
        </w:tc>
        <w:tc>
          <w:tcPr>
            <w:tcW w:w="804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724E4">
              <w:rPr>
                <w:szCs w:val="24"/>
              </w:rPr>
              <w:t>2031</w:t>
            </w:r>
          </w:p>
        </w:tc>
        <w:tc>
          <w:tcPr>
            <w:tcW w:w="1842" w:type="dxa"/>
            <w:vMerge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  <w:tr w:rsidR="00BC672F" w:rsidRPr="005724E4" w:rsidTr="00CB6CFC">
        <w:tc>
          <w:tcPr>
            <w:tcW w:w="562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</w:t>
            </w:r>
          </w:p>
        </w:tc>
        <w:tc>
          <w:tcPr>
            <w:tcW w:w="2694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3</w:t>
            </w:r>
          </w:p>
        </w:tc>
        <w:tc>
          <w:tcPr>
            <w:tcW w:w="722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4</w:t>
            </w:r>
          </w:p>
        </w:tc>
        <w:tc>
          <w:tcPr>
            <w:tcW w:w="709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6</w:t>
            </w:r>
          </w:p>
        </w:tc>
        <w:tc>
          <w:tcPr>
            <w:tcW w:w="803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8</w:t>
            </w:r>
          </w:p>
        </w:tc>
        <w:tc>
          <w:tcPr>
            <w:tcW w:w="850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9</w:t>
            </w:r>
          </w:p>
        </w:tc>
        <w:tc>
          <w:tcPr>
            <w:tcW w:w="898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10</w:t>
            </w:r>
          </w:p>
        </w:tc>
        <w:tc>
          <w:tcPr>
            <w:tcW w:w="992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11</w:t>
            </w:r>
          </w:p>
        </w:tc>
        <w:tc>
          <w:tcPr>
            <w:tcW w:w="804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12</w:t>
            </w:r>
          </w:p>
        </w:tc>
        <w:tc>
          <w:tcPr>
            <w:tcW w:w="1842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13</w:t>
            </w:r>
          </w:p>
        </w:tc>
        <w:tc>
          <w:tcPr>
            <w:tcW w:w="1276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14</w:t>
            </w:r>
          </w:p>
        </w:tc>
      </w:tr>
      <w:tr w:rsidR="00BC672F" w:rsidRPr="00B83D23" w:rsidTr="00CB6CFC">
        <w:tc>
          <w:tcPr>
            <w:tcW w:w="562" w:type="dxa"/>
          </w:tcPr>
          <w:p w:rsidR="00BC672F" w:rsidRPr="005724E4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1.</w:t>
            </w:r>
          </w:p>
        </w:tc>
        <w:tc>
          <w:tcPr>
            <w:tcW w:w="14426" w:type="dxa"/>
            <w:gridSpan w:val="13"/>
          </w:tcPr>
          <w:p w:rsidR="00BC672F" w:rsidRPr="00B83D23" w:rsidRDefault="00BC672F" w:rsidP="00CE0207">
            <w:r w:rsidRPr="005906C9">
              <w:rPr>
                <w:szCs w:val="24"/>
              </w:rPr>
              <w:t xml:space="preserve">Задача </w:t>
            </w:r>
            <w:r w:rsidRPr="00C672AE">
              <w:rPr>
                <w:szCs w:val="24"/>
              </w:rPr>
              <w:t xml:space="preserve">1 </w:t>
            </w:r>
            <w:r w:rsidRPr="00C672AE">
              <w:rPr>
                <w:color w:val="000000"/>
              </w:rPr>
              <w:t>"</w:t>
            </w:r>
            <w:r w:rsidR="00CE0207" w:rsidRPr="00C672AE">
              <w:rPr>
                <w:color w:val="000000"/>
              </w:rPr>
              <w:t>Обеспечение сохранности архивных документов как части историко-культурного достояния</w:t>
            </w:r>
            <w:r w:rsidRPr="00C672AE">
              <w:rPr>
                <w:color w:val="000000"/>
              </w:rPr>
              <w:t>"</w:t>
            </w:r>
            <w:r w:rsidR="002A369F">
              <w:rPr>
                <w:color w:val="000000"/>
              </w:rPr>
              <w:t xml:space="preserve"> </w:t>
            </w:r>
          </w:p>
        </w:tc>
      </w:tr>
      <w:tr w:rsidR="00BC672F" w:rsidRPr="005B36E7" w:rsidTr="00CB6CFC">
        <w:trPr>
          <w:trHeight w:val="2739"/>
        </w:trPr>
        <w:tc>
          <w:tcPr>
            <w:tcW w:w="562" w:type="dxa"/>
          </w:tcPr>
          <w:p w:rsidR="00BC672F" w:rsidRPr="005A792D" w:rsidRDefault="00BC672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2694" w:type="dxa"/>
          </w:tcPr>
          <w:p w:rsidR="00BC672F" w:rsidRPr="008C62F3" w:rsidRDefault="00BC672F" w:rsidP="00CB6CFC">
            <w:pPr>
              <w:widowControl w:val="0"/>
              <w:jc w:val="both"/>
              <w:rPr>
                <w:szCs w:val="24"/>
              </w:rPr>
            </w:pPr>
            <w:r w:rsidRPr="008C62F3">
              <w:rPr>
                <w:szCs w:val="24"/>
              </w:rPr>
              <w:t xml:space="preserve">Исполнение поступивших запросов юридических и физических лиц в рамках осуществления переданных полномочий по хранению, комплектованию, учету и использованию архивных документов </w:t>
            </w:r>
          </w:p>
        </w:tc>
        <w:tc>
          <w:tcPr>
            <w:tcW w:w="1134" w:type="dxa"/>
          </w:tcPr>
          <w:p w:rsidR="00BC672F" w:rsidRPr="008C62F3" w:rsidRDefault="00BC672F" w:rsidP="00CB6CFC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C62F3">
              <w:rPr>
                <w:szCs w:val="24"/>
              </w:rPr>
              <w:t>возрастающий</w:t>
            </w:r>
          </w:p>
        </w:tc>
        <w:tc>
          <w:tcPr>
            <w:tcW w:w="722" w:type="dxa"/>
          </w:tcPr>
          <w:p w:rsidR="00BC672F" w:rsidRPr="008C62F3" w:rsidRDefault="00BC672F" w:rsidP="00CB6CFC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C62F3">
              <w:rPr>
                <w:szCs w:val="24"/>
              </w:rPr>
              <w:t>%</w:t>
            </w:r>
          </w:p>
        </w:tc>
        <w:tc>
          <w:tcPr>
            <w:tcW w:w="709" w:type="dxa"/>
          </w:tcPr>
          <w:p w:rsidR="00BC672F" w:rsidRPr="008C62F3" w:rsidRDefault="00BC672F" w:rsidP="00CB6CFC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C62F3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BC672F" w:rsidRPr="008C62F3" w:rsidRDefault="00BC672F" w:rsidP="00CB6CFC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C62F3">
              <w:rPr>
                <w:szCs w:val="24"/>
              </w:rPr>
              <w:t>2025</w:t>
            </w:r>
          </w:p>
        </w:tc>
        <w:tc>
          <w:tcPr>
            <w:tcW w:w="803" w:type="dxa"/>
          </w:tcPr>
          <w:p w:rsidR="00BC672F" w:rsidRPr="008C62F3" w:rsidRDefault="00BC672F" w:rsidP="00CB6CFC">
            <w:r w:rsidRPr="008C62F3">
              <w:t>100</w:t>
            </w:r>
          </w:p>
        </w:tc>
        <w:tc>
          <w:tcPr>
            <w:tcW w:w="851" w:type="dxa"/>
          </w:tcPr>
          <w:p w:rsidR="00BC672F" w:rsidRPr="008C62F3" w:rsidRDefault="00BC672F" w:rsidP="00CB6CFC">
            <w:r w:rsidRPr="008C62F3">
              <w:t>100</w:t>
            </w:r>
          </w:p>
        </w:tc>
        <w:tc>
          <w:tcPr>
            <w:tcW w:w="850" w:type="dxa"/>
          </w:tcPr>
          <w:p w:rsidR="00BC672F" w:rsidRPr="008C62F3" w:rsidRDefault="00BC672F" w:rsidP="00CB6CFC">
            <w:r w:rsidRPr="008C62F3">
              <w:t>100</w:t>
            </w:r>
          </w:p>
        </w:tc>
        <w:tc>
          <w:tcPr>
            <w:tcW w:w="898" w:type="dxa"/>
          </w:tcPr>
          <w:p w:rsidR="00BC672F" w:rsidRPr="008C62F3" w:rsidRDefault="00BC672F" w:rsidP="00CB6CFC">
            <w:r w:rsidRPr="008C62F3">
              <w:t>100</w:t>
            </w:r>
          </w:p>
        </w:tc>
        <w:tc>
          <w:tcPr>
            <w:tcW w:w="992" w:type="dxa"/>
          </w:tcPr>
          <w:p w:rsidR="00BC672F" w:rsidRPr="008C62F3" w:rsidRDefault="00BC672F" w:rsidP="00CB6CFC">
            <w:r w:rsidRPr="008C62F3">
              <w:t>100</w:t>
            </w:r>
          </w:p>
        </w:tc>
        <w:tc>
          <w:tcPr>
            <w:tcW w:w="804" w:type="dxa"/>
          </w:tcPr>
          <w:p w:rsidR="00BC672F" w:rsidRPr="008C62F3" w:rsidRDefault="00BC672F" w:rsidP="00CB6CFC">
            <w:r w:rsidRPr="008C62F3">
              <w:t>100</w:t>
            </w:r>
          </w:p>
        </w:tc>
        <w:tc>
          <w:tcPr>
            <w:tcW w:w="1842" w:type="dxa"/>
          </w:tcPr>
          <w:p w:rsidR="00BC672F" w:rsidRPr="008C62F3" w:rsidRDefault="00A706F8" w:rsidP="00CB6CFC">
            <w:pPr>
              <w:widowControl w:val="0"/>
              <w:autoSpaceDE w:val="0"/>
              <w:autoSpaceDN w:val="0"/>
              <w:rPr>
                <w:bCs/>
                <w:szCs w:val="24"/>
              </w:rPr>
            </w:pPr>
            <w:r w:rsidRPr="008C62F3">
              <w:rPr>
                <w:bCs/>
                <w:szCs w:val="24"/>
              </w:rPr>
              <w:t>Управление делами</w:t>
            </w:r>
          </w:p>
        </w:tc>
        <w:tc>
          <w:tcPr>
            <w:tcW w:w="1276" w:type="dxa"/>
          </w:tcPr>
          <w:p w:rsidR="00BC672F" w:rsidRPr="008C62F3" w:rsidRDefault="00BC672F" w:rsidP="00CB6CFC">
            <w:r w:rsidRPr="008C62F3">
              <w:rPr>
                <w:szCs w:val="24"/>
              </w:rPr>
              <w:t>На бумажном носителе</w:t>
            </w:r>
          </w:p>
        </w:tc>
      </w:tr>
      <w:tr w:rsidR="002A369F" w:rsidRPr="005B36E7" w:rsidTr="00702F52">
        <w:trPr>
          <w:trHeight w:val="345"/>
        </w:trPr>
        <w:tc>
          <w:tcPr>
            <w:tcW w:w="562" w:type="dxa"/>
          </w:tcPr>
          <w:p w:rsidR="002A369F" w:rsidRDefault="002A369F" w:rsidP="00CB6CF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26" w:type="dxa"/>
            <w:gridSpan w:val="13"/>
          </w:tcPr>
          <w:p w:rsidR="002A369F" w:rsidRPr="008C62F3" w:rsidRDefault="002A369F" w:rsidP="002A369F">
            <w:pPr>
              <w:rPr>
                <w:szCs w:val="24"/>
              </w:rPr>
            </w:pPr>
            <w:r w:rsidRPr="00C672AE">
              <w:rPr>
                <w:szCs w:val="24"/>
              </w:rPr>
              <w:t xml:space="preserve">Задача 2 </w:t>
            </w:r>
            <w:r w:rsidRPr="00C672AE">
              <w:rPr>
                <w:color w:val="000000"/>
              </w:rPr>
              <w:t>"Своевременное, полное и объективное рассмотрение дел об административных правонарушениях"</w:t>
            </w:r>
          </w:p>
        </w:tc>
      </w:tr>
      <w:tr w:rsidR="00BC672F" w:rsidTr="00CB6CFC">
        <w:tc>
          <w:tcPr>
            <w:tcW w:w="562" w:type="dxa"/>
          </w:tcPr>
          <w:p w:rsidR="00BC672F" w:rsidRPr="005A792D" w:rsidRDefault="002A369F" w:rsidP="00BC672F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  <w:r w:rsidR="00BC672F">
              <w:rPr>
                <w:szCs w:val="24"/>
              </w:rPr>
              <w:t>.</w:t>
            </w:r>
          </w:p>
        </w:tc>
        <w:tc>
          <w:tcPr>
            <w:tcW w:w="2694" w:type="dxa"/>
          </w:tcPr>
          <w:p w:rsidR="00BC672F" w:rsidRPr="008C62F3" w:rsidRDefault="00BC672F" w:rsidP="00BC672F">
            <w:pPr>
              <w:widowControl w:val="0"/>
              <w:jc w:val="both"/>
              <w:rPr>
                <w:szCs w:val="24"/>
              </w:rPr>
            </w:pPr>
            <w:r w:rsidRPr="008C62F3">
              <w:rPr>
                <w:szCs w:val="24"/>
              </w:rPr>
              <w:t xml:space="preserve">Удельный вес рассмотренных дел об административных правонарушениях от общего количества дел об административных правонарушениях в рамках осуществления переданных государственных </w:t>
            </w:r>
            <w:r w:rsidRPr="008C62F3">
              <w:rPr>
                <w:szCs w:val="24"/>
              </w:rPr>
              <w:lastRenderedPageBreak/>
              <w:t>полномочий административной комиссией по рассмотрению дел об административных правонарушениях</w:t>
            </w:r>
          </w:p>
        </w:tc>
        <w:tc>
          <w:tcPr>
            <w:tcW w:w="1134" w:type="dxa"/>
          </w:tcPr>
          <w:p w:rsidR="00BC672F" w:rsidRPr="008C62F3" w:rsidRDefault="00BC672F" w:rsidP="00BC672F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C62F3">
              <w:rPr>
                <w:szCs w:val="24"/>
              </w:rPr>
              <w:lastRenderedPageBreak/>
              <w:t>возрастающий</w:t>
            </w:r>
          </w:p>
        </w:tc>
        <w:tc>
          <w:tcPr>
            <w:tcW w:w="722" w:type="dxa"/>
          </w:tcPr>
          <w:p w:rsidR="00BC672F" w:rsidRPr="008C62F3" w:rsidRDefault="00BC672F" w:rsidP="00BC672F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C62F3">
              <w:rPr>
                <w:szCs w:val="24"/>
              </w:rPr>
              <w:t>%</w:t>
            </w:r>
          </w:p>
        </w:tc>
        <w:tc>
          <w:tcPr>
            <w:tcW w:w="709" w:type="dxa"/>
          </w:tcPr>
          <w:p w:rsidR="00BC672F" w:rsidRPr="008C62F3" w:rsidRDefault="00BC672F" w:rsidP="00BC672F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C62F3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BC672F" w:rsidRPr="008C62F3" w:rsidRDefault="00BC672F" w:rsidP="00BC672F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8C62F3">
              <w:rPr>
                <w:szCs w:val="24"/>
              </w:rPr>
              <w:t>2025</w:t>
            </w:r>
          </w:p>
        </w:tc>
        <w:tc>
          <w:tcPr>
            <w:tcW w:w="803" w:type="dxa"/>
          </w:tcPr>
          <w:p w:rsidR="00BC672F" w:rsidRPr="008C62F3" w:rsidRDefault="00BC672F" w:rsidP="00BC672F">
            <w:r w:rsidRPr="008C62F3">
              <w:t>100</w:t>
            </w:r>
          </w:p>
        </w:tc>
        <w:tc>
          <w:tcPr>
            <w:tcW w:w="851" w:type="dxa"/>
          </w:tcPr>
          <w:p w:rsidR="00BC672F" w:rsidRPr="008C62F3" w:rsidRDefault="00BC672F" w:rsidP="00BC672F">
            <w:r w:rsidRPr="008C62F3">
              <w:t>100</w:t>
            </w:r>
          </w:p>
        </w:tc>
        <w:tc>
          <w:tcPr>
            <w:tcW w:w="850" w:type="dxa"/>
          </w:tcPr>
          <w:p w:rsidR="00BC672F" w:rsidRPr="008C62F3" w:rsidRDefault="00BC672F" w:rsidP="00BC672F">
            <w:r w:rsidRPr="008C62F3">
              <w:t>100</w:t>
            </w:r>
          </w:p>
        </w:tc>
        <w:tc>
          <w:tcPr>
            <w:tcW w:w="898" w:type="dxa"/>
          </w:tcPr>
          <w:p w:rsidR="00BC672F" w:rsidRPr="008C62F3" w:rsidRDefault="00BC672F" w:rsidP="00BC672F">
            <w:r w:rsidRPr="008C62F3">
              <w:t>100</w:t>
            </w:r>
          </w:p>
        </w:tc>
        <w:tc>
          <w:tcPr>
            <w:tcW w:w="992" w:type="dxa"/>
          </w:tcPr>
          <w:p w:rsidR="00BC672F" w:rsidRPr="008C62F3" w:rsidRDefault="00BC672F" w:rsidP="00BC672F">
            <w:r w:rsidRPr="008C62F3">
              <w:t>100</w:t>
            </w:r>
          </w:p>
        </w:tc>
        <w:tc>
          <w:tcPr>
            <w:tcW w:w="804" w:type="dxa"/>
          </w:tcPr>
          <w:p w:rsidR="00BC672F" w:rsidRPr="008C62F3" w:rsidRDefault="00BC672F" w:rsidP="00BC672F">
            <w:r w:rsidRPr="008C62F3">
              <w:t>100</w:t>
            </w:r>
          </w:p>
        </w:tc>
        <w:tc>
          <w:tcPr>
            <w:tcW w:w="1842" w:type="dxa"/>
          </w:tcPr>
          <w:p w:rsidR="00BC672F" w:rsidRPr="008C62F3" w:rsidRDefault="00BC672F" w:rsidP="00BC672F">
            <w:pPr>
              <w:widowControl w:val="0"/>
              <w:autoSpaceDE w:val="0"/>
              <w:autoSpaceDN w:val="0"/>
              <w:rPr>
                <w:bCs/>
                <w:szCs w:val="24"/>
              </w:rPr>
            </w:pPr>
            <w:r w:rsidRPr="008C62F3">
              <w:rPr>
                <w:bCs/>
                <w:szCs w:val="24"/>
              </w:rPr>
              <w:t>Управление делами</w:t>
            </w:r>
          </w:p>
        </w:tc>
        <w:tc>
          <w:tcPr>
            <w:tcW w:w="1276" w:type="dxa"/>
          </w:tcPr>
          <w:p w:rsidR="00BC672F" w:rsidRPr="008C62F3" w:rsidRDefault="00BC672F" w:rsidP="00BC672F">
            <w:r w:rsidRPr="008C62F3">
              <w:rPr>
                <w:szCs w:val="24"/>
              </w:rPr>
              <w:t>На бумажном носителе</w:t>
            </w:r>
          </w:p>
        </w:tc>
      </w:tr>
    </w:tbl>
    <w:p w:rsidR="00D72738" w:rsidRDefault="00D72738" w:rsidP="00AF770F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</w:p>
    <w:p w:rsidR="00A706F8" w:rsidRDefault="00A706F8" w:rsidP="00AF770F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</w:p>
    <w:p w:rsidR="00D72738" w:rsidRDefault="00D72738" w:rsidP="00AF770F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</w:p>
    <w:p w:rsidR="00A706F8" w:rsidRPr="005724E4" w:rsidRDefault="00A706F8" w:rsidP="00A706F8">
      <w:pPr>
        <w:widowControl w:val="0"/>
        <w:autoSpaceDE w:val="0"/>
        <w:autoSpaceDN w:val="0"/>
        <w:rPr>
          <w:szCs w:val="24"/>
        </w:rPr>
      </w:pPr>
      <w:r>
        <w:rPr>
          <w:rFonts w:eastAsiaTheme="minorEastAsia"/>
        </w:rPr>
        <w:t>Методика расчета целевого показателя</w:t>
      </w:r>
    </w:p>
    <w:p w:rsidR="00A706F8" w:rsidRDefault="00A706F8" w:rsidP="00A706F8">
      <w:pPr>
        <w:widowControl w:val="0"/>
        <w:autoSpaceDE w:val="0"/>
        <w:autoSpaceDN w:val="0"/>
        <w:rPr>
          <w:szCs w:val="24"/>
        </w:rPr>
      </w:pPr>
    </w:p>
    <w:tbl>
      <w:tblPr>
        <w:tblW w:w="14686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056"/>
        <w:gridCol w:w="2971"/>
        <w:gridCol w:w="22"/>
        <w:gridCol w:w="7015"/>
      </w:tblGrid>
      <w:tr w:rsidR="00A706F8" w:rsidRPr="005A792D" w:rsidTr="00A706F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06F8" w:rsidRPr="002316A3" w:rsidRDefault="00A706F8" w:rsidP="00CB6CFC">
            <w:pPr>
              <w:jc w:val="center"/>
              <w:textAlignment w:val="baseline"/>
              <w:rPr>
                <w:szCs w:val="24"/>
              </w:rPr>
            </w:pPr>
            <w:r w:rsidRPr="002316A3">
              <w:rPr>
                <w:szCs w:val="24"/>
              </w:rPr>
              <w:t>N п/п</w:t>
            </w: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06F8" w:rsidRPr="008C62F3" w:rsidRDefault="00A706F8" w:rsidP="00CB6CFC">
            <w:pPr>
              <w:jc w:val="center"/>
              <w:textAlignment w:val="baseline"/>
              <w:rPr>
                <w:szCs w:val="24"/>
              </w:rPr>
            </w:pPr>
            <w:r w:rsidRPr="008C62F3">
              <w:rPr>
                <w:szCs w:val="24"/>
              </w:rPr>
              <w:t>Алгоритм формирования (формула расчета)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06F8" w:rsidRPr="008C62F3" w:rsidRDefault="00A706F8" w:rsidP="00CB6CFC">
            <w:pPr>
              <w:jc w:val="center"/>
              <w:textAlignment w:val="baseline"/>
              <w:rPr>
                <w:szCs w:val="24"/>
              </w:rPr>
            </w:pPr>
            <w:r w:rsidRPr="008C62F3">
              <w:rPr>
                <w:szCs w:val="24"/>
              </w:rPr>
              <w:t>Показатели для расчета</w:t>
            </w:r>
          </w:p>
        </w:tc>
        <w:tc>
          <w:tcPr>
            <w:tcW w:w="7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06F8" w:rsidRPr="008C62F3" w:rsidRDefault="00A706F8" w:rsidP="00CB6CFC">
            <w:pPr>
              <w:jc w:val="center"/>
              <w:textAlignment w:val="baseline"/>
              <w:rPr>
                <w:szCs w:val="24"/>
              </w:rPr>
            </w:pPr>
            <w:r w:rsidRPr="008C62F3">
              <w:rPr>
                <w:szCs w:val="24"/>
              </w:rPr>
              <w:t>Источники информации</w:t>
            </w:r>
          </w:p>
        </w:tc>
      </w:tr>
      <w:tr w:rsidR="00A706F8" w:rsidRPr="005A792D" w:rsidTr="00CB6CFC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06F8" w:rsidRPr="002316A3" w:rsidRDefault="00A706F8" w:rsidP="00CB6CFC">
            <w:pPr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06F8" w:rsidRPr="008C62F3" w:rsidRDefault="00A706F8" w:rsidP="00CB6CFC">
            <w:pPr>
              <w:tabs>
                <w:tab w:val="left" w:pos="651"/>
              </w:tabs>
              <w:textAlignment w:val="baseline"/>
              <w:rPr>
                <w:szCs w:val="24"/>
              </w:rPr>
            </w:pPr>
            <w:r w:rsidRPr="008C62F3">
              <w:rPr>
                <w:szCs w:val="24"/>
              </w:rPr>
              <w:t>Исполнение поступивших запросов юридических и физических лиц в рамках осуществления переданных полномочий по хранению, комплектованию, учету и использованию архивных документов</w:t>
            </w:r>
          </w:p>
        </w:tc>
      </w:tr>
      <w:tr w:rsidR="00A706F8" w:rsidRPr="005A792D" w:rsidTr="00A706F8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06F8" w:rsidRPr="002316A3" w:rsidRDefault="00A706F8" w:rsidP="00CB6CFC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06F8" w:rsidRPr="008C62F3" w:rsidRDefault="00A706F8" w:rsidP="00A706F8">
            <w:pPr>
              <w:rPr>
                <w:szCs w:val="24"/>
              </w:rPr>
            </w:pPr>
            <w:r w:rsidRPr="008C62F3">
              <w:t>Результат формируется на основании отчетных данных Управления делами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06F8" w:rsidRPr="008C62F3" w:rsidRDefault="00A706F8" w:rsidP="00CB6CFC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7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06F8" w:rsidRPr="008C62F3" w:rsidRDefault="00A706F8" w:rsidP="00CB6CFC">
            <w:pPr>
              <w:textAlignment w:val="baseline"/>
              <w:rPr>
                <w:szCs w:val="24"/>
              </w:rPr>
            </w:pPr>
            <w:r w:rsidRPr="008C62F3">
              <w:t>Отчетные данные Управления делами</w:t>
            </w:r>
          </w:p>
        </w:tc>
      </w:tr>
      <w:tr w:rsidR="00A706F8" w:rsidRPr="005A792D" w:rsidTr="00CB6CF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06F8" w:rsidRPr="002316A3" w:rsidRDefault="00A706F8" w:rsidP="00CB6CFC">
            <w:pPr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2316A3">
              <w:rPr>
                <w:szCs w:val="24"/>
              </w:rPr>
              <w:t>.</w:t>
            </w:r>
          </w:p>
        </w:tc>
        <w:tc>
          <w:tcPr>
            <w:tcW w:w="1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06F8" w:rsidRPr="008C62F3" w:rsidRDefault="00A706F8" w:rsidP="00CB6CFC">
            <w:pPr>
              <w:widowControl w:val="0"/>
              <w:jc w:val="both"/>
              <w:rPr>
                <w:szCs w:val="24"/>
              </w:rPr>
            </w:pPr>
            <w:r w:rsidRPr="008C62F3">
              <w:rPr>
                <w:szCs w:val="24"/>
              </w:rPr>
              <w:t>Удельный вес рассмотренных дел об административных правонарушениях от общего количества дел об административных правонарушениях в рамках осуществления переданных государственных полномочий административной комиссией по рассмотрению дел об административных правонарушениях</w:t>
            </w:r>
          </w:p>
        </w:tc>
      </w:tr>
      <w:tr w:rsidR="00A706F8" w:rsidRPr="005A792D" w:rsidTr="00A706F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706F8" w:rsidRDefault="00A706F8" w:rsidP="00A706F8">
            <w:pPr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A32A0" w:rsidRDefault="00AA32A0" w:rsidP="00A706F8"/>
          <w:p w:rsidR="00AA32A0" w:rsidRDefault="00AA32A0" w:rsidP="00A706F8">
            <w:proofErr w:type="spellStart"/>
            <w:r>
              <w:t>Ув</w:t>
            </w:r>
            <w:proofErr w:type="spellEnd"/>
            <w:r>
              <w:t xml:space="preserve"> = </w:t>
            </w:r>
            <w:proofErr w:type="spellStart"/>
            <w:r>
              <w:t>Крд</w:t>
            </w:r>
            <w:proofErr w:type="spellEnd"/>
            <w:r>
              <w:t>/Кд х 100%</w:t>
            </w:r>
          </w:p>
          <w:p w:rsidR="00A706F8" w:rsidRPr="008C62F3" w:rsidRDefault="00A706F8" w:rsidP="00A706F8">
            <w:pPr>
              <w:rPr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F8" w:rsidRDefault="00AA32A0" w:rsidP="00AA32A0">
            <w:pPr>
              <w:jc w:val="both"/>
              <w:textAlignment w:val="baseline"/>
              <w:rPr>
                <w:szCs w:val="24"/>
              </w:rPr>
            </w:pPr>
            <w:proofErr w:type="spellStart"/>
            <w:r>
              <w:rPr>
                <w:szCs w:val="24"/>
              </w:rPr>
              <w:t>Ув</w:t>
            </w:r>
            <w:proofErr w:type="spellEnd"/>
            <w:r>
              <w:rPr>
                <w:szCs w:val="24"/>
              </w:rPr>
              <w:t xml:space="preserve"> – удельный вес рассмотренных дел об административных правонарушениях;</w:t>
            </w:r>
          </w:p>
          <w:p w:rsidR="00AA32A0" w:rsidRDefault="00AA32A0" w:rsidP="00AA32A0">
            <w:pPr>
              <w:jc w:val="both"/>
              <w:textAlignment w:val="baseline"/>
              <w:rPr>
                <w:szCs w:val="24"/>
              </w:rPr>
            </w:pPr>
            <w:proofErr w:type="spellStart"/>
            <w:r>
              <w:rPr>
                <w:szCs w:val="24"/>
              </w:rPr>
              <w:t>Крд</w:t>
            </w:r>
            <w:proofErr w:type="spellEnd"/>
            <w:r>
              <w:rPr>
                <w:szCs w:val="24"/>
              </w:rPr>
              <w:t xml:space="preserve"> – количество рассмотренных дел об административных правонарушениях; </w:t>
            </w:r>
          </w:p>
          <w:p w:rsidR="00AA32A0" w:rsidRPr="008C62F3" w:rsidRDefault="00AA32A0" w:rsidP="00AA32A0">
            <w:pPr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Кд – общее количество дел об административных правонарушениях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706F8" w:rsidRPr="008C62F3" w:rsidRDefault="00AA32A0" w:rsidP="00A706F8">
            <w:pPr>
              <w:textAlignment w:val="baseline"/>
              <w:rPr>
                <w:szCs w:val="24"/>
              </w:rPr>
            </w:pPr>
            <w:r>
              <w:t xml:space="preserve">  </w:t>
            </w:r>
            <w:r w:rsidR="00A706F8" w:rsidRPr="008C62F3">
              <w:t>Отчетные данные Управления делами</w:t>
            </w:r>
          </w:p>
        </w:tc>
      </w:tr>
    </w:tbl>
    <w:p w:rsidR="00D72738" w:rsidRPr="00AF770F" w:rsidRDefault="00D72738" w:rsidP="00AF770F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</w:p>
    <w:p w:rsidR="00AF5ADB" w:rsidRPr="00AF770F" w:rsidRDefault="00AF5ADB" w:rsidP="00AF5ADB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tbl>
      <w:tblPr>
        <w:tblW w:w="14496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4242"/>
        <w:gridCol w:w="2972"/>
        <w:gridCol w:w="7038"/>
      </w:tblGrid>
      <w:tr w:rsidR="00AF770F" w:rsidRPr="005D3C40" w:rsidTr="00AF770F">
        <w:trPr>
          <w:trHeight w:val="15"/>
        </w:trPr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ADB" w:rsidRPr="005D3C40" w:rsidRDefault="00AF5ADB" w:rsidP="00AF5ADB">
            <w:pPr>
              <w:rPr>
                <w:szCs w:val="24"/>
                <w:highlight w:val="yellow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ADB" w:rsidRPr="005D3C40" w:rsidRDefault="00AF5ADB" w:rsidP="00AF5ADB">
            <w:pPr>
              <w:rPr>
                <w:szCs w:val="24"/>
                <w:highlight w:val="yellow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ADB" w:rsidRPr="005D3C40" w:rsidRDefault="00AF5ADB" w:rsidP="00AF5ADB">
            <w:pPr>
              <w:rPr>
                <w:szCs w:val="24"/>
                <w:highlight w:val="yellow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ADB" w:rsidRPr="005D3C40" w:rsidRDefault="00AF5ADB" w:rsidP="00AF5ADB">
            <w:pPr>
              <w:rPr>
                <w:szCs w:val="24"/>
                <w:highlight w:val="yellow"/>
              </w:rPr>
            </w:pPr>
          </w:p>
        </w:tc>
      </w:tr>
    </w:tbl>
    <w:p w:rsidR="005D3C40" w:rsidRPr="005724E4" w:rsidRDefault="005D3C40" w:rsidP="00AF770F">
      <w:pPr>
        <w:widowControl w:val="0"/>
        <w:autoSpaceDE w:val="0"/>
        <w:autoSpaceDN w:val="0"/>
        <w:rPr>
          <w:szCs w:val="24"/>
        </w:rPr>
      </w:pPr>
    </w:p>
    <w:p w:rsidR="00A706F8" w:rsidRDefault="00A706F8" w:rsidP="00AF5ADB">
      <w:pPr>
        <w:ind w:right="73"/>
        <w:jc w:val="both"/>
        <w:rPr>
          <w:color w:val="7030A0"/>
        </w:rPr>
      </w:pPr>
    </w:p>
    <w:p w:rsidR="00AF5ADB" w:rsidRPr="002B1946" w:rsidRDefault="00AF5ADB" w:rsidP="00AF5ADB">
      <w:pPr>
        <w:widowControl w:val="0"/>
        <w:autoSpaceDE w:val="0"/>
        <w:autoSpaceDN w:val="0"/>
        <w:jc w:val="center"/>
        <w:outlineLvl w:val="2"/>
        <w:rPr>
          <w:szCs w:val="24"/>
        </w:rPr>
      </w:pPr>
      <w:r w:rsidRPr="002B1946">
        <w:rPr>
          <w:szCs w:val="24"/>
        </w:rPr>
        <w:t>Таблица 3. Перечень</w:t>
      </w:r>
    </w:p>
    <w:p w:rsidR="00AF5ADB" w:rsidRDefault="00AF5ADB" w:rsidP="00AF5ADB">
      <w:pPr>
        <w:widowControl w:val="0"/>
        <w:autoSpaceDE w:val="0"/>
        <w:autoSpaceDN w:val="0"/>
        <w:jc w:val="center"/>
        <w:rPr>
          <w:szCs w:val="24"/>
        </w:rPr>
      </w:pPr>
      <w:r w:rsidRPr="002B1946">
        <w:rPr>
          <w:szCs w:val="24"/>
        </w:rPr>
        <w:t>мероприятий (результатов) комплекса процессных мероприятий</w:t>
      </w:r>
    </w:p>
    <w:p w:rsidR="00AF5ADB" w:rsidRDefault="005D3C40" w:rsidP="005D3C40">
      <w:pPr>
        <w:widowControl w:val="0"/>
        <w:autoSpaceDE w:val="0"/>
        <w:autoSpaceDN w:val="0"/>
        <w:jc w:val="center"/>
      </w:pPr>
      <w:r>
        <w:t>"</w:t>
      </w:r>
      <w:r w:rsidR="00F74415">
        <w:t xml:space="preserve">Организация и исполнение </w:t>
      </w:r>
      <w:r>
        <w:t>переданных</w:t>
      </w:r>
      <w:r w:rsidR="00F74415">
        <w:t xml:space="preserve"> государственных полномочий</w:t>
      </w:r>
      <w:r>
        <w:t>"</w:t>
      </w:r>
    </w:p>
    <w:p w:rsidR="005D3C40" w:rsidRPr="002B1946" w:rsidRDefault="005D3C40" w:rsidP="005D3C40">
      <w:pPr>
        <w:widowControl w:val="0"/>
        <w:autoSpaceDE w:val="0"/>
        <w:autoSpaceDN w:val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74"/>
        <w:gridCol w:w="1134"/>
        <w:gridCol w:w="1985"/>
        <w:gridCol w:w="1134"/>
        <w:gridCol w:w="850"/>
        <w:gridCol w:w="851"/>
        <w:gridCol w:w="762"/>
        <w:gridCol w:w="840"/>
        <w:gridCol w:w="850"/>
        <w:gridCol w:w="992"/>
        <w:gridCol w:w="993"/>
        <w:gridCol w:w="1067"/>
      </w:tblGrid>
      <w:tr w:rsidR="00AF5ADB" w:rsidRPr="005724E4" w:rsidTr="00A706F8">
        <w:trPr>
          <w:jc w:val="center"/>
        </w:trPr>
        <w:tc>
          <w:tcPr>
            <w:tcW w:w="568" w:type="dxa"/>
            <w:vMerge w:val="restart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N п/п</w:t>
            </w:r>
          </w:p>
        </w:tc>
        <w:tc>
          <w:tcPr>
            <w:tcW w:w="2274" w:type="dxa"/>
            <w:vMerge w:val="restart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Тип мероприятия (результата)</w:t>
            </w:r>
          </w:p>
        </w:tc>
        <w:tc>
          <w:tcPr>
            <w:tcW w:w="1985" w:type="dxa"/>
            <w:vMerge w:val="restart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Единица измерения</w:t>
            </w:r>
          </w:p>
        </w:tc>
        <w:tc>
          <w:tcPr>
            <w:tcW w:w="1701" w:type="dxa"/>
            <w:gridSpan w:val="2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 xml:space="preserve">Базовое значение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/>
          </w:p>
        </w:tc>
        <w:tc>
          <w:tcPr>
            <w:tcW w:w="5504" w:type="dxa"/>
            <w:gridSpan w:val="6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Значение мероприятия (результата) по годам</w:t>
            </w:r>
          </w:p>
        </w:tc>
      </w:tr>
      <w:tr w:rsidR="00AF5ADB" w:rsidRPr="005724E4" w:rsidTr="00A706F8">
        <w:trPr>
          <w:jc w:val="center"/>
        </w:trPr>
        <w:tc>
          <w:tcPr>
            <w:tcW w:w="568" w:type="dxa"/>
            <w:vMerge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2274" w:type="dxa"/>
            <w:vMerge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850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год</w:t>
            </w:r>
          </w:p>
        </w:tc>
        <w:tc>
          <w:tcPr>
            <w:tcW w:w="762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2026</w:t>
            </w:r>
          </w:p>
        </w:tc>
        <w:tc>
          <w:tcPr>
            <w:tcW w:w="840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2027</w:t>
            </w:r>
          </w:p>
        </w:tc>
        <w:tc>
          <w:tcPr>
            <w:tcW w:w="850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2028</w:t>
            </w:r>
          </w:p>
        </w:tc>
        <w:tc>
          <w:tcPr>
            <w:tcW w:w="992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2029</w:t>
            </w:r>
          </w:p>
        </w:tc>
        <w:tc>
          <w:tcPr>
            <w:tcW w:w="993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2030</w:t>
            </w:r>
          </w:p>
        </w:tc>
        <w:tc>
          <w:tcPr>
            <w:tcW w:w="1067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2031</w:t>
            </w:r>
          </w:p>
        </w:tc>
      </w:tr>
      <w:tr w:rsidR="00AF5ADB" w:rsidRPr="005724E4" w:rsidTr="00A706F8">
        <w:trPr>
          <w:jc w:val="center"/>
        </w:trPr>
        <w:tc>
          <w:tcPr>
            <w:tcW w:w="568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</w:t>
            </w:r>
          </w:p>
        </w:tc>
        <w:tc>
          <w:tcPr>
            <w:tcW w:w="2274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</w:t>
            </w:r>
          </w:p>
        </w:tc>
        <w:tc>
          <w:tcPr>
            <w:tcW w:w="1134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3</w:t>
            </w:r>
          </w:p>
        </w:tc>
        <w:tc>
          <w:tcPr>
            <w:tcW w:w="1985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5</w:t>
            </w:r>
          </w:p>
        </w:tc>
        <w:tc>
          <w:tcPr>
            <w:tcW w:w="850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7</w:t>
            </w:r>
          </w:p>
        </w:tc>
        <w:tc>
          <w:tcPr>
            <w:tcW w:w="762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8</w:t>
            </w:r>
          </w:p>
        </w:tc>
        <w:tc>
          <w:tcPr>
            <w:tcW w:w="840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9</w:t>
            </w:r>
          </w:p>
        </w:tc>
        <w:tc>
          <w:tcPr>
            <w:tcW w:w="850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10</w:t>
            </w:r>
          </w:p>
        </w:tc>
        <w:tc>
          <w:tcPr>
            <w:tcW w:w="992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12</w:t>
            </w:r>
          </w:p>
        </w:tc>
        <w:tc>
          <w:tcPr>
            <w:tcW w:w="1067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13</w:t>
            </w:r>
          </w:p>
        </w:tc>
      </w:tr>
      <w:tr w:rsidR="00AF5ADB" w:rsidRPr="005724E4" w:rsidTr="00AF5ADB">
        <w:trPr>
          <w:jc w:val="center"/>
        </w:trPr>
        <w:tc>
          <w:tcPr>
            <w:tcW w:w="568" w:type="dxa"/>
          </w:tcPr>
          <w:p w:rsidR="00AF5ADB" w:rsidRPr="005724E4" w:rsidRDefault="000C1B37" w:rsidP="00AF5ADB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F5ADB" w:rsidRPr="005724E4">
              <w:rPr>
                <w:szCs w:val="24"/>
              </w:rPr>
              <w:t>1</w:t>
            </w:r>
          </w:p>
        </w:tc>
        <w:tc>
          <w:tcPr>
            <w:tcW w:w="12665" w:type="dxa"/>
            <w:gridSpan w:val="11"/>
          </w:tcPr>
          <w:p w:rsidR="00AF5ADB" w:rsidRPr="002B1946" w:rsidRDefault="00AF5ADB" w:rsidP="00AA651C">
            <w:pPr>
              <w:rPr>
                <w:szCs w:val="24"/>
              </w:rPr>
            </w:pPr>
            <w:r w:rsidRPr="005724E4">
              <w:rPr>
                <w:szCs w:val="24"/>
              </w:rPr>
              <w:t xml:space="preserve">Задача </w:t>
            </w:r>
            <w:r w:rsidR="002A369F">
              <w:rPr>
                <w:szCs w:val="24"/>
              </w:rPr>
              <w:t xml:space="preserve">1 </w:t>
            </w:r>
            <w:r w:rsidR="002A369F" w:rsidRPr="00C672AE">
              <w:rPr>
                <w:color w:val="000000"/>
              </w:rPr>
              <w:t>"Обеспечение сохранности архивных документов как части историко-культурного достояния"</w:t>
            </w:r>
          </w:p>
        </w:tc>
        <w:tc>
          <w:tcPr>
            <w:tcW w:w="1067" w:type="dxa"/>
          </w:tcPr>
          <w:p w:rsidR="00AF5ADB" w:rsidRPr="002B1946" w:rsidRDefault="00AF5ADB" w:rsidP="00AF5ADB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</w:tr>
      <w:tr w:rsidR="00AF5ADB" w:rsidRPr="005724E4" w:rsidTr="00A706F8">
        <w:trPr>
          <w:jc w:val="center"/>
        </w:trPr>
        <w:tc>
          <w:tcPr>
            <w:tcW w:w="568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1.1</w:t>
            </w:r>
          </w:p>
        </w:tc>
        <w:tc>
          <w:tcPr>
            <w:tcW w:w="2274" w:type="dxa"/>
          </w:tcPr>
          <w:p w:rsidR="00AF5ADB" w:rsidRPr="000B6846" w:rsidRDefault="00F74415" w:rsidP="009B67FD">
            <w:pPr>
              <w:widowControl w:val="0"/>
              <w:autoSpaceDE w:val="0"/>
              <w:autoSpaceDN w:val="0"/>
              <w:jc w:val="both"/>
              <w:rPr>
                <w:szCs w:val="24"/>
                <w:highlight w:val="yellow"/>
              </w:rPr>
            </w:pPr>
            <w:r w:rsidRPr="00F74415">
              <w:rPr>
                <w:szCs w:val="24"/>
              </w:rPr>
              <w:t xml:space="preserve">Обеспечено  осуществление </w:t>
            </w:r>
            <w:r>
              <w:rPr>
                <w:szCs w:val="24"/>
              </w:rPr>
              <w:t xml:space="preserve">областных </w:t>
            </w:r>
            <w:r w:rsidRPr="00F74415">
              <w:rPr>
                <w:szCs w:val="24"/>
              </w:rPr>
              <w:t>государственных полномочий по хранению,</w:t>
            </w:r>
            <w:r>
              <w:rPr>
                <w:szCs w:val="24"/>
              </w:rPr>
              <w:t xml:space="preserve"> </w:t>
            </w:r>
            <w:r w:rsidRPr="00F74415">
              <w:rPr>
                <w:szCs w:val="24"/>
              </w:rPr>
              <w:t>комплектованию, учету и использованию архивных документов</w:t>
            </w:r>
          </w:p>
        </w:tc>
        <w:tc>
          <w:tcPr>
            <w:tcW w:w="1134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724E4">
              <w:rPr>
                <w:szCs w:val="24"/>
              </w:rPr>
              <w:t>Осуществление текущей деятельности</w:t>
            </w:r>
          </w:p>
        </w:tc>
        <w:tc>
          <w:tcPr>
            <w:tcW w:w="1985" w:type="dxa"/>
          </w:tcPr>
          <w:p w:rsidR="00AF5ADB" w:rsidRPr="005724E4" w:rsidRDefault="00F74415" w:rsidP="00A706F8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Исполнение государственных полномочий</w:t>
            </w:r>
            <w:r w:rsidRPr="00F74415">
              <w:rPr>
                <w:szCs w:val="24"/>
              </w:rPr>
              <w:t xml:space="preserve"> по хранению,</w:t>
            </w:r>
            <w:r>
              <w:rPr>
                <w:szCs w:val="24"/>
              </w:rPr>
              <w:t xml:space="preserve"> </w:t>
            </w:r>
            <w:r w:rsidRPr="00F74415">
              <w:rPr>
                <w:szCs w:val="24"/>
              </w:rPr>
              <w:t>комплектованию</w:t>
            </w:r>
            <w:r w:rsidR="00A706F8">
              <w:rPr>
                <w:szCs w:val="24"/>
              </w:rPr>
              <w:t xml:space="preserve">, </w:t>
            </w:r>
            <w:r w:rsidRPr="00F74415">
              <w:rPr>
                <w:szCs w:val="24"/>
              </w:rPr>
              <w:t>учету и использованию архивных документов</w:t>
            </w:r>
            <w:r w:rsidR="002A369F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F5ADB" w:rsidRPr="007739E6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0" w:type="dxa"/>
          </w:tcPr>
          <w:p w:rsidR="00AF5ADB" w:rsidRPr="007739E6" w:rsidRDefault="00AF5ADB" w:rsidP="0021171E">
            <w:pPr>
              <w:widowControl w:val="0"/>
              <w:tabs>
                <w:tab w:val="left" w:pos="195"/>
                <w:tab w:val="center" w:pos="396"/>
              </w:tabs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1" w:type="dxa"/>
          </w:tcPr>
          <w:p w:rsidR="00AF5ADB" w:rsidRPr="007739E6" w:rsidRDefault="00AF5ADB" w:rsidP="0021171E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762" w:type="dxa"/>
          </w:tcPr>
          <w:p w:rsidR="00AF5ADB" w:rsidRDefault="00AF5ADB" w:rsidP="0021171E">
            <w:pPr>
              <w:jc w:val="center"/>
            </w:pPr>
            <w:r>
              <w:t>Х</w:t>
            </w:r>
          </w:p>
        </w:tc>
        <w:tc>
          <w:tcPr>
            <w:tcW w:w="840" w:type="dxa"/>
          </w:tcPr>
          <w:p w:rsidR="00AF5ADB" w:rsidRDefault="00AF5ADB" w:rsidP="0021171E">
            <w:pPr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AF5ADB" w:rsidRDefault="00AF5ADB" w:rsidP="0021171E">
            <w:pPr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AF5ADB" w:rsidRDefault="00AF5ADB" w:rsidP="0021171E">
            <w:pPr>
              <w:jc w:val="center"/>
            </w:pPr>
            <w:r>
              <w:t>Х</w:t>
            </w:r>
          </w:p>
        </w:tc>
        <w:tc>
          <w:tcPr>
            <w:tcW w:w="993" w:type="dxa"/>
          </w:tcPr>
          <w:p w:rsidR="00AF5ADB" w:rsidRDefault="00AF5ADB" w:rsidP="0021171E">
            <w:pPr>
              <w:jc w:val="center"/>
            </w:pPr>
            <w:r>
              <w:t>Х</w:t>
            </w:r>
          </w:p>
        </w:tc>
        <w:tc>
          <w:tcPr>
            <w:tcW w:w="1067" w:type="dxa"/>
          </w:tcPr>
          <w:p w:rsidR="00AF5ADB" w:rsidRDefault="00AF5ADB" w:rsidP="0021171E">
            <w:pPr>
              <w:jc w:val="center"/>
            </w:pPr>
            <w:r>
              <w:t>Х</w:t>
            </w:r>
          </w:p>
        </w:tc>
      </w:tr>
      <w:tr w:rsidR="002A369F" w:rsidRPr="005724E4" w:rsidTr="00702F52">
        <w:trPr>
          <w:jc w:val="center"/>
        </w:trPr>
        <w:tc>
          <w:tcPr>
            <w:tcW w:w="568" w:type="dxa"/>
          </w:tcPr>
          <w:p w:rsidR="002A369F" w:rsidRPr="005724E4" w:rsidRDefault="002A369F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732" w:type="dxa"/>
            <w:gridSpan w:val="12"/>
          </w:tcPr>
          <w:p w:rsidR="002A369F" w:rsidRDefault="002A369F" w:rsidP="002A369F">
            <w:r w:rsidRPr="005906C9">
              <w:rPr>
                <w:szCs w:val="24"/>
              </w:rPr>
              <w:t xml:space="preserve">Задача </w:t>
            </w:r>
            <w:r w:rsidRPr="00C672AE">
              <w:rPr>
                <w:szCs w:val="24"/>
              </w:rPr>
              <w:t xml:space="preserve">2 </w:t>
            </w:r>
            <w:r w:rsidRPr="00C672AE">
              <w:rPr>
                <w:color w:val="000000"/>
              </w:rPr>
              <w:t>"Своевременное, полное и объективное рассмотрение дел об административных правонарушениях"</w:t>
            </w:r>
          </w:p>
        </w:tc>
      </w:tr>
      <w:tr w:rsidR="00AF5ADB" w:rsidRPr="005724E4" w:rsidTr="00A706F8">
        <w:trPr>
          <w:trHeight w:val="314"/>
          <w:jc w:val="center"/>
        </w:trPr>
        <w:tc>
          <w:tcPr>
            <w:tcW w:w="568" w:type="dxa"/>
          </w:tcPr>
          <w:p w:rsidR="00AF5ADB" w:rsidRPr="005724E4" w:rsidRDefault="000C1B37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2274" w:type="dxa"/>
          </w:tcPr>
          <w:p w:rsidR="00AF5ADB" w:rsidRPr="005724E4" w:rsidRDefault="00A706F8" w:rsidP="00A706F8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Обеспечено</w:t>
            </w:r>
            <w:r w:rsidR="00F74415" w:rsidRPr="00F74415">
              <w:rPr>
                <w:szCs w:val="24"/>
              </w:rPr>
              <w:t xml:space="preserve"> осуществление </w:t>
            </w:r>
            <w:r w:rsidR="00F74415">
              <w:rPr>
                <w:szCs w:val="24"/>
              </w:rPr>
              <w:t xml:space="preserve">областных </w:t>
            </w:r>
            <w:r w:rsidR="00F74415" w:rsidRPr="00F74415">
              <w:rPr>
                <w:szCs w:val="24"/>
              </w:rPr>
              <w:t xml:space="preserve">государственных полномочий </w:t>
            </w:r>
            <w:r w:rsidR="00F74415">
              <w:rPr>
                <w:szCs w:val="24"/>
              </w:rPr>
              <w:t xml:space="preserve">по определению персонального состава и </w:t>
            </w:r>
            <w:r w:rsidR="00F74415">
              <w:rPr>
                <w:szCs w:val="24"/>
              </w:rPr>
              <w:lastRenderedPageBreak/>
              <w:t xml:space="preserve">обеспечению деятельности административных </w:t>
            </w:r>
            <w:r>
              <w:rPr>
                <w:szCs w:val="24"/>
              </w:rPr>
              <w:t xml:space="preserve">комиссий </w:t>
            </w:r>
          </w:p>
        </w:tc>
        <w:tc>
          <w:tcPr>
            <w:tcW w:w="1134" w:type="dxa"/>
          </w:tcPr>
          <w:p w:rsidR="00AF5ADB" w:rsidRPr="005724E4" w:rsidRDefault="00AF5ADB" w:rsidP="00AF5ADB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724E4">
              <w:rPr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1985" w:type="dxa"/>
          </w:tcPr>
          <w:p w:rsidR="00AF5ADB" w:rsidRPr="005724E4" w:rsidRDefault="00F74415" w:rsidP="00AF5ADB">
            <w:pPr>
              <w:ind w:firstLine="10"/>
              <w:jc w:val="both"/>
              <w:rPr>
                <w:szCs w:val="24"/>
              </w:rPr>
            </w:pPr>
            <w:r>
              <w:rPr>
                <w:szCs w:val="24"/>
              </w:rPr>
              <w:t>Исполнение полномочий по определению персонального состава и обеспечению деятельности административны</w:t>
            </w:r>
            <w:r>
              <w:rPr>
                <w:szCs w:val="24"/>
              </w:rPr>
              <w:lastRenderedPageBreak/>
              <w:t>х комиссий</w:t>
            </w:r>
          </w:p>
        </w:tc>
        <w:tc>
          <w:tcPr>
            <w:tcW w:w="1134" w:type="dxa"/>
          </w:tcPr>
          <w:p w:rsidR="00AF5ADB" w:rsidRPr="007739E6" w:rsidRDefault="00AF5ADB" w:rsidP="00AF5AD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Х</w:t>
            </w:r>
          </w:p>
        </w:tc>
        <w:tc>
          <w:tcPr>
            <w:tcW w:w="850" w:type="dxa"/>
          </w:tcPr>
          <w:p w:rsidR="00AF5ADB" w:rsidRPr="007739E6" w:rsidRDefault="00AF5ADB" w:rsidP="0021171E">
            <w:pPr>
              <w:widowControl w:val="0"/>
              <w:tabs>
                <w:tab w:val="left" w:pos="195"/>
                <w:tab w:val="center" w:pos="396"/>
              </w:tabs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851" w:type="dxa"/>
          </w:tcPr>
          <w:p w:rsidR="00AF5ADB" w:rsidRPr="007739E6" w:rsidRDefault="00AF5ADB" w:rsidP="0021171E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762" w:type="dxa"/>
          </w:tcPr>
          <w:p w:rsidR="00AF5ADB" w:rsidRDefault="00AF5ADB" w:rsidP="0021171E">
            <w:pPr>
              <w:jc w:val="center"/>
            </w:pPr>
            <w:r>
              <w:t>Х</w:t>
            </w:r>
          </w:p>
        </w:tc>
        <w:tc>
          <w:tcPr>
            <w:tcW w:w="840" w:type="dxa"/>
          </w:tcPr>
          <w:p w:rsidR="00AF5ADB" w:rsidRDefault="00AF5ADB" w:rsidP="0021171E">
            <w:pPr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AF5ADB" w:rsidRDefault="00AF5ADB" w:rsidP="0021171E">
            <w:pPr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AF5ADB" w:rsidRDefault="00AF5ADB" w:rsidP="0021171E">
            <w:pPr>
              <w:jc w:val="center"/>
            </w:pPr>
            <w:r>
              <w:t>Х</w:t>
            </w:r>
          </w:p>
        </w:tc>
        <w:tc>
          <w:tcPr>
            <w:tcW w:w="993" w:type="dxa"/>
          </w:tcPr>
          <w:p w:rsidR="00AF5ADB" w:rsidRDefault="00AF5ADB" w:rsidP="0021171E">
            <w:pPr>
              <w:jc w:val="center"/>
            </w:pPr>
            <w:r>
              <w:t>Х</w:t>
            </w:r>
          </w:p>
        </w:tc>
        <w:tc>
          <w:tcPr>
            <w:tcW w:w="1067" w:type="dxa"/>
          </w:tcPr>
          <w:p w:rsidR="00AF5ADB" w:rsidRDefault="00AF5ADB" w:rsidP="0021171E">
            <w:pPr>
              <w:jc w:val="center"/>
            </w:pPr>
            <w:r>
              <w:t>Х</w:t>
            </w:r>
          </w:p>
        </w:tc>
      </w:tr>
    </w:tbl>
    <w:p w:rsidR="00AF5ADB" w:rsidRPr="005724E4" w:rsidRDefault="00AF5ADB" w:rsidP="00AF5ADB">
      <w:pPr>
        <w:rPr>
          <w:szCs w:val="24"/>
        </w:rPr>
      </w:pPr>
    </w:p>
    <w:p w:rsidR="00B61E3E" w:rsidRDefault="00B61E3E" w:rsidP="00AF5ADB">
      <w:pPr>
        <w:widowControl w:val="0"/>
        <w:autoSpaceDE w:val="0"/>
        <w:autoSpaceDN w:val="0"/>
        <w:jc w:val="center"/>
        <w:rPr>
          <w:szCs w:val="24"/>
        </w:rPr>
      </w:pPr>
    </w:p>
    <w:p w:rsidR="00A075FA" w:rsidRPr="005724E4" w:rsidRDefault="00A075FA" w:rsidP="00A075FA">
      <w:pPr>
        <w:ind w:firstLine="480"/>
        <w:textAlignment w:val="baseline"/>
        <w:rPr>
          <w:color w:val="000000"/>
          <w:szCs w:val="24"/>
        </w:rPr>
      </w:pPr>
      <w:r w:rsidRPr="005724E4">
        <w:rPr>
          <w:color w:val="000000"/>
          <w:szCs w:val="24"/>
        </w:rPr>
        <w:t>Методика расчета результата</w:t>
      </w:r>
    </w:p>
    <w:p w:rsidR="00A075FA" w:rsidRPr="005724E4" w:rsidRDefault="00A075FA" w:rsidP="00A075FA">
      <w:pPr>
        <w:ind w:firstLine="480"/>
        <w:textAlignment w:val="baseline"/>
        <w:rPr>
          <w:color w:val="000000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939"/>
        <w:gridCol w:w="1420"/>
        <w:gridCol w:w="7794"/>
      </w:tblGrid>
      <w:tr w:rsidR="00A075FA" w:rsidRPr="005724E4" w:rsidTr="005D311B">
        <w:trPr>
          <w:trHeight w:val="15"/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5FA" w:rsidRPr="005724E4" w:rsidRDefault="00A075FA" w:rsidP="005D311B">
            <w:pPr>
              <w:rPr>
                <w:color w:val="000000"/>
                <w:szCs w:val="24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5FA" w:rsidRPr="005724E4" w:rsidRDefault="00A075FA" w:rsidP="005D311B">
            <w:pPr>
              <w:rPr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5FA" w:rsidRPr="005724E4" w:rsidRDefault="00A075FA" w:rsidP="005D311B">
            <w:pPr>
              <w:rPr>
                <w:color w:val="000000"/>
                <w:szCs w:val="24"/>
              </w:rPr>
            </w:pPr>
          </w:p>
        </w:tc>
        <w:tc>
          <w:tcPr>
            <w:tcW w:w="7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75FA" w:rsidRPr="005724E4" w:rsidRDefault="00A075FA" w:rsidP="005D311B">
            <w:pPr>
              <w:rPr>
                <w:color w:val="000000"/>
                <w:szCs w:val="24"/>
              </w:rPr>
            </w:pPr>
          </w:p>
        </w:tc>
      </w:tr>
      <w:tr w:rsidR="00A075FA" w:rsidRPr="005724E4" w:rsidTr="005D311B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5FA" w:rsidRPr="005724E4" w:rsidRDefault="00A075FA" w:rsidP="005D311B">
            <w:pPr>
              <w:jc w:val="center"/>
              <w:textAlignment w:val="baseline"/>
              <w:rPr>
                <w:color w:val="000000"/>
                <w:szCs w:val="24"/>
              </w:rPr>
            </w:pPr>
            <w:r w:rsidRPr="005724E4">
              <w:rPr>
                <w:color w:val="000000"/>
                <w:szCs w:val="24"/>
              </w:rPr>
              <w:t>N п/п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5FA" w:rsidRPr="005724E4" w:rsidRDefault="00A075FA" w:rsidP="005D311B">
            <w:pPr>
              <w:jc w:val="center"/>
              <w:textAlignment w:val="baseline"/>
              <w:rPr>
                <w:color w:val="000000"/>
                <w:szCs w:val="24"/>
              </w:rPr>
            </w:pPr>
            <w:r w:rsidRPr="005724E4">
              <w:rPr>
                <w:color w:val="000000"/>
                <w:szCs w:val="24"/>
              </w:rPr>
              <w:t>Алгоритм формирования (формула расчета)</w:t>
            </w:r>
          </w:p>
        </w:tc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75FA" w:rsidRPr="005724E4" w:rsidRDefault="00A075FA" w:rsidP="005D311B">
            <w:pPr>
              <w:jc w:val="center"/>
              <w:textAlignment w:val="baseline"/>
              <w:rPr>
                <w:color w:val="000000"/>
                <w:szCs w:val="24"/>
              </w:rPr>
            </w:pPr>
            <w:r w:rsidRPr="005724E4">
              <w:rPr>
                <w:color w:val="000000"/>
                <w:szCs w:val="24"/>
              </w:rPr>
              <w:t>Источники информации</w:t>
            </w:r>
          </w:p>
        </w:tc>
      </w:tr>
      <w:tr w:rsidR="00A075FA" w:rsidRPr="005724E4" w:rsidTr="005D311B">
        <w:trPr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75FA" w:rsidRPr="005724E4" w:rsidRDefault="00A075FA" w:rsidP="005D311B">
            <w:pPr>
              <w:jc w:val="center"/>
              <w:textAlignment w:val="baseline"/>
              <w:rPr>
                <w:color w:val="000000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75FA" w:rsidRPr="00A075FA" w:rsidRDefault="00A075FA" w:rsidP="005D311B">
            <w:pPr>
              <w:jc w:val="center"/>
              <w:textAlignment w:val="baseline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75FA" w:rsidRPr="00A075FA" w:rsidRDefault="00A075FA" w:rsidP="00A075FA">
            <w:pPr>
              <w:jc w:val="center"/>
              <w:textAlignment w:val="baseline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-</w:t>
            </w:r>
          </w:p>
        </w:tc>
      </w:tr>
    </w:tbl>
    <w:p w:rsidR="00A075FA" w:rsidRDefault="00A075FA" w:rsidP="00AF5ADB">
      <w:pPr>
        <w:widowControl w:val="0"/>
        <w:autoSpaceDE w:val="0"/>
        <w:autoSpaceDN w:val="0"/>
        <w:jc w:val="center"/>
        <w:rPr>
          <w:szCs w:val="24"/>
        </w:rPr>
        <w:sectPr w:rsidR="00A075FA" w:rsidSect="00B61E3E">
          <w:footerReference w:type="default" r:id="rId19"/>
          <w:footerReference w:type="first" r:id="rId20"/>
          <w:pgSz w:w="16838" w:h="11906" w:orient="landscape"/>
          <w:pgMar w:top="1134" w:right="1134" w:bottom="567" w:left="1134" w:header="0" w:footer="0" w:gutter="0"/>
          <w:pgNumType w:start="27"/>
          <w:cols w:space="720"/>
          <w:titlePg/>
          <w:docGrid w:linePitch="299"/>
        </w:sectPr>
      </w:pPr>
    </w:p>
    <w:p w:rsidR="009B67FD" w:rsidRPr="003E78F5" w:rsidRDefault="009B67FD" w:rsidP="009B67FD">
      <w:pPr>
        <w:widowControl w:val="0"/>
        <w:autoSpaceDE w:val="0"/>
        <w:autoSpaceDN w:val="0"/>
        <w:jc w:val="center"/>
        <w:outlineLvl w:val="2"/>
        <w:rPr>
          <w:szCs w:val="24"/>
        </w:rPr>
      </w:pPr>
      <w:r w:rsidRPr="003E78F5">
        <w:rPr>
          <w:szCs w:val="24"/>
        </w:rPr>
        <w:lastRenderedPageBreak/>
        <w:t>Таблица 4. Финансовое обеспечение</w:t>
      </w:r>
    </w:p>
    <w:p w:rsidR="009B67FD" w:rsidRDefault="009B67FD" w:rsidP="009B67FD">
      <w:pPr>
        <w:widowControl w:val="0"/>
        <w:autoSpaceDE w:val="0"/>
        <w:autoSpaceDN w:val="0"/>
        <w:jc w:val="center"/>
        <w:rPr>
          <w:szCs w:val="24"/>
        </w:rPr>
      </w:pPr>
      <w:r w:rsidRPr="003E78F5">
        <w:rPr>
          <w:szCs w:val="24"/>
        </w:rPr>
        <w:t>реализации комплекса процессных мероприятий</w:t>
      </w:r>
    </w:p>
    <w:p w:rsidR="00AA651C" w:rsidRDefault="00AA651C" w:rsidP="00AA651C">
      <w:pPr>
        <w:widowControl w:val="0"/>
        <w:autoSpaceDE w:val="0"/>
        <w:autoSpaceDN w:val="0"/>
        <w:jc w:val="center"/>
      </w:pPr>
      <w:r>
        <w:t>"Организация и исполнение переданных государственных полномочий"</w:t>
      </w:r>
    </w:p>
    <w:p w:rsidR="009B67FD" w:rsidRPr="005724E4" w:rsidRDefault="009B67FD" w:rsidP="009B67FD">
      <w:pPr>
        <w:widowControl w:val="0"/>
        <w:autoSpaceDE w:val="0"/>
        <w:autoSpaceDN w:val="0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3"/>
        <w:gridCol w:w="1744"/>
        <w:gridCol w:w="1849"/>
        <w:gridCol w:w="1279"/>
        <w:gridCol w:w="1279"/>
        <w:gridCol w:w="1265"/>
        <w:gridCol w:w="1271"/>
        <w:gridCol w:w="1276"/>
        <w:gridCol w:w="1286"/>
      </w:tblGrid>
      <w:tr w:rsidR="009B67FD" w:rsidRPr="005724E4" w:rsidTr="002A74EC">
        <w:trPr>
          <w:jc w:val="center"/>
        </w:trPr>
        <w:tc>
          <w:tcPr>
            <w:tcW w:w="454" w:type="dxa"/>
            <w:vMerge w:val="restart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N п/п</w:t>
            </w:r>
          </w:p>
        </w:tc>
        <w:tc>
          <w:tcPr>
            <w:tcW w:w="1643" w:type="dxa"/>
            <w:vMerge w:val="restart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Наименование мероприятия (результата)</w:t>
            </w:r>
          </w:p>
        </w:tc>
        <w:tc>
          <w:tcPr>
            <w:tcW w:w="1744" w:type="dxa"/>
            <w:vMerge w:val="restart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Ответственный исполнитель, участник</w:t>
            </w:r>
          </w:p>
        </w:tc>
        <w:tc>
          <w:tcPr>
            <w:tcW w:w="1849" w:type="dxa"/>
            <w:vMerge w:val="restart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Источники финансирования</w:t>
            </w:r>
          </w:p>
        </w:tc>
        <w:tc>
          <w:tcPr>
            <w:tcW w:w="7656" w:type="dxa"/>
            <w:gridSpan w:val="6"/>
          </w:tcPr>
          <w:p w:rsidR="009B67FD" w:rsidRPr="008C62F3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8C62F3">
              <w:rPr>
                <w:szCs w:val="24"/>
              </w:rPr>
              <w:t>Расходы (тыс. руб.), годы</w:t>
            </w:r>
          </w:p>
        </w:tc>
      </w:tr>
      <w:tr w:rsidR="009B67FD" w:rsidRPr="005724E4" w:rsidTr="002A74EC">
        <w:trPr>
          <w:jc w:val="center"/>
        </w:trPr>
        <w:tc>
          <w:tcPr>
            <w:tcW w:w="454" w:type="dxa"/>
            <w:vMerge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  <w:vMerge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9" w:type="dxa"/>
          </w:tcPr>
          <w:p w:rsidR="009B67FD" w:rsidRPr="008C62F3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8C62F3">
              <w:rPr>
                <w:szCs w:val="24"/>
              </w:rPr>
              <w:t>2026</w:t>
            </w:r>
          </w:p>
        </w:tc>
        <w:tc>
          <w:tcPr>
            <w:tcW w:w="1279" w:type="dxa"/>
          </w:tcPr>
          <w:p w:rsidR="009B67FD" w:rsidRPr="008C62F3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8C62F3">
              <w:rPr>
                <w:szCs w:val="24"/>
              </w:rPr>
              <w:t>2027</w:t>
            </w:r>
          </w:p>
        </w:tc>
        <w:tc>
          <w:tcPr>
            <w:tcW w:w="1265" w:type="dxa"/>
          </w:tcPr>
          <w:p w:rsidR="009B67FD" w:rsidRPr="008C62F3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8C62F3">
              <w:rPr>
                <w:szCs w:val="24"/>
              </w:rPr>
              <w:t>2028</w:t>
            </w:r>
          </w:p>
        </w:tc>
        <w:tc>
          <w:tcPr>
            <w:tcW w:w="1271" w:type="dxa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2029</w:t>
            </w:r>
          </w:p>
        </w:tc>
        <w:tc>
          <w:tcPr>
            <w:tcW w:w="1276" w:type="dxa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2030</w:t>
            </w:r>
          </w:p>
        </w:tc>
        <w:tc>
          <w:tcPr>
            <w:tcW w:w="1286" w:type="dxa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2031</w:t>
            </w:r>
          </w:p>
        </w:tc>
      </w:tr>
      <w:tr w:rsidR="009B67FD" w:rsidRPr="005724E4" w:rsidTr="002A74EC">
        <w:trPr>
          <w:jc w:val="center"/>
        </w:trPr>
        <w:tc>
          <w:tcPr>
            <w:tcW w:w="454" w:type="dxa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</w:t>
            </w:r>
          </w:p>
        </w:tc>
        <w:tc>
          <w:tcPr>
            <w:tcW w:w="1643" w:type="dxa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2</w:t>
            </w:r>
          </w:p>
        </w:tc>
        <w:tc>
          <w:tcPr>
            <w:tcW w:w="1744" w:type="dxa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3</w:t>
            </w:r>
          </w:p>
        </w:tc>
        <w:tc>
          <w:tcPr>
            <w:tcW w:w="1849" w:type="dxa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4</w:t>
            </w:r>
          </w:p>
        </w:tc>
        <w:tc>
          <w:tcPr>
            <w:tcW w:w="1279" w:type="dxa"/>
          </w:tcPr>
          <w:p w:rsidR="009B67FD" w:rsidRPr="008C62F3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8C62F3">
              <w:rPr>
                <w:szCs w:val="24"/>
              </w:rPr>
              <w:t>5</w:t>
            </w:r>
          </w:p>
        </w:tc>
        <w:tc>
          <w:tcPr>
            <w:tcW w:w="1279" w:type="dxa"/>
          </w:tcPr>
          <w:p w:rsidR="009B67FD" w:rsidRPr="008C62F3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8C62F3">
              <w:rPr>
                <w:szCs w:val="24"/>
              </w:rPr>
              <w:t>6</w:t>
            </w:r>
          </w:p>
        </w:tc>
        <w:tc>
          <w:tcPr>
            <w:tcW w:w="1265" w:type="dxa"/>
          </w:tcPr>
          <w:p w:rsidR="009B67FD" w:rsidRPr="008C62F3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8C62F3">
              <w:rPr>
                <w:szCs w:val="24"/>
              </w:rPr>
              <w:t>7</w:t>
            </w:r>
          </w:p>
        </w:tc>
        <w:tc>
          <w:tcPr>
            <w:tcW w:w="1271" w:type="dxa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9</w:t>
            </w:r>
          </w:p>
        </w:tc>
        <w:tc>
          <w:tcPr>
            <w:tcW w:w="1286" w:type="dxa"/>
          </w:tcPr>
          <w:p w:rsidR="009B67FD" w:rsidRPr="005724E4" w:rsidRDefault="009B67FD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5724E4">
              <w:rPr>
                <w:szCs w:val="24"/>
              </w:rPr>
              <w:t>10</w:t>
            </w:r>
          </w:p>
        </w:tc>
      </w:tr>
      <w:tr w:rsidR="00787D43" w:rsidRPr="003775B7" w:rsidTr="002A74EC">
        <w:trPr>
          <w:jc w:val="center"/>
        </w:trPr>
        <w:tc>
          <w:tcPr>
            <w:tcW w:w="2097" w:type="dxa"/>
            <w:gridSpan w:val="2"/>
            <w:vMerge w:val="restart"/>
          </w:tcPr>
          <w:p w:rsidR="00787D43" w:rsidRDefault="00787D43" w:rsidP="00AA651C">
            <w:pPr>
              <w:widowControl w:val="0"/>
              <w:autoSpaceDE w:val="0"/>
              <w:autoSpaceDN w:val="0"/>
              <w:jc w:val="both"/>
            </w:pPr>
            <w:r w:rsidRPr="003775B7">
              <w:rPr>
                <w:szCs w:val="24"/>
              </w:rPr>
              <w:t xml:space="preserve">Комплекс процессных мероприятий </w:t>
            </w:r>
            <w:r>
              <w:rPr>
                <w:szCs w:val="24"/>
              </w:rPr>
              <w:t xml:space="preserve">                 </w:t>
            </w:r>
            <w:r w:rsidRPr="00AC47B5">
              <w:t xml:space="preserve"> </w:t>
            </w:r>
            <w:r w:rsidRPr="003775B7">
              <w:rPr>
                <w:szCs w:val="24"/>
              </w:rPr>
              <w:t>"</w:t>
            </w:r>
            <w:r>
              <w:t>Организация и исполнение переданных государственных полномочий"</w:t>
            </w:r>
          </w:p>
          <w:p w:rsidR="00787D43" w:rsidRPr="003775B7" w:rsidRDefault="00787D43" w:rsidP="002A74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1744" w:type="dxa"/>
            <w:vMerge w:val="restart"/>
          </w:tcPr>
          <w:p w:rsidR="00787D43" w:rsidRPr="003775B7" w:rsidRDefault="00787D43" w:rsidP="002A74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3775B7">
              <w:rPr>
                <w:szCs w:val="24"/>
              </w:rPr>
              <w:t>Всего</w:t>
            </w:r>
          </w:p>
        </w:tc>
        <w:tc>
          <w:tcPr>
            <w:tcW w:w="1849" w:type="dxa"/>
          </w:tcPr>
          <w:p w:rsidR="00787D43" w:rsidRPr="003775B7" w:rsidRDefault="00787D43" w:rsidP="002A74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>Всего, в том числе:</w:t>
            </w:r>
          </w:p>
        </w:tc>
        <w:tc>
          <w:tcPr>
            <w:tcW w:w="1279" w:type="dxa"/>
          </w:tcPr>
          <w:p w:rsidR="00787D43" w:rsidRPr="008C62F3" w:rsidRDefault="00787D43" w:rsidP="00F8002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6 </w:t>
            </w:r>
            <w:r w:rsidR="006F1D83">
              <w:rPr>
                <w:bCs/>
              </w:rPr>
              <w:t>269,7</w:t>
            </w:r>
          </w:p>
        </w:tc>
        <w:tc>
          <w:tcPr>
            <w:tcW w:w="1279" w:type="dxa"/>
          </w:tcPr>
          <w:p w:rsidR="00787D43" w:rsidRPr="003775B7" w:rsidRDefault="006F1D83" w:rsidP="006D655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7 911,8</w:t>
            </w:r>
          </w:p>
        </w:tc>
        <w:tc>
          <w:tcPr>
            <w:tcW w:w="1265" w:type="dxa"/>
          </w:tcPr>
          <w:p w:rsidR="00787D43" w:rsidRPr="003775B7" w:rsidRDefault="006F1D83" w:rsidP="006D655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7 911,8</w:t>
            </w:r>
          </w:p>
        </w:tc>
        <w:tc>
          <w:tcPr>
            <w:tcW w:w="1271" w:type="dxa"/>
          </w:tcPr>
          <w:p w:rsidR="00787D43" w:rsidRPr="003775B7" w:rsidRDefault="006F1D83" w:rsidP="006D655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8 228,3</w:t>
            </w:r>
          </w:p>
        </w:tc>
        <w:tc>
          <w:tcPr>
            <w:tcW w:w="1276" w:type="dxa"/>
          </w:tcPr>
          <w:p w:rsidR="00787D43" w:rsidRPr="003775B7" w:rsidRDefault="006F1D83" w:rsidP="006D655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8 557,4</w:t>
            </w:r>
          </w:p>
        </w:tc>
        <w:tc>
          <w:tcPr>
            <w:tcW w:w="1286" w:type="dxa"/>
          </w:tcPr>
          <w:p w:rsidR="00787D43" w:rsidRPr="003775B7" w:rsidRDefault="006F1D83" w:rsidP="006D655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8 899,7</w:t>
            </w:r>
          </w:p>
        </w:tc>
      </w:tr>
      <w:tr w:rsidR="009B67FD" w:rsidRPr="003775B7" w:rsidTr="002A74EC">
        <w:trPr>
          <w:jc w:val="center"/>
        </w:trPr>
        <w:tc>
          <w:tcPr>
            <w:tcW w:w="2097" w:type="dxa"/>
            <w:gridSpan w:val="2"/>
            <w:vMerge/>
          </w:tcPr>
          <w:p w:rsidR="009B67FD" w:rsidRPr="003775B7" w:rsidRDefault="009B67FD" w:rsidP="002A74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9B67FD" w:rsidRPr="003775B7" w:rsidRDefault="009B67FD" w:rsidP="002A74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9B67FD" w:rsidRPr="003775B7" w:rsidRDefault="00AA651C" w:rsidP="00AA651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>Федеральный</w:t>
            </w:r>
            <w:r w:rsidR="009B67FD" w:rsidRPr="003775B7">
              <w:rPr>
                <w:szCs w:val="24"/>
              </w:rPr>
              <w:t xml:space="preserve"> бюджет </w:t>
            </w:r>
          </w:p>
        </w:tc>
        <w:tc>
          <w:tcPr>
            <w:tcW w:w="1279" w:type="dxa"/>
          </w:tcPr>
          <w:p w:rsidR="009B67FD" w:rsidRPr="003775B7" w:rsidRDefault="00D62623" w:rsidP="002A74EC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9B67FD" w:rsidRPr="003775B7" w:rsidRDefault="00D62623" w:rsidP="002A74EC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9B67FD" w:rsidRPr="003775B7" w:rsidRDefault="00D62623" w:rsidP="002A74EC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9B67FD" w:rsidRPr="003775B7" w:rsidRDefault="00D62623" w:rsidP="002A74EC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9B67FD" w:rsidRPr="003775B7" w:rsidRDefault="00D62623" w:rsidP="002A74EC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9B67FD" w:rsidRPr="003775B7" w:rsidRDefault="00D62623" w:rsidP="002A74EC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F1D83" w:rsidRPr="003775B7" w:rsidTr="002A74EC">
        <w:trPr>
          <w:jc w:val="center"/>
        </w:trPr>
        <w:tc>
          <w:tcPr>
            <w:tcW w:w="2097" w:type="dxa"/>
            <w:gridSpan w:val="2"/>
            <w:vMerge/>
          </w:tcPr>
          <w:p w:rsidR="006F1D83" w:rsidRPr="003775B7" w:rsidRDefault="006F1D83" w:rsidP="002A74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F1D83" w:rsidRPr="003775B7" w:rsidRDefault="006F1D83" w:rsidP="002A74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6F1D83" w:rsidRPr="003775B7" w:rsidRDefault="006F1D83" w:rsidP="002A74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3775B7">
              <w:rPr>
                <w:szCs w:val="24"/>
              </w:rPr>
              <w:t xml:space="preserve">юджет </w:t>
            </w:r>
            <w:r>
              <w:rPr>
                <w:szCs w:val="24"/>
              </w:rPr>
              <w:t xml:space="preserve">округа </w:t>
            </w:r>
          </w:p>
        </w:tc>
        <w:tc>
          <w:tcPr>
            <w:tcW w:w="1279" w:type="dxa"/>
          </w:tcPr>
          <w:p w:rsidR="006F1D83" w:rsidRPr="008C62F3" w:rsidRDefault="006F1D83" w:rsidP="0006445A">
            <w:pPr>
              <w:jc w:val="center"/>
              <w:rPr>
                <w:bCs/>
              </w:rPr>
            </w:pPr>
            <w:r>
              <w:rPr>
                <w:bCs/>
              </w:rPr>
              <w:t>6 269,7</w:t>
            </w:r>
          </w:p>
        </w:tc>
        <w:tc>
          <w:tcPr>
            <w:tcW w:w="1279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7 911,8</w:t>
            </w:r>
          </w:p>
        </w:tc>
        <w:tc>
          <w:tcPr>
            <w:tcW w:w="1265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7 911,8</w:t>
            </w:r>
          </w:p>
        </w:tc>
        <w:tc>
          <w:tcPr>
            <w:tcW w:w="1271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8 228,3</w:t>
            </w:r>
          </w:p>
        </w:tc>
        <w:tc>
          <w:tcPr>
            <w:tcW w:w="1276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8 557,4</w:t>
            </w:r>
          </w:p>
        </w:tc>
        <w:tc>
          <w:tcPr>
            <w:tcW w:w="1286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8 899,7</w:t>
            </w:r>
          </w:p>
        </w:tc>
      </w:tr>
      <w:tr w:rsidR="00D62623" w:rsidRPr="003775B7" w:rsidTr="002A74EC">
        <w:trPr>
          <w:jc w:val="center"/>
        </w:trPr>
        <w:tc>
          <w:tcPr>
            <w:tcW w:w="2097" w:type="dxa"/>
            <w:gridSpan w:val="2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>Внебюджетные ист</w:t>
            </w:r>
            <w:r>
              <w:rPr>
                <w:szCs w:val="24"/>
              </w:rPr>
              <w:t xml:space="preserve">очники </w:t>
            </w:r>
          </w:p>
        </w:tc>
        <w:tc>
          <w:tcPr>
            <w:tcW w:w="127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561A38" w:rsidRPr="003775B7" w:rsidTr="002A74EC">
        <w:trPr>
          <w:jc w:val="center"/>
        </w:trPr>
        <w:tc>
          <w:tcPr>
            <w:tcW w:w="454" w:type="dxa"/>
            <w:vMerge w:val="restart"/>
          </w:tcPr>
          <w:p w:rsidR="00561A38" w:rsidRPr="003775B7" w:rsidRDefault="00561A38" w:rsidP="002A74EC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3775B7">
              <w:rPr>
                <w:szCs w:val="24"/>
              </w:rPr>
              <w:t>1.</w:t>
            </w:r>
          </w:p>
        </w:tc>
        <w:tc>
          <w:tcPr>
            <w:tcW w:w="1643" w:type="dxa"/>
            <w:vMerge w:val="restart"/>
          </w:tcPr>
          <w:p w:rsidR="00561A38" w:rsidRPr="003775B7" w:rsidRDefault="00561A38" w:rsidP="002A74EC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F74415">
              <w:rPr>
                <w:szCs w:val="24"/>
              </w:rPr>
              <w:t xml:space="preserve">Обеспечено  осуществление </w:t>
            </w:r>
            <w:r>
              <w:rPr>
                <w:szCs w:val="24"/>
              </w:rPr>
              <w:t xml:space="preserve">областных </w:t>
            </w:r>
            <w:r w:rsidRPr="00F74415">
              <w:rPr>
                <w:szCs w:val="24"/>
              </w:rPr>
              <w:t>государственных полномочий по хранению,</w:t>
            </w:r>
            <w:r>
              <w:rPr>
                <w:szCs w:val="24"/>
              </w:rPr>
              <w:t xml:space="preserve"> </w:t>
            </w:r>
            <w:r w:rsidRPr="00F74415">
              <w:rPr>
                <w:szCs w:val="24"/>
              </w:rPr>
              <w:t>комплектованию, учету и использованию архивных документов</w:t>
            </w:r>
          </w:p>
        </w:tc>
        <w:tc>
          <w:tcPr>
            <w:tcW w:w="1744" w:type="dxa"/>
            <w:vMerge w:val="restart"/>
          </w:tcPr>
          <w:p w:rsidR="00561A38" w:rsidRPr="003775B7" w:rsidRDefault="00561A38" w:rsidP="00AA651C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A792D">
              <w:rPr>
                <w:bCs/>
                <w:szCs w:val="24"/>
              </w:rPr>
              <w:t xml:space="preserve">Отдел учета и исполнения смет </w:t>
            </w:r>
          </w:p>
        </w:tc>
        <w:tc>
          <w:tcPr>
            <w:tcW w:w="1849" w:type="dxa"/>
          </w:tcPr>
          <w:p w:rsidR="00561A38" w:rsidRPr="003775B7" w:rsidRDefault="00561A38" w:rsidP="002A74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>Всего, в том числе:</w:t>
            </w:r>
          </w:p>
        </w:tc>
        <w:tc>
          <w:tcPr>
            <w:tcW w:w="1279" w:type="dxa"/>
          </w:tcPr>
          <w:p w:rsidR="00561A38" w:rsidRPr="003775B7" w:rsidRDefault="006F1D83" w:rsidP="006D655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4 585,0</w:t>
            </w:r>
          </w:p>
        </w:tc>
        <w:tc>
          <w:tcPr>
            <w:tcW w:w="1279" w:type="dxa"/>
          </w:tcPr>
          <w:p w:rsidR="00561A38" w:rsidRPr="003775B7" w:rsidRDefault="006F1D83" w:rsidP="006D655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5834,6</w:t>
            </w:r>
          </w:p>
        </w:tc>
        <w:tc>
          <w:tcPr>
            <w:tcW w:w="1265" w:type="dxa"/>
          </w:tcPr>
          <w:p w:rsidR="00561A38" w:rsidRPr="003775B7" w:rsidRDefault="006F1D83" w:rsidP="006D655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5834,6</w:t>
            </w:r>
          </w:p>
        </w:tc>
        <w:tc>
          <w:tcPr>
            <w:tcW w:w="1271" w:type="dxa"/>
          </w:tcPr>
          <w:p w:rsidR="00561A38" w:rsidRPr="003775B7" w:rsidRDefault="006F1D83" w:rsidP="006D655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6068,0</w:t>
            </w:r>
          </w:p>
        </w:tc>
        <w:tc>
          <w:tcPr>
            <w:tcW w:w="1276" w:type="dxa"/>
          </w:tcPr>
          <w:p w:rsidR="00561A38" w:rsidRPr="003775B7" w:rsidRDefault="006F1D83" w:rsidP="006D655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6310,7</w:t>
            </w:r>
          </w:p>
        </w:tc>
        <w:tc>
          <w:tcPr>
            <w:tcW w:w="1286" w:type="dxa"/>
          </w:tcPr>
          <w:p w:rsidR="00561A38" w:rsidRPr="003775B7" w:rsidRDefault="006F1D83" w:rsidP="006D655E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6563,1</w:t>
            </w:r>
          </w:p>
        </w:tc>
      </w:tr>
      <w:tr w:rsidR="00D62623" w:rsidRPr="003775B7" w:rsidTr="002A74EC">
        <w:trPr>
          <w:jc w:val="center"/>
        </w:trPr>
        <w:tc>
          <w:tcPr>
            <w:tcW w:w="454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>Федеральный</w:t>
            </w:r>
            <w:r w:rsidRPr="003775B7">
              <w:rPr>
                <w:szCs w:val="24"/>
              </w:rPr>
              <w:t xml:space="preserve"> бюджет </w:t>
            </w:r>
          </w:p>
        </w:tc>
        <w:tc>
          <w:tcPr>
            <w:tcW w:w="127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F1D83" w:rsidRPr="003775B7" w:rsidTr="002A74EC">
        <w:trPr>
          <w:jc w:val="center"/>
        </w:trPr>
        <w:tc>
          <w:tcPr>
            <w:tcW w:w="454" w:type="dxa"/>
            <w:vMerge/>
          </w:tcPr>
          <w:p w:rsidR="006F1D83" w:rsidRPr="003775B7" w:rsidRDefault="006F1D83" w:rsidP="00AA651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6F1D83" w:rsidRPr="003775B7" w:rsidRDefault="006F1D83" w:rsidP="00AA651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F1D83" w:rsidRPr="003775B7" w:rsidRDefault="006F1D83" w:rsidP="00AA651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6F1D83" w:rsidRPr="003775B7" w:rsidRDefault="006F1D83" w:rsidP="00AA651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279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4 585,0</w:t>
            </w:r>
          </w:p>
        </w:tc>
        <w:tc>
          <w:tcPr>
            <w:tcW w:w="1279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5834,6</w:t>
            </w:r>
          </w:p>
        </w:tc>
        <w:tc>
          <w:tcPr>
            <w:tcW w:w="1265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5834,6</w:t>
            </w:r>
          </w:p>
        </w:tc>
        <w:tc>
          <w:tcPr>
            <w:tcW w:w="1271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6068,0</w:t>
            </w:r>
          </w:p>
        </w:tc>
        <w:tc>
          <w:tcPr>
            <w:tcW w:w="1276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6310,7</w:t>
            </w:r>
          </w:p>
        </w:tc>
        <w:tc>
          <w:tcPr>
            <w:tcW w:w="1286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6563,1</w:t>
            </w:r>
          </w:p>
        </w:tc>
      </w:tr>
      <w:tr w:rsidR="009B67FD" w:rsidRPr="003775B7" w:rsidTr="002A74EC">
        <w:trPr>
          <w:jc w:val="center"/>
        </w:trPr>
        <w:tc>
          <w:tcPr>
            <w:tcW w:w="454" w:type="dxa"/>
            <w:vMerge/>
          </w:tcPr>
          <w:p w:rsidR="009B67FD" w:rsidRPr="003775B7" w:rsidRDefault="009B67FD" w:rsidP="002A74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9B67FD" w:rsidRPr="003775B7" w:rsidRDefault="009B67FD" w:rsidP="002A74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9B67FD" w:rsidRPr="003775B7" w:rsidRDefault="009B67FD" w:rsidP="002A74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9B67FD" w:rsidRPr="003775B7" w:rsidRDefault="009B67FD" w:rsidP="002A74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>Бюджет</w:t>
            </w:r>
            <w:r w:rsidR="00AA651C">
              <w:rPr>
                <w:szCs w:val="24"/>
              </w:rPr>
              <w:t xml:space="preserve"> округа</w:t>
            </w:r>
          </w:p>
        </w:tc>
        <w:tc>
          <w:tcPr>
            <w:tcW w:w="1279" w:type="dxa"/>
          </w:tcPr>
          <w:p w:rsidR="009B67FD" w:rsidRPr="003775B7" w:rsidRDefault="009B67FD" w:rsidP="002A74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79" w:type="dxa"/>
          </w:tcPr>
          <w:p w:rsidR="009B67FD" w:rsidRPr="003775B7" w:rsidRDefault="009B67FD" w:rsidP="002A74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265" w:type="dxa"/>
          </w:tcPr>
          <w:p w:rsidR="009B67FD" w:rsidRDefault="009B67FD" w:rsidP="002A74EC"/>
        </w:tc>
        <w:tc>
          <w:tcPr>
            <w:tcW w:w="1271" w:type="dxa"/>
          </w:tcPr>
          <w:p w:rsidR="009B67FD" w:rsidRDefault="009B67FD" w:rsidP="002A74EC"/>
        </w:tc>
        <w:tc>
          <w:tcPr>
            <w:tcW w:w="1276" w:type="dxa"/>
          </w:tcPr>
          <w:p w:rsidR="009B67FD" w:rsidRDefault="009B67FD" w:rsidP="002A74EC"/>
        </w:tc>
        <w:tc>
          <w:tcPr>
            <w:tcW w:w="1286" w:type="dxa"/>
          </w:tcPr>
          <w:p w:rsidR="009B67FD" w:rsidRDefault="009B67FD" w:rsidP="002A74EC"/>
        </w:tc>
      </w:tr>
      <w:tr w:rsidR="00D62623" w:rsidRPr="003775B7" w:rsidTr="002A74EC">
        <w:trPr>
          <w:jc w:val="center"/>
        </w:trPr>
        <w:tc>
          <w:tcPr>
            <w:tcW w:w="454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>Внебюджетные источн</w:t>
            </w:r>
            <w:r>
              <w:rPr>
                <w:szCs w:val="24"/>
              </w:rPr>
              <w:t>ики</w:t>
            </w:r>
          </w:p>
        </w:tc>
        <w:tc>
          <w:tcPr>
            <w:tcW w:w="127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9B67FD" w:rsidRPr="003775B7" w:rsidTr="002A74EC">
        <w:trPr>
          <w:jc w:val="center"/>
        </w:trPr>
        <w:tc>
          <w:tcPr>
            <w:tcW w:w="454" w:type="dxa"/>
            <w:vMerge w:val="restart"/>
          </w:tcPr>
          <w:p w:rsidR="009B67FD" w:rsidRPr="003775B7" w:rsidRDefault="009B67FD" w:rsidP="002A74EC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3775B7">
              <w:rPr>
                <w:szCs w:val="24"/>
              </w:rPr>
              <w:t>2.</w:t>
            </w:r>
          </w:p>
        </w:tc>
        <w:tc>
          <w:tcPr>
            <w:tcW w:w="1643" w:type="dxa"/>
            <w:vMerge w:val="restart"/>
          </w:tcPr>
          <w:p w:rsidR="009B67FD" w:rsidRPr="003775B7" w:rsidRDefault="009B67FD" w:rsidP="002A74EC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F74415">
              <w:rPr>
                <w:szCs w:val="24"/>
              </w:rPr>
              <w:t>Обеспечено  осуществлени</w:t>
            </w:r>
            <w:r w:rsidRPr="00F74415">
              <w:rPr>
                <w:szCs w:val="24"/>
              </w:rPr>
              <w:lastRenderedPageBreak/>
              <w:t xml:space="preserve">е </w:t>
            </w:r>
            <w:r>
              <w:rPr>
                <w:szCs w:val="24"/>
              </w:rPr>
              <w:t xml:space="preserve">областных </w:t>
            </w:r>
            <w:r w:rsidRPr="00F74415">
              <w:rPr>
                <w:szCs w:val="24"/>
              </w:rPr>
              <w:t xml:space="preserve">государственных полномочий </w:t>
            </w:r>
            <w:r>
              <w:rPr>
                <w:szCs w:val="24"/>
              </w:rPr>
              <w:t>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744" w:type="dxa"/>
            <w:vMerge w:val="restart"/>
          </w:tcPr>
          <w:p w:rsidR="009B67FD" w:rsidRPr="003775B7" w:rsidRDefault="009B67FD" w:rsidP="00AA651C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5A792D">
              <w:rPr>
                <w:bCs/>
                <w:szCs w:val="24"/>
              </w:rPr>
              <w:lastRenderedPageBreak/>
              <w:t xml:space="preserve">Отдел учета и исполнения </w:t>
            </w:r>
            <w:r w:rsidRPr="005A792D">
              <w:rPr>
                <w:bCs/>
                <w:szCs w:val="24"/>
              </w:rPr>
              <w:lastRenderedPageBreak/>
              <w:t xml:space="preserve">смет </w:t>
            </w:r>
          </w:p>
        </w:tc>
        <w:tc>
          <w:tcPr>
            <w:tcW w:w="1849" w:type="dxa"/>
          </w:tcPr>
          <w:p w:rsidR="009B67FD" w:rsidRPr="003775B7" w:rsidRDefault="009B67FD" w:rsidP="002A74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lastRenderedPageBreak/>
              <w:t>Всего, в том числе:</w:t>
            </w:r>
          </w:p>
        </w:tc>
        <w:tc>
          <w:tcPr>
            <w:tcW w:w="1279" w:type="dxa"/>
          </w:tcPr>
          <w:p w:rsidR="009B67FD" w:rsidRPr="003775B7" w:rsidRDefault="006F1D83" w:rsidP="002A74EC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1 684,7</w:t>
            </w:r>
          </w:p>
        </w:tc>
        <w:tc>
          <w:tcPr>
            <w:tcW w:w="1279" w:type="dxa"/>
          </w:tcPr>
          <w:p w:rsidR="009B67FD" w:rsidRPr="003775B7" w:rsidRDefault="006F1D83" w:rsidP="002A74EC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20 77,2</w:t>
            </w:r>
          </w:p>
        </w:tc>
        <w:tc>
          <w:tcPr>
            <w:tcW w:w="1265" w:type="dxa"/>
          </w:tcPr>
          <w:p w:rsidR="009B67FD" w:rsidRPr="003775B7" w:rsidRDefault="006F1D83" w:rsidP="002A74EC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2 077,2</w:t>
            </w:r>
          </w:p>
        </w:tc>
        <w:tc>
          <w:tcPr>
            <w:tcW w:w="1271" w:type="dxa"/>
          </w:tcPr>
          <w:p w:rsidR="009B67FD" w:rsidRDefault="006F1D83" w:rsidP="002A74EC">
            <w:r>
              <w:t>2 160,3</w:t>
            </w:r>
          </w:p>
        </w:tc>
        <w:tc>
          <w:tcPr>
            <w:tcW w:w="1276" w:type="dxa"/>
          </w:tcPr>
          <w:p w:rsidR="009B67FD" w:rsidRDefault="006F1D83" w:rsidP="002A74EC">
            <w:r>
              <w:t>2 246,7</w:t>
            </w:r>
          </w:p>
        </w:tc>
        <w:tc>
          <w:tcPr>
            <w:tcW w:w="1286" w:type="dxa"/>
          </w:tcPr>
          <w:p w:rsidR="009B67FD" w:rsidRDefault="006F1D83" w:rsidP="002A74EC">
            <w:r>
              <w:t>2 336,6</w:t>
            </w:r>
          </w:p>
        </w:tc>
      </w:tr>
      <w:tr w:rsidR="00D62623" w:rsidRPr="003775B7" w:rsidTr="002A74EC">
        <w:trPr>
          <w:jc w:val="center"/>
        </w:trPr>
        <w:tc>
          <w:tcPr>
            <w:tcW w:w="454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>Федеральный</w:t>
            </w:r>
            <w:r w:rsidRPr="003775B7">
              <w:rPr>
                <w:szCs w:val="24"/>
              </w:rPr>
              <w:t xml:space="preserve"> бюджет </w:t>
            </w:r>
          </w:p>
        </w:tc>
        <w:tc>
          <w:tcPr>
            <w:tcW w:w="127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6F1D83" w:rsidRPr="003775B7" w:rsidTr="002A74EC">
        <w:trPr>
          <w:jc w:val="center"/>
        </w:trPr>
        <w:tc>
          <w:tcPr>
            <w:tcW w:w="454" w:type="dxa"/>
            <w:vMerge/>
          </w:tcPr>
          <w:p w:rsidR="006F1D83" w:rsidRPr="003775B7" w:rsidRDefault="006F1D83" w:rsidP="00AA651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6F1D83" w:rsidRPr="003775B7" w:rsidRDefault="006F1D83" w:rsidP="00AA651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6F1D83" w:rsidRPr="003775B7" w:rsidRDefault="006F1D83" w:rsidP="00AA651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6F1D83" w:rsidRPr="003775B7" w:rsidRDefault="006F1D83" w:rsidP="00AA651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Областной бюджет </w:t>
            </w:r>
          </w:p>
        </w:tc>
        <w:tc>
          <w:tcPr>
            <w:tcW w:w="1279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1 684,7</w:t>
            </w:r>
          </w:p>
        </w:tc>
        <w:tc>
          <w:tcPr>
            <w:tcW w:w="1279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20 77,2</w:t>
            </w:r>
          </w:p>
        </w:tc>
        <w:tc>
          <w:tcPr>
            <w:tcW w:w="1265" w:type="dxa"/>
          </w:tcPr>
          <w:p w:rsidR="006F1D83" w:rsidRPr="003775B7" w:rsidRDefault="006F1D83" w:rsidP="0006445A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2 077,2</w:t>
            </w:r>
          </w:p>
        </w:tc>
        <w:tc>
          <w:tcPr>
            <w:tcW w:w="1271" w:type="dxa"/>
          </w:tcPr>
          <w:p w:rsidR="006F1D83" w:rsidRDefault="006F1D83" w:rsidP="0006445A">
            <w:r>
              <w:t>2 160,3</w:t>
            </w:r>
          </w:p>
        </w:tc>
        <w:tc>
          <w:tcPr>
            <w:tcW w:w="1276" w:type="dxa"/>
          </w:tcPr>
          <w:p w:rsidR="006F1D83" w:rsidRDefault="006F1D83" w:rsidP="0006445A">
            <w:r>
              <w:t>2 246,7</w:t>
            </w:r>
          </w:p>
        </w:tc>
        <w:tc>
          <w:tcPr>
            <w:tcW w:w="1286" w:type="dxa"/>
          </w:tcPr>
          <w:p w:rsidR="006F1D83" w:rsidRDefault="006F1D83" w:rsidP="0006445A">
            <w:r>
              <w:t>2 336,6</w:t>
            </w:r>
          </w:p>
        </w:tc>
      </w:tr>
      <w:tr w:rsidR="00D62623" w:rsidRPr="003775B7" w:rsidTr="002A74EC">
        <w:trPr>
          <w:jc w:val="center"/>
        </w:trPr>
        <w:tc>
          <w:tcPr>
            <w:tcW w:w="454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775B7">
              <w:rPr>
                <w:szCs w:val="24"/>
              </w:rPr>
              <w:t>Бюджет</w:t>
            </w:r>
            <w:r>
              <w:rPr>
                <w:szCs w:val="24"/>
              </w:rPr>
              <w:t xml:space="preserve"> округа</w:t>
            </w:r>
          </w:p>
        </w:tc>
        <w:tc>
          <w:tcPr>
            <w:tcW w:w="127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D62623" w:rsidRPr="003775B7" w:rsidTr="002A74EC">
        <w:trPr>
          <w:jc w:val="center"/>
        </w:trPr>
        <w:tc>
          <w:tcPr>
            <w:tcW w:w="454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643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744" w:type="dxa"/>
            <w:vMerge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84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>Внебюджетные источники</w:t>
            </w:r>
          </w:p>
        </w:tc>
        <w:tc>
          <w:tcPr>
            <w:tcW w:w="127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9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1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86" w:type="dxa"/>
          </w:tcPr>
          <w:p w:rsidR="00D62623" w:rsidRPr="003775B7" w:rsidRDefault="00D62623" w:rsidP="00D62623">
            <w:pPr>
              <w:widowControl w:val="0"/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</w:tbl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966EE0" w:rsidRDefault="00966EE0">
      <w:pPr>
        <w:ind w:right="73"/>
        <w:jc w:val="both"/>
      </w:pPr>
    </w:p>
    <w:p w:rsidR="002C5612" w:rsidRDefault="002C5612">
      <w:pPr>
        <w:ind w:right="73"/>
        <w:jc w:val="both"/>
        <w:sectPr w:rsidR="002C5612" w:rsidSect="00B61E3E">
          <w:footerReference w:type="default" r:id="rId21"/>
          <w:footerReference w:type="first" r:id="rId22"/>
          <w:pgSz w:w="16838" w:h="11906" w:orient="landscape"/>
          <w:pgMar w:top="1134" w:right="1134" w:bottom="567" w:left="1134" w:header="0" w:footer="0" w:gutter="0"/>
          <w:cols w:space="720"/>
          <w:titlePg/>
          <w:docGrid w:linePitch="299"/>
        </w:sectPr>
      </w:pPr>
    </w:p>
    <w:p w:rsidR="009B67FD" w:rsidRPr="00A36392" w:rsidRDefault="009B67FD" w:rsidP="009B67FD">
      <w:pPr>
        <w:ind w:left="709" w:right="678"/>
        <w:jc w:val="center"/>
        <w:rPr>
          <w:b/>
          <w:bCs/>
          <w:szCs w:val="24"/>
        </w:rPr>
      </w:pPr>
      <w:r w:rsidRPr="00A36392">
        <w:rPr>
          <w:szCs w:val="24"/>
        </w:rPr>
        <w:lastRenderedPageBreak/>
        <w:t>Таблица 5</w:t>
      </w:r>
    </w:p>
    <w:p w:rsidR="009B67FD" w:rsidRPr="00AA651C" w:rsidRDefault="009B67FD" w:rsidP="009B67FD">
      <w:pPr>
        <w:ind w:left="709" w:right="678"/>
        <w:jc w:val="center"/>
        <w:rPr>
          <w:bCs/>
          <w:szCs w:val="24"/>
        </w:rPr>
      </w:pPr>
      <w:r w:rsidRPr="00AA651C">
        <w:rPr>
          <w:bCs/>
          <w:szCs w:val="24"/>
        </w:rPr>
        <w:t>План</w:t>
      </w:r>
    </w:p>
    <w:p w:rsidR="009B67FD" w:rsidRPr="00AA651C" w:rsidRDefault="009B67FD" w:rsidP="009B67FD">
      <w:pPr>
        <w:ind w:left="709" w:right="678"/>
        <w:jc w:val="center"/>
        <w:rPr>
          <w:bCs/>
          <w:szCs w:val="24"/>
        </w:rPr>
      </w:pPr>
      <w:r w:rsidRPr="00AA651C">
        <w:rPr>
          <w:bCs/>
          <w:szCs w:val="24"/>
        </w:rPr>
        <w:t xml:space="preserve"> реализации комплекса процессных мероприятий </w:t>
      </w:r>
    </w:p>
    <w:p w:rsidR="009B67FD" w:rsidRPr="00AA651C" w:rsidRDefault="009B67FD" w:rsidP="009B67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651C">
        <w:rPr>
          <w:rFonts w:ascii="Times New Roman" w:hAnsi="Times New Roman" w:cs="Times New Roman"/>
          <w:sz w:val="24"/>
          <w:szCs w:val="24"/>
        </w:rPr>
        <w:t>"</w:t>
      </w:r>
      <w:r w:rsidR="00AA651C">
        <w:rPr>
          <w:rFonts w:ascii="Times New Roman" w:hAnsi="Times New Roman" w:cs="Times New Roman"/>
          <w:sz w:val="24"/>
          <w:szCs w:val="24"/>
        </w:rPr>
        <w:t>Организация и исполнение переданных государственных полномочий"</w:t>
      </w:r>
      <w:r w:rsidRPr="00AA651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B67FD" w:rsidRPr="00A36392" w:rsidRDefault="009B67FD" w:rsidP="009B67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99" w:type="dxa"/>
        <w:tblLayout w:type="fixed"/>
        <w:tblLook w:val="00A0" w:firstRow="1" w:lastRow="0" w:firstColumn="1" w:lastColumn="0" w:noHBand="0" w:noVBand="0"/>
      </w:tblPr>
      <w:tblGrid>
        <w:gridCol w:w="706"/>
        <w:gridCol w:w="3146"/>
        <w:gridCol w:w="1530"/>
        <w:gridCol w:w="1841"/>
        <w:gridCol w:w="1701"/>
        <w:gridCol w:w="1275"/>
      </w:tblGrid>
      <w:tr w:rsidR="009B67FD" w:rsidRPr="00A36392" w:rsidTr="002A74EC">
        <w:trPr>
          <w:trHeight w:val="119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FD" w:rsidRPr="00A36392" w:rsidRDefault="009B67FD" w:rsidP="002A74EC">
            <w:pPr>
              <w:jc w:val="center"/>
              <w:rPr>
                <w:szCs w:val="24"/>
              </w:rPr>
            </w:pPr>
            <w:r w:rsidRPr="00A36392">
              <w:rPr>
                <w:szCs w:val="24"/>
              </w:rPr>
              <w:t>№</w:t>
            </w:r>
            <w:r w:rsidRPr="00A36392">
              <w:rPr>
                <w:szCs w:val="24"/>
              </w:rPr>
              <w:br/>
              <w:t>п/п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FD" w:rsidRPr="00A36392" w:rsidRDefault="009B67FD" w:rsidP="002A74EC">
            <w:pPr>
              <w:jc w:val="center"/>
              <w:rPr>
                <w:szCs w:val="24"/>
              </w:rPr>
            </w:pPr>
            <w:r w:rsidRPr="00A36392">
              <w:rPr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FD" w:rsidRPr="00A36392" w:rsidRDefault="009B67FD" w:rsidP="002A74EC">
            <w:pPr>
              <w:jc w:val="center"/>
              <w:rPr>
                <w:szCs w:val="24"/>
              </w:rPr>
            </w:pPr>
            <w:r w:rsidRPr="00A36392">
              <w:rPr>
                <w:szCs w:val="24"/>
              </w:rPr>
              <w:t>Дата наступления контрольной точки</w:t>
            </w:r>
          </w:p>
        </w:tc>
        <w:tc>
          <w:tcPr>
            <w:tcW w:w="18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FD" w:rsidRPr="00A36392" w:rsidRDefault="009B67FD" w:rsidP="002A74EC">
            <w:pPr>
              <w:spacing w:line="240" w:lineRule="atLeast"/>
              <w:jc w:val="center"/>
              <w:rPr>
                <w:szCs w:val="24"/>
              </w:rPr>
            </w:pPr>
            <w:r w:rsidRPr="00A36392">
              <w:rPr>
                <w:szCs w:val="24"/>
              </w:rPr>
              <w:t>Ответственный исполнитель, участник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FD" w:rsidRPr="00A36392" w:rsidRDefault="009B67FD" w:rsidP="002A74EC">
            <w:pPr>
              <w:jc w:val="center"/>
              <w:rPr>
                <w:szCs w:val="24"/>
              </w:rPr>
            </w:pPr>
            <w:r w:rsidRPr="00A36392">
              <w:rPr>
                <w:szCs w:val="24"/>
              </w:rPr>
              <w:t>Вид подтверждающего документа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FD" w:rsidRPr="00A36392" w:rsidRDefault="009B67FD" w:rsidP="002A74EC">
            <w:pPr>
              <w:jc w:val="center"/>
              <w:rPr>
                <w:szCs w:val="24"/>
              </w:rPr>
            </w:pPr>
            <w:r w:rsidRPr="00A36392">
              <w:rPr>
                <w:szCs w:val="24"/>
              </w:rPr>
              <w:t>Информационная система</w:t>
            </w:r>
          </w:p>
        </w:tc>
      </w:tr>
      <w:tr w:rsidR="009B67FD" w:rsidTr="002A74EC">
        <w:trPr>
          <w:trHeight w:val="321"/>
        </w:trPr>
        <w:tc>
          <w:tcPr>
            <w:tcW w:w="70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7FD" w:rsidRDefault="009B67FD" w:rsidP="002A7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7FD" w:rsidRDefault="009B67FD" w:rsidP="002A7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7FD" w:rsidRDefault="009B67FD" w:rsidP="002A7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7FD" w:rsidRDefault="009B67FD" w:rsidP="002A7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7FD" w:rsidRDefault="009B67FD" w:rsidP="002A7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7FD" w:rsidRDefault="009B67FD" w:rsidP="002A7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9B67FD" w:rsidTr="002A74EC">
        <w:trPr>
          <w:trHeight w:val="292"/>
        </w:trPr>
        <w:tc>
          <w:tcPr>
            <w:tcW w:w="70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7FD" w:rsidRDefault="009B67FD" w:rsidP="002A74EC">
            <w:pPr>
              <w:jc w:val="center"/>
              <w:rPr>
                <w:szCs w:val="24"/>
              </w:rPr>
            </w:pPr>
          </w:p>
        </w:tc>
        <w:tc>
          <w:tcPr>
            <w:tcW w:w="9493" w:type="dxa"/>
            <w:gridSpan w:val="5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FD" w:rsidRDefault="009B67FD" w:rsidP="000C1B37">
            <w:pPr>
              <w:widowControl w:val="0"/>
              <w:outlineLvl w:val="4"/>
              <w:rPr>
                <w:szCs w:val="24"/>
              </w:rPr>
            </w:pPr>
            <w:r w:rsidRPr="00C672AE">
              <w:rPr>
                <w:szCs w:val="24"/>
              </w:rPr>
              <w:t>Задача</w:t>
            </w:r>
            <w:r w:rsidRPr="00C672AE">
              <w:t xml:space="preserve"> </w:t>
            </w:r>
            <w:r w:rsidR="000C1B37" w:rsidRPr="00C672AE">
              <w:t xml:space="preserve">1 </w:t>
            </w:r>
            <w:r w:rsidRPr="00C672AE">
              <w:rPr>
                <w:szCs w:val="24"/>
              </w:rPr>
              <w:t>"</w:t>
            </w:r>
            <w:r w:rsidR="000C1B37" w:rsidRPr="00C672AE">
              <w:rPr>
                <w:szCs w:val="24"/>
              </w:rPr>
              <w:t xml:space="preserve">Обеспечение сохранности архивных документов как части </w:t>
            </w:r>
            <w:proofErr w:type="spellStart"/>
            <w:r w:rsidR="000C1B37" w:rsidRPr="00C672AE">
              <w:rPr>
                <w:szCs w:val="24"/>
              </w:rPr>
              <w:t>историкр</w:t>
            </w:r>
            <w:proofErr w:type="spellEnd"/>
            <w:r w:rsidR="000C1B37" w:rsidRPr="00C672AE">
              <w:rPr>
                <w:szCs w:val="24"/>
              </w:rPr>
              <w:t>-культурного достояния</w:t>
            </w:r>
            <w:r w:rsidRPr="00C672AE">
              <w:t>"</w:t>
            </w:r>
          </w:p>
        </w:tc>
      </w:tr>
      <w:tr w:rsidR="009B67FD" w:rsidTr="002A74EC">
        <w:trPr>
          <w:trHeight w:val="239"/>
        </w:trPr>
        <w:tc>
          <w:tcPr>
            <w:tcW w:w="70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B67FD" w:rsidRDefault="009B67FD" w:rsidP="002A7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1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B67FD" w:rsidRDefault="009B67FD" w:rsidP="002A74EC">
            <w:pPr>
              <w:widowControl w:val="0"/>
              <w:jc w:val="both"/>
              <w:outlineLvl w:val="4"/>
              <w:rPr>
                <w:szCs w:val="24"/>
              </w:rPr>
            </w:pPr>
            <w:r w:rsidRPr="00F74415">
              <w:rPr>
                <w:szCs w:val="24"/>
              </w:rPr>
              <w:t xml:space="preserve">Обеспечено осуществление </w:t>
            </w:r>
            <w:r>
              <w:rPr>
                <w:szCs w:val="24"/>
              </w:rPr>
              <w:t xml:space="preserve">областных </w:t>
            </w:r>
            <w:r w:rsidRPr="00F74415">
              <w:rPr>
                <w:szCs w:val="24"/>
              </w:rPr>
              <w:t>государственных полномочий по хранению,</w:t>
            </w:r>
            <w:r>
              <w:rPr>
                <w:szCs w:val="24"/>
              </w:rPr>
              <w:t xml:space="preserve"> </w:t>
            </w:r>
            <w:r w:rsidRPr="00F74415">
              <w:rPr>
                <w:szCs w:val="24"/>
              </w:rPr>
              <w:t>комплектованию, учету и использованию архивных документов</w:t>
            </w:r>
          </w:p>
        </w:tc>
        <w:tc>
          <w:tcPr>
            <w:tcW w:w="15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B67FD" w:rsidRDefault="009B67FD" w:rsidP="00CD7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67FD" w:rsidRDefault="009B67FD" w:rsidP="00CD7816">
            <w:pPr>
              <w:rPr>
                <w:szCs w:val="24"/>
              </w:rPr>
            </w:pPr>
            <w:r>
              <w:rPr>
                <w:szCs w:val="24"/>
              </w:rPr>
              <w:t xml:space="preserve">Отдел учета и исполнения смет 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B67FD" w:rsidRDefault="009B67FD" w:rsidP="00CD7816">
            <w:pPr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9B67FD" w:rsidRDefault="009B67FD" w:rsidP="00CD7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  <w:p w:rsidR="009B67FD" w:rsidRDefault="009B67FD" w:rsidP="00CD7816">
            <w:pPr>
              <w:jc w:val="center"/>
              <w:rPr>
                <w:szCs w:val="24"/>
              </w:rPr>
            </w:pPr>
          </w:p>
          <w:p w:rsidR="009B67FD" w:rsidRDefault="009B67FD" w:rsidP="00CD7816">
            <w:pPr>
              <w:jc w:val="center"/>
              <w:rPr>
                <w:szCs w:val="24"/>
              </w:rPr>
            </w:pPr>
          </w:p>
          <w:p w:rsidR="009B67FD" w:rsidRDefault="009B67FD" w:rsidP="00CD7816">
            <w:pPr>
              <w:jc w:val="center"/>
              <w:rPr>
                <w:szCs w:val="24"/>
              </w:rPr>
            </w:pPr>
          </w:p>
        </w:tc>
      </w:tr>
      <w:tr w:rsidR="000C1B37" w:rsidTr="00702F52">
        <w:trPr>
          <w:trHeight w:val="239"/>
        </w:trPr>
        <w:tc>
          <w:tcPr>
            <w:tcW w:w="70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1B37" w:rsidRDefault="000C1B37" w:rsidP="00CD7816">
            <w:pPr>
              <w:jc w:val="center"/>
              <w:rPr>
                <w:szCs w:val="24"/>
              </w:rPr>
            </w:pPr>
          </w:p>
        </w:tc>
        <w:tc>
          <w:tcPr>
            <w:tcW w:w="9493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C1B37" w:rsidRDefault="000C1B37" w:rsidP="000C1B37">
            <w:pPr>
              <w:rPr>
                <w:szCs w:val="24"/>
              </w:rPr>
            </w:pPr>
            <w:r w:rsidRPr="00C672AE">
              <w:rPr>
                <w:szCs w:val="24"/>
              </w:rPr>
              <w:t>Задача</w:t>
            </w:r>
            <w:r w:rsidRPr="00C672AE">
              <w:t xml:space="preserve"> 2 </w:t>
            </w:r>
            <w:r w:rsidRPr="00C672AE">
              <w:rPr>
                <w:szCs w:val="24"/>
              </w:rPr>
              <w:t>"Своевременное, полное и объективное рассмотрение дел об административных правонарушениях</w:t>
            </w:r>
            <w:r w:rsidRPr="00C672AE">
              <w:t>"</w:t>
            </w:r>
          </w:p>
        </w:tc>
      </w:tr>
      <w:tr w:rsidR="00CD7816" w:rsidTr="008B2B16">
        <w:trPr>
          <w:trHeight w:val="239"/>
        </w:trPr>
        <w:tc>
          <w:tcPr>
            <w:tcW w:w="706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7816" w:rsidRDefault="00CD7816" w:rsidP="00CD7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14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CD7816" w:rsidRPr="00AC787A" w:rsidRDefault="00CD7816" w:rsidP="00CD7816">
            <w:pPr>
              <w:widowControl w:val="0"/>
              <w:outlineLvl w:val="4"/>
              <w:rPr>
                <w:szCs w:val="24"/>
              </w:rPr>
            </w:pPr>
            <w:r>
              <w:rPr>
                <w:szCs w:val="24"/>
              </w:rPr>
              <w:t xml:space="preserve">Обеспечено </w:t>
            </w:r>
            <w:r w:rsidRPr="00F74415">
              <w:rPr>
                <w:szCs w:val="24"/>
              </w:rPr>
              <w:t xml:space="preserve">осуществление </w:t>
            </w:r>
            <w:r>
              <w:rPr>
                <w:szCs w:val="24"/>
              </w:rPr>
              <w:t xml:space="preserve">областных </w:t>
            </w:r>
            <w:r w:rsidRPr="00F74415">
              <w:rPr>
                <w:szCs w:val="24"/>
              </w:rPr>
              <w:t xml:space="preserve">государственных полномочий </w:t>
            </w:r>
            <w:r>
              <w:rPr>
                <w:szCs w:val="24"/>
              </w:rPr>
              <w:t>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5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CD7816" w:rsidRPr="00AC787A" w:rsidRDefault="00CD7816" w:rsidP="00CD7816">
            <w:pPr>
              <w:jc w:val="center"/>
              <w:rPr>
                <w:szCs w:val="24"/>
              </w:rPr>
            </w:pPr>
            <w:r w:rsidRPr="00AC787A">
              <w:rPr>
                <w:szCs w:val="24"/>
              </w:rPr>
              <w:t>х</w:t>
            </w:r>
          </w:p>
        </w:tc>
        <w:tc>
          <w:tcPr>
            <w:tcW w:w="18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7816" w:rsidRPr="00AC787A" w:rsidRDefault="006B07DF" w:rsidP="006B07DF">
            <w:pPr>
              <w:rPr>
                <w:szCs w:val="24"/>
              </w:rPr>
            </w:pPr>
            <w:r>
              <w:t xml:space="preserve">Отдел учета и исполнения смет 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CD7816" w:rsidRPr="00AC787A" w:rsidRDefault="00CD7816" w:rsidP="00CD7816">
            <w:pPr>
              <w:jc w:val="center"/>
              <w:rPr>
                <w:szCs w:val="24"/>
              </w:rPr>
            </w:pPr>
            <w:r w:rsidRPr="00AC787A">
              <w:rPr>
                <w:szCs w:val="24"/>
              </w:rPr>
              <w:t xml:space="preserve"> х</w:t>
            </w:r>
          </w:p>
          <w:p w:rsidR="00CD7816" w:rsidRPr="00AC787A" w:rsidRDefault="00CD7816" w:rsidP="00CD7816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CD7816" w:rsidRDefault="00CD7816" w:rsidP="00CD78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</w:tr>
    </w:tbl>
    <w:p w:rsidR="002E4996" w:rsidRDefault="002E4996" w:rsidP="002E4996">
      <w:pPr>
        <w:ind w:right="73"/>
        <w:jc w:val="both"/>
      </w:pPr>
    </w:p>
    <w:p w:rsidR="005E16C4" w:rsidRPr="00AC787A" w:rsidRDefault="005E16C4">
      <w:pPr>
        <w:ind w:right="73"/>
        <w:jc w:val="both"/>
      </w:pPr>
    </w:p>
    <w:p w:rsidR="00100D07" w:rsidRPr="00AC787A" w:rsidRDefault="00100D07" w:rsidP="00100D07">
      <w:pPr>
        <w:autoSpaceDE w:val="0"/>
        <w:autoSpaceDN w:val="0"/>
        <w:adjustRightInd w:val="0"/>
        <w:jc w:val="center"/>
        <w:rPr>
          <w:szCs w:val="24"/>
          <w:lang w:eastAsia="en-US"/>
        </w:rPr>
      </w:pPr>
      <w:r w:rsidRPr="00AC787A">
        <w:rPr>
          <w:szCs w:val="24"/>
        </w:rPr>
        <w:t xml:space="preserve">РАЗДЕЛ </w:t>
      </w:r>
      <w:r w:rsidRPr="00AC787A">
        <w:rPr>
          <w:szCs w:val="24"/>
          <w:lang w:val="en-US"/>
        </w:rPr>
        <w:t>IV</w:t>
      </w:r>
      <w:r w:rsidRPr="00AC787A">
        <w:rPr>
          <w:szCs w:val="24"/>
        </w:rPr>
        <w:t xml:space="preserve">. </w:t>
      </w:r>
      <w:r w:rsidRPr="00AC787A">
        <w:rPr>
          <w:szCs w:val="24"/>
          <w:lang w:eastAsia="en-US"/>
        </w:rPr>
        <w:t>ПОРЯДОК ПРЕДОСТАВЛЕНИЯ МЕЖБЮДЖЕТНЫХ ТРАНСФЕРТОВ ИЗ БЮДЖЕТА МУНИЦИПАЛЬНОГО ОБРАЗОВАНИЯ "ТАЙШЕТСКИЙ МУНИЦИПАЛЬНЫЙ ОКРУГ ИРКУТСКОЙ ОБЛАСТИ"</w:t>
      </w:r>
    </w:p>
    <w:p w:rsidR="00100D07" w:rsidRPr="00AC787A" w:rsidRDefault="00100D07" w:rsidP="00100D07">
      <w:pPr>
        <w:widowControl w:val="0"/>
        <w:autoSpaceDE w:val="0"/>
        <w:autoSpaceDN w:val="0"/>
        <w:jc w:val="center"/>
        <w:rPr>
          <w:szCs w:val="24"/>
          <w:lang w:eastAsia="en-US"/>
        </w:rPr>
      </w:pPr>
    </w:p>
    <w:p w:rsidR="00100D07" w:rsidRPr="00AC787A" w:rsidRDefault="00100D07" w:rsidP="00100D07">
      <w:pPr>
        <w:widowControl w:val="0"/>
        <w:autoSpaceDE w:val="0"/>
        <w:autoSpaceDN w:val="0"/>
        <w:ind w:firstLine="708"/>
        <w:jc w:val="both"/>
        <w:rPr>
          <w:szCs w:val="24"/>
          <w:lang w:eastAsia="en-US"/>
        </w:rPr>
      </w:pPr>
      <w:r w:rsidRPr="00AC787A">
        <w:rPr>
          <w:szCs w:val="24"/>
          <w:lang w:eastAsia="en-US"/>
        </w:rPr>
        <w:t>Данный раздел не содержит информации о порядке предоставления межбюджетных трансфертов из бюджета муниципального образования "Тайшетский муниципальный округ Иркутской области".</w:t>
      </w:r>
    </w:p>
    <w:p w:rsidR="007520B9" w:rsidRPr="00AC787A" w:rsidRDefault="007520B9" w:rsidP="00100D07">
      <w:pPr>
        <w:widowControl w:val="0"/>
        <w:autoSpaceDE w:val="0"/>
        <w:autoSpaceDN w:val="0"/>
        <w:ind w:firstLine="708"/>
        <w:jc w:val="both"/>
        <w:rPr>
          <w:szCs w:val="24"/>
          <w:lang w:eastAsia="en-US"/>
        </w:rPr>
      </w:pPr>
    </w:p>
    <w:p w:rsidR="00100D07" w:rsidRPr="00AC787A" w:rsidRDefault="00100D07" w:rsidP="00100D07">
      <w:pPr>
        <w:autoSpaceDE w:val="0"/>
        <w:autoSpaceDN w:val="0"/>
        <w:adjustRightInd w:val="0"/>
        <w:jc w:val="center"/>
        <w:rPr>
          <w:szCs w:val="24"/>
          <w:lang w:eastAsia="en-US"/>
        </w:rPr>
      </w:pPr>
      <w:r w:rsidRPr="00AC787A">
        <w:rPr>
          <w:szCs w:val="24"/>
        </w:rPr>
        <w:t xml:space="preserve">РАЗДЕЛ </w:t>
      </w:r>
      <w:r w:rsidRPr="00AC787A">
        <w:rPr>
          <w:szCs w:val="24"/>
          <w:lang w:val="en-US"/>
        </w:rPr>
        <w:t>V</w:t>
      </w:r>
      <w:r w:rsidRPr="00AC787A">
        <w:rPr>
          <w:szCs w:val="24"/>
        </w:rPr>
        <w:t xml:space="preserve">. </w:t>
      </w:r>
      <w:r w:rsidRPr="00AC787A">
        <w:rPr>
          <w:szCs w:val="24"/>
          <w:lang w:eastAsia="en-US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"ТАЙШЕТСКИЙ МУНИЦИПАЛЬНЫЙ ОКРУГ ИРКУТСКОЙ ОБЛАСТИ"</w:t>
      </w:r>
    </w:p>
    <w:p w:rsidR="00100D07" w:rsidRPr="00AC787A" w:rsidRDefault="00100D07" w:rsidP="00100D07">
      <w:pPr>
        <w:autoSpaceDE w:val="0"/>
        <w:autoSpaceDN w:val="0"/>
        <w:adjustRightInd w:val="0"/>
        <w:jc w:val="center"/>
        <w:rPr>
          <w:szCs w:val="24"/>
          <w:lang w:eastAsia="en-US"/>
        </w:rPr>
      </w:pPr>
    </w:p>
    <w:p w:rsidR="00100D07" w:rsidRPr="00AC787A" w:rsidRDefault="00100D07" w:rsidP="00100D07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AC787A">
        <w:rPr>
          <w:szCs w:val="24"/>
          <w:lang w:eastAsia="en-US"/>
        </w:rPr>
        <w:t xml:space="preserve">Данный раздел не содержит информации о </w:t>
      </w:r>
      <w:r w:rsidRPr="00AC787A">
        <w:rPr>
          <w:szCs w:val="24"/>
        </w:rPr>
        <w:t>порядке предоставления субсидий юридическим лицам, индивидуальным предпринимателям, а также физическим лицам – производителям товаров, работ, услуг из бюджета муниципального образования "Тайшетский муниципальный округ Иркутской области".</w:t>
      </w:r>
    </w:p>
    <w:p w:rsidR="007520B9" w:rsidRPr="00AC787A" w:rsidRDefault="007520B9" w:rsidP="00100D07">
      <w:pPr>
        <w:autoSpaceDE w:val="0"/>
        <w:autoSpaceDN w:val="0"/>
        <w:adjustRightInd w:val="0"/>
        <w:ind w:firstLine="708"/>
        <w:jc w:val="both"/>
        <w:rPr>
          <w:szCs w:val="24"/>
        </w:rPr>
      </w:pPr>
    </w:p>
    <w:p w:rsidR="00100D07" w:rsidRPr="00AC787A" w:rsidRDefault="00100D07" w:rsidP="00100D07">
      <w:pPr>
        <w:autoSpaceDE w:val="0"/>
        <w:autoSpaceDN w:val="0"/>
        <w:adjustRightInd w:val="0"/>
        <w:jc w:val="both"/>
        <w:rPr>
          <w:szCs w:val="24"/>
          <w:lang w:eastAsia="en-US"/>
        </w:rPr>
      </w:pPr>
    </w:p>
    <w:p w:rsidR="00100D07" w:rsidRPr="00AC787A" w:rsidRDefault="00100D07" w:rsidP="00100D07">
      <w:pPr>
        <w:widowControl w:val="0"/>
        <w:autoSpaceDE w:val="0"/>
        <w:autoSpaceDN w:val="0"/>
        <w:jc w:val="center"/>
        <w:rPr>
          <w:szCs w:val="24"/>
        </w:rPr>
      </w:pPr>
      <w:r w:rsidRPr="00AC787A">
        <w:rPr>
          <w:szCs w:val="24"/>
        </w:rPr>
        <w:t xml:space="preserve">РАЗДЕЛ </w:t>
      </w:r>
      <w:r w:rsidRPr="00AC787A">
        <w:rPr>
          <w:szCs w:val="24"/>
          <w:lang w:val="en-US"/>
        </w:rPr>
        <w:t>VI</w:t>
      </w:r>
      <w:r w:rsidRPr="00AC787A">
        <w:rPr>
          <w:szCs w:val="24"/>
        </w:rPr>
        <w:t xml:space="preserve">. РЕШЕНИЕ О ПОДГОТОВКЕ И РЕАЛИЗАЦИИ БЮДЖЕТНЫХ ИНВЕСТИЦИЙ </w:t>
      </w:r>
      <w:r w:rsidRPr="00AC787A">
        <w:rPr>
          <w:szCs w:val="24"/>
        </w:rPr>
        <w:lastRenderedPageBreak/>
        <w:t>В ОБЪЕКТЫ МУНИЦИПАЛЬНОЙ СОБСТВЕННОСТИ МУНИЦИПАЛЬНОГО ОБРАЗОВАНИЯ "ТАЙШЕТСКИЙ МУНИЦИПАЛЬНЫЙ ОКРУГ ИРКУТСКОЙ ОБЛАСТИ"</w:t>
      </w:r>
    </w:p>
    <w:p w:rsidR="00100D07" w:rsidRPr="00AC787A" w:rsidRDefault="00100D07" w:rsidP="00100D07">
      <w:pPr>
        <w:widowControl w:val="0"/>
        <w:autoSpaceDE w:val="0"/>
        <w:autoSpaceDN w:val="0"/>
        <w:jc w:val="both"/>
        <w:rPr>
          <w:szCs w:val="24"/>
        </w:rPr>
      </w:pPr>
    </w:p>
    <w:p w:rsidR="00100D07" w:rsidRPr="00AC787A" w:rsidRDefault="00100D07" w:rsidP="00100D07">
      <w:pPr>
        <w:widowControl w:val="0"/>
        <w:autoSpaceDE w:val="0"/>
        <w:autoSpaceDN w:val="0"/>
        <w:ind w:firstLine="708"/>
        <w:jc w:val="both"/>
        <w:rPr>
          <w:szCs w:val="24"/>
        </w:rPr>
      </w:pPr>
      <w:r w:rsidRPr="00AC787A">
        <w:rPr>
          <w:szCs w:val="24"/>
        </w:rPr>
        <w:t>Данный раздел не содержит информации о решении о подготовке и реализации бюджетных инвестиций в объекты муниципальной собственности муниципального образования "Тайшетский муниципальный округ Иркутской области".</w:t>
      </w:r>
    </w:p>
    <w:p w:rsidR="007520B9" w:rsidRPr="00AC787A" w:rsidRDefault="007520B9" w:rsidP="00100D07">
      <w:pPr>
        <w:widowControl w:val="0"/>
        <w:autoSpaceDE w:val="0"/>
        <w:autoSpaceDN w:val="0"/>
        <w:ind w:firstLine="708"/>
        <w:jc w:val="both"/>
        <w:rPr>
          <w:szCs w:val="24"/>
        </w:rPr>
      </w:pPr>
    </w:p>
    <w:p w:rsidR="00100D07" w:rsidRPr="00AC787A" w:rsidRDefault="00100D07" w:rsidP="00100D07">
      <w:pPr>
        <w:widowControl w:val="0"/>
        <w:autoSpaceDE w:val="0"/>
        <w:autoSpaceDN w:val="0"/>
        <w:jc w:val="both"/>
        <w:rPr>
          <w:szCs w:val="24"/>
        </w:rPr>
      </w:pPr>
    </w:p>
    <w:p w:rsidR="00100D07" w:rsidRDefault="00100D07" w:rsidP="00100D07">
      <w:pPr>
        <w:widowControl w:val="0"/>
        <w:autoSpaceDE w:val="0"/>
        <w:autoSpaceDN w:val="0"/>
        <w:jc w:val="center"/>
        <w:rPr>
          <w:szCs w:val="24"/>
        </w:rPr>
      </w:pPr>
      <w:r w:rsidRPr="00AC787A">
        <w:rPr>
          <w:szCs w:val="24"/>
        </w:rPr>
        <w:t xml:space="preserve">РАЗДЕЛ </w:t>
      </w:r>
      <w:r w:rsidRPr="00AC787A">
        <w:rPr>
          <w:szCs w:val="24"/>
          <w:lang w:val="en-US"/>
        </w:rPr>
        <w:t>VII</w:t>
      </w:r>
      <w:r w:rsidRPr="00AC787A">
        <w:rPr>
          <w:szCs w:val="24"/>
        </w:rPr>
        <w:t>. ИНЫЕ ДОКУМЕНТЫ И МАТЕРИАЛЫ В СФЕРЕ РЕАЛИЗАЦИИ МУНИЦИПАЛЬНОЙ ПРОГРАММЫ В СООТВЕТСТВИИ С НОРМАТИВНЫМИ ПРАВОВЫМИ АКТАМИ МУНИЦИПАЛЬНОГО ОБРАЗОВАНИЯ "ТАЙШЕТСКИЙ МУНИЦИПАЛЬНЫЙ ОКРУГ ИРКУТСКОЙ ОБЛАСТИ"</w:t>
      </w:r>
    </w:p>
    <w:p w:rsidR="00846441" w:rsidRPr="00AC787A" w:rsidRDefault="00846441" w:rsidP="00100D07">
      <w:pPr>
        <w:widowControl w:val="0"/>
        <w:autoSpaceDE w:val="0"/>
        <w:autoSpaceDN w:val="0"/>
        <w:jc w:val="center"/>
        <w:rPr>
          <w:szCs w:val="24"/>
        </w:rPr>
      </w:pPr>
    </w:p>
    <w:p w:rsidR="007520B9" w:rsidRPr="00AC787A" w:rsidRDefault="007520B9" w:rsidP="007520B9">
      <w:pPr>
        <w:widowControl w:val="0"/>
        <w:autoSpaceDE w:val="0"/>
        <w:autoSpaceDN w:val="0"/>
        <w:ind w:firstLine="708"/>
        <w:jc w:val="both"/>
        <w:rPr>
          <w:szCs w:val="24"/>
        </w:rPr>
      </w:pPr>
      <w:r w:rsidRPr="0075347E">
        <w:rPr>
          <w:szCs w:val="24"/>
        </w:rPr>
        <w:t>Данный раздел не содержит информации о иных документах и материалах в сфере реализации муниципальной программы в соответствии с нормативными правовыми актами муниципального образования "Тайшетский муниципальный округ Иркутской области".</w:t>
      </w:r>
    </w:p>
    <w:p w:rsidR="00100D07" w:rsidRPr="00AC787A" w:rsidRDefault="00100D07" w:rsidP="00100D07">
      <w:pPr>
        <w:widowControl w:val="0"/>
        <w:autoSpaceDE w:val="0"/>
        <w:autoSpaceDN w:val="0"/>
        <w:jc w:val="center"/>
        <w:rPr>
          <w:szCs w:val="24"/>
        </w:rPr>
      </w:pPr>
    </w:p>
    <w:p w:rsidR="00100D07" w:rsidRPr="00AC787A" w:rsidRDefault="00100D07" w:rsidP="00100D07">
      <w:pPr>
        <w:widowControl w:val="0"/>
        <w:tabs>
          <w:tab w:val="left" w:pos="585"/>
        </w:tabs>
        <w:autoSpaceDE w:val="0"/>
        <w:autoSpaceDN w:val="0"/>
        <w:jc w:val="both"/>
        <w:rPr>
          <w:szCs w:val="24"/>
        </w:rPr>
      </w:pPr>
    </w:p>
    <w:p w:rsidR="007520B9" w:rsidRPr="00AC787A" w:rsidRDefault="007520B9" w:rsidP="00100D07">
      <w:pPr>
        <w:widowControl w:val="0"/>
        <w:tabs>
          <w:tab w:val="left" w:pos="585"/>
        </w:tabs>
        <w:autoSpaceDE w:val="0"/>
        <w:autoSpaceDN w:val="0"/>
        <w:jc w:val="both"/>
        <w:rPr>
          <w:szCs w:val="24"/>
        </w:rPr>
      </w:pPr>
    </w:p>
    <w:p w:rsidR="007520B9" w:rsidRPr="00AC787A" w:rsidRDefault="007520B9" w:rsidP="00100D07">
      <w:pPr>
        <w:widowControl w:val="0"/>
        <w:tabs>
          <w:tab w:val="left" w:pos="585"/>
        </w:tabs>
        <w:autoSpaceDE w:val="0"/>
        <w:autoSpaceDN w:val="0"/>
        <w:jc w:val="both"/>
        <w:rPr>
          <w:szCs w:val="24"/>
        </w:rPr>
      </w:pPr>
    </w:p>
    <w:p w:rsidR="00100D07" w:rsidRPr="00AC787A" w:rsidRDefault="00100D07" w:rsidP="00100D07">
      <w:pPr>
        <w:ind w:firstLine="709"/>
        <w:jc w:val="center"/>
        <w:rPr>
          <w:b/>
          <w:bCs/>
          <w:szCs w:val="24"/>
        </w:rPr>
      </w:pPr>
    </w:p>
    <w:p w:rsidR="00100D07" w:rsidRPr="00AC787A" w:rsidRDefault="00100D07" w:rsidP="00100D07">
      <w:pPr>
        <w:ind w:firstLine="709"/>
        <w:jc w:val="center"/>
        <w:rPr>
          <w:b/>
          <w:bCs/>
          <w:szCs w:val="24"/>
        </w:rPr>
      </w:pPr>
    </w:p>
    <w:p w:rsidR="00100D07" w:rsidRPr="00AC787A" w:rsidRDefault="00100D07" w:rsidP="00100D07">
      <w:pPr>
        <w:rPr>
          <w:szCs w:val="24"/>
        </w:rPr>
      </w:pPr>
      <w:r w:rsidRPr="00AC787A">
        <w:rPr>
          <w:szCs w:val="24"/>
        </w:rPr>
        <w:t>Начальник отдела учета и исполнения</w:t>
      </w:r>
      <w:r w:rsidR="00D610C9">
        <w:rPr>
          <w:szCs w:val="24"/>
        </w:rPr>
        <w:t xml:space="preserve"> смет</w:t>
      </w:r>
    </w:p>
    <w:p w:rsidR="00D610C9" w:rsidRDefault="00100D07" w:rsidP="00100D07">
      <w:pPr>
        <w:widowControl w:val="0"/>
        <w:autoSpaceDE w:val="0"/>
        <w:autoSpaceDN w:val="0"/>
        <w:rPr>
          <w:szCs w:val="24"/>
        </w:rPr>
      </w:pPr>
      <w:r w:rsidRPr="00AC787A">
        <w:rPr>
          <w:szCs w:val="24"/>
        </w:rPr>
        <w:t xml:space="preserve">администрации Тайшетского </w:t>
      </w:r>
    </w:p>
    <w:p w:rsidR="001205A1" w:rsidRDefault="00D610C9" w:rsidP="001205A1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>муниципального округа</w:t>
      </w:r>
      <w:r w:rsidR="00100D07" w:rsidRPr="00AC787A">
        <w:rPr>
          <w:szCs w:val="24"/>
        </w:rPr>
        <w:t xml:space="preserve">                                                                           </w:t>
      </w:r>
      <w:r w:rsidR="00CD7816">
        <w:rPr>
          <w:szCs w:val="24"/>
        </w:rPr>
        <w:t xml:space="preserve">                </w:t>
      </w:r>
      <w:r w:rsidR="00167DEF">
        <w:rPr>
          <w:szCs w:val="24"/>
        </w:rPr>
        <w:t>О.Н.</w:t>
      </w:r>
      <w:r w:rsidR="00CD7816">
        <w:rPr>
          <w:szCs w:val="24"/>
        </w:rPr>
        <w:t xml:space="preserve"> </w:t>
      </w:r>
      <w:proofErr w:type="spellStart"/>
      <w:r w:rsidR="00167DEF">
        <w:rPr>
          <w:szCs w:val="24"/>
        </w:rPr>
        <w:t>Хатке</w:t>
      </w:r>
      <w:r w:rsidR="001205A1">
        <w:rPr>
          <w:szCs w:val="24"/>
        </w:rPr>
        <w:t>вич</w:t>
      </w:r>
      <w:proofErr w:type="spellEnd"/>
    </w:p>
    <w:sectPr w:rsidR="001205A1" w:rsidSect="00B61E3E">
      <w:footerReference w:type="default" r:id="rId23"/>
      <w:pgSz w:w="11909" w:h="16834"/>
      <w:pgMar w:top="1099" w:right="851" w:bottom="510" w:left="1276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60" w:rsidRDefault="00120260">
      <w:r>
        <w:separator/>
      </w:r>
    </w:p>
  </w:endnote>
  <w:endnote w:type="continuationSeparator" w:id="0">
    <w:p w:rsidR="00120260" w:rsidRDefault="0012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Default="00E00920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00920" w:rsidRDefault="00E00920">
    <w:pPr>
      <w:pStyle w:val="af3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Pr="008D19C8" w:rsidRDefault="00E00920" w:rsidP="008D19C8">
    <w:pPr>
      <w:pStyle w:val="af3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Default="00E00920">
    <w:pPr>
      <w:pStyle w:val="af3"/>
      <w:jc w:val="right"/>
    </w:pPr>
  </w:p>
  <w:p w:rsidR="00E00920" w:rsidRDefault="00E00920" w:rsidP="001F67B8">
    <w:pPr>
      <w:pStyle w:val="af3"/>
      <w:ind w:right="360"/>
      <w:jc w:val="righ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Pr="008D19C8" w:rsidRDefault="00E00920" w:rsidP="008D19C8">
    <w:pPr>
      <w:pStyle w:val="af3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Default="00E00920">
    <w:pPr>
      <w:pStyle w:val="af3"/>
      <w:jc w:val="right"/>
    </w:pPr>
  </w:p>
  <w:p w:rsidR="00E00920" w:rsidRDefault="00E00920" w:rsidP="001F67B8">
    <w:pPr>
      <w:pStyle w:val="af3"/>
      <w:ind w:right="360"/>
      <w:jc w:val="right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Pr="006C2BE8" w:rsidRDefault="00E00920" w:rsidP="004A7C8F">
    <w:pPr>
      <w:pStyle w:val="af3"/>
      <w:jc w:val="right"/>
      <w:rPr>
        <w:lang w:val="en-US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Default="00E00920">
    <w:pPr>
      <w:pStyle w:val="af3"/>
      <w:jc w:val="right"/>
    </w:pPr>
  </w:p>
  <w:p w:rsidR="00E00920" w:rsidRDefault="00E00920" w:rsidP="001F67B8">
    <w:pPr>
      <w:pStyle w:val="af3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Default="00E00920">
    <w:pPr>
      <w:pStyle w:val="af3"/>
      <w:jc w:val="right"/>
    </w:pPr>
  </w:p>
  <w:p w:rsidR="00E00920" w:rsidRDefault="00E00920" w:rsidP="001F67B8">
    <w:pPr>
      <w:pStyle w:val="af3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Default="00E00920">
    <w:pPr>
      <w:pStyle w:val="af3"/>
      <w:jc w:val="right"/>
    </w:pPr>
  </w:p>
  <w:p w:rsidR="00E00920" w:rsidRDefault="00E00920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Pr="009A6A24" w:rsidRDefault="00E00920">
    <w:pPr>
      <w:pStyle w:val="af3"/>
      <w:jc w:val="right"/>
      <w:rPr>
        <w:lang w:val="en-US"/>
      </w:rPr>
    </w:pPr>
  </w:p>
  <w:p w:rsidR="00E00920" w:rsidRDefault="00E00920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Default="00E00920">
    <w:pPr>
      <w:pStyle w:val="af3"/>
      <w:jc w:val="right"/>
    </w:pPr>
  </w:p>
  <w:p w:rsidR="00E00920" w:rsidRDefault="00E00920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Pr="009A6A24" w:rsidRDefault="00E00920">
    <w:pPr>
      <w:pStyle w:val="af3"/>
      <w:jc w:val="right"/>
      <w:rPr>
        <w:lang w:val="en-US"/>
      </w:rPr>
    </w:pPr>
  </w:p>
  <w:p w:rsidR="00E00920" w:rsidRDefault="00E00920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Pr="009A6A24" w:rsidRDefault="00E00920">
    <w:pPr>
      <w:pStyle w:val="af3"/>
      <w:jc w:val="right"/>
      <w:rPr>
        <w:lang w:val="en-US"/>
      </w:rPr>
    </w:pPr>
  </w:p>
  <w:p w:rsidR="00E00920" w:rsidRDefault="00E00920">
    <w:pPr>
      <w:pStyle w:val="af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Default="00E00920">
    <w:pPr>
      <w:pStyle w:val="af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20" w:rsidRPr="00217F43" w:rsidRDefault="00E00920">
    <w:pPr>
      <w:pStyle w:val="af3"/>
      <w:jc w:val="right"/>
      <w:rPr>
        <w:lang w:val="en-US"/>
      </w:rPr>
    </w:pPr>
  </w:p>
  <w:p w:rsidR="00E00920" w:rsidRDefault="00E0092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60" w:rsidRDefault="00120260">
      <w:r>
        <w:separator/>
      </w:r>
    </w:p>
  </w:footnote>
  <w:footnote w:type="continuationSeparator" w:id="0">
    <w:p w:rsidR="00120260" w:rsidRDefault="0012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359A"/>
    <w:multiLevelType w:val="hybridMultilevel"/>
    <w:tmpl w:val="6082CE8A"/>
    <w:lvl w:ilvl="0" w:tplc="8B7454C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77DD0"/>
    <w:multiLevelType w:val="hybridMultilevel"/>
    <w:tmpl w:val="BF78F574"/>
    <w:lvl w:ilvl="0" w:tplc="F1785274">
      <w:start w:val="2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AEDCE1D8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9A2AE29C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F6BC15FE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FC6AFBB0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157A6AFE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1A1AC4E8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70027E4A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80A81D34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099B3A26"/>
    <w:multiLevelType w:val="multilevel"/>
    <w:tmpl w:val="E7DA4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0FF5587B"/>
    <w:multiLevelType w:val="multilevel"/>
    <w:tmpl w:val="53241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BE5BDB"/>
    <w:multiLevelType w:val="hybridMultilevel"/>
    <w:tmpl w:val="691CB3C6"/>
    <w:lvl w:ilvl="0" w:tplc="4418A7FA">
      <w:start w:val="1"/>
      <w:numFmt w:val="bullet"/>
      <w:lvlText w:val=""/>
      <w:lvlJc w:val="left"/>
      <w:pPr>
        <w:ind w:left="825" w:hanging="360"/>
      </w:pPr>
      <w:rPr>
        <w:rFonts w:ascii="Symbol" w:eastAsia="Times New Roman" w:hAnsi="Symbol" w:hint="default"/>
      </w:rPr>
    </w:lvl>
    <w:lvl w:ilvl="1" w:tplc="BD9C8240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58DAF8C4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5E2A8F8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A552C7AA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757C708A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B680DB44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4A82BB4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1F601556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13125F27"/>
    <w:multiLevelType w:val="hybridMultilevel"/>
    <w:tmpl w:val="2B5CF502"/>
    <w:lvl w:ilvl="0" w:tplc="D09ED2CC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  <w:lvl w:ilvl="1" w:tplc="58204E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5CBB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42F2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3C7B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970DB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D294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7ABB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B4E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647485D"/>
    <w:multiLevelType w:val="hybridMultilevel"/>
    <w:tmpl w:val="B7C69AD6"/>
    <w:lvl w:ilvl="0" w:tplc="A262F280">
      <w:start w:val="7"/>
      <w:numFmt w:val="decimal"/>
      <w:lvlText w:val="%1)"/>
      <w:lvlJc w:val="left"/>
      <w:pPr>
        <w:ind w:left="930" w:hanging="360"/>
      </w:pPr>
      <w:rPr>
        <w:rFonts w:cs="Times New Roman" w:hint="default"/>
        <w:b/>
      </w:rPr>
    </w:lvl>
    <w:lvl w:ilvl="1" w:tplc="B276FDCE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769A8452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CD42FC4E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5A2EF88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CDBC1D74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5B9859C8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D340DA74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4BC8C734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7">
    <w:nsid w:val="189D0036"/>
    <w:multiLevelType w:val="hybridMultilevel"/>
    <w:tmpl w:val="7320FF72"/>
    <w:lvl w:ilvl="0" w:tplc="4E6CE2D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090D60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67ACAB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374136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1185C9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F687E4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9A4B87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CBC7CC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1DC4FE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A334280"/>
    <w:multiLevelType w:val="multilevel"/>
    <w:tmpl w:val="E64EF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AB30CE0"/>
    <w:multiLevelType w:val="hybridMultilevel"/>
    <w:tmpl w:val="5312389A"/>
    <w:lvl w:ilvl="0" w:tplc="C11E3D0C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72245680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56A0ED4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E8CA2A0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2F2977E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6661C46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43C90CA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750DBB6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68E9D8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F8A2335"/>
    <w:multiLevelType w:val="hybridMultilevel"/>
    <w:tmpl w:val="CDAE2B9E"/>
    <w:lvl w:ilvl="0" w:tplc="9E76B7BE">
      <w:start w:val="7"/>
      <w:numFmt w:val="decimal"/>
      <w:lvlText w:val="6.%1."/>
      <w:legacy w:legacy="1" w:legacySpace="0" w:legacyIndent="514"/>
      <w:lvlJc w:val="left"/>
      <w:rPr>
        <w:rFonts w:ascii="Times New Roman" w:hAnsi="Times New Roman" w:cs="Times New Roman" w:hint="default"/>
      </w:rPr>
    </w:lvl>
    <w:lvl w:ilvl="1" w:tplc="7CE001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BE8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7A98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CC15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78C6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C4F3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F096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8815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0D967D8"/>
    <w:multiLevelType w:val="hybridMultilevel"/>
    <w:tmpl w:val="453EE8D2"/>
    <w:lvl w:ilvl="0" w:tplc="752EE2EA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D12E6C2E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A97EC13A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769CC5BE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7C8099F6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D664570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60C4A344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FEA6B4EA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22B26C7C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2">
    <w:nsid w:val="22DA4BE3"/>
    <w:multiLevelType w:val="hybridMultilevel"/>
    <w:tmpl w:val="09EA90FE"/>
    <w:lvl w:ilvl="0" w:tplc="C504D8B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E17A85A6">
      <w:start w:val="6"/>
      <w:numFmt w:val="decimal"/>
      <w:lvlText w:val="%2."/>
      <w:lvlJc w:val="center"/>
      <w:pPr>
        <w:tabs>
          <w:tab w:val="num" w:pos="910"/>
        </w:tabs>
        <w:ind w:left="910" w:firstLine="170"/>
      </w:pPr>
      <w:rPr>
        <w:rFonts w:cs="Times New Roman" w:hint="default"/>
      </w:rPr>
    </w:lvl>
    <w:lvl w:ilvl="2" w:tplc="CC6C00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A3209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B88E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6002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0C4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D039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7C83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794FC1"/>
    <w:multiLevelType w:val="hybridMultilevel"/>
    <w:tmpl w:val="EB5602C8"/>
    <w:lvl w:ilvl="0" w:tplc="EB968F20">
      <w:start w:val="2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4F8864CC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44B43816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F6F2259C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55C281A6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2CAAE994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617405BA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30708F82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D680643E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4">
    <w:nsid w:val="2A2C2004"/>
    <w:multiLevelType w:val="hybridMultilevel"/>
    <w:tmpl w:val="EAD210BC"/>
    <w:lvl w:ilvl="0" w:tplc="5B8443D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4F9C8A4A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imes New Roman" w:hint="default"/>
      </w:rPr>
    </w:lvl>
    <w:lvl w:ilvl="2" w:tplc="DEAC2576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9662A9F6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AE3CE8A8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imes New Roman" w:hint="default"/>
      </w:rPr>
    </w:lvl>
    <w:lvl w:ilvl="5" w:tplc="2E70C8BC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72D02F3C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72AA6BCA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imes New Roman" w:hint="default"/>
      </w:rPr>
    </w:lvl>
    <w:lvl w:ilvl="8" w:tplc="89F8745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5">
    <w:nsid w:val="3110668F"/>
    <w:multiLevelType w:val="multilevel"/>
    <w:tmpl w:val="B6845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6">
    <w:nsid w:val="313A3D5D"/>
    <w:multiLevelType w:val="hybridMultilevel"/>
    <w:tmpl w:val="CD84F690"/>
    <w:lvl w:ilvl="0" w:tplc="BBAAFB5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792275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E415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1476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52424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B294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8A89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5EDB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E067E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285F48"/>
    <w:multiLevelType w:val="hybridMultilevel"/>
    <w:tmpl w:val="1946F3F2"/>
    <w:lvl w:ilvl="0" w:tplc="4790C3D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69D47192">
      <w:start w:val="1"/>
      <w:numFmt w:val="lowerLetter"/>
      <w:lvlText w:val="%2."/>
      <w:lvlJc w:val="left"/>
      <w:pPr>
        <w:ind w:left="1090" w:hanging="360"/>
      </w:pPr>
    </w:lvl>
    <w:lvl w:ilvl="2" w:tplc="880EFB4E">
      <w:start w:val="1"/>
      <w:numFmt w:val="lowerRoman"/>
      <w:lvlText w:val="%3."/>
      <w:lvlJc w:val="right"/>
      <w:pPr>
        <w:ind w:left="1810" w:hanging="180"/>
      </w:pPr>
    </w:lvl>
    <w:lvl w:ilvl="3" w:tplc="97F4FF9C">
      <w:start w:val="1"/>
      <w:numFmt w:val="decimal"/>
      <w:lvlText w:val="%4."/>
      <w:lvlJc w:val="left"/>
      <w:pPr>
        <w:ind w:left="2530" w:hanging="360"/>
      </w:pPr>
    </w:lvl>
    <w:lvl w:ilvl="4" w:tplc="91EC7DE8">
      <w:start w:val="1"/>
      <w:numFmt w:val="lowerLetter"/>
      <w:lvlText w:val="%5."/>
      <w:lvlJc w:val="left"/>
      <w:pPr>
        <w:ind w:left="3250" w:hanging="360"/>
      </w:pPr>
    </w:lvl>
    <w:lvl w:ilvl="5" w:tplc="D3563292">
      <w:start w:val="1"/>
      <w:numFmt w:val="lowerRoman"/>
      <w:lvlText w:val="%6."/>
      <w:lvlJc w:val="right"/>
      <w:pPr>
        <w:ind w:left="3970" w:hanging="180"/>
      </w:pPr>
    </w:lvl>
    <w:lvl w:ilvl="6" w:tplc="736A28D2">
      <w:start w:val="1"/>
      <w:numFmt w:val="decimal"/>
      <w:lvlText w:val="%7."/>
      <w:lvlJc w:val="left"/>
      <w:pPr>
        <w:ind w:left="4690" w:hanging="360"/>
      </w:pPr>
    </w:lvl>
    <w:lvl w:ilvl="7" w:tplc="87C8AB46">
      <w:start w:val="1"/>
      <w:numFmt w:val="lowerLetter"/>
      <w:lvlText w:val="%8."/>
      <w:lvlJc w:val="left"/>
      <w:pPr>
        <w:ind w:left="5410" w:hanging="360"/>
      </w:pPr>
    </w:lvl>
    <w:lvl w:ilvl="8" w:tplc="33940EC0">
      <w:start w:val="1"/>
      <w:numFmt w:val="lowerRoman"/>
      <w:lvlText w:val="%9."/>
      <w:lvlJc w:val="right"/>
      <w:pPr>
        <w:ind w:left="6130" w:hanging="180"/>
      </w:pPr>
    </w:lvl>
  </w:abstractNum>
  <w:abstractNum w:abstractNumId="18">
    <w:nsid w:val="37CB1605"/>
    <w:multiLevelType w:val="hybridMultilevel"/>
    <w:tmpl w:val="044659A6"/>
    <w:lvl w:ilvl="0" w:tplc="AC3864AE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3C62E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7FC4B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56B8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CA957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CCEB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127A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34650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F6A1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360F65"/>
    <w:multiLevelType w:val="hybridMultilevel"/>
    <w:tmpl w:val="9D0072A4"/>
    <w:lvl w:ilvl="0" w:tplc="5F7EC9C0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817851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D6225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C462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8F8A47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86644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9E8F4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6408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4A8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A7644D"/>
    <w:multiLevelType w:val="hybridMultilevel"/>
    <w:tmpl w:val="62A6FEBE"/>
    <w:lvl w:ilvl="0" w:tplc="77EE5DF0">
      <w:start w:val="1"/>
      <w:numFmt w:val="russianLower"/>
      <w:lvlText w:val="%1)"/>
      <w:lvlJc w:val="center"/>
      <w:pPr>
        <w:ind w:left="720" w:hanging="360"/>
      </w:pPr>
      <w:rPr>
        <w:rFonts w:cs="Times New Roman" w:hint="default"/>
      </w:rPr>
    </w:lvl>
    <w:lvl w:ilvl="1" w:tplc="4EE655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1AC5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E032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707E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4C8D5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FA455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3024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D8F3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854A4D"/>
    <w:multiLevelType w:val="hybridMultilevel"/>
    <w:tmpl w:val="45B4805E"/>
    <w:lvl w:ilvl="0" w:tplc="30C44796">
      <w:start w:val="1"/>
      <w:numFmt w:val="decimal"/>
      <w:lvlText w:val="%1)"/>
      <w:lvlJc w:val="left"/>
      <w:pPr>
        <w:ind w:left="1350" w:hanging="810"/>
      </w:pPr>
      <w:rPr>
        <w:rFonts w:cs="Times New Roman" w:hint="default"/>
      </w:rPr>
    </w:lvl>
    <w:lvl w:ilvl="1" w:tplc="95C29DB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EE48F6A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3432D4F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D38ACDA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8B1C48F4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1BD8884C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60E2594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6C6CE6C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49126D6D"/>
    <w:multiLevelType w:val="hybridMultilevel"/>
    <w:tmpl w:val="846E179A"/>
    <w:lvl w:ilvl="0" w:tplc="CEF06586">
      <w:start w:val="1"/>
      <w:numFmt w:val="russianLower"/>
      <w:lvlText w:val="%1)"/>
      <w:lvlJc w:val="center"/>
      <w:pPr>
        <w:ind w:left="1004" w:hanging="360"/>
      </w:pPr>
      <w:rPr>
        <w:rFonts w:cs="Times New Roman" w:hint="default"/>
      </w:rPr>
    </w:lvl>
    <w:lvl w:ilvl="1" w:tplc="34A2A770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E9CA7FDE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D666A978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560F2E0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35894E2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216A44F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241CB81C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9CA00D1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>
    <w:nsid w:val="4A571CF5"/>
    <w:multiLevelType w:val="hybridMultilevel"/>
    <w:tmpl w:val="49281392"/>
    <w:lvl w:ilvl="0" w:tplc="2092FE7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F1445626">
      <w:start w:val="6"/>
      <w:numFmt w:val="decimal"/>
      <w:lvlText w:val="%2."/>
      <w:lvlJc w:val="center"/>
      <w:pPr>
        <w:tabs>
          <w:tab w:val="num" w:pos="910"/>
        </w:tabs>
        <w:ind w:left="910" w:firstLine="170"/>
      </w:pPr>
      <w:rPr>
        <w:rFonts w:cs="Times New Roman" w:hint="default"/>
      </w:rPr>
    </w:lvl>
    <w:lvl w:ilvl="2" w:tplc="6AD4DB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FEC2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7E01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94BA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5345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EBF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94081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4659B2"/>
    <w:multiLevelType w:val="hybridMultilevel"/>
    <w:tmpl w:val="AF363964"/>
    <w:lvl w:ilvl="0" w:tplc="2B885F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199821A2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C00E626C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4CC6C084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B8024A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60C67B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C28812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3800DE72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6BA6DB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54B1587F"/>
    <w:multiLevelType w:val="hybridMultilevel"/>
    <w:tmpl w:val="B400D9C8"/>
    <w:lvl w:ilvl="0" w:tplc="67885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8B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E2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01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0E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E9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E1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6A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0A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562B54"/>
    <w:multiLevelType w:val="hybridMultilevel"/>
    <w:tmpl w:val="BDD29AD4"/>
    <w:lvl w:ilvl="0" w:tplc="1C60D8C6">
      <w:start w:val="3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E0082340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92A09F7E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49721580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1C90179C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FE7EB9BE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4DAC2644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73CA73E6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B042682E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7">
    <w:nsid w:val="588B0DAE"/>
    <w:multiLevelType w:val="hybridMultilevel"/>
    <w:tmpl w:val="1AD4A51E"/>
    <w:lvl w:ilvl="0" w:tplc="00AACDB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36"/>
        <w:szCs w:val="36"/>
      </w:rPr>
    </w:lvl>
    <w:lvl w:ilvl="1" w:tplc="6694D5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FE56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D241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0E44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8265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47C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82B82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004AF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9490418"/>
    <w:multiLevelType w:val="hybridMultilevel"/>
    <w:tmpl w:val="4A307A4A"/>
    <w:lvl w:ilvl="0" w:tplc="79D67BA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5AC465BF"/>
    <w:multiLevelType w:val="multilevel"/>
    <w:tmpl w:val="CE4E390A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cs="Times New Roman" w:hint="default"/>
      </w:rPr>
    </w:lvl>
  </w:abstractNum>
  <w:abstractNum w:abstractNumId="30">
    <w:nsid w:val="5F841696"/>
    <w:multiLevelType w:val="hybridMultilevel"/>
    <w:tmpl w:val="8A322374"/>
    <w:lvl w:ilvl="0" w:tplc="0DFCFF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0AC7D05"/>
    <w:multiLevelType w:val="hybridMultilevel"/>
    <w:tmpl w:val="8FF4FC92"/>
    <w:lvl w:ilvl="0" w:tplc="83A49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5651168"/>
    <w:multiLevelType w:val="hybridMultilevel"/>
    <w:tmpl w:val="CE46F9AA"/>
    <w:lvl w:ilvl="0" w:tplc="7CA8B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4AFC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CE4A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830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F6A5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7E8A5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FEC0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4EDC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40652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5885C9A"/>
    <w:multiLevelType w:val="hybridMultilevel"/>
    <w:tmpl w:val="6E820B5E"/>
    <w:lvl w:ilvl="0" w:tplc="55C849BE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</w:rPr>
    </w:lvl>
    <w:lvl w:ilvl="1" w:tplc="840AF4BE">
      <w:start w:val="1"/>
      <w:numFmt w:val="lowerLetter"/>
      <w:lvlText w:val="%2."/>
      <w:lvlJc w:val="left"/>
      <w:pPr>
        <w:ind w:left="1789" w:hanging="360"/>
      </w:pPr>
    </w:lvl>
    <w:lvl w:ilvl="2" w:tplc="E09C6218">
      <w:start w:val="1"/>
      <w:numFmt w:val="lowerRoman"/>
      <w:lvlText w:val="%3."/>
      <w:lvlJc w:val="right"/>
      <w:pPr>
        <w:ind w:left="2509" w:hanging="180"/>
      </w:pPr>
    </w:lvl>
    <w:lvl w:ilvl="3" w:tplc="CC6CEACE">
      <w:start w:val="1"/>
      <w:numFmt w:val="decimal"/>
      <w:lvlText w:val="%4."/>
      <w:lvlJc w:val="left"/>
      <w:pPr>
        <w:ind w:left="3229" w:hanging="360"/>
      </w:pPr>
    </w:lvl>
    <w:lvl w:ilvl="4" w:tplc="65A4C9BC">
      <w:start w:val="1"/>
      <w:numFmt w:val="lowerLetter"/>
      <w:lvlText w:val="%5."/>
      <w:lvlJc w:val="left"/>
      <w:pPr>
        <w:ind w:left="3949" w:hanging="360"/>
      </w:pPr>
    </w:lvl>
    <w:lvl w:ilvl="5" w:tplc="D3669FE0">
      <w:start w:val="1"/>
      <w:numFmt w:val="lowerRoman"/>
      <w:lvlText w:val="%6."/>
      <w:lvlJc w:val="right"/>
      <w:pPr>
        <w:ind w:left="4669" w:hanging="180"/>
      </w:pPr>
    </w:lvl>
    <w:lvl w:ilvl="6" w:tplc="DE2005A2">
      <w:start w:val="1"/>
      <w:numFmt w:val="decimal"/>
      <w:lvlText w:val="%7."/>
      <w:lvlJc w:val="left"/>
      <w:pPr>
        <w:ind w:left="5389" w:hanging="360"/>
      </w:pPr>
    </w:lvl>
    <w:lvl w:ilvl="7" w:tplc="6C240E70">
      <w:start w:val="1"/>
      <w:numFmt w:val="lowerLetter"/>
      <w:lvlText w:val="%8."/>
      <w:lvlJc w:val="left"/>
      <w:pPr>
        <w:ind w:left="6109" w:hanging="360"/>
      </w:pPr>
    </w:lvl>
    <w:lvl w:ilvl="8" w:tplc="57D4C482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5F062D7"/>
    <w:multiLevelType w:val="multilevel"/>
    <w:tmpl w:val="99C48C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>
    <w:nsid w:val="69D72A06"/>
    <w:multiLevelType w:val="hybridMultilevel"/>
    <w:tmpl w:val="E84AE9D2"/>
    <w:lvl w:ilvl="0" w:tplc="ACD63848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  <w:b/>
        <w:sz w:val="28"/>
      </w:rPr>
    </w:lvl>
    <w:lvl w:ilvl="1" w:tplc="AA9A5AC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EEA52A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D005D9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824D13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54AC4A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CCE328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706312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63A0BD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6A8B19C3"/>
    <w:multiLevelType w:val="hybridMultilevel"/>
    <w:tmpl w:val="06486C66"/>
    <w:lvl w:ilvl="0" w:tplc="ED2074A2">
      <w:start w:val="1"/>
      <w:numFmt w:val="bullet"/>
      <w:lvlText w:val=""/>
      <w:lvlJc w:val="left"/>
      <w:pPr>
        <w:ind w:left="825" w:hanging="360"/>
      </w:pPr>
      <w:rPr>
        <w:rFonts w:ascii="Symbol" w:eastAsia="Times New Roman" w:hAnsi="Symbol" w:hint="default"/>
      </w:rPr>
    </w:lvl>
    <w:lvl w:ilvl="1" w:tplc="F48083B8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8A16E3C8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ED86DDC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EF4E4102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72C69302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9B0F744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A4469584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5798E1A2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7">
    <w:nsid w:val="6FE043B7"/>
    <w:multiLevelType w:val="hybridMultilevel"/>
    <w:tmpl w:val="3012794E"/>
    <w:lvl w:ilvl="0" w:tplc="3B685CD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C4EAD57C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A184F0B6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2E6594C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2FEA6E12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224C00F8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9F1C72E2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C60E8F22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7E18DA88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8">
    <w:nsid w:val="700A7C2A"/>
    <w:multiLevelType w:val="hybridMultilevel"/>
    <w:tmpl w:val="5BB46E88"/>
    <w:lvl w:ilvl="0" w:tplc="E87A0D18">
      <w:start w:val="4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  <w:lvl w:ilvl="1" w:tplc="BA5614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96E1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68D5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806A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DC21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868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00AA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8424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6A02465"/>
    <w:multiLevelType w:val="hybridMultilevel"/>
    <w:tmpl w:val="E25C8584"/>
    <w:lvl w:ilvl="0" w:tplc="7EDC3F24">
      <w:start w:val="1"/>
      <w:numFmt w:val="bullet"/>
      <w:lvlText w:val="*"/>
      <w:lvlJc w:val="left"/>
    </w:lvl>
    <w:lvl w:ilvl="1" w:tplc="A8F65B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E8A8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26E4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B0F0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90BC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CEA1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269E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38DF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75D7A22"/>
    <w:multiLevelType w:val="hybridMultilevel"/>
    <w:tmpl w:val="9ABA6794"/>
    <w:lvl w:ilvl="0" w:tplc="289EA6FA">
      <w:start w:val="1"/>
      <w:numFmt w:val="russianLower"/>
      <w:lvlText w:val="%1)"/>
      <w:lvlJc w:val="center"/>
      <w:pPr>
        <w:ind w:left="720" w:hanging="360"/>
      </w:pPr>
      <w:rPr>
        <w:rFonts w:cs="Times New Roman" w:hint="default"/>
      </w:rPr>
    </w:lvl>
    <w:lvl w:ilvl="1" w:tplc="54582B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C608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382F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62647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9088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A46A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0659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F29B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B76AA7"/>
    <w:multiLevelType w:val="hybridMultilevel"/>
    <w:tmpl w:val="B644D526"/>
    <w:lvl w:ilvl="0" w:tplc="AF62DC2C">
      <w:start w:val="3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3FECCB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D24C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47E94B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64D9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D6A0C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0ECE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B8C9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A869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7D73F95"/>
    <w:multiLevelType w:val="hybridMultilevel"/>
    <w:tmpl w:val="9A622AE8"/>
    <w:lvl w:ilvl="0" w:tplc="BDBC74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A3B7EAB"/>
    <w:multiLevelType w:val="hybridMultilevel"/>
    <w:tmpl w:val="75CCA488"/>
    <w:lvl w:ilvl="0" w:tplc="68E2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A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EA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80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A4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A4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43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20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A67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B75C2C"/>
    <w:multiLevelType w:val="multilevel"/>
    <w:tmpl w:val="59BE3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>
    <w:nsid w:val="7E9B66FD"/>
    <w:multiLevelType w:val="hybridMultilevel"/>
    <w:tmpl w:val="9618A0C6"/>
    <w:lvl w:ilvl="0" w:tplc="6C2AFB14">
      <w:start w:val="1"/>
      <w:numFmt w:val="russianLower"/>
      <w:lvlText w:val="%1)"/>
      <w:lvlJc w:val="center"/>
      <w:pPr>
        <w:tabs>
          <w:tab w:val="num" w:pos="823"/>
        </w:tabs>
        <w:ind w:left="823" w:firstLine="170"/>
      </w:pPr>
      <w:rPr>
        <w:rFonts w:cs="Times New Roman" w:hint="default"/>
      </w:rPr>
    </w:lvl>
    <w:lvl w:ilvl="1" w:tplc="F09AC4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3073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40EB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1A6A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C6E9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B06A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50B0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6C0B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41"/>
  </w:num>
  <w:num w:numId="3">
    <w:abstractNumId w:val="9"/>
  </w:num>
  <w:num w:numId="4">
    <w:abstractNumId w:val="23"/>
  </w:num>
  <w:num w:numId="5">
    <w:abstractNumId w:val="45"/>
  </w:num>
  <w:num w:numId="6">
    <w:abstractNumId w:val="21"/>
  </w:num>
  <w:num w:numId="7">
    <w:abstractNumId w:val="18"/>
  </w:num>
  <w:num w:numId="8">
    <w:abstractNumId w:val="25"/>
  </w:num>
  <w:num w:numId="9">
    <w:abstractNumId w:val="29"/>
  </w:num>
  <w:num w:numId="10">
    <w:abstractNumId w:val="43"/>
  </w:num>
  <w:num w:numId="11">
    <w:abstractNumId w:val="40"/>
  </w:num>
  <w:num w:numId="12">
    <w:abstractNumId w:val="22"/>
  </w:num>
  <w:num w:numId="13">
    <w:abstractNumId w:val="20"/>
  </w:num>
  <w:num w:numId="14">
    <w:abstractNumId w:val="12"/>
  </w:num>
  <w:num w:numId="15">
    <w:abstractNumId w:val="37"/>
  </w:num>
  <w:num w:numId="16">
    <w:abstractNumId w:val="11"/>
  </w:num>
  <w:num w:numId="17">
    <w:abstractNumId w:val="16"/>
  </w:num>
  <w:num w:numId="18">
    <w:abstractNumId w:val="19"/>
  </w:num>
  <w:num w:numId="19">
    <w:abstractNumId w:val="7"/>
  </w:num>
  <w:num w:numId="20">
    <w:abstractNumId w:val="35"/>
  </w:num>
  <w:num w:numId="21">
    <w:abstractNumId w:val="5"/>
  </w:num>
  <w:num w:numId="22">
    <w:abstractNumId w:val="38"/>
  </w:num>
  <w:num w:numId="23">
    <w:abstractNumId w:val="6"/>
  </w:num>
  <w:num w:numId="24">
    <w:abstractNumId w:val="10"/>
  </w:num>
  <w:num w:numId="25">
    <w:abstractNumId w:val="39"/>
    <w:lvlOverride w:ilvl="0">
      <w:lvl w:ilvl="0" w:tplc="7EDC3F24">
        <w:start w:val="1"/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26">
    <w:abstractNumId w:val="26"/>
  </w:num>
  <w:num w:numId="27">
    <w:abstractNumId w:val="13"/>
  </w:num>
  <w:num w:numId="28">
    <w:abstractNumId w:val="1"/>
  </w:num>
  <w:num w:numId="29">
    <w:abstractNumId w:val="24"/>
  </w:num>
  <w:num w:numId="30">
    <w:abstractNumId w:val="36"/>
  </w:num>
  <w:num w:numId="31">
    <w:abstractNumId w:val="4"/>
  </w:num>
  <w:num w:numId="32">
    <w:abstractNumId w:val="27"/>
  </w:num>
  <w:num w:numId="33">
    <w:abstractNumId w:val="32"/>
  </w:num>
  <w:num w:numId="34">
    <w:abstractNumId w:val="14"/>
  </w:num>
  <w:num w:numId="35">
    <w:abstractNumId w:val="17"/>
  </w:num>
  <w:num w:numId="36">
    <w:abstractNumId w:val="33"/>
  </w:num>
  <w:num w:numId="37">
    <w:abstractNumId w:val="31"/>
  </w:num>
  <w:num w:numId="38">
    <w:abstractNumId w:val="0"/>
  </w:num>
  <w:num w:numId="39">
    <w:abstractNumId w:val="2"/>
  </w:num>
  <w:num w:numId="40">
    <w:abstractNumId w:val="28"/>
  </w:num>
  <w:num w:numId="41">
    <w:abstractNumId w:val="44"/>
  </w:num>
  <w:num w:numId="42">
    <w:abstractNumId w:val="3"/>
  </w:num>
  <w:num w:numId="43">
    <w:abstractNumId w:val="8"/>
  </w:num>
  <w:num w:numId="44">
    <w:abstractNumId w:val="15"/>
  </w:num>
  <w:num w:numId="45">
    <w:abstractNumId w:val="4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33"/>
    <w:rsid w:val="000050E5"/>
    <w:rsid w:val="00006FE0"/>
    <w:rsid w:val="00017071"/>
    <w:rsid w:val="00021A4C"/>
    <w:rsid w:val="000221BC"/>
    <w:rsid w:val="00024612"/>
    <w:rsid w:val="00030093"/>
    <w:rsid w:val="0003556A"/>
    <w:rsid w:val="00041CAA"/>
    <w:rsid w:val="00042201"/>
    <w:rsid w:val="00044B86"/>
    <w:rsid w:val="00050FFB"/>
    <w:rsid w:val="0005274A"/>
    <w:rsid w:val="00055C94"/>
    <w:rsid w:val="000625F3"/>
    <w:rsid w:val="0006445A"/>
    <w:rsid w:val="00070196"/>
    <w:rsid w:val="0007267E"/>
    <w:rsid w:val="00073334"/>
    <w:rsid w:val="00073916"/>
    <w:rsid w:val="00073D22"/>
    <w:rsid w:val="000840C3"/>
    <w:rsid w:val="0008716F"/>
    <w:rsid w:val="0009166E"/>
    <w:rsid w:val="00091AC6"/>
    <w:rsid w:val="00092D3E"/>
    <w:rsid w:val="0009573A"/>
    <w:rsid w:val="00097F80"/>
    <w:rsid w:val="000A39B7"/>
    <w:rsid w:val="000A6202"/>
    <w:rsid w:val="000A6297"/>
    <w:rsid w:val="000A6AE3"/>
    <w:rsid w:val="000A76AB"/>
    <w:rsid w:val="000A7854"/>
    <w:rsid w:val="000A7EF7"/>
    <w:rsid w:val="000B42DD"/>
    <w:rsid w:val="000B617D"/>
    <w:rsid w:val="000B6846"/>
    <w:rsid w:val="000B734D"/>
    <w:rsid w:val="000C1B37"/>
    <w:rsid w:val="000C46CB"/>
    <w:rsid w:val="000D3DE6"/>
    <w:rsid w:val="000D4262"/>
    <w:rsid w:val="000E14B6"/>
    <w:rsid w:val="000E3D05"/>
    <w:rsid w:val="000E4281"/>
    <w:rsid w:val="000E65C2"/>
    <w:rsid w:val="000E7B3F"/>
    <w:rsid w:val="000F26F9"/>
    <w:rsid w:val="000F66E7"/>
    <w:rsid w:val="00100D07"/>
    <w:rsid w:val="0010147F"/>
    <w:rsid w:val="001057C2"/>
    <w:rsid w:val="00110AD5"/>
    <w:rsid w:val="00110AE1"/>
    <w:rsid w:val="00111A3F"/>
    <w:rsid w:val="00115E19"/>
    <w:rsid w:val="00120260"/>
    <w:rsid w:val="001205A1"/>
    <w:rsid w:val="0012150F"/>
    <w:rsid w:val="00134342"/>
    <w:rsid w:val="001436AF"/>
    <w:rsid w:val="00144DA8"/>
    <w:rsid w:val="0014594A"/>
    <w:rsid w:val="00150B9F"/>
    <w:rsid w:val="00155648"/>
    <w:rsid w:val="001565F2"/>
    <w:rsid w:val="00156648"/>
    <w:rsid w:val="00163168"/>
    <w:rsid w:val="00164B4A"/>
    <w:rsid w:val="00167DEF"/>
    <w:rsid w:val="00170395"/>
    <w:rsid w:val="00171C45"/>
    <w:rsid w:val="0017267F"/>
    <w:rsid w:val="00181609"/>
    <w:rsid w:val="0018455D"/>
    <w:rsid w:val="00190532"/>
    <w:rsid w:val="001927AD"/>
    <w:rsid w:val="00194098"/>
    <w:rsid w:val="001A018A"/>
    <w:rsid w:val="001A100D"/>
    <w:rsid w:val="001A1F71"/>
    <w:rsid w:val="001A282D"/>
    <w:rsid w:val="001A3676"/>
    <w:rsid w:val="001A3C53"/>
    <w:rsid w:val="001A4FFE"/>
    <w:rsid w:val="001B6DAD"/>
    <w:rsid w:val="001B7370"/>
    <w:rsid w:val="001C1973"/>
    <w:rsid w:val="001C32A7"/>
    <w:rsid w:val="001D140A"/>
    <w:rsid w:val="001D45D2"/>
    <w:rsid w:val="001D4903"/>
    <w:rsid w:val="001D61C6"/>
    <w:rsid w:val="001E0383"/>
    <w:rsid w:val="001E64BF"/>
    <w:rsid w:val="001F0FAB"/>
    <w:rsid w:val="001F3779"/>
    <w:rsid w:val="001F43FF"/>
    <w:rsid w:val="001F67B8"/>
    <w:rsid w:val="00200340"/>
    <w:rsid w:val="00201835"/>
    <w:rsid w:val="0021171E"/>
    <w:rsid w:val="00214ECC"/>
    <w:rsid w:val="002150CA"/>
    <w:rsid w:val="00216EE3"/>
    <w:rsid w:val="00217F43"/>
    <w:rsid w:val="00221ADD"/>
    <w:rsid w:val="00221B79"/>
    <w:rsid w:val="00223236"/>
    <w:rsid w:val="00224BEF"/>
    <w:rsid w:val="00230ACE"/>
    <w:rsid w:val="002316A3"/>
    <w:rsid w:val="00236949"/>
    <w:rsid w:val="002424AE"/>
    <w:rsid w:val="00246CAF"/>
    <w:rsid w:val="002526F9"/>
    <w:rsid w:val="00252890"/>
    <w:rsid w:val="00255CA1"/>
    <w:rsid w:val="0025661F"/>
    <w:rsid w:val="002645A9"/>
    <w:rsid w:val="0027462F"/>
    <w:rsid w:val="00281BDD"/>
    <w:rsid w:val="00282911"/>
    <w:rsid w:val="002845CF"/>
    <w:rsid w:val="00287AB4"/>
    <w:rsid w:val="0029151B"/>
    <w:rsid w:val="002943B2"/>
    <w:rsid w:val="002A1F95"/>
    <w:rsid w:val="002A35C3"/>
    <w:rsid w:val="002A369F"/>
    <w:rsid w:val="002A3C34"/>
    <w:rsid w:val="002A4D6A"/>
    <w:rsid w:val="002A5ECD"/>
    <w:rsid w:val="002A722E"/>
    <w:rsid w:val="002A74EC"/>
    <w:rsid w:val="002B1946"/>
    <w:rsid w:val="002B614D"/>
    <w:rsid w:val="002C19BF"/>
    <w:rsid w:val="002C2637"/>
    <w:rsid w:val="002C2A3F"/>
    <w:rsid w:val="002C4ABE"/>
    <w:rsid w:val="002C5612"/>
    <w:rsid w:val="002D4D9A"/>
    <w:rsid w:val="002E1349"/>
    <w:rsid w:val="002E3A75"/>
    <w:rsid w:val="002E4996"/>
    <w:rsid w:val="002E7D92"/>
    <w:rsid w:val="002F0E26"/>
    <w:rsid w:val="002F1DFD"/>
    <w:rsid w:val="002F307E"/>
    <w:rsid w:val="002F3A85"/>
    <w:rsid w:val="002F7017"/>
    <w:rsid w:val="0030514E"/>
    <w:rsid w:val="0031065E"/>
    <w:rsid w:val="00311699"/>
    <w:rsid w:val="00313A4F"/>
    <w:rsid w:val="003141FE"/>
    <w:rsid w:val="00322DF4"/>
    <w:rsid w:val="003310C8"/>
    <w:rsid w:val="00336EDC"/>
    <w:rsid w:val="00341CDF"/>
    <w:rsid w:val="00342837"/>
    <w:rsid w:val="00350A4F"/>
    <w:rsid w:val="00354E6D"/>
    <w:rsid w:val="0036014D"/>
    <w:rsid w:val="00360359"/>
    <w:rsid w:val="00363A2E"/>
    <w:rsid w:val="00365E3B"/>
    <w:rsid w:val="0036771A"/>
    <w:rsid w:val="0037190B"/>
    <w:rsid w:val="0037216E"/>
    <w:rsid w:val="003729B8"/>
    <w:rsid w:val="00377320"/>
    <w:rsid w:val="003775B7"/>
    <w:rsid w:val="0038028E"/>
    <w:rsid w:val="00381A16"/>
    <w:rsid w:val="0038633D"/>
    <w:rsid w:val="00386455"/>
    <w:rsid w:val="00386781"/>
    <w:rsid w:val="00386D50"/>
    <w:rsid w:val="00396EDA"/>
    <w:rsid w:val="003A19FA"/>
    <w:rsid w:val="003B0ADA"/>
    <w:rsid w:val="003B2141"/>
    <w:rsid w:val="003B2B89"/>
    <w:rsid w:val="003B580C"/>
    <w:rsid w:val="003B68FC"/>
    <w:rsid w:val="003C1EC4"/>
    <w:rsid w:val="003C2C77"/>
    <w:rsid w:val="003C4A1A"/>
    <w:rsid w:val="003C4FB9"/>
    <w:rsid w:val="003C5DDD"/>
    <w:rsid w:val="003C735B"/>
    <w:rsid w:val="003C7F15"/>
    <w:rsid w:val="003D5994"/>
    <w:rsid w:val="003D6057"/>
    <w:rsid w:val="003E3146"/>
    <w:rsid w:val="003E78F5"/>
    <w:rsid w:val="003F0EEC"/>
    <w:rsid w:val="003F316F"/>
    <w:rsid w:val="003F544A"/>
    <w:rsid w:val="003F5E00"/>
    <w:rsid w:val="003F7BF4"/>
    <w:rsid w:val="00416E5C"/>
    <w:rsid w:val="0043241F"/>
    <w:rsid w:val="00432556"/>
    <w:rsid w:val="00432964"/>
    <w:rsid w:val="00434EAB"/>
    <w:rsid w:val="0043690D"/>
    <w:rsid w:val="00440AA4"/>
    <w:rsid w:val="00443251"/>
    <w:rsid w:val="00443EA4"/>
    <w:rsid w:val="004441D5"/>
    <w:rsid w:val="004523F4"/>
    <w:rsid w:val="004528D9"/>
    <w:rsid w:val="00456039"/>
    <w:rsid w:val="004563F3"/>
    <w:rsid w:val="004566EF"/>
    <w:rsid w:val="004605E4"/>
    <w:rsid w:val="004614F7"/>
    <w:rsid w:val="0046449D"/>
    <w:rsid w:val="004654A3"/>
    <w:rsid w:val="004675B6"/>
    <w:rsid w:val="00467678"/>
    <w:rsid w:val="00471E94"/>
    <w:rsid w:val="00474EA5"/>
    <w:rsid w:val="004765DE"/>
    <w:rsid w:val="0048071B"/>
    <w:rsid w:val="00481854"/>
    <w:rsid w:val="004852C2"/>
    <w:rsid w:val="00486202"/>
    <w:rsid w:val="0048638D"/>
    <w:rsid w:val="0049161F"/>
    <w:rsid w:val="00495C1C"/>
    <w:rsid w:val="00497DC1"/>
    <w:rsid w:val="004A1107"/>
    <w:rsid w:val="004A3556"/>
    <w:rsid w:val="004A36D8"/>
    <w:rsid w:val="004A41B1"/>
    <w:rsid w:val="004A54B7"/>
    <w:rsid w:val="004A7B3C"/>
    <w:rsid w:val="004A7C8F"/>
    <w:rsid w:val="004B07DD"/>
    <w:rsid w:val="004B0992"/>
    <w:rsid w:val="004B170D"/>
    <w:rsid w:val="004B37DF"/>
    <w:rsid w:val="004B3AB3"/>
    <w:rsid w:val="004B5B12"/>
    <w:rsid w:val="004B5FE6"/>
    <w:rsid w:val="004C044C"/>
    <w:rsid w:val="004C35E0"/>
    <w:rsid w:val="004C5CDA"/>
    <w:rsid w:val="004C6E89"/>
    <w:rsid w:val="004D10F0"/>
    <w:rsid w:val="004D1164"/>
    <w:rsid w:val="004D5CAE"/>
    <w:rsid w:val="004D5EAD"/>
    <w:rsid w:val="004D6859"/>
    <w:rsid w:val="004E670D"/>
    <w:rsid w:val="004E67D5"/>
    <w:rsid w:val="004E75B6"/>
    <w:rsid w:val="004F0211"/>
    <w:rsid w:val="004F25A8"/>
    <w:rsid w:val="004F4458"/>
    <w:rsid w:val="004F455D"/>
    <w:rsid w:val="004F4A4E"/>
    <w:rsid w:val="004F6427"/>
    <w:rsid w:val="00510102"/>
    <w:rsid w:val="00510550"/>
    <w:rsid w:val="00511019"/>
    <w:rsid w:val="00511FCE"/>
    <w:rsid w:val="00514F5A"/>
    <w:rsid w:val="00516C99"/>
    <w:rsid w:val="005226A9"/>
    <w:rsid w:val="0052307E"/>
    <w:rsid w:val="00524E02"/>
    <w:rsid w:val="005269B7"/>
    <w:rsid w:val="00527ABE"/>
    <w:rsid w:val="00531E7A"/>
    <w:rsid w:val="00532B37"/>
    <w:rsid w:val="005335CC"/>
    <w:rsid w:val="005365E6"/>
    <w:rsid w:val="00542E0A"/>
    <w:rsid w:val="00543904"/>
    <w:rsid w:val="00543AB2"/>
    <w:rsid w:val="005448F2"/>
    <w:rsid w:val="00551FDA"/>
    <w:rsid w:val="00553783"/>
    <w:rsid w:val="00554076"/>
    <w:rsid w:val="00554E6C"/>
    <w:rsid w:val="00557AC7"/>
    <w:rsid w:val="00561A38"/>
    <w:rsid w:val="005629E6"/>
    <w:rsid w:val="005641A9"/>
    <w:rsid w:val="0056533E"/>
    <w:rsid w:val="00567EE8"/>
    <w:rsid w:val="005724E4"/>
    <w:rsid w:val="00576794"/>
    <w:rsid w:val="00576D23"/>
    <w:rsid w:val="005771E5"/>
    <w:rsid w:val="00582A31"/>
    <w:rsid w:val="0059033E"/>
    <w:rsid w:val="005906C9"/>
    <w:rsid w:val="00596A5C"/>
    <w:rsid w:val="005A01D7"/>
    <w:rsid w:val="005A251F"/>
    <w:rsid w:val="005A2C37"/>
    <w:rsid w:val="005A48AE"/>
    <w:rsid w:val="005A74FE"/>
    <w:rsid w:val="005A792D"/>
    <w:rsid w:val="005B33FF"/>
    <w:rsid w:val="005B36E7"/>
    <w:rsid w:val="005B4251"/>
    <w:rsid w:val="005B56B2"/>
    <w:rsid w:val="005C0B5E"/>
    <w:rsid w:val="005D3C40"/>
    <w:rsid w:val="005D651A"/>
    <w:rsid w:val="005E16C4"/>
    <w:rsid w:val="005E5F8E"/>
    <w:rsid w:val="005F567C"/>
    <w:rsid w:val="005F7F6B"/>
    <w:rsid w:val="00601117"/>
    <w:rsid w:val="00604991"/>
    <w:rsid w:val="00604DB6"/>
    <w:rsid w:val="00606840"/>
    <w:rsid w:val="00607237"/>
    <w:rsid w:val="0061665D"/>
    <w:rsid w:val="00620BC1"/>
    <w:rsid w:val="00621DD3"/>
    <w:rsid w:val="00622DCD"/>
    <w:rsid w:val="00623704"/>
    <w:rsid w:val="00623853"/>
    <w:rsid w:val="006270D0"/>
    <w:rsid w:val="006278F6"/>
    <w:rsid w:val="006304EC"/>
    <w:rsid w:val="0063065E"/>
    <w:rsid w:val="00630C11"/>
    <w:rsid w:val="00635DB7"/>
    <w:rsid w:val="0063655F"/>
    <w:rsid w:val="00641DA8"/>
    <w:rsid w:val="006429B2"/>
    <w:rsid w:val="00644712"/>
    <w:rsid w:val="006457B1"/>
    <w:rsid w:val="0064624F"/>
    <w:rsid w:val="00646271"/>
    <w:rsid w:val="006522D4"/>
    <w:rsid w:val="00652B2A"/>
    <w:rsid w:val="00654A69"/>
    <w:rsid w:val="006557BB"/>
    <w:rsid w:val="00665F12"/>
    <w:rsid w:val="006709FB"/>
    <w:rsid w:val="0068279B"/>
    <w:rsid w:val="00682FEC"/>
    <w:rsid w:val="00684E00"/>
    <w:rsid w:val="00690302"/>
    <w:rsid w:val="006919E4"/>
    <w:rsid w:val="00695133"/>
    <w:rsid w:val="00696BBE"/>
    <w:rsid w:val="006A3C3F"/>
    <w:rsid w:val="006A4853"/>
    <w:rsid w:val="006A6D14"/>
    <w:rsid w:val="006B07DF"/>
    <w:rsid w:val="006B2287"/>
    <w:rsid w:val="006B492B"/>
    <w:rsid w:val="006C0351"/>
    <w:rsid w:val="006C2BE8"/>
    <w:rsid w:val="006C3C50"/>
    <w:rsid w:val="006C778F"/>
    <w:rsid w:val="006D0535"/>
    <w:rsid w:val="006D0B5E"/>
    <w:rsid w:val="006D2EFE"/>
    <w:rsid w:val="006D3A15"/>
    <w:rsid w:val="006D4252"/>
    <w:rsid w:val="006D655E"/>
    <w:rsid w:val="006D7432"/>
    <w:rsid w:val="006E067A"/>
    <w:rsid w:val="006E2675"/>
    <w:rsid w:val="006E49E7"/>
    <w:rsid w:val="006F1D83"/>
    <w:rsid w:val="006F2874"/>
    <w:rsid w:val="006F4419"/>
    <w:rsid w:val="00700965"/>
    <w:rsid w:val="00700B16"/>
    <w:rsid w:val="00702F52"/>
    <w:rsid w:val="00710AB1"/>
    <w:rsid w:val="00715D9A"/>
    <w:rsid w:val="00716EB5"/>
    <w:rsid w:val="007226A9"/>
    <w:rsid w:val="00725E52"/>
    <w:rsid w:val="00726C90"/>
    <w:rsid w:val="0072704F"/>
    <w:rsid w:val="0072737E"/>
    <w:rsid w:val="00740292"/>
    <w:rsid w:val="007520B9"/>
    <w:rsid w:val="0075347E"/>
    <w:rsid w:val="00756C40"/>
    <w:rsid w:val="00760F2C"/>
    <w:rsid w:val="007626FC"/>
    <w:rsid w:val="007634E4"/>
    <w:rsid w:val="007667CE"/>
    <w:rsid w:val="00767EFD"/>
    <w:rsid w:val="00771B82"/>
    <w:rsid w:val="00772EC4"/>
    <w:rsid w:val="007739E6"/>
    <w:rsid w:val="00774817"/>
    <w:rsid w:val="00776316"/>
    <w:rsid w:val="007803B4"/>
    <w:rsid w:val="007827CD"/>
    <w:rsid w:val="00784DC7"/>
    <w:rsid w:val="007852EF"/>
    <w:rsid w:val="00785E85"/>
    <w:rsid w:val="00785FF2"/>
    <w:rsid w:val="0078606C"/>
    <w:rsid w:val="00786ED3"/>
    <w:rsid w:val="00787D43"/>
    <w:rsid w:val="007920E8"/>
    <w:rsid w:val="007940E1"/>
    <w:rsid w:val="007A05B3"/>
    <w:rsid w:val="007A48F9"/>
    <w:rsid w:val="007B0F53"/>
    <w:rsid w:val="007B103E"/>
    <w:rsid w:val="007B7B5D"/>
    <w:rsid w:val="007C41B5"/>
    <w:rsid w:val="007C5D5F"/>
    <w:rsid w:val="007D4BDF"/>
    <w:rsid w:val="007E4E2E"/>
    <w:rsid w:val="007E606A"/>
    <w:rsid w:val="007E79F2"/>
    <w:rsid w:val="007F011C"/>
    <w:rsid w:val="008035BB"/>
    <w:rsid w:val="008115A5"/>
    <w:rsid w:val="00812D5B"/>
    <w:rsid w:val="00816AEB"/>
    <w:rsid w:val="008171B9"/>
    <w:rsid w:val="00821E6F"/>
    <w:rsid w:val="008225FE"/>
    <w:rsid w:val="00834CF5"/>
    <w:rsid w:val="00837E72"/>
    <w:rsid w:val="00840B80"/>
    <w:rsid w:val="008445AC"/>
    <w:rsid w:val="0084575D"/>
    <w:rsid w:val="00846441"/>
    <w:rsid w:val="00857C02"/>
    <w:rsid w:val="008652D0"/>
    <w:rsid w:val="00886C04"/>
    <w:rsid w:val="00887B88"/>
    <w:rsid w:val="0089264B"/>
    <w:rsid w:val="00895BF7"/>
    <w:rsid w:val="00896CFF"/>
    <w:rsid w:val="008B272B"/>
    <w:rsid w:val="008B2B16"/>
    <w:rsid w:val="008B2EE3"/>
    <w:rsid w:val="008B575B"/>
    <w:rsid w:val="008B626F"/>
    <w:rsid w:val="008B7404"/>
    <w:rsid w:val="008C2350"/>
    <w:rsid w:val="008C3A7B"/>
    <w:rsid w:val="008C5F82"/>
    <w:rsid w:val="008C62F3"/>
    <w:rsid w:val="008C635E"/>
    <w:rsid w:val="008C7624"/>
    <w:rsid w:val="008D19C8"/>
    <w:rsid w:val="008D220A"/>
    <w:rsid w:val="008D2671"/>
    <w:rsid w:val="008E0BB2"/>
    <w:rsid w:val="008E38B7"/>
    <w:rsid w:val="008F4307"/>
    <w:rsid w:val="009002AC"/>
    <w:rsid w:val="0090138D"/>
    <w:rsid w:val="009043BC"/>
    <w:rsid w:val="00906285"/>
    <w:rsid w:val="00915997"/>
    <w:rsid w:val="00916E47"/>
    <w:rsid w:val="0092095F"/>
    <w:rsid w:val="009234FE"/>
    <w:rsid w:val="00930040"/>
    <w:rsid w:val="009410A6"/>
    <w:rsid w:val="009414C1"/>
    <w:rsid w:val="00944AB2"/>
    <w:rsid w:val="009514F1"/>
    <w:rsid w:val="009516D5"/>
    <w:rsid w:val="009538BD"/>
    <w:rsid w:val="009545B8"/>
    <w:rsid w:val="009604B1"/>
    <w:rsid w:val="0096262E"/>
    <w:rsid w:val="009632DA"/>
    <w:rsid w:val="00966A1A"/>
    <w:rsid w:val="00966EE0"/>
    <w:rsid w:val="009670A4"/>
    <w:rsid w:val="00970FA7"/>
    <w:rsid w:val="009715CB"/>
    <w:rsid w:val="00971827"/>
    <w:rsid w:val="00975868"/>
    <w:rsid w:val="009805C2"/>
    <w:rsid w:val="00980C63"/>
    <w:rsid w:val="00986284"/>
    <w:rsid w:val="00991A65"/>
    <w:rsid w:val="00991C81"/>
    <w:rsid w:val="0099427F"/>
    <w:rsid w:val="00994CED"/>
    <w:rsid w:val="00995987"/>
    <w:rsid w:val="009A48A5"/>
    <w:rsid w:val="009A6A24"/>
    <w:rsid w:val="009B67FD"/>
    <w:rsid w:val="009B6E9F"/>
    <w:rsid w:val="009D046F"/>
    <w:rsid w:val="009D10AD"/>
    <w:rsid w:val="009D261C"/>
    <w:rsid w:val="009E6BCE"/>
    <w:rsid w:val="009F3026"/>
    <w:rsid w:val="009F75FE"/>
    <w:rsid w:val="00A02237"/>
    <w:rsid w:val="00A022B7"/>
    <w:rsid w:val="00A075FA"/>
    <w:rsid w:val="00A1281B"/>
    <w:rsid w:val="00A12DFA"/>
    <w:rsid w:val="00A13346"/>
    <w:rsid w:val="00A15E8A"/>
    <w:rsid w:val="00A22356"/>
    <w:rsid w:val="00A22A4C"/>
    <w:rsid w:val="00A26AB0"/>
    <w:rsid w:val="00A27B7A"/>
    <w:rsid w:val="00A31CAE"/>
    <w:rsid w:val="00A34839"/>
    <w:rsid w:val="00A36392"/>
    <w:rsid w:val="00A40E83"/>
    <w:rsid w:val="00A42352"/>
    <w:rsid w:val="00A4381E"/>
    <w:rsid w:val="00A43E5B"/>
    <w:rsid w:val="00A51CC3"/>
    <w:rsid w:val="00A55ADA"/>
    <w:rsid w:val="00A568DB"/>
    <w:rsid w:val="00A60E20"/>
    <w:rsid w:val="00A655A3"/>
    <w:rsid w:val="00A65833"/>
    <w:rsid w:val="00A66563"/>
    <w:rsid w:val="00A706F8"/>
    <w:rsid w:val="00A731BF"/>
    <w:rsid w:val="00A8034A"/>
    <w:rsid w:val="00A81FB8"/>
    <w:rsid w:val="00A82971"/>
    <w:rsid w:val="00A85176"/>
    <w:rsid w:val="00A85461"/>
    <w:rsid w:val="00A87ACB"/>
    <w:rsid w:val="00A87E01"/>
    <w:rsid w:val="00A94C39"/>
    <w:rsid w:val="00AA32A0"/>
    <w:rsid w:val="00AA39DD"/>
    <w:rsid w:val="00AA3BAB"/>
    <w:rsid w:val="00AA47A8"/>
    <w:rsid w:val="00AA53C7"/>
    <w:rsid w:val="00AA651C"/>
    <w:rsid w:val="00AB6675"/>
    <w:rsid w:val="00AC2AAE"/>
    <w:rsid w:val="00AC2EC5"/>
    <w:rsid w:val="00AC47B5"/>
    <w:rsid w:val="00AC787A"/>
    <w:rsid w:val="00AD55A4"/>
    <w:rsid w:val="00AD61FF"/>
    <w:rsid w:val="00AE0270"/>
    <w:rsid w:val="00AE2349"/>
    <w:rsid w:val="00AE61F9"/>
    <w:rsid w:val="00AE6961"/>
    <w:rsid w:val="00AF478B"/>
    <w:rsid w:val="00AF5ADB"/>
    <w:rsid w:val="00AF770F"/>
    <w:rsid w:val="00B00694"/>
    <w:rsid w:val="00B059C9"/>
    <w:rsid w:val="00B05BE8"/>
    <w:rsid w:val="00B1106F"/>
    <w:rsid w:val="00B11669"/>
    <w:rsid w:val="00B205B6"/>
    <w:rsid w:val="00B20D2C"/>
    <w:rsid w:val="00B30387"/>
    <w:rsid w:val="00B47A4C"/>
    <w:rsid w:val="00B60AD1"/>
    <w:rsid w:val="00B61E3E"/>
    <w:rsid w:val="00B624AE"/>
    <w:rsid w:val="00B62E2C"/>
    <w:rsid w:val="00B66C31"/>
    <w:rsid w:val="00B75B3A"/>
    <w:rsid w:val="00B80D23"/>
    <w:rsid w:val="00B82BA4"/>
    <w:rsid w:val="00B83D23"/>
    <w:rsid w:val="00B91CE2"/>
    <w:rsid w:val="00BA4A12"/>
    <w:rsid w:val="00BA5B1F"/>
    <w:rsid w:val="00BA6547"/>
    <w:rsid w:val="00BB0C29"/>
    <w:rsid w:val="00BB5019"/>
    <w:rsid w:val="00BB7E07"/>
    <w:rsid w:val="00BC3762"/>
    <w:rsid w:val="00BC672F"/>
    <w:rsid w:val="00BD242B"/>
    <w:rsid w:val="00BE178D"/>
    <w:rsid w:val="00BE1DF7"/>
    <w:rsid w:val="00BE2181"/>
    <w:rsid w:val="00BE5C3B"/>
    <w:rsid w:val="00BE6D09"/>
    <w:rsid w:val="00BE7FDC"/>
    <w:rsid w:val="00BF64D3"/>
    <w:rsid w:val="00C12099"/>
    <w:rsid w:val="00C125E3"/>
    <w:rsid w:val="00C16D0F"/>
    <w:rsid w:val="00C20963"/>
    <w:rsid w:val="00C222B3"/>
    <w:rsid w:val="00C41FAC"/>
    <w:rsid w:val="00C44D05"/>
    <w:rsid w:val="00C476B0"/>
    <w:rsid w:val="00C538B2"/>
    <w:rsid w:val="00C55043"/>
    <w:rsid w:val="00C61DDC"/>
    <w:rsid w:val="00C64787"/>
    <w:rsid w:val="00C672AE"/>
    <w:rsid w:val="00C747CE"/>
    <w:rsid w:val="00C76B0E"/>
    <w:rsid w:val="00C80284"/>
    <w:rsid w:val="00C81183"/>
    <w:rsid w:val="00C9015B"/>
    <w:rsid w:val="00C91FDC"/>
    <w:rsid w:val="00C920A5"/>
    <w:rsid w:val="00C9347F"/>
    <w:rsid w:val="00C95131"/>
    <w:rsid w:val="00C95667"/>
    <w:rsid w:val="00C96EDE"/>
    <w:rsid w:val="00CA2218"/>
    <w:rsid w:val="00CA29A3"/>
    <w:rsid w:val="00CA4097"/>
    <w:rsid w:val="00CB0A6F"/>
    <w:rsid w:val="00CB2314"/>
    <w:rsid w:val="00CB2BEE"/>
    <w:rsid w:val="00CB5AB4"/>
    <w:rsid w:val="00CB6393"/>
    <w:rsid w:val="00CB6CFC"/>
    <w:rsid w:val="00CC0C8B"/>
    <w:rsid w:val="00CC183C"/>
    <w:rsid w:val="00CC1F75"/>
    <w:rsid w:val="00CC44CB"/>
    <w:rsid w:val="00CD71F0"/>
    <w:rsid w:val="00CD7816"/>
    <w:rsid w:val="00CE0207"/>
    <w:rsid w:val="00CE349F"/>
    <w:rsid w:val="00CE3DEA"/>
    <w:rsid w:val="00CE5773"/>
    <w:rsid w:val="00CF4504"/>
    <w:rsid w:val="00D00B33"/>
    <w:rsid w:val="00D10304"/>
    <w:rsid w:val="00D110B6"/>
    <w:rsid w:val="00D139B0"/>
    <w:rsid w:val="00D146CC"/>
    <w:rsid w:val="00D20716"/>
    <w:rsid w:val="00D21817"/>
    <w:rsid w:val="00D25574"/>
    <w:rsid w:val="00D26E95"/>
    <w:rsid w:val="00D301E8"/>
    <w:rsid w:val="00D31BD0"/>
    <w:rsid w:val="00D407F2"/>
    <w:rsid w:val="00D42DCC"/>
    <w:rsid w:val="00D46D8B"/>
    <w:rsid w:val="00D576E6"/>
    <w:rsid w:val="00D610C9"/>
    <w:rsid w:val="00D61FCC"/>
    <w:rsid w:val="00D62623"/>
    <w:rsid w:val="00D62DFA"/>
    <w:rsid w:val="00D71CA7"/>
    <w:rsid w:val="00D72738"/>
    <w:rsid w:val="00D838F2"/>
    <w:rsid w:val="00D866B4"/>
    <w:rsid w:val="00D93037"/>
    <w:rsid w:val="00D94139"/>
    <w:rsid w:val="00DA33B8"/>
    <w:rsid w:val="00DA392C"/>
    <w:rsid w:val="00DB0511"/>
    <w:rsid w:val="00DB39C4"/>
    <w:rsid w:val="00DC1D3F"/>
    <w:rsid w:val="00DC29C3"/>
    <w:rsid w:val="00DC2B74"/>
    <w:rsid w:val="00DC492E"/>
    <w:rsid w:val="00DC4EA0"/>
    <w:rsid w:val="00DC5D2C"/>
    <w:rsid w:val="00DD3F63"/>
    <w:rsid w:val="00DE0691"/>
    <w:rsid w:val="00DE264B"/>
    <w:rsid w:val="00DE2A6F"/>
    <w:rsid w:val="00DE6236"/>
    <w:rsid w:val="00DF0706"/>
    <w:rsid w:val="00DF2236"/>
    <w:rsid w:val="00DF2475"/>
    <w:rsid w:val="00DF515C"/>
    <w:rsid w:val="00E0074C"/>
    <w:rsid w:val="00E00920"/>
    <w:rsid w:val="00E024D2"/>
    <w:rsid w:val="00E02E30"/>
    <w:rsid w:val="00E1048B"/>
    <w:rsid w:val="00E10942"/>
    <w:rsid w:val="00E11C92"/>
    <w:rsid w:val="00E152B0"/>
    <w:rsid w:val="00E155FA"/>
    <w:rsid w:val="00E15646"/>
    <w:rsid w:val="00E15CBB"/>
    <w:rsid w:val="00E23029"/>
    <w:rsid w:val="00E269C7"/>
    <w:rsid w:val="00E30104"/>
    <w:rsid w:val="00E33E2C"/>
    <w:rsid w:val="00E34D5F"/>
    <w:rsid w:val="00E3596D"/>
    <w:rsid w:val="00E35978"/>
    <w:rsid w:val="00E370B5"/>
    <w:rsid w:val="00E42640"/>
    <w:rsid w:val="00E43B37"/>
    <w:rsid w:val="00E45885"/>
    <w:rsid w:val="00E45BCA"/>
    <w:rsid w:val="00E5066A"/>
    <w:rsid w:val="00E50711"/>
    <w:rsid w:val="00E5119A"/>
    <w:rsid w:val="00E51AC2"/>
    <w:rsid w:val="00E51C04"/>
    <w:rsid w:val="00E527DE"/>
    <w:rsid w:val="00E53243"/>
    <w:rsid w:val="00E604E6"/>
    <w:rsid w:val="00E61D8E"/>
    <w:rsid w:val="00E62218"/>
    <w:rsid w:val="00E64DDF"/>
    <w:rsid w:val="00E66365"/>
    <w:rsid w:val="00E66D21"/>
    <w:rsid w:val="00E7084C"/>
    <w:rsid w:val="00E71386"/>
    <w:rsid w:val="00E72E21"/>
    <w:rsid w:val="00E75C64"/>
    <w:rsid w:val="00E765DB"/>
    <w:rsid w:val="00E82690"/>
    <w:rsid w:val="00E82F65"/>
    <w:rsid w:val="00E8382F"/>
    <w:rsid w:val="00E87EC4"/>
    <w:rsid w:val="00E90319"/>
    <w:rsid w:val="00E92A03"/>
    <w:rsid w:val="00E93A45"/>
    <w:rsid w:val="00E93AF7"/>
    <w:rsid w:val="00EA2239"/>
    <w:rsid w:val="00EA260A"/>
    <w:rsid w:val="00EA260F"/>
    <w:rsid w:val="00EA3564"/>
    <w:rsid w:val="00EA4496"/>
    <w:rsid w:val="00EA5528"/>
    <w:rsid w:val="00EA5B12"/>
    <w:rsid w:val="00EB18A8"/>
    <w:rsid w:val="00EB3082"/>
    <w:rsid w:val="00EB3DF9"/>
    <w:rsid w:val="00EB6DFD"/>
    <w:rsid w:val="00EB7860"/>
    <w:rsid w:val="00EB7F48"/>
    <w:rsid w:val="00EC0A81"/>
    <w:rsid w:val="00EC3A19"/>
    <w:rsid w:val="00ED0984"/>
    <w:rsid w:val="00ED5272"/>
    <w:rsid w:val="00EE2400"/>
    <w:rsid w:val="00EE3381"/>
    <w:rsid w:val="00EE582A"/>
    <w:rsid w:val="00EE778B"/>
    <w:rsid w:val="00EE7C89"/>
    <w:rsid w:val="00EF2572"/>
    <w:rsid w:val="00EF4881"/>
    <w:rsid w:val="00EF6384"/>
    <w:rsid w:val="00F0081C"/>
    <w:rsid w:val="00F0184A"/>
    <w:rsid w:val="00F02F39"/>
    <w:rsid w:val="00F075C6"/>
    <w:rsid w:val="00F124FC"/>
    <w:rsid w:val="00F13114"/>
    <w:rsid w:val="00F13B47"/>
    <w:rsid w:val="00F167B2"/>
    <w:rsid w:val="00F24607"/>
    <w:rsid w:val="00F26718"/>
    <w:rsid w:val="00F3056A"/>
    <w:rsid w:val="00F43451"/>
    <w:rsid w:val="00F44F19"/>
    <w:rsid w:val="00F466FF"/>
    <w:rsid w:val="00F52809"/>
    <w:rsid w:val="00F55741"/>
    <w:rsid w:val="00F5622A"/>
    <w:rsid w:val="00F56E6F"/>
    <w:rsid w:val="00F57863"/>
    <w:rsid w:val="00F57C40"/>
    <w:rsid w:val="00F61F62"/>
    <w:rsid w:val="00F62711"/>
    <w:rsid w:val="00F63E8F"/>
    <w:rsid w:val="00F67A9C"/>
    <w:rsid w:val="00F7189F"/>
    <w:rsid w:val="00F74415"/>
    <w:rsid w:val="00F756FB"/>
    <w:rsid w:val="00F80027"/>
    <w:rsid w:val="00F831D5"/>
    <w:rsid w:val="00F87B41"/>
    <w:rsid w:val="00F922CF"/>
    <w:rsid w:val="00F94B51"/>
    <w:rsid w:val="00F94BCE"/>
    <w:rsid w:val="00FB2BE4"/>
    <w:rsid w:val="00FB2E36"/>
    <w:rsid w:val="00FB30BA"/>
    <w:rsid w:val="00FB5B0F"/>
    <w:rsid w:val="00FC4682"/>
    <w:rsid w:val="00FC53C5"/>
    <w:rsid w:val="00FC678E"/>
    <w:rsid w:val="00FD003E"/>
    <w:rsid w:val="00FD18FD"/>
    <w:rsid w:val="00FD2261"/>
    <w:rsid w:val="00FD45A9"/>
    <w:rsid w:val="00FD66ED"/>
    <w:rsid w:val="00FE5E8E"/>
    <w:rsid w:val="00FE76F7"/>
    <w:rsid w:val="00FF0B00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7D"/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outlineLvl w:val="0"/>
    </w:pPr>
    <w:rPr>
      <w:rFonts w:ascii="AG_CenturyOldStyle" w:hAnsi="AG_CenturyOldStyle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rFonts w:ascii="AG_CenturyOldStyle" w:hAnsi="AG_CenturyOldStyle"/>
      <w:b/>
      <w:sz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rFonts w:ascii="AG_CenturyOldStyle" w:hAnsi="AG_CenturyOldStyle"/>
      <w:b/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AG_CenturyOldStyle" w:hAnsi="AG_CenturyOldStyle"/>
      <w:b/>
      <w:sz w:val="4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G_CenturyOldStyle" w:hAnsi="AG_CenturyOldStyle"/>
      <w:b/>
      <w:sz w:val="28"/>
    </w:rPr>
  </w:style>
  <w:style w:type="character" w:customStyle="1" w:styleId="50">
    <w:name w:val="Заголовок 5 Знак"/>
    <w:link w:val="5"/>
    <w:uiPriority w:val="99"/>
    <w:rPr>
      <w:rFonts w:ascii="AG_CenturyOldStyle" w:hAnsi="AG_CenturyOldStyle"/>
      <w:b/>
      <w:sz w:val="32"/>
    </w:rPr>
  </w:style>
  <w:style w:type="character" w:customStyle="1" w:styleId="60">
    <w:name w:val="Заголовок 6 Знак"/>
    <w:link w:val="6"/>
    <w:uiPriority w:val="99"/>
    <w:rPr>
      <w:rFonts w:ascii="AG_CenturyOldStyle" w:hAnsi="AG_CenturyOldStyle"/>
      <w:b/>
      <w:sz w:val="28"/>
    </w:rPr>
  </w:style>
  <w:style w:type="character" w:customStyle="1" w:styleId="70">
    <w:name w:val="Заголовок 7 Знак"/>
    <w:link w:val="7"/>
    <w:uiPriority w:val="99"/>
    <w:rPr>
      <w:rFonts w:ascii="AG_CenturyOldStyle" w:hAnsi="AG_CenturyOldStyle"/>
      <w:b/>
      <w:sz w:val="44"/>
    </w:rPr>
  </w:style>
  <w:style w:type="paragraph" w:styleId="24">
    <w:name w:val="Body Text 2"/>
    <w:basedOn w:val="a"/>
    <w:link w:val="25"/>
    <w:uiPriority w:val="99"/>
    <w:pPr>
      <w:ind w:left="360"/>
      <w:jc w:val="both"/>
    </w:pPr>
    <w:rPr>
      <w:sz w:val="26"/>
    </w:rPr>
  </w:style>
  <w:style w:type="character" w:customStyle="1" w:styleId="25">
    <w:name w:val="Основной текст 2 Знак"/>
    <w:link w:val="24"/>
    <w:uiPriority w:val="99"/>
    <w:rPr>
      <w:sz w:val="26"/>
    </w:rPr>
  </w:style>
  <w:style w:type="paragraph" w:styleId="af0">
    <w:name w:val="Body Text Indent"/>
    <w:basedOn w:val="a"/>
    <w:pPr>
      <w:ind w:right="-568" w:firstLine="720"/>
      <w:jc w:val="both"/>
    </w:pPr>
  </w:style>
  <w:style w:type="paragraph" w:customStyle="1" w:styleId="caaieiaie7">
    <w:name w:val="caaieiaie 7"/>
    <w:basedOn w:val="a"/>
    <w:next w:val="a"/>
    <w:pPr>
      <w:keepNext/>
      <w:jc w:val="center"/>
    </w:pPr>
    <w:rPr>
      <w:rFonts w:ascii="AG_CenturyOldStyle" w:hAnsi="AG_CenturyOldStyle"/>
      <w:b/>
      <w:sz w:val="44"/>
    </w:rPr>
  </w:style>
  <w:style w:type="paragraph" w:customStyle="1" w:styleId="211">
    <w:name w:val="Основной текст 21"/>
    <w:basedOn w:val="a"/>
    <w:pPr>
      <w:ind w:left="360"/>
      <w:jc w:val="both"/>
    </w:pPr>
    <w:rPr>
      <w:sz w:val="26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pPr>
      <w:widowControl w:val="0"/>
      <w:ind w:firstLine="720"/>
    </w:pPr>
    <w:rPr>
      <w:rFonts w:ascii="Arial" w:hAnsi="Arial" w:cs="Arial"/>
    </w:rPr>
  </w:style>
  <w:style w:type="paragraph" w:styleId="af1">
    <w:name w:val="Normal (Web)"/>
    <w:basedOn w:val="a"/>
    <w:pPr>
      <w:spacing w:before="100" w:beforeAutospacing="1" w:after="100" w:afterAutospacing="1"/>
    </w:pPr>
    <w:rPr>
      <w:szCs w:val="24"/>
    </w:rPr>
  </w:style>
  <w:style w:type="character" w:styleId="af2">
    <w:name w:val="Strong"/>
    <w:uiPriority w:val="22"/>
    <w:qFormat/>
    <w:rPr>
      <w:rFonts w:cs="Times New Roman"/>
      <w:b/>
      <w:bCs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  <w:rPr>
      <w:szCs w:val="24"/>
    </w:rPr>
  </w:style>
  <w:style w:type="character" w:customStyle="1" w:styleId="af4">
    <w:name w:val="Нижний колонтитул Знак"/>
    <w:link w:val="af3"/>
    <w:uiPriority w:val="99"/>
    <w:rPr>
      <w:sz w:val="24"/>
      <w:szCs w:val="24"/>
    </w:rPr>
  </w:style>
  <w:style w:type="character" w:styleId="af5">
    <w:name w:val="page number"/>
    <w:rPr>
      <w:rFonts w:cs="Times New Roman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  <w:rPr>
      <w:szCs w:val="24"/>
    </w:r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paragraph" w:customStyle="1" w:styleId="af8">
    <w:name w:val="Знак"/>
    <w:basedOn w:val="a"/>
    <w:uiPriority w:val="99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character" w:styleId="af9">
    <w:name w:val="Hyperlink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Pr>
      <w:rFonts w:cs="Times New Roman"/>
    </w:rPr>
  </w:style>
  <w:style w:type="paragraph" w:customStyle="1" w:styleId="BodyText22">
    <w:name w:val="Body Text 22"/>
    <w:basedOn w:val="a"/>
    <w:uiPriority w:val="99"/>
    <w:pPr>
      <w:ind w:firstLine="709"/>
      <w:jc w:val="both"/>
    </w:pPr>
    <w:rPr>
      <w:szCs w:val="24"/>
    </w:rPr>
  </w:style>
  <w:style w:type="paragraph" w:styleId="afa">
    <w:name w:val="List Paragraph"/>
    <w:basedOn w:val="a"/>
    <w:uiPriority w:val="34"/>
    <w:qFormat/>
    <w:pPr>
      <w:ind w:left="720"/>
    </w:pPr>
    <w:rPr>
      <w:sz w:val="20"/>
    </w:rPr>
  </w:style>
  <w:style w:type="paragraph" w:customStyle="1" w:styleId="Point">
    <w:name w:val="Point"/>
    <w:basedOn w:val="a"/>
    <w:link w:val="PointChar"/>
    <w:uiPriority w:val="99"/>
    <w:pPr>
      <w:spacing w:before="120" w:line="288" w:lineRule="auto"/>
      <w:ind w:firstLine="720"/>
      <w:jc w:val="both"/>
    </w:pPr>
    <w:rPr>
      <w:lang w:eastAsia="en-US"/>
    </w:rPr>
  </w:style>
  <w:style w:type="character" w:customStyle="1" w:styleId="PointChar">
    <w:name w:val="Point Char"/>
    <w:link w:val="Point"/>
    <w:uiPriority w:val="99"/>
    <w:rPr>
      <w:sz w:val="24"/>
      <w:lang w:eastAsia="en-US"/>
    </w:rPr>
  </w:style>
  <w:style w:type="paragraph" w:customStyle="1" w:styleId="13">
    <w:name w:val="Знак1"/>
    <w:basedOn w:val="a"/>
    <w:uiPriority w:val="99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fb">
    <w:name w:val="Символ сноски"/>
    <w:uiPriority w:val="99"/>
    <w:rPr>
      <w:rFonts w:cs="Times New Roman"/>
      <w:vertAlign w:val="superscript"/>
    </w:rPr>
  </w:style>
  <w:style w:type="character" w:styleId="afc">
    <w:name w:val="footnote reference"/>
    <w:uiPriority w:val="99"/>
    <w:rPr>
      <w:rFonts w:cs="Times New Roman"/>
      <w:vertAlign w:val="superscript"/>
    </w:rPr>
  </w:style>
  <w:style w:type="paragraph" w:styleId="afd">
    <w:name w:val="footnote text"/>
    <w:basedOn w:val="a"/>
    <w:link w:val="afe"/>
    <w:uiPriority w:val="99"/>
    <w:rPr>
      <w:sz w:val="20"/>
      <w:lang w:eastAsia="ar-SA"/>
    </w:rPr>
  </w:style>
  <w:style w:type="character" w:customStyle="1" w:styleId="afe">
    <w:name w:val="Текст сноски Знак"/>
    <w:link w:val="afd"/>
    <w:uiPriority w:val="99"/>
    <w:rPr>
      <w:lang w:eastAsia="ar-SA"/>
    </w:rPr>
  </w:style>
  <w:style w:type="paragraph" w:styleId="aff">
    <w:name w:val="Balloon Text"/>
    <w:basedOn w:val="a"/>
    <w:link w:val="aff0"/>
    <w:uiPriority w:val="99"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rPr>
      <w:rFonts w:ascii="Tahoma" w:hAnsi="Tahoma" w:cs="Tahoma"/>
      <w:sz w:val="16"/>
      <w:szCs w:val="16"/>
    </w:rPr>
  </w:style>
  <w:style w:type="character" w:customStyle="1" w:styleId="14">
    <w:name w:val="Основной шрифт абзаца1"/>
  </w:style>
  <w:style w:type="paragraph" w:customStyle="1" w:styleId="15">
    <w:name w:val="Обычный1"/>
    <w:uiPriority w:val="99"/>
    <w:pPr>
      <w:widowControl w:val="0"/>
      <w:spacing w:line="300" w:lineRule="auto"/>
      <w:ind w:firstLine="720"/>
      <w:jc w:val="both"/>
    </w:pPr>
    <w:rPr>
      <w:sz w:val="24"/>
      <w:lang w:eastAsia="ar-SA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customStyle="1" w:styleId="tekstob">
    <w:name w:val="tekstob"/>
    <w:basedOn w:val="a"/>
    <w:uiPriority w:val="99"/>
    <w:pPr>
      <w:spacing w:before="100" w:beforeAutospacing="1" w:after="100" w:afterAutospacing="1"/>
    </w:pPr>
    <w:rPr>
      <w:szCs w:val="24"/>
    </w:rPr>
  </w:style>
  <w:style w:type="character" w:customStyle="1" w:styleId="aff1">
    <w:name w:val="Цветовое выделение"/>
    <w:uiPriority w:val="99"/>
    <w:rPr>
      <w:b/>
      <w:color w:val="000080"/>
      <w:sz w:val="18"/>
    </w:rPr>
  </w:style>
  <w:style w:type="paragraph" w:styleId="aff2">
    <w:name w:val="Document Map"/>
    <w:basedOn w:val="a"/>
    <w:link w:val="aff3"/>
    <w:uiPriority w:val="99"/>
    <w:rPr>
      <w:rFonts w:ascii="Tahoma" w:hAnsi="Tahoma"/>
      <w:sz w:val="16"/>
      <w:szCs w:val="16"/>
    </w:rPr>
  </w:style>
  <w:style w:type="character" w:customStyle="1" w:styleId="aff3">
    <w:name w:val="Схема документа Знак"/>
    <w:link w:val="aff2"/>
    <w:uiPriority w:val="99"/>
    <w:rPr>
      <w:rFonts w:ascii="Tahoma" w:hAnsi="Tahoma" w:cs="Tahoma"/>
      <w:sz w:val="16"/>
      <w:szCs w:val="16"/>
    </w:rPr>
  </w:style>
  <w:style w:type="paragraph" w:styleId="aff4">
    <w:name w:val="Body Text"/>
    <w:basedOn w:val="a"/>
    <w:link w:val="aff5"/>
    <w:uiPriority w:val="99"/>
    <w:pPr>
      <w:spacing w:after="120"/>
    </w:pPr>
  </w:style>
  <w:style w:type="character" w:customStyle="1" w:styleId="aff5">
    <w:name w:val="Основной текст Знак"/>
    <w:link w:val="aff4"/>
    <w:uiPriority w:val="99"/>
    <w:rPr>
      <w:sz w:val="24"/>
    </w:rPr>
  </w:style>
  <w:style w:type="paragraph" w:customStyle="1" w:styleId="16">
    <w:name w:val="Абзац списка1"/>
    <w:basedOn w:val="a"/>
    <w:pPr>
      <w:ind w:left="720"/>
    </w:pPr>
    <w:rPr>
      <w:rFonts w:ascii="Cambria" w:hAnsi="Cambria" w:cs="Cambria"/>
      <w:szCs w:val="24"/>
      <w:lang w:eastAsia="ar-SA"/>
    </w:rPr>
  </w:style>
  <w:style w:type="table" w:styleId="aff6">
    <w:name w:val="Table Grid"/>
    <w:basedOn w:val="a1"/>
    <w:uiPriority w:val="9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No Spacing"/>
    <w:link w:val="aff8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uiPriority w:val="99"/>
    <w:pPr>
      <w:widowControl w:val="0"/>
      <w:spacing w:after="120"/>
    </w:pPr>
    <w:rPr>
      <w:szCs w:val="24"/>
      <w:lang w:val="de-DE" w:eastAsia="ja-JP"/>
    </w:rPr>
  </w:style>
  <w:style w:type="paragraph" w:customStyle="1" w:styleId="1c">
    <w:name w:val="Абзац1 c отступом"/>
    <w:basedOn w:val="a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1908B561879E4FA493D43F06B79E341D">
    <w:name w:val="1908B561879E4FA493D43F06B79E341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Cell1">
    <w:name w:val="ConsPlusCell1"/>
    <w:next w:val="a"/>
    <w:uiPriority w:val="99"/>
    <w:rsid w:val="002C4ABE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character" w:customStyle="1" w:styleId="ConsPlusNormal0">
    <w:name w:val="ConsPlusNormal Знак"/>
    <w:link w:val="ConsPlusNormal"/>
    <w:uiPriority w:val="99"/>
    <w:locked/>
    <w:rsid w:val="00021A4C"/>
    <w:rPr>
      <w:rFonts w:ascii="Arial" w:hAnsi="Arial" w:cs="Arial"/>
    </w:rPr>
  </w:style>
  <w:style w:type="character" w:customStyle="1" w:styleId="aff8">
    <w:name w:val="Без интервала Знак"/>
    <w:link w:val="aff7"/>
    <w:uiPriority w:val="1"/>
    <w:locked/>
    <w:rsid w:val="00044B86"/>
    <w:rPr>
      <w:rFonts w:ascii="Calibri" w:eastAsia="Calibri" w:hAnsi="Calibri"/>
      <w:sz w:val="22"/>
      <w:szCs w:val="22"/>
      <w:lang w:eastAsia="en-US"/>
    </w:rPr>
  </w:style>
  <w:style w:type="character" w:styleId="aff9">
    <w:name w:val="Subtle Emphasis"/>
    <w:basedOn w:val="a0"/>
    <w:uiPriority w:val="19"/>
    <w:qFormat/>
    <w:rsid w:val="008C5F82"/>
    <w:rPr>
      <w:i/>
      <w:iCs/>
      <w:color w:val="808080" w:themeColor="text1" w:themeTint="7F"/>
    </w:rPr>
  </w:style>
  <w:style w:type="character" w:styleId="affa">
    <w:name w:val="Emphasis"/>
    <w:basedOn w:val="a0"/>
    <w:uiPriority w:val="20"/>
    <w:qFormat/>
    <w:rsid w:val="008C5F82"/>
    <w:rPr>
      <w:i/>
      <w:iCs/>
    </w:rPr>
  </w:style>
  <w:style w:type="character" w:styleId="affb">
    <w:name w:val="Intense Emphasis"/>
    <w:basedOn w:val="a0"/>
    <w:uiPriority w:val="21"/>
    <w:qFormat/>
    <w:rsid w:val="008C5F8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7D"/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outlineLvl w:val="0"/>
    </w:pPr>
    <w:rPr>
      <w:rFonts w:ascii="AG_CenturyOldStyle" w:hAnsi="AG_CenturyOldStyle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rFonts w:ascii="AG_CenturyOldStyle" w:hAnsi="AG_CenturyOldStyle"/>
      <w:b/>
      <w:sz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rFonts w:ascii="AG_CenturyOldStyle" w:hAnsi="AG_CenturyOldStyle"/>
      <w:b/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AG_CenturyOldStyle" w:hAnsi="AG_CenturyOldStyle"/>
      <w:b/>
      <w:sz w:val="4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G_CenturyOldStyle" w:hAnsi="AG_CenturyOldStyle"/>
      <w:b/>
      <w:sz w:val="28"/>
    </w:rPr>
  </w:style>
  <w:style w:type="character" w:customStyle="1" w:styleId="50">
    <w:name w:val="Заголовок 5 Знак"/>
    <w:link w:val="5"/>
    <w:uiPriority w:val="99"/>
    <w:rPr>
      <w:rFonts w:ascii="AG_CenturyOldStyle" w:hAnsi="AG_CenturyOldStyle"/>
      <w:b/>
      <w:sz w:val="32"/>
    </w:rPr>
  </w:style>
  <w:style w:type="character" w:customStyle="1" w:styleId="60">
    <w:name w:val="Заголовок 6 Знак"/>
    <w:link w:val="6"/>
    <w:uiPriority w:val="99"/>
    <w:rPr>
      <w:rFonts w:ascii="AG_CenturyOldStyle" w:hAnsi="AG_CenturyOldStyle"/>
      <w:b/>
      <w:sz w:val="28"/>
    </w:rPr>
  </w:style>
  <w:style w:type="character" w:customStyle="1" w:styleId="70">
    <w:name w:val="Заголовок 7 Знак"/>
    <w:link w:val="7"/>
    <w:uiPriority w:val="99"/>
    <w:rPr>
      <w:rFonts w:ascii="AG_CenturyOldStyle" w:hAnsi="AG_CenturyOldStyle"/>
      <w:b/>
      <w:sz w:val="44"/>
    </w:rPr>
  </w:style>
  <w:style w:type="paragraph" w:styleId="24">
    <w:name w:val="Body Text 2"/>
    <w:basedOn w:val="a"/>
    <w:link w:val="25"/>
    <w:uiPriority w:val="99"/>
    <w:pPr>
      <w:ind w:left="360"/>
      <w:jc w:val="both"/>
    </w:pPr>
    <w:rPr>
      <w:sz w:val="26"/>
    </w:rPr>
  </w:style>
  <w:style w:type="character" w:customStyle="1" w:styleId="25">
    <w:name w:val="Основной текст 2 Знак"/>
    <w:link w:val="24"/>
    <w:uiPriority w:val="99"/>
    <w:rPr>
      <w:sz w:val="26"/>
    </w:rPr>
  </w:style>
  <w:style w:type="paragraph" w:styleId="af0">
    <w:name w:val="Body Text Indent"/>
    <w:basedOn w:val="a"/>
    <w:pPr>
      <w:ind w:right="-568" w:firstLine="720"/>
      <w:jc w:val="both"/>
    </w:pPr>
  </w:style>
  <w:style w:type="paragraph" w:customStyle="1" w:styleId="caaieiaie7">
    <w:name w:val="caaieiaie 7"/>
    <w:basedOn w:val="a"/>
    <w:next w:val="a"/>
    <w:pPr>
      <w:keepNext/>
      <w:jc w:val="center"/>
    </w:pPr>
    <w:rPr>
      <w:rFonts w:ascii="AG_CenturyOldStyle" w:hAnsi="AG_CenturyOldStyle"/>
      <w:b/>
      <w:sz w:val="44"/>
    </w:rPr>
  </w:style>
  <w:style w:type="paragraph" w:customStyle="1" w:styleId="211">
    <w:name w:val="Основной текст 21"/>
    <w:basedOn w:val="a"/>
    <w:pPr>
      <w:ind w:left="360"/>
      <w:jc w:val="both"/>
    </w:pPr>
    <w:rPr>
      <w:sz w:val="26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pPr>
      <w:widowControl w:val="0"/>
      <w:ind w:firstLine="720"/>
    </w:pPr>
    <w:rPr>
      <w:rFonts w:ascii="Arial" w:hAnsi="Arial" w:cs="Arial"/>
    </w:rPr>
  </w:style>
  <w:style w:type="paragraph" w:styleId="af1">
    <w:name w:val="Normal (Web)"/>
    <w:basedOn w:val="a"/>
    <w:pPr>
      <w:spacing w:before="100" w:beforeAutospacing="1" w:after="100" w:afterAutospacing="1"/>
    </w:pPr>
    <w:rPr>
      <w:szCs w:val="24"/>
    </w:rPr>
  </w:style>
  <w:style w:type="character" w:styleId="af2">
    <w:name w:val="Strong"/>
    <w:uiPriority w:val="22"/>
    <w:qFormat/>
    <w:rPr>
      <w:rFonts w:cs="Times New Roman"/>
      <w:b/>
      <w:bCs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  <w:rPr>
      <w:szCs w:val="24"/>
    </w:rPr>
  </w:style>
  <w:style w:type="character" w:customStyle="1" w:styleId="af4">
    <w:name w:val="Нижний колонтитул Знак"/>
    <w:link w:val="af3"/>
    <w:uiPriority w:val="99"/>
    <w:rPr>
      <w:sz w:val="24"/>
      <w:szCs w:val="24"/>
    </w:rPr>
  </w:style>
  <w:style w:type="character" w:styleId="af5">
    <w:name w:val="page number"/>
    <w:rPr>
      <w:rFonts w:cs="Times New Roman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  <w:rPr>
      <w:szCs w:val="24"/>
    </w:r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paragraph" w:customStyle="1" w:styleId="af8">
    <w:name w:val="Знак"/>
    <w:basedOn w:val="a"/>
    <w:uiPriority w:val="99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character" w:styleId="af9">
    <w:name w:val="Hyperlink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Pr>
      <w:rFonts w:cs="Times New Roman"/>
    </w:rPr>
  </w:style>
  <w:style w:type="paragraph" w:customStyle="1" w:styleId="BodyText22">
    <w:name w:val="Body Text 22"/>
    <w:basedOn w:val="a"/>
    <w:uiPriority w:val="99"/>
    <w:pPr>
      <w:ind w:firstLine="709"/>
      <w:jc w:val="both"/>
    </w:pPr>
    <w:rPr>
      <w:szCs w:val="24"/>
    </w:rPr>
  </w:style>
  <w:style w:type="paragraph" w:styleId="afa">
    <w:name w:val="List Paragraph"/>
    <w:basedOn w:val="a"/>
    <w:uiPriority w:val="34"/>
    <w:qFormat/>
    <w:pPr>
      <w:ind w:left="720"/>
    </w:pPr>
    <w:rPr>
      <w:sz w:val="20"/>
    </w:rPr>
  </w:style>
  <w:style w:type="paragraph" w:customStyle="1" w:styleId="Point">
    <w:name w:val="Point"/>
    <w:basedOn w:val="a"/>
    <w:link w:val="PointChar"/>
    <w:uiPriority w:val="99"/>
    <w:pPr>
      <w:spacing w:before="120" w:line="288" w:lineRule="auto"/>
      <w:ind w:firstLine="720"/>
      <w:jc w:val="both"/>
    </w:pPr>
    <w:rPr>
      <w:lang w:eastAsia="en-US"/>
    </w:rPr>
  </w:style>
  <w:style w:type="character" w:customStyle="1" w:styleId="PointChar">
    <w:name w:val="Point Char"/>
    <w:link w:val="Point"/>
    <w:uiPriority w:val="99"/>
    <w:rPr>
      <w:sz w:val="24"/>
      <w:lang w:eastAsia="en-US"/>
    </w:rPr>
  </w:style>
  <w:style w:type="paragraph" w:customStyle="1" w:styleId="13">
    <w:name w:val="Знак1"/>
    <w:basedOn w:val="a"/>
    <w:uiPriority w:val="99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fb">
    <w:name w:val="Символ сноски"/>
    <w:uiPriority w:val="99"/>
    <w:rPr>
      <w:rFonts w:cs="Times New Roman"/>
      <w:vertAlign w:val="superscript"/>
    </w:rPr>
  </w:style>
  <w:style w:type="character" w:styleId="afc">
    <w:name w:val="footnote reference"/>
    <w:uiPriority w:val="99"/>
    <w:rPr>
      <w:rFonts w:cs="Times New Roman"/>
      <w:vertAlign w:val="superscript"/>
    </w:rPr>
  </w:style>
  <w:style w:type="paragraph" w:styleId="afd">
    <w:name w:val="footnote text"/>
    <w:basedOn w:val="a"/>
    <w:link w:val="afe"/>
    <w:uiPriority w:val="99"/>
    <w:rPr>
      <w:sz w:val="20"/>
      <w:lang w:eastAsia="ar-SA"/>
    </w:rPr>
  </w:style>
  <w:style w:type="character" w:customStyle="1" w:styleId="afe">
    <w:name w:val="Текст сноски Знак"/>
    <w:link w:val="afd"/>
    <w:uiPriority w:val="99"/>
    <w:rPr>
      <w:lang w:eastAsia="ar-SA"/>
    </w:rPr>
  </w:style>
  <w:style w:type="paragraph" w:styleId="aff">
    <w:name w:val="Balloon Text"/>
    <w:basedOn w:val="a"/>
    <w:link w:val="aff0"/>
    <w:uiPriority w:val="99"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uiPriority w:val="99"/>
    <w:rPr>
      <w:rFonts w:ascii="Tahoma" w:hAnsi="Tahoma" w:cs="Tahoma"/>
      <w:sz w:val="16"/>
      <w:szCs w:val="16"/>
    </w:rPr>
  </w:style>
  <w:style w:type="character" w:customStyle="1" w:styleId="14">
    <w:name w:val="Основной шрифт абзаца1"/>
  </w:style>
  <w:style w:type="paragraph" w:customStyle="1" w:styleId="15">
    <w:name w:val="Обычный1"/>
    <w:uiPriority w:val="99"/>
    <w:pPr>
      <w:widowControl w:val="0"/>
      <w:spacing w:line="300" w:lineRule="auto"/>
      <w:ind w:firstLine="720"/>
      <w:jc w:val="both"/>
    </w:pPr>
    <w:rPr>
      <w:sz w:val="24"/>
      <w:lang w:eastAsia="ar-SA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customStyle="1" w:styleId="tekstob">
    <w:name w:val="tekstob"/>
    <w:basedOn w:val="a"/>
    <w:uiPriority w:val="99"/>
    <w:pPr>
      <w:spacing w:before="100" w:beforeAutospacing="1" w:after="100" w:afterAutospacing="1"/>
    </w:pPr>
    <w:rPr>
      <w:szCs w:val="24"/>
    </w:rPr>
  </w:style>
  <w:style w:type="character" w:customStyle="1" w:styleId="aff1">
    <w:name w:val="Цветовое выделение"/>
    <w:uiPriority w:val="99"/>
    <w:rPr>
      <w:b/>
      <w:color w:val="000080"/>
      <w:sz w:val="18"/>
    </w:rPr>
  </w:style>
  <w:style w:type="paragraph" w:styleId="aff2">
    <w:name w:val="Document Map"/>
    <w:basedOn w:val="a"/>
    <w:link w:val="aff3"/>
    <w:uiPriority w:val="99"/>
    <w:rPr>
      <w:rFonts w:ascii="Tahoma" w:hAnsi="Tahoma"/>
      <w:sz w:val="16"/>
      <w:szCs w:val="16"/>
    </w:rPr>
  </w:style>
  <w:style w:type="character" w:customStyle="1" w:styleId="aff3">
    <w:name w:val="Схема документа Знак"/>
    <w:link w:val="aff2"/>
    <w:uiPriority w:val="99"/>
    <w:rPr>
      <w:rFonts w:ascii="Tahoma" w:hAnsi="Tahoma" w:cs="Tahoma"/>
      <w:sz w:val="16"/>
      <w:szCs w:val="16"/>
    </w:rPr>
  </w:style>
  <w:style w:type="paragraph" w:styleId="aff4">
    <w:name w:val="Body Text"/>
    <w:basedOn w:val="a"/>
    <w:link w:val="aff5"/>
    <w:uiPriority w:val="99"/>
    <w:pPr>
      <w:spacing w:after="120"/>
    </w:pPr>
  </w:style>
  <w:style w:type="character" w:customStyle="1" w:styleId="aff5">
    <w:name w:val="Основной текст Знак"/>
    <w:link w:val="aff4"/>
    <w:uiPriority w:val="99"/>
    <w:rPr>
      <w:sz w:val="24"/>
    </w:rPr>
  </w:style>
  <w:style w:type="paragraph" w:customStyle="1" w:styleId="16">
    <w:name w:val="Абзац списка1"/>
    <w:basedOn w:val="a"/>
    <w:pPr>
      <w:ind w:left="720"/>
    </w:pPr>
    <w:rPr>
      <w:rFonts w:ascii="Cambria" w:hAnsi="Cambria" w:cs="Cambria"/>
      <w:szCs w:val="24"/>
      <w:lang w:eastAsia="ar-SA"/>
    </w:rPr>
  </w:style>
  <w:style w:type="table" w:styleId="aff6">
    <w:name w:val="Table Grid"/>
    <w:basedOn w:val="a1"/>
    <w:uiPriority w:val="9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No Spacing"/>
    <w:link w:val="aff8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uiPriority w:val="99"/>
    <w:pPr>
      <w:widowControl w:val="0"/>
      <w:spacing w:after="120"/>
    </w:pPr>
    <w:rPr>
      <w:szCs w:val="24"/>
      <w:lang w:val="de-DE" w:eastAsia="ja-JP"/>
    </w:rPr>
  </w:style>
  <w:style w:type="paragraph" w:customStyle="1" w:styleId="1c">
    <w:name w:val="Абзац1 c отступом"/>
    <w:basedOn w:val="a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1908B561879E4FA493D43F06B79E341D">
    <w:name w:val="1908B561879E4FA493D43F06B79E341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Cell1">
    <w:name w:val="ConsPlusCell1"/>
    <w:next w:val="a"/>
    <w:uiPriority w:val="99"/>
    <w:rsid w:val="002C4ABE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character" w:customStyle="1" w:styleId="ConsPlusNormal0">
    <w:name w:val="ConsPlusNormal Знак"/>
    <w:link w:val="ConsPlusNormal"/>
    <w:uiPriority w:val="99"/>
    <w:locked/>
    <w:rsid w:val="00021A4C"/>
    <w:rPr>
      <w:rFonts w:ascii="Arial" w:hAnsi="Arial" w:cs="Arial"/>
    </w:rPr>
  </w:style>
  <w:style w:type="character" w:customStyle="1" w:styleId="aff8">
    <w:name w:val="Без интервала Знак"/>
    <w:link w:val="aff7"/>
    <w:uiPriority w:val="1"/>
    <w:locked/>
    <w:rsid w:val="00044B86"/>
    <w:rPr>
      <w:rFonts w:ascii="Calibri" w:eastAsia="Calibri" w:hAnsi="Calibri"/>
      <w:sz w:val="22"/>
      <w:szCs w:val="22"/>
      <w:lang w:eastAsia="en-US"/>
    </w:rPr>
  </w:style>
  <w:style w:type="character" w:styleId="aff9">
    <w:name w:val="Subtle Emphasis"/>
    <w:basedOn w:val="a0"/>
    <w:uiPriority w:val="19"/>
    <w:qFormat/>
    <w:rsid w:val="008C5F82"/>
    <w:rPr>
      <w:i/>
      <w:iCs/>
      <w:color w:val="808080" w:themeColor="text1" w:themeTint="7F"/>
    </w:rPr>
  </w:style>
  <w:style w:type="character" w:styleId="affa">
    <w:name w:val="Emphasis"/>
    <w:basedOn w:val="a0"/>
    <w:uiPriority w:val="20"/>
    <w:qFormat/>
    <w:rsid w:val="008C5F82"/>
    <w:rPr>
      <w:i/>
      <w:iCs/>
    </w:rPr>
  </w:style>
  <w:style w:type="character" w:styleId="affb">
    <w:name w:val="Intense Emphasis"/>
    <w:basedOn w:val="a0"/>
    <w:uiPriority w:val="21"/>
    <w:qFormat/>
    <w:rsid w:val="008C5F8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8EEB-50B4-4F66-8905-D77B1DD8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5813</Words>
  <Characters>33135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</vt:lpstr>
    </vt:vector>
  </TitlesOfParts>
  <Company>Krokoz™</Company>
  <LinksUpToDate>false</LinksUpToDate>
  <CharactersWithSpaces>38871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</dc:title>
  <dc:creator>Бухгалтерия</dc:creator>
  <cp:lastModifiedBy>Ольга А. Витрук</cp:lastModifiedBy>
  <cp:revision>2</cp:revision>
  <cp:lastPrinted>2026-04-13T02:43:00Z</cp:lastPrinted>
  <dcterms:created xsi:type="dcterms:W3CDTF">2026-04-13T05:30:00Z</dcterms:created>
  <dcterms:modified xsi:type="dcterms:W3CDTF">2026-04-13T05:30:00Z</dcterms:modified>
</cp:coreProperties>
</file>