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single" w:sz="2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E914B8">
        <w:trPr>
          <w:trHeight w:val="2552"/>
        </w:trPr>
        <w:tc>
          <w:tcPr>
            <w:tcW w:w="9463" w:type="dxa"/>
          </w:tcPr>
          <w:p w:rsidR="00E914B8" w:rsidRDefault="00B50035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к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а я Ф е д е р а ц и я</w:t>
            </w:r>
          </w:p>
          <w:p w:rsidR="00E914B8" w:rsidRDefault="00B50035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E914B8" w:rsidRDefault="00B50035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E914B8" w:rsidRDefault="00B50035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E914B8" w:rsidRDefault="00E914B8">
            <w:pPr>
              <w:jc w:val="center"/>
              <w:rPr>
                <w:b/>
                <w:sz w:val="32"/>
                <w:szCs w:val="20"/>
              </w:rPr>
            </w:pPr>
          </w:p>
          <w:p w:rsidR="00E914B8" w:rsidRDefault="00B50035">
            <w:pPr>
              <w:keepNext/>
              <w:jc w:val="center"/>
              <w:outlineLvl w:val="6"/>
              <w:rPr>
                <w:b/>
                <w:sz w:val="28"/>
                <w:szCs w:val="20"/>
              </w:rPr>
            </w:pPr>
            <w:r>
              <w:rPr>
                <w:b/>
                <w:sz w:val="44"/>
              </w:rPr>
              <w:t>РЕШЕНИЕ</w:t>
            </w:r>
            <w:r>
              <w:rPr>
                <w:b/>
                <w:sz w:val="28"/>
                <w:szCs w:val="20"/>
              </w:rPr>
              <w:t xml:space="preserve"> </w:t>
            </w:r>
          </w:p>
        </w:tc>
      </w:tr>
    </w:tbl>
    <w:p w:rsidR="00E914B8" w:rsidRDefault="00E914B8">
      <w:pPr>
        <w:ind w:right="-568"/>
        <w:rPr>
          <w:szCs w:val="20"/>
        </w:rPr>
      </w:pPr>
    </w:p>
    <w:p w:rsidR="00E914B8" w:rsidRDefault="00B50035">
      <w:pPr>
        <w:jc w:val="both"/>
      </w:pPr>
      <w:r>
        <w:t>от «</w:t>
      </w:r>
      <w:r w:rsidR="00FC24F8">
        <w:t>30</w:t>
      </w:r>
      <w:r>
        <w:t xml:space="preserve">» </w:t>
      </w:r>
      <w:r w:rsidR="002C638B">
        <w:t>дека</w:t>
      </w:r>
      <w:r>
        <w:t xml:space="preserve">бря 2025 года                                                      </w:t>
      </w:r>
      <w:r>
        <w:tab/>
      </w:r>
      <w:r>
        <w:tab/>
        <w:t xml:space="preserve">                          № </w:t>
      </w:r>
      <w:r w:rsidR="00FC24F8">
        <w:t>172</w:t>
      </w:r>
    </w:p>
    <w:p w:rsidR="00E914B8" w:rsidRDefault="00E914B8"/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E914B8" w:rsidTr="00D90FCF">
        <w:tc>
          <w:tcPr>
            <w:tcW w:w="9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14B8" w:rsidRDefault="00BD0127">
            <w:pPr>
              <w:jc w:val="both"/>
              <w:rPr>
                <w:bCs/>
              </w:rPr>
            </w:pPr>
            <w:r>
              <w:rPr>
                <w:bCs/>
              </w:rPr>
              <w:t>О внесении изменений в Положение</w:t>
            </w:r>
            <w:r w:rsidR="00B50035">
              <w:rPr>
                <w:bCs/>
              </w:rPr>
              <w:t xml:space="preserve"> об оплате труда муниципальных служащих администрации Тайшетского муниципального округа</w:t>
            </w:r>
            <w:r>
              <w:rPr>
                <w:bCs/>
              </w:rPr>
              <w:t>, утверждённое решением Думы Тайшетского муниципального округа Иркутской области от 13 ноября 2025 года № 29</w:t>
            </w:r>
            <w:r w:rsidR="00B50035">
              <w:rPr>
                <w:bCs/>
              </w:rPr>
              <w:t xml:space="preserve"> </w:t>
            </w:r>
          </w:p>
          <w:p w:rsidR="00E914B8" w:rsidRDefault="00E914B8">
            <w:pPr>
              <w:jc w:val="both"/>
              <w:rPr>
                <w:u w:val="single"/>
              </w:rPr>
            </w:pPr>
          </w:p>
        </w:tc>
      </w:tr>
    </w:tbl>
    <w:p w:rsidR="00E914B8" w:rsidRDefault="00B50035">
      <w:pPr>
        <w:ind w:firstLine="709"/>
        <w:jc w:val="both"/>
      </w:pPr>
      <w:r>
        <w:t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2 марта 2007 года № 25-ФЗ «О муниципальной службе в Российской Федерации», законами Иркутской области от 15 октября 2007 года № 88-оз «Об отдельных вопросах муниципальной службы в Иркутской области», от 15 октября 2007 года № 89-оз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постановлением Правительства Иркутской области от 27 ноября 2014 года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 Дума Тайшетского муниципального округа Иркутской области</w:t>
      </w:r>
    </w:p>
    <w:p w:rsidR="00E914B8" w:rsidRDefault="00E914B8">
      <w:pPr>
        <w:widowControl w:val="0"/>
        <w:ind w:firstLine="540"/>
        <w:jc w:val="both"/>
      </w:pPr>
    </w:p>
    <w:p w:rsidR="00E914B8" w:rsidRDefault="00B50035">
      <w:pPr>
        <w:rPr>
          <w:b/>
        </w:rPr>
      </w:pPr>
      <w:r>
        <w:rPr>
          <w:b/>
        </w:rPr>
        <w:t>РЕШИЛА:</w:t>
      </w:r>
    </w:p>
    <w:p w:rsidR="00E914B8" w:rsidRDefault="00E914B8">
      <w:pPr>
        <w:widowControl w:val="0"/>
        <w:tabs>
          <w:tab w:val="left" w:pos="7183"/>
        </w:tabs>
        <w:contextualSpacing/>
        <w:jc w:val="both"/>
        <w:rPr>
          <w:color w:val="000000"/>
        </w:rPr>
      </w:pPr>
    </w:p>
    <w:p w:rsidR="00D8050E" w:rsidRDefault="00B50035">
      <w:pPr>
        <w:widowControl w:val="0"/>
        <w:ind w:firstLine="709"/>
        <w:jc w:val="both"/>
        <w:rPr>
          <w:bCs/>
        </w:rPr>
      </w:pPr>
      <w:r>
        <w:t xml:space="preserve">1. </w:t>
      </w:r>
      <w:r w:rsidR="001A56DE">
        <w:t>В</w:t>
      </w:r>
      <w:r w:rsidR="00D8050E">
        <w:t xml:space="preserve">нести в </w:t>
      </w:r>
      <w:r>
        <w:rPr>
          <w:bCs/>
        </w:rPr>
        <w:t>Положение об оплате труда муниципальных служащих администрации Тайшетского муниципального округа</w:t>
      </w:r>
      <w:r w:rsidR="00D8050E">
        <w:rPr>
          <w:bCs/>
        </w:rPr>
        <w:t>, утверждё</w:t>
      </w:r>
      <w:r w:rsidR="00B176FF">
        <w:rPr>
          <w:bCs/>
        </w:rPr>
        <w:t>нное решением Думы Тайшетского муниципального округа Иркутской области от 13 ноября 2025 года № 29</w:t>
      </w:r>
      <w:r w:rsidR="001A56DE">
        <w:rPr>
          <w:bCs/>
        </w:rPr>
        <w:t xml:space="preserve">, </w:t>
      </w:r>
      <w:r w:rsidR="002D53A5">
        <w:rPr>
          <w:bCs/>
        </w:rPr>
        <w:t>следующи</w:t>
      </w:r>
      <w:r w:rsidR="00D8050E">
        <w:rPr>
          <w:bCs/>
        </w:rPr>
        <w:t>е изменения:</w:t>
      </w:r>
    </w:p>
    <w:p w:rsidR="00E914B8" w:rsidRDefault="001A56DE">
      <w:pPr>
        <w:widowControl w:val="0"/>
        <w:ind w:firstLine="709"/>
        <w:jc w:val="both"/>
      </w:pPr>
      <w:r>
        <w:rPr>
          <w:bCs/>
        </w:rPr>
        <w:t>Прило</w:t>
      </w:r>
      <w:r w:rsidR="009511F9">
        <w:rPr>
          <w:bCs/>
        </w:rPr>
        <w:t xml:space="preserve">жение </w:t>
      </w:r>
      <w:r>
        <w:rPr>
          <w:bCs/>
        </w:rPr>
        <w:t xml:space="preserve">1 изложить в </w:t>
      </w:r>
      <w:r w:rsidR="00D8050E">
        <w:rPr>
          <w:bCs/>
        </w:rPr>
        <w:t>следующей</w:t>
      </w:r>
      <w:r>
        <w:rPr>
          <w:bCs/>
        </w:rPr>
        <w:t xml:space="preserve"> редакции</w:t>
      </w:r>
      <w:r w:rsidR="00D8050E">
        <w:rPr>
          <w:bCs/>
        </w:rPr>
        <w:t>, согласно приложению</w:t>
      </w:r>
      <w:r w:rsidR="004A316E">
        <w:rPr>
          <w:bCs/>
        </w:rPr>
        <w:t>.</w:t>
      </w:r>
    </w:p>
    <w:p w:rsidR="00E914B8" w:rsidRDefault="00B50035">
      <w:pPr>
        <w:widowControl w:val="0"/>
        <w:ind w:firstLine="709"/>
        <w:jc w:val="both"/>
      </w:pPr>
      <w:r>
        <w:rPr>
          <w:spacing w:val="3"/>
        </w:rPr>
        <w:t xml:space="preserve">2. Опубликовать </w:t>
      </w:r>
      <w:r>
        <w:rPr>
          <w:spacing w:val="-3"/>
        </w:rPr>
        <w:t xml:space="preserve">настоящее решение в Бюллетене нормативных правовых актов </w:t>
      </w:r>
      <w:r>
        <w:rPr>
          <w:spacing w:val="-4"/>
        </w:rPr>
        <w:t xml:space="preserve">Тайшетского района </w:t>
      </w:r>
      <w:r>
        <w:rPr>
          <w:bCs/>
        </w:rPr>
        <w:t>"</w:t>
      </w:r>
      <w:r>
        <w:rPr>
          <w:spacing w:val="-4"/>
        </w:rPr>
        <w:t>Официальная среда</w:t>
      </w:r>
      <w:r>
        <w:t>"</w:t>
      </w:r>
      <w:r>
        <w:rPr>
          <w:spacing w:val="-4"/>
        </w:rPr>
        <w:t xml:space="preserve">, разместить на официальном сайте администрации Тайшетского района </w:t>
      </w:r>
      <w:r>
        <w:t xml:space="preserve">и в сетевом издании </w:t>
      </w:r>
      <w:r>
        <w:rPr>
          <w:bCs/>
        </w:rPr>
        <w:t>"</w:t>
      </w:r>
      <w:r>
        <w:t>Портал правовой информации администрации Тайшетского района" (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npa</w:t>
      </w:r>
      <w:proofErr w:type="spellEnd"/>
      <w:r>
        <w:t>-</w:t>
      </w:r>
      <w:proofErr w:type="spellStart"/>
      <w:r>
        <w:rPr>
          <w:lang w:val="en-US"/>
        </w:rPr>
        <w:t>tr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E914B8" w:rsidRDefault="00B50035">
      <w:pPr>
        <w:widowControl w:val="0"/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E914B8" w:rsidRDefault="00E914B8">
      <w:pPr>
        <w:widowControl w:val="0"/>
        <w:tabs>
          <w:tab w:val="left" w:pos="993"/>
        </w:tabs>
        <w:ind w:firstLine="709"/>
        <w:contextualSpacing/>
        <w:jc w:val="both"/>
        <w:rPr>
          <w:color w:val="000000"/>
        </w:rPr>
      </w:pPr>
    </w:p>
    <w:p w:rsidR="00E914B8" w:rsidRDefault="00B50035">
      <w:r>
        <w:t xml:space="preserve">Председатель Думы  </w:t>
      </w:r>
    </w:p>
    <w:p w:rsidR="00E914B8" w:rsidRDefault="00B50035">
      <w:r>
        <w:t xml:space="preserve">Тайшетского муниципального округа                                                                  И.В. Ронжина                                            </w:t>
      </w:r>
    </w:p>
    <w:p w:rsidR="00885F45" w:rsidRDefault="00885F45"/>
    <w:p w:rsidR="00E97DB0" w:rsidRDefault="00B50035">
      <w:r>
        <w:t xml:space="preserve">Мэр Тайшетского муниципального округа                                                  </w:t>
      </w:r>
    </w:p>
    <w:p w:rsidR="008E4D67" w:rsidRPr="005B5FB2" w:rsidRDefault="00B50035" w:rsidP="005B5FB2">
      <w:r>
        <w:t>Иркутской области                                                                                                       А.С. Кузин</w:t>
      </w:r>
    </w:p>
    <w:p w:rsidR="00E914B8" w:rsidRDefault="00B50035">
      <w:pPr>
        <w:widowControl w:val="0"/>
        <w:ind w:left="6521"/>
        <w:jc w:val="right"/>
      </w:pPr>
      <w:r>
        <w:rPr>
          <w:bCs/>
        </w:rPr>
        <w:lastRenderedPageBreak/>
        <w:t>Приложение 1</w:t>
      </w:r>
    </w:p>
    <w:p w:rsidR="00E914B8" w:rsidRDefault="00B50035">
      <w:pPr>
        <w:widowControl w:val="0"/>
        <w:ind w:left="3402"/>
        <w:jc w:val="right"/>
        <w:rPr>
          <w:bCs/>
        </w:rPr>
      </w:pPr>
      <w:r>
        <w:rPr>
          <w:bCs/>
        </w:rPr>
        <w:t>к Положению об оплате труда муниципальных служащих администрации Тайшетского муниципального округа,</w:t>
      </w:r>
    </w:p>
    <w:p w:rsidR="00E914B8" w:rsidRDefault="00B50035">
      <w:pPr>
        <w:widowControl w:val="0"/>
        <w:jc w:val="right"/>
      </w:pPr>
      <w:r>
        <w:t xml:space="preserve">утвержденному решением Думы Тайшетского </w:t>
      </w:r>
    </w:p>
    <w:p w:rsidR="00E914B8" w:rsidRDefault="00B50035">
      <w:pPr>
        <w:widowControl w:val="0"/>
        <w:jc w:val="right"/>
      </w:pPr>
      <w:r>
        <w:t>муниципального округа Иркутской области</w:t>
      </w:r>
    </w:p>
    <w:p w:rsidR="00E914B8" w:rsidRDefault="00B50035">
      <w:pPr>
        <w:widowControl w:val="0"/>
        <w:ind w:left="3402"/>
        <w:jc w:val="right"/>
      </w:pPr>
      <w:r>
        <w:t xml:space="preserve">от </w:t>
      </w:r>
      <w:r w:rsidR="00FC24F8">
        <w:t>30 декабря</w:t>
      </w:r>
      <w:r>
        <w:t xml:space="preserve">2025 года № </w:t>
      </w:r>
      <w:r w:rsidR="00FC24F8">
        <w:t>172</w:t>
      </w:r>
    </w:p>
    <w:p w:rsidR="00E914B8" w:rsidRDefault="00E914B8">
      <w:pPr>
        <w:widowControl w:val="0"/>
        <w:ind w:left="5245"/>
        <w:jc w:val="both"/>
      </w:pPr>
    </w:p>
    <w:p w:rsidR="00E914B8" w:rsidRDefault="00B50035">
      <w:pPr>
        <w:jc w:val="center"/>
        <w:rPr>
          <w:b/>
        </w:rPr>
      </w:pPr>
      <w:r>
        <w:rPr>
          <w:b/>
        </w:rPr>
        <w:t xml:space="preserve">Размеры должностных окладов и ежемесячного денежного поощрения </w:t>
      </w:r>
      <w:bookmarkStart w:id="0" w:name="_GoBack"/>
      <w:bookmarkEnd w:id="0"/>
    </w:p>
    <w:p w:rsidR="00E914B8" w:rsidRDefault="00B50035">
      <w:pPr>
        <w:jc w:val="center"/>
        <w:rPr>
          <w:b/>
        </w:rPr>
      </w:pPr>
      <w:r>
        <w:rPr>
          <w:b/>
        </w:rPr>
        <w:t xml:space="preserve">муниципальных служащих в муниципальном образовании </w:t>
      </w:r>
    </w:p>
    <w:p w:rsidR="00E914B8" w:rsidRDefault="00B50035">
      <w:pPr>
        <w:jc w:val="center"/>
        <w:rPr>
          <w:b/>
        </w:rPr>
      </w:pPr>
      <w:r>
        <w:rPr>
          <w:b/>
        </w:rPr>
        <w:t>"Тайшетский муниципальный округ Иркутской области"</w:t>
      </w:r>
    </w:p>
    <w:p w:rsidR="00E914B8" w:rsidRDefault="00B50035">
      <w:pPr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5"/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6083"/>
        <w:gridCol w:w="1701"/>
        <w:gridCol w:w="1727"/>
      </w:tblGrid>
      <w:tr w:rsidR="00E914B8">
        <w:tc>
          <w:tcPr>
            <w:tcW w:w="688" w:type="dxa"/>
            <w:vAlign w:val="center"/>
          </w:tcPr>
          <w:p w:rsidR="00E914B8" w:rsidRDefault="00B50035">
            <w:pPr>
              <w:jc w:val="center"/>
            </w:pPr>
            <w:r>
              <w:t>№ п/п</w:t>
            </w:r>
          </w:p>
        </w:tc>
        <w:tc>
          <w:tcPr>
            <w:tcW w:w="6083" w:type="dxa"/>
            <w:vAlign w:val="center"/>
          </w:tcPr>
          <w:p w:rsidR="00E914B8" w:rsidRDefault="00B50035">
            <w:pPr>
              <w:jc w:val="center"/>
            </w:pPr>
            <w:r>
              <w:t xml:space="preserve">Наименование должностей муниципальной службы по группам должностей муниципальной службы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</w:pPr>
            <w:r>
              <w:t>Размер должностного оклада в месяц, рублей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Размер ежемесячного денежного поощрения (должностных окладов в месяц)</w:t>
            </w:r>
          </w:p>
        </w:tc>
      </w:tr>
      <w:tr w:rsidR="00E914B8">
        <w:tc>
          <w:tcPr>
            <w:tcW w:w="10199" w:type="dxa"/>
            <w:gridSpan w:val="4"/>
          </w:tcPr>
          <w:p w:rsidR="00E914B8" w:rsidRDefault="00B50035">
            <w:pPr>
              <w:jc w:val="center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Главная группа должностей муниципальной службы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t>1.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Первый заместитель мэра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21 345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4,9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t>2.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 xml:space="preserve">Заместитель мэра Тайшетского муниципального округа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20 115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3,9</w:t>
            </w:r>
          </w:p>
        </w:tc>
      </w:tr>
      <w:tr w:rsidR="00E914B8">
        <w:trPr>
          <w:trHeight w:val="592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3.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Управляющий делами администрации Тайшетского муниципального округа</w:t>
            </w:r>
            <w:r w:rsidR="00987CF5">
              <w:t xml:space="preserve">; </w:t>
            </w:r>
          </w:p>
          <w:p w:rsidR="00987CF5" w:rsidRDefault="00987CF5" w:rsidP="00476538">
            <w:pPr>
              <w:jc w:val="both"/>
            </w:pPr>
            <w:r>
              <w:t xml:space="preserve">Председатель Комитета </w:t>
            </w:r>
            <w:r w:rsidR="00F60E04">
              <w:t>администрации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18 886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3,9</w:t>
            </w:r>
          </w:p>
        </w:tc>
      </w:tr>
      <w:tr w:rsidR="00E914B8">
        <w:trPr>
          <w:trHeight w:val="477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4.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 xml:space="preserve">Начальник управления администрации Тайшетского муниципального округа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2,1</w:t>
            </w:r>
          </w:p>
        </w:tc>
      </w:tr>
      <w:tr w:rsidR="00E914B8">
        <w:trPr>
          <w:trHeight w:val="615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5.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Руководитель (глава) территориального органа администрации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1,9</w:t>
            </w:r>
          </w:p>
        </w:tc>
      </w:tr>
      <w:tr w:rsidR="00E914B8">
        <w:trPr>
          <w:trHeight w:val="615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6.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Начальник отдела (заведующий отделом) администрации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15 603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2,1</w:t>
            </w:r>
          </w:p>
        </w:tc>
      </w:tr>
      <w:tr w:rsidR="00E914B8">
        <w:tc>
          <w:tcPr>
            <w:tcW w:w="10199" w:type="dxa"/>
            <w:gridSpan w:val="4"/>
          </w:tcPr>
          <w:p w:rsidR="00E914B8" w:rsidRDefault="00B50035">
            <w:pPr>
              <w:jc w:val="center"/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Ведущая группа должностей муниципальной службы</w:t>
            </w:r>
          </w:p>
        </w:tc>
      </w:tr>
      <w:tr w:rsidR="00E914B8">
        <w:trPr>
          <w:trHeight w:val="699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7.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Заместитель управляющего делами администрации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2,1</w:t>
            </w:r>
          </w:p>
        </w:tc>
      </w:tr>
      <w:tr w:rsidR="00E914B8">
        <w:trPr>
          <w:trHeight w:val="1144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8.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 xml:space="preserve">Заместитель начальника управления администрации Тайшетского муниципального округа; </w:t>
            </w:r>
          </w:p>
          <w:p w:rsidR="00E914B8" w:rsidRDefault="00B50035">
            <w:pPr>
              <w:jc w:val="both"/>
            </w:pPr>
            <w:r>
              <w:t>Заместитель начальника отдела (заведующего   отделом) администрации Тайшетского муниципального округа</w:t>
            </w:r>
            <w:r w:rsidR="00546211">
              <w:t>;</w:t>
            </w:r>
          </w:p>
          <w:p w:rsidR="00546211" w:rsidRDefault="00546211" w:rsidP="00F60E04">
            <w:pPr>
              <w:jc w:val="both"/>
            </w:pPr>
            <w:r>
              <w:t>Заместитель председателя Комитета</w:t>
            </w:r>
            <w:r w:rsidR="00F60E04">
              <w:t xml:space="preserve"> администрации Тайшетского муниципального округа </w:t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2,1</w:t>
            </w:r>
          </w:p>
        </w:tc>
      </w:tr>
      <w:tr w:rsidR="00E914B8">
        <w:trPr>
          <w:trHeight w:val="1150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9.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Начальник отдела в управлении администрации Тайшетского муниципального округа;</w:t>
            </w:r>
          </w:p>
          <w:p w:rsidR="00E914B8" w:rsidRDefault="00B50035">
            <w:pPr>
              <w:jc w:val="both"/>
            </w:pPr>
            <w:r>
              <w:t>Начальник отдела в управлении делами администрации Тайшетского муниципального округа</w:t>
            </w:r>
            <w:r w:rsidR="00A906DF">
              <w:t>:</w:t>
            </w:r>
          </w:p>
          <w:p w:rsidR="00A906DF" w:rsidRDefault="00A906DF" w:rsidP="00311095">
            <w:pPr>
              <w:jc w:val="both"/>
            </w:pPr>
            <w:r>
              <w:t xml:space="preserve">Начальник отдела в Комитете  администрации Тайшетского муниципального округа  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14 370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2,1</w:t>
            </w:r>
          </w:p>
        </w:tc>
      </w:tr>
      <w:tr w:rsidR="00E914B8">
        <w:trPr>
          <w:trHeight w:val="533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10.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Заместитель руководителя (главы) территориального органа администрации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12 523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1,0</w:t>
            </w:r>
          </w:p>
        </w:tc>
      </w:tr>
      <w:tr w:rsidR="00E914B8">
        <w:tc>
          <w:tcPr>
            <w:tcW w:w="10199" w:type="dxa"/>
            <w:gridSpan w:val="4"/>
          </w:tcPr>
          <w:p w:rsidR="00E914B8" w:rsidRDefault="00B50035">
            <w:pPr>
              <w:jc w:val="center"/>
            </w:pPr>
            <w:proofErr w:type="gramStart"/>
            <w:r>
              <w:rPr>
                <w:b/>
              </w:rPr>
              <w:t xml:space="preserve">Раздел  </w:t>
            </w:r>
            <w:r>
              <w:rPr>
                <w:b/>
                <w:lang w:val="en-US"/>
              </w:rPr>
              <w:t>III</w:t>
            </w:r>
            <w:proofErr w:type="gramEnd"/>
            <w:r>
              <w:rPr>
                <w:b/>
              </w:rPr>
              <w:t>. Старшая группа должностей муниципальной службы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Заместитель начальника отдела в управлении администрации Тайшетского муниципального округа;</w:t>
            </w:r>
          </w:p>
          <w:p w:rsidR="00E914B8" w:rsidRDefault="00B50035">
            <w:pPr>
              <w:jc w:val="both"/>
            </w:pPr>
            <w:r>
              <w:t>Заместитель начальника отдела (заведующий отделом) в управлении делами администрации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E914B8">
            <w:pPr>
              <w:jc w:val="center"/>
              <w:rPr>
                <w:bCs/>
                <w:color w:val="000000"/>
              </w:rPr>
            </w:pPr>
          </w:p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12 318</w:t>
            </w:r>
          </w:p>
        </w:tc>
        <w:tc>
          <w:tcPr>
            <w:tcW w:w="1727" w:type="dxa"/>
            <w:vAlign w:val="center"/>
          </w:tcPr>
          <w:p w:rsidR="00E914B8" w:rsidRDefault="00E914B8">
            <w:pPr>
              <w:jc w:val="center"/>
            </w:pPr>
          </w:p>
          <w:p w:rsidR="00E914B8" w:rsidRDefault="00B50035">
            <w:pPr>
              <w:jc w:val="center"/>
            </w:pPr>
            <w:r>
              <w:t>0,9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Заведующий сектором в отделе управления делами (управления) администрации Тайшетского муниципального округа;</w:t>
            </w:r>
          </w:p>
          <w:p w:rsidR="00E914B8" w:rsidRDefault="00B50035">
            <w:pPr>
              <w:jc w:val="both"/>
            </w:pPr>
            <w:r>
              <w:t>Консультант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10 677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0,9</w:t>
            </w:r>
          </w:p>
        </w:tc>
      </w:tr>
      <w:tr w:rsidR="00E914B8">
        <w:tc>
          <w:tcPr>
            <w:tcW w:w="10199" w:type="dxa"/>
            <w:gridSpan w:val="4"/>
            <w:vAlign w:val="center"/>
          </w:tcPr>
          <w:p w:rsidR="00E914B8" w:rsidRDefault="00B50035">
            <w:pPr>
              <w:jc w:val="center"/>
            </w:pPr>
            <w:proofErr w:type="gramStart"/>
            <w:r>
              <w:rPr>
                <w:b/>
              </w:rPr>
              <w:t xml:space="preserve">Раздел  </w:t>
            </w:r>
            <w:r>
              <w:rPr>
                <w:b/>
                <w:lang w:val="en-US"/>
              </w:rPr>
              <w:t>IV</w:t>
            </w:r>
            <w:proofErr w:type="gramEnd"/>
            <w:r>
              <w:rPr>
                <w:b/>
              </w:rPr>
              <w:t>. Младшая группа должностей муниципальной службы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t>13.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Помощник мэра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0,9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t>14.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>Главный специалист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0,9</w:t>
            </w:r>
          </w:p>
        </w:tc>
      </w:tr>
      <w:tr w:rsidR="00E914B8">
        <w:tc>
          <w:tcPr>
            <w:tcW w:w="688" w:type="dxa"/>
          </w:tcPr>
          <w:p w:rsidR="00E914B8" w:rsidRDefault="00B50035">
            <w:pPr>
              <w:jc w:val="center"/>
            </w:pPr>
            <w:r>
              <w:rPr>
                <w:lang w:val="en-US"/>
              </w:rPr>
              <w:t>1</w:t>
            </w:r>
            <w:r>
              <w:t>5.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 xml:space="preserve">Ведущий специалист 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9 855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0,9</w:t>
            </w:r>
          </w:p>
        </w:tc>
      </w:tr>
      <w:tr w:rsidR="00E914B8">
        <w:trPr>
          <w:trHeight w:val="339"/>
        </w:trPr>
        <w:tc>
          <w:tcPr>
            <w:tcW w:w="688" w:type="dxa"/>
          </w:tcPr>
          <w:p w:rsidR="00E914B8" w:rsidRDefault="00B50035">
            <w:pPr>
              <w:jc w:val="center"/>
            </w:pPr>
            <w:r>
              <w:t>16.</w:t>
            </w:r>
          </w:p>
        </w:tc>
        <w:tc>
          <w:tcPr>
            <w:tcW w:w="6083" w:type="dxa"/>
          </w:tcPr>
          <w:p w:rsidR="00E914B8" w:rsidRDefault="00B50035">
            <w:pPr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категории; </w:t>
            </w:r>
          </w:p>
          <w:p w:rsidR="00E914B8" w:rsidRDefault="00B50035">
            <w:pPr>
              <w:jc w:val="both"/>
            </w:pPr>
            <w:r>
              <w:t xml:space="preserve">Специалист </w:t>
            </w:r>
            <w:r>
              <w:rPr>
                <w:lang w:val="en-US"/>
              </w:rPr>
              <w:t>II</w:t>
            </w:r>
            <w:r>
              <w:t xml:space="preserve"> категории; </w:t>
            </w:r>
          </w:p>
          <w:p w:rsidR="00E914B8" w:rsidRDefault="00B50035">
            <w:pPr>
              <w:jc w:val="both"/>
            </w:pPr>
            <w:r>
              <w:t>Специалист</w:t>
            </w:r>
          </w:p>
        </w:tc>
        <w:tc>
          <w:tcPr>
            <w:tcW w:w="1701" w:type="dxa"/>
            <w:vAlign w:val="center"/>
          </w:tcPr>
          <w:p w:rsidR="00E914B8" w:rsidRDefault="00B500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9 036</w:t>
            </w:r>
          </w:p>
        </w:tc>
        <w:tc>
          <w:tcPr>
            <w:tcW w:w="1727" w:type="dxa"/>
            <w:vAlign w:val="center"/>
          </w:tcPr>
          <w:p w:rsidR="00E914B8" w:rsidRDefault="00B50035">
            <w:pPr>
              <w:jc w:val="center"/>
            </w:pPr>
            <w:r>
              <w:t>0,9</w:t>
            </w:r>
          </w:p>
        </w:tc>
      </w:tr>
    </w:tbl>
    <w:p w:rsidR="00E914B8" w:rsidRDefault="00E914B8"/>
    <w:p w:rsidR="00E914B8" w:rsidRDefault="00E914B8"/>
    <w:p w:rsidR="00E914B8" w:rsidRDefault="00E914B8"/>
    <w:p w:rsidR="00E914B8" w:rsidRDefault="00E914B8"/>
    <w:p w:rsidR="00E914B8" w:rsidRDefault="00B50035">
      <w:r>
        <w:t xml:space="preserve">Председатель Думы </w:t>
      </w:r>
    </w:p>
    <w:p w:rsidR="00E914B8" w:rsidRDefault="00B50035">
      <w:r>
        <w:t xml:space="preserve">Тайшетского муниципального округа                                                                   И.В. Ронжина  </w:t>
      </w:r>
    </w:p>
    <w:p w:rsidR="00E914B8" w:rsidRDefault="00B50035">
      <w:r>
        <w:t xml:space="preserve">       </w:t>
      </w:r>
    </w:p>
    <w:p w:rsidR="00E914B8" w:rsidRDefault="00B50035">
      <w:r>
        <w:t xml:space="preserve"> </w:t>
      </w:r>
    </w:p>
    <w:p w:rsidR="00E914B8" w:rsidRDefault="00B50035">
      <w:r>
        <w:t xml:space="preserve">                                                            </w:t>
      </w:r>
    </w:p>
    <w:p w:rsidR="00E914B8" w:rsidRDefault="00B50035">
      <w:r>
        <w:t xml:space="preserve">Мэр Тайшетского муниципального округа                                                  </w:t>
      </w:r>
    </w:p>
    <w:p w:rsidR="00E914B8" w:rsidRDefault="00B50035">
      <w:r>
        <w:t>Иркутской области                                                                                                       А.С. Кузин</w:t>
      </w:r>
    </w:p>
    <w:p w:rsidR="00E914B8" w:rsidRDefault="00E914B8">
      <w:pPr>
        <w:jc w:val="both"/>
      </w:pPr>
    </w:p>
    <w:p w:rsidR="00E914B8" w:rsidRDefault="00E914B8">
      <w:pPr>
        <w:jc w:val="both"/>
      </w:pPr>
    </w:p>
    <w:sectPr w:rsidR="00E914B8" w:rsidSect="00885F45">
      <w:footerReference w:type="default" r:id="rId7"/>
      <w:pgSz w:w="11906" w:h="16838"/>
      <w:pgMar w:top="851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A2" w:rsidRDefault="00BD62A2">
      <w:r>
        <w:separator/>
      </w:r>
    </w:p>
  </w:endnote>
  <w:endnote w:type="continuationSeparator" w:id="0">
    <w:p w:rsidR="00BD62A2" w:rsidRDefault="00BD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B8" w:rsidRDefault="00E914B8">
    <w:pPr>
      <w:pStyle w:val="ad"/>
      <w:jc w:val="right"/>
    </w:pPr>
  </w:p>
  <w:p w:rsidR="00E914B8" w:rsidRDefault="00E914B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A2" w:rsidRDefault="00BD62A2">
      <w:r>
        <w:separator/>
      </w:r>
    </w:p>
  </w:footnote>
  <w:footnote w:type="continuationSeparator" w:id="0">
    <w:p w:rsidR="00BD62A2" w:rsidRDefault="00BD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3B2"/>
    <w:multiLevelType w:val="hybridMultilevel"/>
    <w:tmpl w:val="79D2C80E"/>
    <w:lvl w:ilvl="0" w:tplc="3D96345C">
      <w:start w:val="1"/>
      <w:numFmt w:val="decimal"/>
      <w:lvlText w:val="%1."/>
      <w:lvlJc w:val="left"/>
      <w:pPr>
        <w:ind w:left="720" w:hanging="360"/>
      </w:pPr>
    </w:lvl>
    <w:lvl w:ilvl="1" w:tplc="0A0EFB58">
      <w:start w:val="1"/>
      <w:numFmt w:val="lowerLetter"/>
      <w:lvlText w:val="%2."/>
      <w:lvlJc w:val="left"/>
      <w:pPr>
        <w:ind w:left="1440" w:hanging="360"/>
      </w:pPr>
    </w:lvl>
    <w:lvl w:ilvl="2" w:tplc="0082BCFE">
      <w:start w:val="1"/>
      <w:numFmt w:val="lowerRoman"/>
      <w:lvlText w:val="%3."/>
      <w:lvlJc w:val="right"/>
      <w:pPr>
        <w:ind w:left="2160" w:hanging="180"/>
      </w:pPr>
    </w:lvl>
    <w:lvl w:ilvl="3" w:tplc="D2A49A66">
      <w:start w:val="1"/>
      <w:numFmt w:val="decimal"/>
      <w:lvlText w:val="%4."/>
      <w:lvlJc w:val="left"/>
      <w:pPr>
        <w:ind w:left="2880" w:hanging="360"/>
      </w:pPr>
    </w:lvl>
    <w:lvl w:ilvl="4" w:tplc="A8D8133C">
      <w:start w:val="1"/>
      <w:numFmt w:val="lowerLetter"/>
      <w:lvlText w:val="%5."/>
      <w:lvlJc w:val="left"/>
      <w:pPr>
        <w:ind w:left="3600" w:hanging="360"/>
      </w:pPr>
    </w:lvl>
    <w:lvl w:ilvl="5" w:tplc="61C4157E">
      <w:start w:val="1"/>
      <w:numFmt w:val="lowerRoman"/>
      <w:lvlText w:val="%6."/>
      <w:lvlJc w:val="right"/>
      <w:pPr>
        <w:ind w:left="4320" w:hanging="180"/>
      </w:pPr>
    </w:lvl>
    <w:lvl w:ilvl="6" w:tplc="C9F8D204">
      <w:start w:val="1"/>
      <w:numFmt w:val="decimal"/>
      <w:lvlText w:val="%7."/>
      <w:lvlJc w:val="left"/>
      <w:pPr>
        <w:ind w:left="5040" w:hanging="360"/>
      </w:pPr>
    </w:lvl>
    <w:lvl w:ilvl="7" w:tplc="6B088C60">
      <w:start w:val="1"/>
      <w:numFmt w:val="lowerLetter"/>
      <w:lvlText w:val="%8."/>
      <w:lvlJc w:val="left"/>
      <w:pPr>
        <w:ind w:left="5760" w:hanging="360"/>
      </w:pPr>
    </w:lvl>
    <w:lvl w:ilvl="8" w:tplc="B1F0DE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6F4D"/>
    <w:multiLevelType w:val="hybridMultilevel"/>
    <w:tmpl w:val="56DCC776"/>
    <w:lvl w:ilvl="0" w:tplc="8CA044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C908C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01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20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2D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A23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443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AD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69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D2A02"/>
    <w:multiLevelType w:val="hybridMultilevel"/>
    <w:tmpl w:val="7D385E18"/>
    <w:lvl w:ilvl="0" w:tplc="5BAAF49A">
      <w:start w:val="1"/>
      <w:numFmt w:val="decimal"/>
      <w:lvlText w:val="%1."/>
      <w:lvlJc w:val="left"/>
      <w:pPr>
        <w:ind w:left="1743" w:hanging="1035"/>
      </w:pPr>
    </w:lvl>
    <w:lvl w:ilvl="1" w:tplc="6CBE12B6">
      <w:start w:val="1"/>
      <w:numFmt w:val="lowerLetter"/>
      <w:lvlText w:val="%2."/>
      <w:lvlJc w:val="left"/>
      <w:pPr>
        <w:ind w:left="1788" w:hanging="360"/>
      </w:pPr>
    </w:lvl>
    <w:lvl w:ilvl="2" w:tplc="19E6135A">
      <w:start w:val="1"/>
      <w:numFmt w:val="lowerRoman"/>
      <w:lvlText w:val="%3."/>
      <w:lvlJc w:val="right"/>
      <w:pPr>
        <w:ind w:left="2508" w:hanging="180"/>
      </w:pPr>
    </w:lvl>
    <w:lvl w:ilvl="3" w:tplc="A4909CF0">
      <w:start w:val="1"/>
      <w:numFmt w:val="decimal"/>
      <w:lvlText w:val="%4."/>
      <w:lvlJc w:val="left"/>
      <w:pPr>
        <w:ind w:left="3228" w:hanging="360"/>
      </w:pPr>
    </w:lvl>
    <w:lvl w:ilvl="4" w:tplc="0BE812FA">
      <w:start w:val="1"/>
      <w:numFmt w:val="lowerLetter"/>
      <w:lvlText w:val="%5."/>
      <w:lvlJc w:val="left"/>
      <w:pPr>
        <w:ind w:left="3948" w:hanging="360"/>
      </w:pPr>
    </w:lvl>
    <w:lvl w:ilvl="5" w:tplc="7EE82A78">
      <w:start w:val="1"/>
      <w:numFmt w:val="lowerRoman"/>
      <w:lvlText w:val="%6."/>
      <w:lvlJc w:val="right"/>
      <w:pPr>
        <w:ind w:left="4668" w:hanging="180"/>
      </w:pPr>
    </w:lvl>
    <w:lvl w:ilvl="6" w:tplc="89367964">
      <w:start w:val="1"/>
      <w:numFmt w:val="decimal"/>
      <w:lvlText w:val="%7."/>
      <w:lvlJc w:val="left"/>
      <w:pPr>
        <w:ind w:left="5388" w:hanging="360"/>
      </w:pPr>
    </w:lvl>
    <w:lvl w:ilvl="7" w:tplc="76FC27A4">
      <w:start w:val="1"/>
      <w:numFmt w:val="lowerLetter"/>
      <w:lvlText w:val="%8."/>
      <w:lvlJc w:val="left"/>
      <w:pPr>
        <w:ind w:left="6108" w:hanging="360"/>
      </w:pPr>
    </w:lvl>
    <w:lvl w:ilvl="8" w:tplc="380A3E2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37547E"/>
    <w:multiLevelType w:val="hybridMultilevel"/>
    <w:tmpl w:val="38B25E98"/>
    <w:lvl w:ilvl="0" w:tplc="4EF68D42">
      <w:start w:val="1"/>
      <w:numFmt w:val="decimal"/>
      <w:lvlText w:val="%1."/>
      <w:lvlJc w:val="left"/>
      <w:pPr>
        <w:ind w:left="1743" w:hanging="1035"/>
      </w:pPr>
    </w:lvl>
    <w:lvl w:ilvl="1" w:tplc="B4B8AA20">
      <w:start w:val="1"/>
      <w:numFmt w:val="lowerLetter"/>
      <w:lvlText w:val="%2."/>
      <w:lvlJc w:val="left"/>
      <w:pPr>
        <w:ind w:left="1788" w:hanging="360"/>
      </w:pPr>
    </w:lvl>
    <w:lvl w:ilvl="2" w:tplc="0B42231C">
      <w:start w:val="1"/>
      <w:numFmt w:val="lowerRoman"/>
      <w:lvlText w:val="%3."/>
      <w:lvlJc w:val="right"/>
      <w:pPr>
        <w:ind w:left="2508" w:hanging="180"/>
      </w:pPr>
    </w:lvl>
    <w:lvl w:ilvl="3" w:tplc="4964032E">
      <w:start w:val="1"/>
      <w:numFmt w:val="decimal"/>
      <w:lvlText w:val="%4."/>
      <w:lvlJc w:val="left"/>
      <w:pPr>
        <w:ind w:left="3228" w:hanging="360"/>
      </w:pPr>
    </w:lvl>
    <w:lvl w:ilvl="4" w:tplc="40A085A0">
      <w:start w:val="1"/>
      <w:numFmt w:val="lowerLetter"/>
      <w:lvlText w:val="%5."/>
      <w:lvlJc w:val="left"/>
      <w:pPr>
        <w:ind w:left="3948" w:hanging="360"/>
      </w:pPr>
    </w:lvl>
    <w:lvl w:ilvl="5" w:tplc="F5C658C6">
      <w:start w:val="1"/>
      <w:numFmt w:val="lowerRoman"/>
      <w:lvlText w:val="%6."/>
      <w:lvlJc w:val="right"/>
      <w:pPr>
        <w:ind w:left="4668" w:hanging="180"/>
      </w:pPr>
    </w:lvl>
    <w:lvl w:ilvl="6" w:tplc="00A647CA">
      <w:start w:val="1"/>
      <w:numFmt w:val="decimal"/>
      <w:lvlText w:val="%7."/>
      <w:lvlJc w:val="left"/>
      <w:pPr>
        <w:ind w:left="5388" w:hanging="360"/>
      </w:pPr>
    </w:lvl>
    <w:lvl w:ilvl="7" w:tplc="65B67B62">
      <w:start w:val="1"/>
      <w:numFmt w:val="lowerLetter"/>
      <w:lvlText w:val="%8."/>
      <w:lvlJc w:val="left"/>
      <w:pPr>
        <w:ind w:left="6108" w:hanging="360"/>
      </w:pPr>
    </w:lvl>
    <w:lvl w:ilvl="8" w:tplc="FCD4FEF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0C6532"/>
    <w:multiLevelType w:val="multilevel"/>
    <w:tmpl w:val="D9DC5540"/>
    <w:lvl w:ilvl="0">
      <w:start w:val="1"/>
      <w:numFmt w:val="decimal"/>
      <w:lvlText w:val="%1."/>
      <w:lvlJc w:val="left"/>
      <w:pPr>
        <w:ind w:left="1125" w:hanging="1125"/>
      </w:pPr>
    </w:lvl>
    <w:lvl w:ilvl="1">
      <w:start w:val="1"/>
      <w:numFmt w:val="decimal"/>
      <w:lvlText w:val="%1.%2."/>
      <w:lvlJc w:val="left"/>
      <w:pPr>
        <w:ind w:left="1833" w:hanging="1125"/>
      </w:pPr>
    </w:lvl>
    <w:lvl w:ilvl="2">
      <w:start w:val="1"/>
      <w:numFmt w:val="decimal"/>
      <w:lvlText w:val="%1.%2.%3."/>
      <w:lvlJc w:val="left"/>
      <w:pPr>
        <w:ind w:left="2541" w:hanging="1125"/>
      </w:pPr>
    </w:lvl>
    <w:lvl w:ilvl="3">
      <w:start w:val="1"/>
      <w:numFmt w:val="decimal"/>
      <w:lvlText w:val="%1.%2.%3.%4."/>
      <w:lvlJc w:val="left"/>
      <w:pPr>
        <w:ind w:left="3249" w:hanging="1125"/>
      </w:pPr>
    </w:lvl>
    <w:lvl w:ilvl="4">
      <w:start w:val="1"/>
      <w:numFmt w:val="decimal"/>
      <w:lvlText w:val="%1.%2.%3.%4.%5."/>
      <w:lvlJc w:val="left"/>
      <w:pPr>
        <w:ind w:left="3957" w:hanging="1125"/>
      </w:pPr>
    </w:lvl>
    <w:lvl w:ilvl="5">
      <w:start w:val="1"/>
      <w:numFmt w:val="decimal"/>
      <w:lvlText w:val="%1.%2.%3.%4.%5.%6."/>
      <w:lvlJc w:val="left"/>
      <w:pPr>
        <w:ind w:left="4665" w:hanging="1125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 w15:restartNumberingAfterBreak="0">
    <w:nsid w:val="73BE0C00"/>
    <w:multiLevelType w:val="multilevel"/>
    <w:tmpl w:val="D822357A"/>
    <w:lvl w:ilvl="0">
      <w:start w:val="1"/>
      <w:numFmt w:val="decimal"/>
      <w:lvlText w:val="%1."/>
      <w:lvlJc w:val="left"/>
      <w:pPr>
        <w:ind w:left="1140" w:hanging="1140"/>
      </w:pPr>
      <w:rPr>
        <w:b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b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b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b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/>
      </w:rPr>
    </w:lvl>
  </w:abstractNum>
  <w:abstractNum w:abstractNumId="6" w15:restartNumberingAfterBreak="0">
    <w:nsid w:val="7F47105C"/>
    <w:multiLevelType w:val="hybridMultilevel"/>
    <w:tmpl w:val="7F58D27C"/>
    <w:lvl w:ilvl="0" w:tplc="646028A2">
      <w:start w:val="1"/>
      <w:numFmt w:val="decimal"/>
      <w:lvlText w:val="%1."/>
      <w:lvlJc w:val="left"/>
      <w:pPr>
        <w:ind w:left="3905" w:hanging="360"/>
      </w:pPr>
    </w:lvl>
    <w:lvl w:ilvl="1" w:tplc="147AE40C">
      <w:start w:val="1"/>
      <w:numFmt w:val="lowerLetter"/>
      <w:lvlText w:val="%2."/>
      <w:lvlJc w:val="left"/>
      <w:pPr>
        <w:ind w:left="1440" w:hanging="360"/>
      </w:pPr>
    </w:lvl>
    <w:lvl w:ilvl="2" w:tplc="3A7AA7BE">
      <w:start w:val="1"/>
      <w:numFmt w:val="lowerRoman"/>
      <w:lvlText w:val="%3."/>
      <w:lvlJc w:val="right"/>
      <w:pPr>
        <w:ind w:left="2160" w:hanging="180"/>
      </w:pPr>
    </w:lvl>
    <w:lvl w:ilvl="3" w:tplc="D86E7110">
      <w:start w:val="1"/>
      <w:numFmt w:val="decimal"/>
      <w:lvlText w:val="%4."/>
      <w:lvlJc w:val="left"/>
      <w:pPr>
        <w:ind w:left="2880" w:hanging="360"/>
      </w:pPr>
    </w:lvl>
    <w:lvl w:ilvl="4" w:tplc="E07A52DA">
      <w:start w:val="1"/>
      <w:numFmt w:val="lowerLetter"/>
      <w:lvlText w:val="%5."/>
      <w:lvlJc w:val="left"/>
      <w:pPr>
        <w:ind w:left="3600" w:hanging="360"/>
      </w:pPr>
    </w:lvl>
    <w:lvl w:ilvl="5" w:tplc="0882A38E">
      <w:start w:val="1"/>
      <w:numFmt w:val="lowerRoman"/>
      <w:lvlText w:val="%6."/>
      <w:lvlJc w:val="right"/>
      <w:pPr>
        <w:ind w:left="4320" w:hanging="180"/>
      </w:pPr>
    </w:lvl>
    <w:lvl w:ilvl="6" w:tplc="2A44BD20">
      <w:start w:val="1"/>
      <w:numFmt w:val="decimal"/>
      <w:lvlText w:val="%7."/>
      <w:lvlJc w:val="left"/>
      <w:pPr>
        <w:ind w:left="5040" w:hanging="360"/>
      </w:pPr>
    </w:lvl>
    <w:lvl w:ilvl="7" w:tplc="2B500E1C">
      <w:start w:val="1"/>
      <w:numFmt w:val="lowerLetter"/>
      <w:lvlText w:val="%8."/>
      <w:lvlJc w:val="left"/>
      <w:pPr>
        <w:ind w:left="5760" w:hanging="360"/>
      </w:pPr>
    </w:lvl>
    <w:lvl w:ilvl="8" w:tplc="ACDE4D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B8"/>
    <w:rsid w:val="000B23A8"/>
    <w:rsid w:val="001A56DE"/>
    <w:rsid w:val="00264662"/>
    <w:rsid w:val="002C638B"/>
    <w:rsid w:val="002D53A5"/>
    <w:rsid w:val="00311095"/>
    <w:rsid w:val="00336916"/>
    <w:rsid w:val="003A39D1"/>
    <w:rsid w:val="003B6BAD"/>
    <w:rsid w:val="00476538"/>
    <w:rsid w:val="004A316E"/>
    <w:rsid w:val="00546211"/>
    <w:rsid w:val="00581E57"/>
    <w:rsid w:val="005B5FB2"/>
    <w:rsid w:val="005C5ACD"/>
    <w:rsid w:val="00627D0A"/>
    <w:rsid w:val="006354B7"/>
    <w:rsid w:val="006B13B6"/>
    <w:rsid w:val="00732E13"/>
    <w:rsid w:val="007341EA"/>
    <w:rsid w:val="00845E07"/>
    <w:rsid w:val="00885F45"/>
    <w:rsid w:val="008E4D67"/>
    <w:rsid w:val="009511F9"/>
    <w:rsid w:val="00987CF5"/>
    <w:rsid w:val="00A906DF"/>
    <w:rsid w:val="00B176FF"/>
    <w:rsid w:val="00B50035"/>
    <w:rsid w:val="00BA1B17"/>
    <w:rsid w:val="00BC43E1"/>
    <w:rsid w:val="00BD0127"/>
    <w:rsid w:val="00BD62A2"/>
    <w:rsid w:val="00CC589C"/>
    <w:rsid w:val="00D8050E"/>
    <w:rsid w:val="00D90FCF"/>
    <w:rsid w:val="00DD5C61"/>
    <w:rsid w:val="00E914B8"/>
    <w:rsid w:val="00E97DB0"/>
    <w:rsid w:val="00EF4494"/>
    <w:rsid w:val="00F07139"/>
    <w:rsid w:val="00F60E04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4F300-B885-4836-97F2-97D9ACBD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Arial" w:hAnsi="Arial"/>
      <w:lang w:eastAsia="ru-RU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ConsNonformat">
    <w:name w:val="ConsNonformat"/>
    <w:pPr>
      <w:ind w:right="19772"/>
    </w:pPr>
    <w:rPr>
      <w:rFonts w:ascii="Courier New" w:hAnsi="Courier New" w:cs="Courier New"/>
      <w:lang w:eastAsia="ru-RU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30">
    <w:name w:val="Заголовок 3 Знак"/>
    <w:link w:val="3"/>
    <w:uiPriority w:val="99"/>
    <w:rPr>
      <w:rFonts w:ascii="Arial" w:eastAsia="Calibri" w:hAnsi="Arial"/>
      <w:b/>
      <w:bCs/>
      <w:sz w:val="26"/>
      <w:szCs w:val="2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Чунского района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В.Г.</dc:creator>
  <cp:lastModifiedBy>Дума</cp:lastModifiedBy>
  <cp:revision>54</cp:revision>
  <cp:lastPrinted>2025-12-12T00:46:00Z</cp:lastPrinted>
  <dcterms:created xsi:type="dcterms:W3CDTF">2025-11-01T00:19:00Z</dcterms:created>
  <dcterms:modified xsi:type="dcterms:W3CDTF">2025-12-30T06:25:00Z</dcterms:modified>
  <cp:version>1048576</cp:version>
</cp:coreProperties>
</file>