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4AE02" w14:textId="753E3FE1" w:rsidR="00C77886" w:rsidRPr="00B469FC" w:rsidRDefault="00C77886" w:rsidP="00BA1592">
      <w:pPr>
        <w:pStyle w:val="6"/>
        <w:ind w:left="-397"/>
        <w:rPr>
          <w:sz w:val="28"/>
          <w:szCs w:val="28"/>
        </w:rPr>
      </w:pPr>
      <w:r w:rsidRPr="00B469FC">
        <w:rPr>
          <w:sz w:val="28"/>
          <w:szCs w:val="28"/>
        </w:rPr>
        <w:t>Администрация муниципального образования</w:t>
      </w:r>
    </w:p>
    <w:p w14:paraId="6794876C" w14:textId="77777777" w:rsidR="00C77886" w:rsidRPr="00B469FC" w:rsidRDefault="00C77886" w:rsidP="00BA1592">
      <w:pPr>
        <w:pStyle w:val="6"/>
        <w:ind w:left="-397"/>
        <w:rPr>
          <w:sz w:val="28"/>
          <w:szCs w:val="28"/>
        </w:rPr>
      </w:pPr>
      <w:r w:rsidRPr="00B469FC">
        <w:rPr>
          <w:sz w:val="28"/>
          <w:szCs w:val="28"/>
        </w:rPr>
        <w:t>«Жигаловский район»</w:t>
      </w:r>
    </w:p>
    <w:p w14:paraId="481C2E73" w14:textId="77777777" w:rsidR="00C77886" w:rsidRPr="00062FDF" w:rsidRDefault="00C77886" w:rsidP="00BA1592">
      <w:pPr>
        <w:pStyle w:val="6"/>
        <w:ind w:left="-397"/>
        <w:rPr>
          <w:sz w:val="36"/>
          <w:szCs w:val="36"/>
        </w:rPr>
      </w:pPr>
      <w:r>
        <w:rPr>
          <w:sz w:val="36"/>
          <w:szCs w:val="36"/>
        </w:rPr>
        <w:t>ПОСТАНОВЛЕНИЕ</w:t>
      </w:r>
    </w:p>
    <w:p w14:paraId="3C5F58F8" w14:textId="77777777" w:rsidR="00C77886" w:rsidRPr="00B469FC" w:rsidRDefault="00C77886" w:rsidP="00BA1592">
      <w:pPr>
        <w:jc w:val="both"/>
        <w:rPr>
          <w:b/>
          <w:bCs/>
          <w:sz w:val="28"/>
          <w:szCs w:val="28"/>
        </w:rPr>
      </w:pPr>
    </w:p>
    <w:p w14:paraId="30E4E78E" w14:textId="447445E4" w:rsidR="00C77886" w:rsidRPr="00233529" w:rsidRDefault="00C77886" w:rsidP="00BA1592">
      <w:pPr>
        <w:jc w:val="both"/>
        <w:rPr>
          <w:sz w:val="24"/>
          <w:szCs w:val="24"/>
        </w:rPr>
      </w:pPr>
      <w:r w:rsidRPr="00233529">
        <w:rPr>
          <w:sz w:val="24"/>
          <w:szCs w:val="24"/>
        </w:rPr>
        <w:t>“</w:t>
      </w:r>
      <w:r w:rsidR="00233529" w:rsidRPr="00233529">
        <w:rPr>
          <w:sz w:val="24"/>
          <w:szCs w:val="24"/>
        </w:rPr>
        <w:t>17</w:t>
      </w:r>
      <w:r w:rsidRPr="00233529">
        <w:rPr>
          <w:sz w:val="24"/>
          <w:szCs w:val="24"/>
        </w:rPr>
        <w:t xml:space="preserve">” </w:t>
      </w:r>
      <w:r w:rsidR="00233529" w:rsidRPr="00233529">
        <w:rPr>
          <w:sz w:val="24"/>
          <w:szCs w:val="24"/>
        </w:rPr>
        <w:t xml:space="preserve">января </w:t>
      </w:r>
      <w:r w:rsidRPr="00233529">
        <w:rPr>
          <w:sz w:val="24"/>
          <w:szCs w:val="24"/>
        </w:rPr>
        <w:t>202</w:t>
      </w:r>
      <w:r w:rsidR="002D7CBC" w:rsidRPr="00233529">
        <w:rPr>
          <w:sz w:val="24"/>
          <w:szCs w:val="24"/>
        </w:rPr>
        <w:t>4</w:t>
      </w:r>
      <w:r w:rsidRPr="00233529">
        <w:rPr>
          <w:sz w:val="24"/>
          <w:szCs w:val="24"/>
        </w:rPr>
        <w:t xml:space="preserve"> г. № </w:t>
      </w:r>
      <w:r w:rsidR="00233529" w:rsidRPr="00233529">
        <w:rPr>
          <w:sz w:val="24"/>
          <w:szCs w:val="24"/>
        </w:rPr>
        <w:t>07</w:t>
      </w:r>
    </w:p>
    <w:p w14:paraId="5893F4AC" w14:textId="77777777" w:rsidR="00C77886" w:rsidRPr="00B15168" w:rsidRDefault="00C77886" w:rsidP="00BA1592">
      <w:pPr>
        <w:jc w:val="both"/>
        <w:rPr>
          <w:b/>
          <w:bCs/>
          <w:sz w:val="24"/>
          <w:szCs w:val="24"/>
        </w:rPr>
      </w:pPr>
    </w:p>
    <w:p w14:paraId="0860A81F" w14:textId="77777777" w:rsidR="00C77886" w:rsidRPr="00D733A7" w:rsidRDefault="00C77886" w:rsidP="00BA1592">
      <w:pPr>
        <w:jc w:val="both"/>
        <w:rPr>
          <w:sz w:val="24"/>
          <w:szCs w:val="24"/>
        </w:rPr>
      </w:pPr>
      <w:bookmarkStart w:id="0" w:name="_Hlk155967704"/>
      <w:r>
        <w:rPr>
          <w:color w:val="000000"/>
          <w:sz w:val="24"/>
          <w:szCs w:val="24"/>
        </w:rPr>
        <w:t>О</w:t>
      </w:r>
      <w:r w:rsidRPr="00E3779D">
        <w:rPr>
          <w:color w:val="000000"/>
          <w:sz w:val="24"/>
          <w:szCs w:val="24"/>
        </w:rPr>
        <w:t xml:space="preserve"> </w:t>
      </w:r>
      <w:r>
        <w:rPr>
          <w:color w:val="000000"/>
          <w:sz w:val="24"/>
          <w:szCs w:val="24"/>
        </w:rPr>
        <w:t xml:space="preserve">внесении изменений в </w:t>
      </w:r>
      <w:r w:rsidRPr="004E749E">
        <w:rPr>
          <w:color w:val="000000"/>
          <w:sz w:val="24"/>
          <w:szCs w:val="24"/>
        </w:rPr>
        <w:t>Примерно</w:t>
      </w:r>
      <w:r>
        <w:rPr>
          <w:color w:val="000000"/>
          <w:sz w:val="24"/>
          <w:szCs w:val="24"/>
        </w:rPr>
        <w:t>е</w:t>
      </w:r>
      <w:r w:rsidRPr="004E749E">
        <w:rPr>
          <w:color w:val="000000"/>
          <w:sz w:val="24"/>
          <w:szCs w:val="24"/>
        </w:rPr>
        <w:t xml:space="preserve"> положени</w:t>
      </w:r>
      <w:r>
        <w:rPr>
          <w:color w:val="000000"/>
          <w:sz w:val="24"/>
          <w:szCs w:val="24"/>
        </w:rPr>
        <w:t>е</w:t>
      </w:r>
      <w:r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Положения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Pr>
          <w:color w:val="000000"/>
          <w:sz w:val="24"/>
          <w:szCs w:val="24"/>
        </w:rPr>
        <w:t>, утвержденное постановлением администрации муниципального образования «Жигаловский район» от 04.05.2015 года№110</w:t>
      </w:r>
    </w:p>
    <w:bookmarkEnd w:id="0"/>
    <w:p w14:paraId="7F1E5173" w14:textId="77777777" w:rsidR="00C77886" w:rsidRDefault="00C77886" w:rsidP="00BA1592">
      <w:pPr>
        <w:ind w:firstLine="567"/>
        <w:jc w:val="both"/>
        <w:rPr>
          <w:sz w:val="24"/>
          <w:szCs w:val="24"/>
        </w:rPr>
      </w:pPr>
    </w:p>
    <w:p w14:paraId="49279EB7" w14:textId="00C95D52" w:rsidR="00C77886" w:rsidRPr="00D308F8" w:rsidRDefault="00C77886" w:rsidP="004D4153">
      <w:pPr>
        <w:jc w:val="both"/>
        <w:rPr>
          <w:sz w:val="24"/>
          <w:szCs w:val="24"/>
        </w:rPr>
      </w:pPr>
      <w:r w:rsidRPr="00FC4344">
        <w:rPr>
          <w:sz w:val="24"/>
          <w:szCs w:val="24"/>
        </w:rPr>
        <w:t>В целях совершенствования порядка оплаты</w:t>
      </w:r>
      <w:r>
        <w:rPr>
          <w:sz w:val="24"/>
          <w:szCs w:val="24"/>
        </w:rPr>
        <w:t xml:space="preserve"> труда работников муниципальных </w:t>
      </w:r>
      <w:r w:rsidRPr="00FC4344">
        <w:rPr>
          <w:sz w:val="24"/>
          <w:szCs w:val="24"/>
        </w:rPr>
        <w:t>образовательных учреждений Жигалов</w:t>
      </w:r>
      <w:r>
        <w:rPr>
          <w:sz w:val="24"/>
          <w:szCs w:val="24"/>
        </w:rPr>
        <w:t>ского района, подведомственных У</w:t>
      </w:r>
      <w:r w:rsidRPr="00FC4344">
        <w:rPr>
          <w:sz w:val="24"/>
          <w:szCs w:val="24"/>
        </w:rPr>
        <w:t xml:space="preserve">правлению образования </w:t>
      </w:r>
      <w:r>
        <w:rPr>
          <w:sz w:val="24"/>
          <w:szCs w:val="24"/>
        </w:rPr>
        <w:t>а</w:t>
      </w:r>
      <w:r w:rsidRPr="00FC4344">
        <w:rPr>
          <w:sz w:val="24"/>
          <w:szCs w:val="24"/>
        </w:rPr>
        <w:t>дминистрации муниципального образования «Жигаловский район»</w:t>
      </w:r>
      <w:r>
        <w:rPr>
          <w:sz w:val="24"/>
          <w:szCs w:val="24"/>
        </w:rPr>
        <w:t>,</w:t>
      </w:r>
      <w:r w:rsidRPr="008C6A1E">
        <w:rPr>
          <w:sz w:val="24"/>
          <w:szCs w:val="24"/>
        </w:rPr>
        <w:t xml:space="preserve"> </w:t>
      </w:r>
      <w:r w:rsidRPr="00313412">
        <w:rPr>
          <w:sz w:val="24"/>
          <w:szCs w:val="24"/>
        </w:rPr>
        <w:t xml:space="preserve">руководствуясь распоряжением администрации муниципального образования «Жигаловский район» </w:t>
      </w:r>
      <w:r w:rsidRPr="00AB1B81">
        <w:rPr>
          <w:color w:val="000000"/>
          <w:sz w:val="24"/>
          <w:szCs w:val="24"/>
        </w:rPr>
        <w:t xml:space="preserve">№ </w:t>
      </w:r>
      <w:r w:rsidR="004D4153" w:rsidRPr="00AB1B81">
        <w:rPr>
          <w:color w:val="000000"/>
          <w:sz w:val="24"/>
          <w:szCs w:val="24"/>
        </w:rPr>
        <w:t>737</w:t>
      </w:r>
      <w:r w:rsidRPr="00AB1B81">
        <w:rPr>
          <w:color w:val="000000"/>
          <w:sz w:val="24"/>
          <w:szCs w:val="24"/>
        </w:rPr>
        <w:t xml:space="preserve">-од от </w:t>
      </w:r>
      <w:r w:rsidR="004D4153" w:rsidRPr="00AB1B81">
        <w:rPr>
          <w:color w:val="000000"/>
          <w:sz w:val="24"/>
          <w:szCs w:val="24"/>
        </w:rPr>
        <w:t>29</w:t>
      </w:r>
      <w:r w:rsidRPr="00AB1B81">
        <w:rPr>
          <w:color w:val="000000"/>
          <w:sz w:val="24"/>
          <w:szCs w:val="24"/>
        </w:rPr>
        <w:t>.</w:t>
      </w:r>
      <w:r w:rsidR="00DF56B0" w:rsidRPr="00AB1B81">
        <w:rPr>
          <w:color w:val="000000"/>
          <w:sz w:val="24"/>
          <w:szCs w:val="24"/>
        </w:rPr>
        <w:t>12</w:t>
      </w:r>
      <w:r w:rsidRPr="00AB1B81">
        <w:rPr>
          <w:color w:val="000000"/>
          <w:sz w:val="24"/>
          <w:szCs w:val="24"/>
        </w:rPr>
        <w:t>.202</w:t>
      </w:r>
      <w:r w:rsidR="004D4153" w:rsidRPr="00AB1B81">
        <w:rPr>
          <w:color w:val="000000"/>
          <w:sz w:val="24"/>
          <w:szCs w:val="24"/>
        </w:rPr>
        <w:t>3</w:t>
      </w:r>
      <w:r w:rsidRPr="00AB1B81">
        <w:rPr>
          <w:color w:val="000000"/>
          <w:sz w:val="24"/>
          <w:szCs w:val="24"/>
        </w:rPr>
        <w:t>г.</w:t>
      </w:r>
      <w:r w:rsidRPr="00313412">
        <w:rPr>
          <w:sz w:val="24"/>
          <w:szCs w:val="24"/>
        </w:rPr>
        <w:t xml:space="preserve"> «</w:t>
      </w:r>
      <w:r w:rsidR="004D4153">
        <w:rPr>
          <w:sz w:val="24"/>
          <w:szCs w:val="24"/>
        </w:rPr>
        <w:t>О повышении размеров окладов (должностных окладов), ставок заработной платы</w:t>
      </w:r>
      <w:r w:rsidR="004D4153" w:rsidRPr="00325579">
        <w:rPr>
          <w:sz w:val="24"/>
          <w:szCs w:val="24"/>
        </w:rPr>
        <w:t xml:space="preserve"> работнико</w:t>
      </w:r>
      <w:r w:rsidR="004D4153">
        <w:rPr>
          <w:sz w:val="24"/>
          <w:szCs w:val="24"/>
        </w:rPr>
        <w:t xml:space="preserve">в </w:t>
      </w:r>
      <w:r w:rsidR="004D4153" w:rsidRPr="003274B4">
        <w:rPr>
          <w:sz w:val="24"/>
          <w:szCs w:val="24"/>
        </w:rPr>
        <w:t xml:space="preserve">профессионально-квалификационных групп </w:t>
      </w:r>
      <w:r w:rsidR="004D4153" w:rsidRPr="00325579">
        <w:rPr>
          <w:sz w:val="24"/>
          <w:szCs w:val="24"/>
        </w:rPr>
        <w:t>муниципальных учреждений муниципального образования «Жигаловский район»</w:t>
      </w:r>
      <w:r w:rsidR="004D4153">
        <w:rPr>
          <w:sz w:val="24"/>
          <w:szCs w:val="24"/>
        </w:rPr>
        <w:t>,</w:t>
      </w:r>
      <w:r w:rsidRPr="00FC4344">
        <w:rPr>
          <w:sz w:val="24"/>
          <w:szCs w:val="24"/>
        </w:rPr>
        <w:t xml:space="preserve"> статьёй 31 Устава муниципального образования «Жигаловский район»,</w:t>
      </w:r>
    </w:p>
    <w:p w14:paraId="1000A8BA" w14:textId="77777777" w:rsidR="00C77886" w:rsidRDefault="00C77886" w:rsidP="004D4153">
      <w:pPr>
        <w:jc w:val="both"/>
        <w:rPr>
          <w:sz w:val="24"/>
          <w:szCs w:val="24"/>
        </w:rPr>
      </w:pPr>
    </w:p>
    <w:p w14:paraId="04559DAC" w14:textId="77777777" w:rsidR="00C77886" w:rsidRDefault="00C77886" w:rsidP="00BA1592">
      <w:pPr>
        <w:ind w:firstLine="567"/>
        <w:jc w:val="both"/>
        <w:rPr>
          <w:sz w:val="24"/>
          <w:szCs w:val="24"/>
        </w:rPr>
      </w:pPr>
      <w:r w:rsidRPr="00B15168">
        <w:rPr>
          <w:sz w:val="24"/>
          <w:szCs w:val="24"/>
        </w:rPr>
        <w:t>ПОСТАНОВЛЯЮ:</w:t>
      </w:r>
    </w:p>
    <w:p w14:paraId="6E179F77" w14:textId="587AEDDB" w:rsidR="00C77886" w:rsidRDefault="00C77886" w:rsidP="004D4153">
      <w:pPr>
        <w:ind w:firstLine="567"/>
        <w:jc w:val="both"/>
        <w:rPr>
          <w:color w:val="000000"/>
          <w:sz w:val="24"/>
          <w:szCs w:val="24"/>
        </w:rPr>
      </w:pPr>
      <w:r>
        <w:rPr>
          <w:sz w:val="24"/>
          <w:szCs w:val="24"/>
        </w:rPr>
        <w:t xml:space="preserve"> </w:t>
      </w:r>
      <w:r>
        <w:rPr>
          <w:color w:val="000000"/>
          <w:sz w:val="24"/>
          <w:szCs w:val="24"/>
        </w:rPr>
        <w:t xml:space="preserve">1. Внести следующие изменения в </w:t>
      </w:r>
      <w:r w:rsidRPr="00B85DC4">
        <w:rPr>
          <w:color w:val="000000"/>
          <w:sz w:val="24"/>
          <w:szCs w:val="24"/>
        </w:rPr>
        <w:t>Примерно</w:t>
      </w:r>
      <w:r>
        <w:rPr>
          <w:color w:val="000000"/>
          <w:sz w:val="24"/>
          <w:szCs w:val="24"/>
        </w:rPr>
        <w:t>е</w:t>
      </w:r>
      <w:r w:rsidRPr="00B85DC4">
        <w:rPr>
          <w:color w:val="000000"/>
          <w:sz w:val="24"/>
          <w:szCs w:val="24"/>
        </w:rPr>
        <w:t xml:space="preserve"> положени</w:t>
      </w:r>
      <w:r>
        <w:rPr>
          <w:color w:val="000000"/>
          <w:sz w:val="24"/>
          <w:szCs w:val="24"/>
        </w:rPr>
        <w:t>е</w:t>
      </w:r>
      <w:r w:rsidRPr="00B85DC4">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Положения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утвержденное постановлением администрации муниципального образования «Жигаловский район» от 04.05.2015 года №110</w:t>
      </w:r>
      <w:r>
        <w:rPr>
          <w:color w:val="000000"/>
          <w:sz w:val="24"/>
          <w:szCs w:val="24"/>
        </w:rPr>
        <w:t>,</w:t>
      </w:r>
      <w:r w:rsidRPr="00E3779D">
        <w:rPr>
          <w:color w:val="000000"/>
          <w:sz w:val="24"/>
          <w:szCs w:val="24"/>
        </w:rPr>
        <w:t xml:space="preserve"> </w:t>
      </w:r>
      <w:r>
        <w:rPr>
          <w:color w:val="000000"/>
          <w:sz w:val="24"/>
          <w:szCs w:val="24"/>
        </w:rPr>
        <w:t>с изменениями № 133 от 17.06.</w:t>
      </w:r>
      <w:r w:rsidRPr="003A7D81">
        <w:rPr>
          <w:color w:val="000000"/>
          <w:sz w:val="24"/>
          <w:szCs w:val="24"/>
        </w:rPr>
        <w:t>201</w:t>
      </w:r>
      <w:r>
        <w:rPr>
          <w:color w:val="000000"/>
          <w:sz w:val="24"/>
          <w:szCs w:val="24"/>
        </w:rPr>
        <w:t>5</w:t>
      </w:r>
      <w:r w:rsidR="004D4153">
        <w:rPr>
          <w:color w:val="000000"/>
          <w:sz w:val="24"/>
          <w:szCs w:val="24"/>
        </w:rPr>
        <w:t xml:space="preserve"> </w:t>
      </w:r>
      <w:r w:rsidRPr="003A7D81">
        <w:rPr>
          <w:color w:val="000000"/>
          <w:sz w:val="24"/>
          <w:szCs w:val="24"/>
        </w:rPr>
        <w:t>г</w:t>
      </w:r>
      <w:r>
        <w:rPr>
          <w:color w:val="000000"/>
          <w:sz w:val="24"/>
          <w:szCs w:val="24"/>
        </w:rPr>
        <w:t>,</w:t>
      </w:r>
      <w:r w:rsidRPr="002C7E4A">
        <w:rPr>
          <w:color w:val="000000"/>
          <w:sz w:val="24"/>
          <w:szCs w:val="24"/>
        </w:rPr>
        <w:t xml:space="preserve"> </w:t>
      </w:r>
      <w:r>
        <w:rPr>
          <w:color w:val="000000"/>
          <w:sz w:val="24"/>
          <w:szCs w:val="24"/>
        </w:rPr>
        <w:t>№ 196 от 03.12.</w:t>
      </w:r>
      <w:r w:rsidRPr="003A7D81">
        <w:rPr>
          <w:color w:val="000000"/>
          <w:sz w:val="24"/>
          <w:szCs w:val="24"/>
        </w:rPr>
        <w:t>201</w:t>
      </w:r>
      <w:r>
        <w:rPr>
          <w:color w:val="000000"/>
          <w:sz w:val="24"/>
          <w:szCs w:val="24"/>
        </w:rPr>
        <w:t>5</w:t>
      </w:r>
      <w:r w:rsidR="004D4153">
        <w:rPr>
          <w:color w:val="000000"/>
          <w:sz w:val="24"/>
          <w:szCs w:val="24"/>
        </w:rPr>
        <w:t xml:space="preserve"> </w:t>
      </w:r>
      <w:r w:rsidRPr="003A7D81">
        <w:rPr>
          <w:color w:val="000000"/>
          <w:sz w:val="24"/>
          <w:szCs w:val="24"/>
        </w:rPr>
        <w:t>г</w:t>
      </w:r>
      <w:r>
        <w:rPr>
          <w:color w:val="000000"/>
          <w:sz w:val="24"/>
          <w:szCs w:val="24"/>
        </w:rPr>
        <w:t>,</w:t>
      </w:r>
      <w:r w:rsidRPr="002C7E4A">
        <w:rPr>
          <w:color w:val="000000"/>
          <w:sz w:val="24"/>
          <w:szCs w:val="24"/>
        </w:rPr>
        <w:t xml:space="preserve"> </w:t>
      </w:r>
      <w:r>
        <w:rPr>
          <w:color w:val="000000"/>
          <w:sz w:val="24"/>
          <w:szCs w:val="24"/>
        </w:rPr>
        <w:t xml:space="preserve">№ </w:t>
      </w:r>
      <w:r w:rsidRPr="00044B28">
        <w:rPr>
          <w:color w:val="000000"/>
          <w:sz w:val="24"/>
          <w:szCs w:val="24"/>
        </w:rPr>
        <w:t>156</w:t>
      </w:r>
      <w:r>
        <w:rPr>
          <w:color w:val="000000"/>
          <w:sz w:val="24"/>
          <w:szCs w:val="24"/>
        </w:rPr>
        <w:t xml:space="preserve"> от </w:t>
      </w:r>
      <w:r w:rsidRPr="00044B28">
        <w:rPr>
          <w:color w:val="000000"/>
          <w:sz w:val="24"/>
          <w:szCs w:val="24"/>
        </w:rPr>
        <w:t>11</w:t>
      </w:r>
      <w:r>
        <w:rPr>
          <w:color w:val="000000"/>
          <w:sz w:val="24"/>
          <w:szCs w:val="24"/>
        </w:rPr>
        <w:t>.12.</w:t>
      </w:r>
      <w:r w:rsidRPr="003A7D81">
        <w:rPr>
          <w:color w:val="000000"/>
          <w:sz w:val="24"/>
          <w:szCs w:val="24"/>
        </w:rPr>
        <w:t>201</w:t>
      </w:r>
      <w:r w:rsidRPr="00044B28">
        <w:rPr>
          <w:color w:val="000000"/>
          <w:sz w:val="24"/>
          <w:szCs w:val="24"/>
        </w:rPr>
        <w:t>7</w:t>
      </w:r>
      <w:r w:rsidR="004D4153">
        <w:rPr>
          <w:color w:val="000000"/>
          <w:sz w:val="24"/>
          <w:szCs w:val="24"/>
        </w:rPr>
        <w:t xml:space="preserve"> </w:t>
      </w:r>
      <w:r w:rsidRPr="003A7D81">
        <w:rPr>
          <w:color w:val="000000"/>
          <w:sz w:val="24"/>
          <w:szCs w:val="24"/>
        </w:rPr>
        <w:t>г</w:t>
      </w:r>
      <w:r>
        <w:rPr>
          <w:color w:val="000000"/>
          <w:sz w:val="24"/>
          <w:szCs w:val="24"/>
        </w:rPr>
        <w:t>, № 135 от 29.11.2019</w:t>
      </w:r>
      <w:r w:rsidR="004D4153">
        <w:rPr>
          <w:color w:val="000000"/>
          <w:sz w:val="24"/>
          <w:szCs w:val="24"/>
        </w:rPr>
        <w:t xml:space="preserve"> </w:t>
      </w:r>
      <w:r w:rsidR="00667D11">
        <w:rPr>
          <w:color w:val="000000"/>
          <w:sz w:val="24"/>
          <w:szCs w:val="24"/>
        </w:rPr>
        <w:t>г.</w:t>
      </w:r>
      <w:r>
        <w:rPr>
          <w:color w:val="000000"/>
          <w:sz w:val="24"/>
          <w:szCs w:val="24"/>
        </w:rPr>
        <w:t>, № 131 от 24.08.2021</w:t>
      </w:r>
      <w:r w:rsidR="004D4153">
        <w:rPr>
          <w:color w:val="000000"/>
          <w:sz w:val="24"/>
          <w:szCs w:val="24"/>
        </w:rPr>
        <w:t xml:space="preserve"> </w:t>
      </w:r>
      <w:r>
        <w:rPr>
          <w:color w:val="000000"/>
          <w:sz w:val="24"/>
          <w:szCs w:val="24"/>
        </w:rPr>
        <w:t>г., № 142 от 29.09.2021</w:t>
      </w:r>
      <w:r w:rsidR="004D4153">
        <w:rPr>
          <w:color w:val="000000"/>
          <w:sz w:val="24"/>
          <w:szCs w:val="24"/>
        </w:rPr>
        <w:t xml:space="preserve"> </w:t>
      </w:r>
      <w:r>
        <w:rPr>
          <w:color w:val="000000"/>
          <w:sz w:val="24"/>
          <w:szCs w:val="24"/>
        </w:rPr>
        <w:t>г.,</w:t>
      </w:r>
      <w:r w:rsidRPr="003A1D08">
        <w:rPr>
          <w:color w:val="000000"/>
          <w:sz w:val="24"/>
          <w:szCs w:val="24"/>
        </w:rPr>
        <w:t xml:space="preserve"> </w:t>
      </w:r>
      <w:bookmarkStart w:id="1" w:name="_Hlk123137898"/>
      <w:r>
        <w:rPr>
          <w:color w:val="000000"/>
          <w:sz w:val="24"/>
          <w:szCs w:val="24"/>
        </w:rPr>
        <w:t>№ 182 от 16.12.2021</w:t>
      </w:r>
      <w:r w:rsidR="004D4153">
        <w:rPr>
          <w:color w:val="000000"/>
          <w:sz w:val="24"/>
          <w:szCs w:val="24"/>
        </w:rPr>
        <w:t xml:space="preserve"> </w:t>
      </w:r>
      <w:r>
        <w:rPr>
          <w:color w:val="000000"/>
          <w:sz w:val="24"/>
          <w:szCs w:val="24"/>
        </w:rPr>
        <w:t>г.</w:t>
      </w:r>
      <w:bookmarkEnd w:id="1"/>
      <w:r w:rsidR="003D454C" w:rsidRPr="003D454C">
        <w:rPr>
          <w:color w:val="000000"/>
          <w:sz w:val="24"/>
          <w:szCs w:val="24"/>
        </w:rPr>
        <w:t xml:space="preserve"> </w:t>
      </w:r>
      <w:bookmarkStart w:id="2" w:name="_Hlk123137973"/>
      <w:r w:rsidR="003D454C">
        <w:rPr>
          <w:color w:val="000000"/>
          <w:sz w:val="24"/>
          <w:szCs w:val="24"/>
        </w:rPr>
        <w:t>№ 09 от 21.01.2022</w:t>
      </w:r>
      <w:r w:rsidR="004D4153">
        <w:rPr>
          <w:color w:val="000000"/>
          <w:sz w:val="24"/>
          <w:szCs w:val="24"/>
        </w:rPr>
        <w:t xml:space="preserve"> </w:t>
      </w:r>
      <w:r w:rsidR="003D454C">
        <w:rPr>
          <w:color w:val="000000"/>
          <w:sz w:val="24"/>
          <w:szCs w:val="24"/>
        </w:rPr>
        <w:t>г.</w:t>
      </w:r>
      <w:bookmarkEnd w:id="2"/>
      <w:r w:rsidR="003D454C">
        <w:rPr>
          <w:color w:val="000000"/>
          <w:sz w:val="24"/>
          <w:szCs w:val="24"/>
        </w:rPr>
        <w:t>,</w:t>
      </w:r>
      <w:r w:rsidR="003D454C" w:rsidRPr="003D454C">
        <w:rPr>
          <w:color w:val="000000"/>
          <w:sz w:val="24"/>
          <w:szCs w:val="24"/>
        </w:rPr>
        <w:t xml:space="preserve"> </w:t>
      </w:r>
      <w:r w:rsidR="003D454C">
        <w:rPr>
          <w:color w:val="000000"/>
          <w:sz w:val="24"/>
          <w:szCs w:val="24"/>
        </w:rPr>
        <w:t>№ 36 от 09.03.2022</w:t>
      </w:r>
      <w:r w:rsidR="004D4153">
        <w:rPr>
          <w:color w:val="000000"/>
          <w:sz w:val="24"/>
          <w:szCs w:val="24"/>
        </w:rPr>
        <w:t xml:space="preserve"> </w:t>
      </w:r>
      <w:r w:rsidR="003D454C">
        <w:rPr>
          <w:color w:val="000000"/>
          <w:sz w:val="24"/>
          <w:szCs w:val="24"/>
        </w:rPr>
        <w:t>г.</w:t>
      </w:r>
      <w:r w:rsidR="00825243">
        <w:rPr>
          <w:color w:val="000000"/>
          <w:sz w:val="24"/>
          <w:szCs w:val="24"/>
        </w:rPr>
        <w:t>,</w:t>
      </w:r>
      <w:r w:rsidR="00825243" w:rsidRPr="00825243">
        <w:rPr>
          <w:color w:val="000000"/>
          <w:sz w:val="24"/>
          <w:szCs w:val="24"/>
        </w:rPr>
        <w:t xml:space="preserve"> </w:t>
      </w:r>
      <w:r w:rsidR="00825243">
        <w:rPr>
          <w:color w:val="000000"/>
          <w:sz w:val="24"/>
          <w:szCs w:val="24"/>
        </w:rPr>
        <w:t>№ 91 от 16.06.2022</w:t>
      </w:r>
      <w:r w:rsidR="004D4153">
        <w:rPr>
          <w:color w:val="000000"/>
          <w:sz w:val="24"/>
          <w:szCs w:val="24"/>
        </w:rPr>
        <w:t xml:space="preserve"> </w:t>
      </w:r>
      <w:r w:rsidR="00825243">
        <w:rPr>
          <w:color w:val="000000"/>
          <w:sz w:val="24"/>
          <w:szCs w:val="24"/>
        </w:rPr>
        <w:t>г., № 143 от 30.08.2022г.,</w:t>
      </w:r>
      <w:r w:rsidR="00825243" w:rsidRPr="00825243">
        <w:rPr>
          <w:color w:val="000000"/>
          <w:sz w:val="24"/>
          <w:szCs w:val="24"/>
        </w:rPr>
        <w:t xml:space="preserve"> </w:t>
      </w:r>
      <w:r w:rsidR="00825243">
        <w:rPr>
          <w:color w:val="000000"/>
          <w:sz w:val="24"/>
          <w:szCs w:val="24"/>
        </w:rPr>
        <w:t>№ 201 от 24.11.2022</w:t>
      </w:r>
      <w:r w:rsidR="004D4153">
        <w:rPr>
          <w:color w:val="000000"/>
          <w:sz w:val="24"/>
          <w:szCs w:val="24"/>
        </w:rPr>
        <w:t xml:space="preserve"> </w:t>
      </w:r>
      <w:r w:rsidR="00825243">
        <w:rPr>
          <w:color w:val="000000"/>
          <w:sz w:val="24"/>
          <w:szCs w:val="24"/>
        </w:rPr>
        <w:t>г.</w:t>
      </w:r>
      <w:r w:rsidR="00C530DB" w:rsidRPr="00C530DB">
        <w:rPr>
          <w:color w:val="000000"/>
          <w:sz w:val="24"/>
          <w:szCs w:val="24"/>
        </w:rPr>
        <w:t xml:space="preserve"> </w:t>
      </w:r>
      <w:r w:rsidR="00C530DB">
        <w:rPr>
          <w:color w:val="000000"/>
          <w:sz w:val="24"/>
          <w:szCs w:val="24"/>
        </w:rPr>
        <w:t>№ 261 от 28.12.2022г.</w:t>
      </w:r>
      <w:r w:rsidRPr="00A37D47">
        <w:rPr>
          <w:color w:val="000000"/>
          <w:sz w:val="24"/>
          <w:szCs w:val="24"/>
        </w:rPr>
        <w:t>:</w:t>
      </w:r>
    </w:p>
    <w:p w14:paraId="1B4D99EF" w14:textId="6B547CB6" w:rsidR="00C77886" w:rsidRPr="00A368D7" w:rsidRDefault="00C77886" w:rsidP="00AA602B">
      <w:pPr>
        <w:ind w:firstLine="709"/>
        <w:jc w:val="both"/>
        <w:rPr>
          <w:sz w:val="24"/>
          <w:szCs w:val="24"/>
        </w:rPr>
      </w:pPr>
      <w:r>
        <w:rPr>
          <w:sz w:val="24"/>
          <w:szCs w:val="24"/>
        </w:rPr>
        <w:t xml:space="preserve">1.1. Повысить с 1 </w:t>
      </w:r>
      <w:r w:rsidR="008C6A82">
        <w:rPr>
          <w:sz w:val="24"/>
          <w:szCs w:val="24"/>
        </w:rPr>
        <w:t>января</w:t>
      </w:r>
      <w:r>
        <w:rPr>
          <w:sz w:val="24"/>
          <w:szCs w:val="24"/>
        </w:rPr>
        <w:t xml:space="preserve"> 202</w:t>
      </w:r>
      <w:r w:rsidR="00276ECF">
        <w:rPr>
          <w:sz w:val="24"/>
          <w:szCs w:val="24"/>
        </w:rPr>
        <w:t>4</w:t>
      </w:r>
      <w:r>
        <w:rPr>
          <w:sz w:val="24"/>
          <w:szCs w:val="24"/>
        </w:rPr>
        <w:t xml:space="preserve"> года </w:t>
      </w:r>
      <w:r w:rsidR="008C6A82">
        <w:rPr>
          <w:sz w:val="24"/>
          <w:szCs w:val="24"/>
        </w:rPr>
        <w:t xml:space="preserve">на </w:t>
      </w:r>
      <w:r w:rsidR="00C530DB">
        <w:rPr>
          <w:sz w:val="24"/>
          <w:szCs w:val="24"/>
        </w:rPr>
        <w:t>30</w:t>
      </w:r>
      <w:r w:rsidR="008C6A82">
        <w:rPr>
          <w:sz w:val="24"/>
          <w:szCs w:val="24"/>
        </w:rPr>
        <w:t xml:space="preserve"> процент</w:t>
      </w:r>
      <w:r w:rsidR="00C530DB">
        <w:rPr>
          <w:sz w:val="24"/>
          <w:szCs w:val="24"/>
        </w:rPr>
        <w:t>ов</w:t>
      </w:r>
      <w:r w:rsidR="008C6A82">
        <w:rPr>
          <w:sz w:val="24"/>
          <w:szCs w:val="24"/>
        </w:rPr>
        <w:t xml:space="preserve"> </w:t>
      </w:r>
      <w:r>
        <w:rPr>
          <w:sz w:val="24"/>
          <w:szCs w:val="24"/>
        </w:rPr>
        <w:t>минимальные размеры окладов (должностные оклады)</w:t>
      </w:r>
      <w:r w:rsidRPr="00A368D7">
        <w:rPr>
          <w:sz w:val="24"/>
          <w:szCs w:val="24"/>
        </w:rPr>
        <w:t>:</w:t>
      </w:r>
    </w:p>
    <w:p w14:paraId="0B17297D" w14:textId="7EED15E0" w:rsidR="00C77886" w:rsidRDefault="00C77886" w:rsidP="00AA602B">
      <w:pPr>
        <w:shd w:val="clear" w:color="auto" w:fill="FFFFFF"/>
        <w:ind w:firstLine="709"/>
        <w:jc w:val="both"/>
        <w:rPr>
          <w:sz w:val="24"/>
          <w:szCs w:val="24"/>
        </w:rPr>
      </w:pPr>
      <w:r>
        <w:rPr>
          <w:color w:val="000000"/>
          <w:sz w:val="24"/>
          <w:szCs w:val="24"/>
        </w:rPr>
        <w:t xml:space="preserve">1.1.1 </w:t>
      </w:r>
      <w:r w:rsidR="00672656">
        <w:rPr>
          <w:sz w:val="24"/>
          <w:szCs w:val="24"/>
        </w:rPr>
        <w:t>приложение</w:t>
      </w:r>
      <w:r>
        <w:rPr>
          <w:sz w:val="24"/>
          <w:szCs w:val="24"/>
        </w:rPr>
        <w:t xml:space="preserve"> 1</w:t>
      </w:r>
      <w:r w:rsidR="00672656">
        <w:rPr>
          <w:sz w:val="24"/>
          <w:szCs w:val="24"/>
        </w:rPr>
        <w:t xml:space="preserve"> к </w:t>
      </w:r>
      <w:r w:rsidR="00672656" w:rsidRPr="004E749E">
        <w:rPr>
          <w:color w:val="000000"/>
          <w:sz w:val="24"/>
          <w:szCs w:val="24"/>
        </w:rPr>
        <w:t>Примерно</w:t>
      </w:r>
      <w:r w:rsidR="00672656">
        <w:rPr>
          <w:color w:val="000000"/>
          <w:sz w:val="24"/>
          <w:szCs w:val="24"/>
        </w:rPr>
        <w:t>му</w:t>
      </w:r>
      <w:r w:rsidR="00672656" w:rsidRPr="004E749E">
        <w:rPr>
          <w:color w:val="000000"/>
          <w:sz w:val="24"/>
          <w:szCs w:val="24"/>
        </w:rPr>
        <w:t xml:space="preserve"> положени</w:t>
      </w:r>
      <w:r w:rsidR="00672656">
        <w:rPr>
          <w:color w:val="000000"/>
          <w:sz w:val="24"/>
          <w:szCs w:val="24"/>
        </w:rPr>
        <w:t>ю</w:t>
      </w:r>
      <w:r w:rsidR="00672656"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sidR="00672656">
        <w:rPr>
          <w:sz w:val="24"/>
          <w:szCs w:val="24"/>
        </w:rPr>
        <w:t xml:space="preserve"> изложить в новой редакции</w:t>
      </w:r>
      <w:r>
        <w:rPr>
          <w:sz w:val="24"/>
          <w:szCs w:val="24"/>
        </w:rPr>
        <w:t xml:space="preserve"> (прилагается).</w:t>
      </w:r>
    </w:p>
    <w:p w14:paraId="478533BF" w14:textId="708141F8" w:rsidR="00672656" w:rsidRDefault="00C77886" w:rsidP="00672656">
      <w:pPr>
        <w:shd w:val="clear" w:color="auto" w:fill="FFFFFF"/>
        <w:ind w:firstLine="709"/>
        <w:jc w:val="both"/>
        <w:rPr>
          <w:sz w:val="24"/>
          <w:szCs w:val="24"/>
        </w:rPr>
      </w:pPr>
      <w:r>
        <w:rPr>
          <w:sz w:val="24"/>
          <w:szCs w:val="24"/>
        </w:rPr>
        <w:t xml:space="preserve">1.1.2 </w:t>
      </w:r>
      <w:r w:rsidR="00672656">
        <w:rPr>
          <w:sz w:val="24"/>
          <w:szCs w:val="24"/>
        </w:rPr>
        <w:t xml:space="preserve">приложение 2 к </w:t>
      </w:r>
      <w:r w:rsidR="00672656" w:rsidRPr="004E749E">
        <w:rPr>
          <w:color w:val="000000"/>
          <w:sz w:val="24"/>
          <w:szCs w:val="24"/>
        </w:rPr>
        <w:t>Примерно</w:t>
      </w:r>
      <w:r w:rsidR="00672656">
        <w:rPr>
          <w:color w:val="000000"/>
          <w:sz w:val="24"/>
          <w:szCs w:val="24"/>
        </w:rPr>
        <w:t>му</w:t>
      </w:r>
      <w:r w:rsidR="00672656" w:rsidRPr="004E749E">
        <w:rPr>
          <w:color w:val="000000"/>
          <w:sz w:val="24"/>
          <w:szCs w:val="24"/>
        </w:rPr>
        <w:t xml:space="preserve"> положени</w:t>
      </w:r>
      <w:r w:rsidR="00672656">
        <w:rPr>
          <w:color w:val="000000"/>
          <w:sz w:val="24"/>
          <w:szCs w:val="24"/>
        </w:rPr>
        <w:t>ю</w:t>
      </w:r>
      <w:r w:rsidR="00672656"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sidR="00672656">
        <w:rPr>
          <w:sz w:val="24"/>
          <w:szCs w:val="24"/>
        </w:rPr>
        <w:t xml:space="preserve"> изложить в новой редакции (прилагается).</w:t>
      </w:r>
    </w:p>
    <w:p w14:paraId="129F54B7" w14:textId="686D2157" w:rsidR="00C77886" w:rsidRDefault="00C77886" w:rsidP="00B85DC4">
      <w:pPr>
        <w:shd w:val="clear" w:color="auto" w:fill="FFFFFF"/>
        <w:ind w:firstLine="709"/>
        <w:jc w:val="both"/>
        <w:rPr>
          <w:sz w:val="24"/>
          <w:szCs w:val="24"/>
        </w:rPr>
      </w:pPr>
    </w:p>
    <w:p w14:paraId="2D12824C" w14:textId="04F555B4" w:rsidR="00672656" w:rsidRDefault="00C77886" w:rsidP="00672656">
      <w:pPr>
        <w:shd w:val="clear" w:color="auto" w:fill="FFFFFF"/>
        <w:ind w:firstLine="709"/>
        <w:jc w:val="both"/>
        <w:rPr>
          <w:sz w:val="24"/>
          <w:szCs w:val="24"/>
        </w:rPr>
      </w:pPr>
      <w:r>
        <w:rPr>
          <w:sz w:val="24"/>
          <w:szCs w:val="24"/>
        </w:rPr>
        <w:lastRenderedPageBreak/>
        <w:t xml:space="preserve">1.1.3 </w:t>
      </w:r>
      <w:r w:rsidR="00672656">
        <w:rPr>
          <w:sz w:val="24"/>
          <w:szCs w:val="24"/>
        </w:rPr>
        <w:t xml:space="preserve">приложение 3 к </w:t>
      </w:r>
      <w:r w:rsidR="00672656" w:rsidRPr="004E749E">
        <w:rPr>
          <w:color w:val="000000"/>
          <w:sz w:val="24"/>
          <w:szCs w:val="24"/>
        </w:rPr>
        <w:t>Примерно</w:t>
      </w:r>
      <w:r w:rsidR="00672656">
        <w:rPr>
          <w:color w:val="000000"/>
          <w:sz w:val="24"/>
          <w:szCs w:val="24"/>
        </w:rPr>
        <w:t>му</w:t>
      </w:r>
      <w:r w:rsidR="00672656" w:rsidRPr="004E749E">
        <w:rPr>
          <w:color w:val="000000"/>
          <w:sz w:val="24"/>
          <w:szCs w:val="24"/>
        </w:rPr>
        <w:t xml:space="preserve"> положени</w:t>
      </w:r>
      <w:r w:rsidR="00672656">
        <w:rPr>
          <w:color w:val="000000"/>
          <w:sz w:val="24"/>
          <w:szCs w:val="24"/>
        </w:rPr>
        <w:t>ю</w:t>
      </w:r>
      <w:r w:rsidR="00672656"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sidR="00672656">
        <w:rPr>
          <w:sz w:val="24"/>
          <w:szCs w:val="24"/>
        </w:rPr>
        <w:t xml:space="preserve"> изложить в новой редакции (прилагается).</w:t>
      </w:r>
    </w:p>
    <w:p w14:paraId="4AEAD60B" w14:textId="4BE5B3C0" w:rsidR="00672656" w:rsidRDefault="00C77886" w:rsidP="00672656">
      <w:pPr>
        <w:shd w:val="clear" w:color="auto" w:fill="FFFFFF"/>
        <w:ind w:firstLine="709"/>
        <w:jc w:val="both"/>
        <w:rPr>
          <w:sz w:val="24"/>
          <w:szCs w:val="24"/>
        </w:rPr>
      </w:pPr>
      <w:r w:rsidRPr="00824909">
        <w:rPr>
          <w:sz w:val="24"/>
          <w:szCs w:val="24"/>
        </w:rPr>
        <w:t>1.</w:t>
      </w:r>
      <w:r>
        <w:rPr>
          <w:sz w:val="24"/>
          <w:szCs w:val="24"/>
        </w:rPr>
        <w:t>1</w:t>
      </w:r>
      <w:r w:rsidRPr="00824909">
        <w:rPr>
          <w:sz w:val="24"/>
          <w:szCs w:val="24"/>
        </w:rPr>
        <w:t>.</w:t>
      </w:r>
      <w:r>
        <w:rPr>
          <w:sz w:val="24"/>
          <w:szCs w:val="24"/>
        </w:rPr>
        <w:t>4</w:t>
      </w:r>
      <w:r w:rsidRPr="00824909">
        <w:rPr>
          <w:sz w:val="24"/>
          <w:szCs w:val="24"/>
        </w:rPr>
        <w:t xml:space="preserve"> </w:t>
      </w:r>
      <w:r w:rsidR="00672656">
        <w:rPr>
          <w:sz w:val="24"/>
          <w:szCs w:val="24"/>
        </w:rPr>
        <w:t xml:space="preserve">приложение 4 к </w:t>
      </w:r>
      <w:r w:rsidR="00672656" w:rsidRPr="004E749E">
        <w:rPr>
          <w:color w:val="000000"/>
          <w:sz w:val="24"/>
          <w:szCs w:val="24"/>
        </w:rPr>
        <w:t>Примерно</w:t>
      </w:r>
      <w:r w:rsidR="00672656">
        <w:rPr>
          <w:color w:val="000000"/>
          <w:sz w:val="24"/>
          <w:szCs w:val="24"/>
        </w:rPr>
        <w:t>му</w:t>
      </w:r>
      <w:r w:rsidR="00672656" w:rsidRPr="004E749E">
        <w:rPr>
          <w:color w:val="000000"/>
          <w:sz w:val="24"/>
          <w:szCs w:val="24"/>
        </w:rPr>
        <w:t xml:space="preserve"> положени</w:t>
      </w:r>
      <w:r w:rsidR="00672656">
        <w:rPr>
          <w:color w:val="000000"/>
          <w:sz w:val="24"/>
          <w:szCs w:val="24"/>
        </w:rPr>
        <w:t>ю</w:t>
      </w:r>
      <w:r w:rsidR="00672656"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sidR="00672656">
        <w:rPr>
          <w:sz w:val="24"/>
          <w:szCs w:val="24"/>
        </w:rPr>
        <w:t xml:space="preserve"> изложить в новой редакции (прилагается).</w:t>
      </w:r>
    </w:p>
    <w:p w14:paraId="27DC7D04" w14:textId="32635619" w:rsidR="00672656" w:rsidRDefault="00C77886" w:rsidP="00672656">
      <w:pPr>
        <w:shd w:val="clear" w:color="auto" w:fill="FFFFFF"/>
        <w:ind w:firstLine="709"/>
        <w:jc w:val="both"/>
        <w:rPr>
          <w:sz w:val="24"/>
          <w:szCs w:val="24"/>
        </w:rPr>
      </w:pPr>
      <w:r>
        <w:rPr>
          <w:sz w:val="24"/>
          <w:szCs w:val="24"/>
        </w:rPr>
        <w:t xml:space="preserve">1.1.5. </w:t>
      </w:r>
      <w:r w:rsidR="00672656">
        <w:rPr>
          <w:sz w:val="24"/>
          <w:szCs w:val="24"/>
        </w:rPr>
        <w:t>приложение</w:t>
      </w:r>
      <w:r w:rsidR="00BE4B94">
        <w:rPr>
          <w:sz w:val="24"/>
          <w:szCs w:val="24"/>
        </w:rPr>
        <w:t xml:space="preserve"> 5</w:t>
      </w:r>
      <w:r w:rsidR="00672656">
        <w:rPr>
          <w:sz w:val="24"/>
          <w:szCs w:val="24"/>
        </w:rPr>
        <w:t xml:space="preserve"> к </w:t>
      </w:r>
      <w:r w:rsidR="00672656" w:rsidRPr="004E749E">
        <w:rPr>
          <w:color w:val="000000"/>
          <w:sz w:val="24"/>
          <w:szCs w:val="24"/>
        </w:rPr>
        <w:t>Примерно</w:t>
      </w:r>
      <w:r w:rsidR="00672656">
        <w:rPr>
          <w:color w:val="000000"/>
          <w:sz w:val="24"/>
          <w:szCs w:val="24"/>
        </w:rPr>
        <w:t>му</w:t>
      </w:r>
      <w:r w:rsidR="00672656" w:rsidRPr="004E749E">
        <w:rPr>
          <w:color w:val="000000"/>
          <w:sz w:val="24"/>
          <w:szCs w:val="24"/>
        </w:rPr>
        <w:t xml:space="preserve"> положени</w:t>
      </w:r>
      <w:r w:rsidR="00672656">
        <w:rPr>
          <w:color w:val="000000"/>
          <w:sz w:val="24"/>
          <w:szCs w:val="24"/>
        </w:rPr>
        <w:t>ю</w:t>
      </w:r>
      <w:r w:rsidR="00672656"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sidR="00672656">
        <w:rPr>
          <w:sz w:val="24"/>
          <w:szCs w:val="24"/>
        </w:rPr>
        <w:t xml:space="preserve"> изложить в новой редакции (прилагается).</w:t>
      </w:r>
    </w:p>
    <w:p w14:paraId="7BEDF6A6" w14:textId="7B1A43CD" w:rsidR="007E48BA" w:rsidRPr="00DA570C" w:rsidRDefault="007E48BA" w:rsidP="007E48BA">
      <w:pPr>
        <w:pStyle w:val="2"/>
        <w:spacing w:after="0" w:line="240" w:lineRule="auto"/>
        <w:ind w:firstLine="709"/>
        <w:rPr>
          <w:sz w:val="24"/>
          <w:szCs w:val="24"/>
        </w:rPr>
      </w:pPr>
      <w:r>
        <w:rPr>
          <w:sz w:val="24"/>
          <w:szCs w:val="24"/>
        </w:rPr>
        <w:t xml:space="preserve">1.2. Пункт 1.9 раздела 1 приложения 1 изложить в новой редакции» </w:t>
      </w:r>
      <w:r w:rsidRPr="00DA570C">
        <w:rPr>
          <w:sz w:val="24"/>
          <w:szCs w:val="24"/>
        </w:rPr>
        <w:t xml:space="preserve">Заработная плата работника ОУ рассчитывается по формуле: </w:t>
      </w:r>
    </w:p>
    <w:p w14:paraId="731C43AD" w14:textId="77777777" w:rsidR="007E48BA" w:rsidRPr="00DA570C" w:rsidRDefault="007E48BA" w:rsidP="007E48BA">
      <w:pPr>
        <w:widowControl w:val="0"/>
        <w:autoSpaceDE w:val="0"/>
        <w:autoSpaceDN w:val="0"/>
        <w:adjustRightInd w:val="0"/>
        <w:ind w:firstLine="709"/>
        <w:jc w:val="both"/>
        <w:rPr>
          <w:bCs/>
          <w:sz w:val="24"/>
          <w:szCs w:val="24"/>
        </w:rPr>
      </w:pPr>
      <w:r w:rsidRPr="00DA570C">
        <w:rPr>
          <w:bCs/>
          <w:sz w:val="24"/>
          <w:szCs w:val="24"/>
        </w:rPr>
        <w:t>ЗП = ДО + Кв + Св, где</w:t>
      </w:r>
    </w:p>
    <w:p w14:paraId="1E5D29FA" w14:textId="77777777" w:rsidR="007E48BA" w:rsidRPr="00DA570C" w:rsidRDefault="007E48BA" w:rsidP="007E48BA">
      <w:pPr>
        <w:widowControl w:val="0"/>
        <w:autoSpaceDE w:val="0"/>
        <w:autoSpaceDN w:val="0"/>
        <w:adjustRightInd w:val="0"/>
        <w:ind w:firstLine="709"/>
        <w:jc w:val="both"/>
        <w:rPr>
          <w:bCs/>
          <w:sz w:val="24"/>
          <w:szCs w:val="24"/>
        </w:rPr>
      </w:pPr>
      <w:r w:rsidRPr="00DA570C">
        <w:rPr>
          <w:bCs/>
          <w:sz w:val="24"/>
          <w:szCs w:val="24"/>
        </w:rPr>
        <w:t>ЗП  - заработная плата</w:t>
      </w:r>
    </w:p>
    <w:p w14:paraId="77202579" w14:textId="77777777" w:rsidR="007E48BA" w:rsidRPr="00DA570C" w:rsidRDefault="007E48BA" w:rsidP="007E48BA">
      <w:pPr>
        <w:widowControl w:val="0"/>
        <w:autoSpaceDE w:val="0"/>
        <w:autoSpaceDN w:val="0"/>
        <w:adjustRightInd w:val="0"/>
        <w:ind w:firstLine="709"/>
        <w:jc w:val="both"/>
        <w:rPr>
          <w:bCs/>
          <w:sz w:val="24"/>
          <w:szCs w:val="24"/>
        </w:rPr>
      </w:pPr>
      <w:r w:rsidRPr="00DA570C">
        <w:rPr>
          <w:bCs/>
          <w:sz w:val="24"/>
          <w:szCs w:val="24"/>
        </w:rPr>
        <w:t>ДО - должностной оклад</w:t>
      </w:r>
    </w:p>
    <w:p w14:paraId="274A8201" w14:textId="77777777" w:rsidR="007E48BA" w:rsidRPr="00DA570C" w:rsidRDefault="007E48BA" w:rsidP="007E48BA">
      <w:pPr>
        <w:widowControl w:val="0"/>
        <w:autoSpaceDE w:val="0"/>
        <w:autoSpaceDN w:val="0"/>
        <w:adjustRightInd w:val="0"/>
        <w:ind w:firstLine="709"/>
        <w:jc w:val="both"/>
        <w:rPr>
          <w:bCs/>
          <w:sz w:val="24"/>
          <w:szCs w:val="24"/>
        </w:rPr>
      </w:pPr>
      <w:r w:rsidRPr="00DA570C">
        <w:rPr>
          <w:bCs/>
          <w:sz w:val="24"/>
          <w:szCs w:val="24"/>
        </w:rPr>
        <w:t>Кв  - компенсационные выплаты</w:t>
      </w:r>
    </w:p>
    <w:p w14:paraId="706A1B54" w14:textId="77777777" w:rsidR="007E48BA" w:rsidRPr="00DA570C" w:rsidRDefault="007E48BA" w:rsidP="007E48BA">
      <w:pPr>
        <w:widowControl w:val="0"/>
        <w:autoSpaceDE w:val="0"/>
        <w:autoSpaceDN w:val="0"/>
        <w:adjustRightInd w:val="0"/>
        <w:ind w:firstLine="709"/>
        <w:jc w:val="both"/>
        <w:rPr>
          <w:bCs/>
          <w:sz w:val="24"/>
          <w:szCs w:val="24"/>
        </w:rPr>
      </w:pPr>
      <w:r w:rsidRPr="00DA570C">
        <w:rPr>
          <w:bCs/>
          <w:sz w:val="24"/>
          <w:szCs w:val="24"/>
        </w:rPr>
        <w:t>Св  - стимулирующие выплаты</w:t>
      </w:r>
    </w:p>
    <w:p w14:paraId="31A763D9" w14:textId="77777777" w:rsidR="007E48BA" w:rsidRPr="00DA570C" w:rsidRDefault="007E48BA" w:rsidP="007E48BA">
      <w:pPr>
        <w:widowControl w:val="0"/>
        <w:autoSpaceDE w:val="0"/>
        <w:autoSpaceDN w:val="0"/>
        <w:adjustRightInd w:val="0"/>
        <w:ind w:firstLine="709"/>
        <w:jc w:val="both"/>
        <w:rPr>
          <w:bCs/>
          <w:sz w:val="24"/>
          <w:szCs w:val="24"/>
        </w:rPr>
      </w:pPr>
      <w:r w:rsidRPr="00DA570C">
        <w:rPr>
          <w:bCs/>
          <w:sz w:val="24"/>
          <w:szCs w:val="24"/>
        </w:rPr>
        <w:t>ДО+ КВ = ФОТоч</w:t>
      </w:r>
    </w:p>
    <w:p w14:paraId="7DAE38E5" w14:textId="77777777" w:rsidR="007E48BA" w:rsidRDefault="007E48BA" w:rsidP="007E48BA">
      <w:pPr>
        <w:widowControl w:val="0"/>
        <w:autoSpaceDE w:val="0"/>
        <w:autoSpaceDN w:val="0"/>
        <w:adjustRightInd w:val="0"/>
        <w:ind w:firstLine="709"/>
        <w:jc w:val="both"/>
        <w:rPr>
          <w:bCs/>
          <w:sz w:val="24"/>
          <w:szCs w:val="24"/>
        </w:rPr>
      </w:pPr>
      <w:r w:rsidRPr="00DA570C">
        <w:rPr>
          <w:bCs/>
          <w:sz w:val="24"/>
          <w:szCs w:val="24"/>
        </w:rPr>
        <w:t>Обязательная часть фонда оплаты труда обеспечивает гарантированную оплату труда работников.</w:t>
      </w:r>
      <w:r>
        <w:rPr>
          <w:bCs/>
          <w:sz w:val="24"/>
          <w:szCs w:val="24"/>
        </w:rPr>
        <w:t>»</w:t>
      </w:r>
    </w:p>
    <w:p w14:paraId="1FC9AAD2" w14:textId="77777777" w:rsidR="007E48BA" w:rsidRPr="005F4FE9" w:rsidRDefault="007E48BA" w:rsidP="007E48BA">
      <w:pPr>
        <w:ind w:firstLine="709"/>
        <w:jc w:val="both"/>
        <w:rPr>
          <w:sz w:val="24"/>
          <w:szCs w:val="24"/>
        </w:rPr>
      </w:pPr>
      <w:r w:rsidRPr="009635B9">
        <w:rPr>
          <w:color w:val="000000"/>
          <w:sz w:val="24"/>
          <w:szCs w:val="24"/>
        </w:rPr>
        <w:t>1.3. Подпункт 2.1.2. пункта 2 приложения 1 изложить в новой редакции</w:t>
      </w:r>
      <w:r>
        <w:rPr>
          <w:color w:val="000000"/>
          <w:sz w:val="24"/>
          <w:szCs w:val="24"/>
        </w:rPr>
        <w:t>:</w:t>
      </w:r>
      <w:r w:rsidRPr="009635B9">
        <w:rPr>
          <w:color w:val="000000"/>
          <w:sz w:val="24"/>
          <w:szCs w:val="24"/>
        </w:rPr>
        <w:t xml:space="preserve"> </w:t>
      </w:r>
      <w:r>
        <w:rPr>
          <w:sz w:val="24"/>
          <w:szCs w:val="24"/>
        </w:rPr>
        <w:t>«</w:t>
      </w:r>
      <w:r w:rsidRPr="005F4FE9">
        <w:rPr>
          <w:sz w:val="24"/>
          <w:szCs w:val="24"/>
        </w:rPr>
        <w:t>Повышающий коэффициент к минимальному окладу по занимаемой должности за наличие высшего образования и квалификационной категории устанавливается  работникам, отнесенным к профессиональным квалификационным группам должностей педагогических, медицинских работников и работников культуры в следующих размерах:</w:t>
      </w:r>
    </w:p>
    <w:p w14:paraId="16AAF70F" w14:textId="77777777" w:rsidR="007E48BA" w:rsidRPr="005F4FE9" w:rsidRDefault="007E48BA" w:rsidP="007E48BA">
      <w:pPr>
        <w:widowControl w:val="0"/>
        <w:autoSpaceDE w:val="0"/>
        <w:autoSpaceDN w:val="0"/>
        <w:adjustRightInd w:val="0"/>
        <w:ind w:firstLine="709"/>
        <w:jc w:val="both"/>
        <w:rPr>
          <w:color w:val="000000"/>
          <w:sz w:val="24"/>
          <w:szCs w:val="24"/>
        </w:rPr>
      </w:pPr>
      <w:r w:rsidRPr="005F4FE9">
        <w:rPr>
          <w:color w:val="000000"/>
          <w:sz w:val="24"/>
          <w:szCs w:val="24"/>
        </w:rPr>
        <w:t>0,05 (высшее образование)</w:t>
      </w:r>
    </w:p>
    <w:p w14:paraId="37D4B9D7" w14:textId="77777777" w:rsidR="007E48BA" w:rsidRPr="005F4FE9" w:rsidRDefault="007E48BA" w:rsidP="007E48BA">
      <w:pPr>
        <w:widowControl w:val="0"/>
        <w:autoSpaceDE w:val="0"/>
        <w:autoSpaceDN w:val="0"/>
        <w:adjustRightInd w:val="0"/>
        <w:ind w:firstLine="709"/>
        <w:jc w:val="both"/>
        <w:rPr>
          <w:color w:val="000000"/>
          <w:sz w:val="24"/>
          <w:szCs w:val="24"/>
        </w:rPr>
      </w:pPr>
      <w:r w:rsidRPr="005F4FE9">
        <w:rPr>
          <w:color w:val="000000"/>
          <w:sz w:val="24"/>
          <w:szCs w:val="24"/>
        </w:rPr>
        <w:t>0,3 (первая категория)</w:t>
      </w:r>
    </w:p>
    <w:p w14:paraId="76EA3A34" w14:textId="77777777" w:rsidR="007E48BA" w:rsidRPr="005F4FE9" w:rsidRDefault="007E48BA" w:rsidP="007E48BA">
      <w:pPr>
        <w:widowControl w:val="0"/>
        <w:autoSpaceDE w:val="0"/>
        <w:autoSpaceDN w:val="0"/>
        <w:adjustRightInd w:val="0"/>
        <w:ind w:firstLine="709"/>
        <w:jc w:val="both"/>
        <w:rPr>
          <w:sz w:val="24"/>
          <w:szCs w:val="24"/>
        </w:rPr>
      </w:pPr>
      <w:r w:rsidRPr="005F4FE9">
        <w:rPr>
          <w:color w:val="000000"/>
          <w:sz w:val="24"/>
          <w:szCs w:val="24"/>
        </w:rPr>
        <w:t>0,5 (высшая категория)</w:t>
      </w:r>
      <w:r w:rsidRPr="005F4FE9">
        <w:rPr>
          <w:sz w:val="24"/>
          <w:szCs w:val="24"/>
        </w:rPr>
        <w:t xml:space="preserve">  </w:t>
      </w:r>
    </w:p>
    <w:p w14:paraId="12C7D993" w14:textId="77777777" w:rsidR="007E48BA" w:rsidRDefault="007E48BA" w:rsidP="007E48BA">
      <w:pPr>
        <w:widowControl w:val="0"/>
        <w:shd w:val="clear" w:color="auto" w:fill="FFFFFF"/>
        <w:autoSpaceDE w:val="0"/>
        <w:autoSpaceDN w:val="0"/>
        <w:adjustRightInd w:val="0"/>
        <w:ind w:firstLine="709"/>
        <w:jc w:val="both"/>
        <w:rPr>
          <w:color w:val="000000"/>
          <w:sz w:val="24"/>
          <w:szCs w:val="24"/>
        </w:rPr>
      </w:pPr>
      <w:r w:rsidRPr="005F4FE9">
        <w:rPr>
          <w:color w:val="000000"/>
          <w:sz w:val="24"/>
          <w:szCs w:val="24"/>
        </w:rPr>
        <w:t xml:space="preserve">Для руководителей структурных подразделений установить повышающий коэффициент в следующих размерах: </w:t>
      </w:r>
    </w:p>
    <w:p w14:paraId="17F29979" w14:textId="77777777" w:rsidR="007E48BA" w:rsidRPr="005F4FE9" w:rsidRDefault="007E48BA" w:rsidP="007E48BA">
      <w:pPr>
        <w:widowControl w:val="0"/>
        <w:autoSpaceDE w:val="0"/>
        <w:autoSpaceDN w:val="0"/>
        <w:adjustRightInd w:val="0"/>
        <w:ind w:firstLine="709"/>
        <w:jc w:val="both"/>
        <w:rPr>
          <w:color w:val="000000"/>
          <w:sz w:val="24"/>
          <w:szCs w:val="24"/>
        </w:rPr>
      </w:pPr>
      <w:r w:rsidRPr="005F4FE9">
        <w:rPr>
          <w:color w:val="000000"/>
          <w:sz w:val="24"/>
          <w:szCs w:val="24"/>
        </w:rPr>
        <w:t>0,05 (высшее образование)</w:t>
      </w:r>
    </w:p>
    <w:p w14:paraId="50F66BDB" w14:textId="77777777" w:rsidR="007E48BA" w:rsidRPr="005F4FE9" w:rsidRDefault="007E48BA" w:rsidP="007E48BA">
      <w:pPr>
        <w:widowControl w:val="0"/>
        <w:shd w:val="clear" w:color="auto" w:fill="FFFFFF"/>
        <w:autoSpaceDE w:val="0"/>
        <w:autoSpaceDN w:val="0"/>
        <w:adjustRightInd w:val="0"/>
        <w:ind w:firstLine="709"/>
        <w:jc w:val="both"/>
        <w:rPr>
          <w:color w:val="000000"/>
          <w:sz w:val="24"/>
          <w:szCs w:val="24"/>
        </w:rPr>
      </w:pPr>
      <w:r w:rsidRPr="005F4FE9">
        <w:rPr>
          <w:color w:val="000000"/>
          <w:sz w:val="24"/>
          <w:szCs w:val="24"/>
        </w:rPr>
        <w:t>0,</w:t>
      </w:r>
      <w:r>
        <w:rPr>
          <w:color w:val="000000"/>
          <w:sz w:val="24"/>
          <w:szCs w:val="24"/>
        </w:rPr>
        <w:t xml:space="preserve">3 </w:t>
      </w:r>
      <w:r w:rsidRPr="005F4FE9">
        <w:rPr>
          <w:color w:val="000000"/>
          <w:sz w:val="24"/>
          <w:szCs w:val="24"/>
        </w:rPr>
        <w:t>(первая категория)</w:t>
      </w:r>
    </w:p>
    <w:p w14:paraId="1894938B" w14:textId="77777777" w:rsidR="007E48BA" w:rsidRPr="005F4FE9" w:rsidRDefault="007E48BA" w:rsidP="007E48BA">
      <w:pPr>
        <w:widowControl w:val="0"/>
        <w:shd w:val="clear" w:color="auto" w:fill="FFFFFF"/>
        <w:autoSpaceDE w:val="0"/>
        <w:autoSpaceDN w:val="0"/>
        <w:adjustRightInd w:val="0"/>
        <w:ind w:firstLine="709"/>
        <w:jc w:val="both"/>
        <w:rPr>
          <w:color w:val="000000"/>
          <w:sz w:val="24"/>
          <w:szCs w:val="24"/>
        </w:rPr>
      </w:pPr>
      <w:r w:rsidRPr="005F4FE9">
        <w:rPr>
          <w:color w:val="000000"/>
          <w:sz w:val="24"/>
          <w:szCs w:val="24"/>
        </w:rPr>
        <w:t>0,</w:t>
      </w:r>
      <w:r>
        <w:rPr>
          <w:color w:val="000000"/>
          <w:sz w:val="24"/>
          <w:szCs w:val="24"/>
        </w:rPr>
        <w:t>5</w:t>
      </w:r>
      <w:r w:rsidRPr="005F4FE9">
        <w:rPr>
          <w:color w:val="000000"/>
          <w:sz w:val="24"/>
          <w:szCs w:val="24"/>
        </w:rPr>
        <w:t xml:space="preserve"> (высшая категория)</w:t>
      </w:r>
      <w:r>
        <w:rPr>
          <w:color w:val="000000"/>
          <w:sz w:val="24"/>
          <w:szCs w:val="24"/>
        </w:rPr>
        <w:t>»</w:t>
      </w:r>
    </w:p>
    <w:p w14:paraId="16ECECF4" w14:textId="77777777" w:rsidR="007E48BA" w:rsidRDefault="007E48BA" w:rsidP="007E48BA">
      <w:pPr>
        <w:widowControl w:val="0"/>
        <w:shd w:val="clear" w:color="auto" w:fill="FFFFFF"/>
        <w:autoSpaceDE w:val="0"/>
        <w:autoSpaceDN w:val="0"/>
        <w:adjustRightInd w:val="0"/>
        <w:ind w:firstLine="709"/>
        <w:jc w:val="both"/>
        <w:rPr>
          <w:color w:val="000000"/>
          <w:sz w:val="24"/>
          <w:szCs w:val="24"/>
          <w:shd w:val="clear" w:color="auto" w:fill="FFFFFF"/>
        </w:rPr>
      </w:pPr>
      <w:r w:rsidRPr="00B455FA">
        <w:rPr>
          <w:sz w:val="24"/>
          <w:szCs w:val="24"/>
        </w:rPr>
        <w:t xml:space="preserve">1.4. В абзаце </w:t>
      </w:r>
      <w:r>
        <w:rPr>
          <w:sz w:val="24"/>
          <w:szCs w:val="24"/>
        </w:rPr>
        <w:t>3</w:t>
      </w:r>
      <w:r w:rsidRPr="00B455FA">
        <w:rPr>
          <w:sz w:val="24"/>
          <w:szCs w:val="24"/>
        </w:rPr>
        <w:t xml:space="preserve"> подпункта 4.2 пункта 4 приложения 1 слова «30 процентов» заменить на слова </w:t>
      </w:r>
      <w:r w:rsidRPr="0093380F">
        <w:rPr>
          <w:color w:val="000000"/>
          <w:sz w:val="24"/>
          <w:szCs w:val="24"/>
        </w:rPr>
        <w:t>«</w:t>
      </w:r>
      <w:r w:rsidRPr="0093380F">
        <w:rPr>
          <w:color w:val="000000"/>
          <w:sz w:val="24"/>
          <w:szCs w:val="24"/>
          <w:shd w:val="clear" w:color="auto" w:fill="FFFFFF"/>
        </w:rPr>
        <w:t>не более 20 процентов фонда оплаты труда работников учреждения, за исключением руководителя, заместителей руководителя учреждения, без учета выплат за работу в местностях с особыми климатическими условиями»</w:t>
      </w:r>
    </w:p>
    <w:p w14:paraId="1A4AFBA0" w14:textId="77777777" w:rsidR="007E48BA" w:rsidRPr="0093380F" w:rsidRDefault="007E48BA" w:rsidP="007E48BA">
      <w:pPr>
        <w:widowControl w:val="0"/>
        <w:shd w:val="clear" w:color="auto" w:fill="FFFFFF"/>
        <w:autoSpaceDE w:val="0"/>
        <w:autoSpaceDN w:val="0"/>
        <w:adjustRightInd w:val="0"/>
        <w:ind w:firstLine="709"/>
        <w:jc w:val="both"/>
        <w:rPr>
          <w:sz w:val="24"/>
          <w:szCs w:val="24"/>
        </w:rPr>
      </w:pPr>
      <w:r w:rsidRPr="0093380F">
        <w:rPr>
          <w:sz w:val="24"/>
          <w:szCs w:val="24"/>
        </w:rPr>
        <w:t>1.5. Пункт 8 приложения 6 изложить в новой редакции «Молодым специалистам из числа педагогических работников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устраивающимся на работу в соответствии с полученной квалификацией, устанавливается следующая надбавка за профессиональное развитие с учетом педагогической нагрузки: 20 процентов (до 3 лет работы); 10 процентов (от 3 до 5 лет работы); 5 процентов (от 5 до 7 лет работы). Основаниями установления надбавки за профессиональное развитие молодым специалистам являются: наличие документа об образовании и о квалификации, подтверждающего получение среднего профессионального или высшего образования; работа в учреждении по специальности.»</w:t>
      </w:r>
    </w:p>
    <w:p w14:paraId="00F44191" w14:textId="7E126150" w:rsidR="00AC15F3" w:rsidRPr="00D733A7" w:rsidRDefault="0073798E" w:rsidP="007E48BA">
      <w:pPr>
        <w:ind w:firstLine="709"/>
        <w:jc w:val="both"/>
        <w:rPr>
          <w:sz w:val="24"/>
          <w:szCs w:val="24"/>
        </w:rPr>
      </w:pPr>
      <w:r>
        <w:rPr>
          <w:sz w:val="24"/>
          <w:szCs w:val="24"/>
        </w:rPr>
        <w:t>1.</w:t>
      </w:r>
      <w:r w:rsidR="007E48BA">
        <w:rPr>
          <w:sz w:val="24"/>
          <w:szCs w:val="24"/>
        </w:rPr>
        <w:t>6</w:t>
      </w:r>
      <w:r w:rsidR="00014E33">
        <w:rPr>
          <w:sz w:val="24"/>
          <w:szCs w:val="24"/>
        </w:rPr>
        <w:t xml:space="preserve">. </w:t>
      </w:r>
      <w:r w:rsidR="00AC15F3">
        <w:rPr>
          <w:sz w:val="24"/>
          <w:szCs w:val="24"/>
        </w:rPr>
        <w:t>Признать утратившим силу постановление администрации муниципального образования «Жигаловский район» №261 от 28.12.2022</w:t>
      </w:r>
      <w:r w:rsidR="004D4153">
        <w:rPr>
          <w:sz w:val="24"/>
          <w:szCs w:val="24"/>
        </w:rPr>
        <w:t xml:space="preserve"> </w:t>
      </w:r>
      <w:r w:rsidR="00AC15F3">
        <w:rPr>
          <w:sz w:val="24"/>
          <w:szCs w:val="24"/>
        </w:rPr>
        <w:t>г</w:t>
      </w:r>
      <w:r w:rsidR="004D4153">
        <w:rPr>
          <w:sz w:val="24"/>
          <w:szCs w:val="24"/>
        </w:rPr>
        <w:t>ода</w:t>
      </w:r>
      <w:r w:rsidR="00AC15F3">
        <w:rPr>
          <w:sz w:val="24"/>
          <w:szCs w:val="24"/>
        </w:rPr>
        <w:t xml:space="preserve"> «</w:t>
      </w:r>
      <w:r w:rsidR="00AC15F3">
        <w:rPr>
          <w:color w:val="000000"/>
          <w:sz w:val="24"/>
          <w:szCs w:val="24"/>
        </w:rPr>
        <w:t>О</w:t>
      </w:r>
      <w:r w:rsidR="00AC15F3" w:rsidRPr="00E3779D">
        <w:rPr>
          <w:color w:val="000000"/>
          <w:sz w:val="24"/>
          <w:szCs w:val="24"/>
        </w:rPr>
        <w:t xml:space="preserve"> </w:t>
      </w:r>
      <w:r w:rsidR="00AC15F3">
        <w:rPr>
          <w:color w:val="000000"/>
          <w:sz w:val="24"/>
          <w:szCs w:val="24"/>
        </w:rPr>
        <w:t xml:space="preserve">внесении изменений в </w:t>
      </w:r>
      <w:r w:rsidR="00AC15F3" w:rsidRPr="004E749E">
        <w:rPr>
          <w:color w:val="000000"/>
          <w:sz w:val="24"/>
          <w:szCs w:val="24"/>
        </w:rPr>
        <w:t>Примерно</w:t>
      </w:r>
      <w:r w:rsidR="00AC15F3">
        <w:rPr>
          <w:color w:val="000000"/>
          <w:sz w:val="24"/>
          <w:szCs w:val="24"/>
        </w:rPr>
        <w:t>е</w:t>
      </w:r>
      <w:r w:rsidR="00AC15F3" w:rsidRPr="004E749E">
        <w:rPr>
          <w:color w:val="000000"/>
          <w:sz w:val="24"/>
          <w:szCs w:val="24"/>
        </w:rPr>
        <w:t xml:space="preserve"> положени</w:t>
      </w:r>
      <w:r w:rsidR="00AC15F3">
        <w:rPr>
          <w:color w:val="000000"/>
          <w:sz w:val="24"/>
          <w:szCs w:val="24"/>
        </w:rPr>
        <w:t>е</w:t>
      </w:r>
      <w:r w:rsidR="00AC15F3"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w:t>
      </w:r>
      <w:r w:rsidR="00AC15F3" w:rsidRPr="004E749E">
        <w:rPr>
          <w:color w:val="000000"/>
          <w:sz w:val="24"/>
          <w:szCs w:val="24"/>
        </w:rPr>
        <w:lastRenderedPageBreak/>
        <w:t>Положения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sidR="00AC15F3">
        <w:rPr>
          <w:color w:val="000000"/>
          <w:sz w:val="24"/>
          <w:szCs w:val="24"/>
        </w:rPr>
        <w:t>, утвержденное постановлением администрации муниципального образования «Жигаловский район» от 04.05.2015 года</w:t>
      </w:r>
      <w:r w:rsidR="004D4153">
        <w:rPr>
          <w:color w:val="000000"/>
          <w:sz w:val="24"/>
          <w:szCs w:val="24"/>
        </w:rPr>
        <w:t xml:space="preserve"> </w:t>
      </w:r>
      <w:r w:rsidR="00AC15F3">
        <w:rPr>
          <w:color w:val="000000"/>
          <w:sz w:val="24"/>
          <w:szCs w:val="24"/>
        </w:rPr>
        <w:t>№110»</w:t>
      </w:r>
    </w:p>
    <w:p w14:paraId="6DF16114" w14:textId="5FF765F8" w:rsidR="00C77886" w:rsidRPr="00506E3A" w:rsidRDefault="0073798E" w:rsidP="00B85DC4">
      <w:pPr>
        <w:ind w:firstLine="709"/>
        <w:jc w:val="both"/>
        <w:rPr>
          <w:sz w:val="24"/>
          <w:szCs w:val="24"/>
        </w:rPr>
      </w:pPr>
      <w:r>
        <w:rPr>
          <w:sz w:val="24"/>
          <w:szCs w:val="24"/>
        </w:rPr>
        <w:t>2</w:t>
      </w:r>
      <w:r w:rsidR="00C77886">
        <w:rPr>
          <w:sz w:val="24"/>
          <w:szCs w:val="24"/>
        </w:rPr>
        <w:t>. Контроль за исполнением настоящего постановления возложить на начальника Управления образования администрации муниципального образования «Жигаловский район» Ю.Л. Богатову</w:t>
      </w:r>
    </w:p>
    <w:p w14:paraId="60263220" w14:textId="43DCDD3B" w:rsidR="00C77886" w:rsidRDefault="0073798E" w:rsidP="00506E3A">
      <w:pPr>
        <w:shd w:val="clear" w:color="auto" w:fill="FFFFFF"/>
        <w:autoSpaceDE w:val="0"/>
        <w:autoSpaceDN w:val="0"/>
        <w:adjustRightInd w:val="0"/>
        <w:ind w:firstLine="709"/>
        <w:jc w:val="both"/>
        <w:rPr>
          <w:color w:val="000000"/>
          <w:sz w:val="24"/>
          <w:szCs w:val="24"/>
        </w:rPr>
      </w:pPr>
      <w:r>
        <w:rPr>
          <w:color w:val="000000"/>
          <w:sz w:val="24"/>
          <w:szCs w:val="24"/>
        </w:rPr>
        <w:t>3</w:t>
      </w:r>
      <w:r w:rsidR="00C77886">
        <w:rPr>
          <w:color w:val="000000"/>
          <w:sz w:val="24"/>
          <w:szCs w:val="24"/>
        </w:rPr>
        <w:t xml:space="preserve">. Настоящее постановление вступает в силу с даты его опубликования </w:t>
      </w:r>
      <w:r w:rsidR="00C530DB">
        <w:rPr>
          <w:color w:val="000000"/>
          <w:sz w:val="24"/>
          <w:szCs w:val="24"/>
        </w:rPr>
        <w:t>и распространяет свои правоотношения с 01.01.2024 года</w:t>
      </w:r>
      <w:r w:rsidR="00C77886">
        <w:rPr>
          <w:color w:val="000000"/>
          <w:sz w:val="24"/>
          <w:szCs w:val="24"/>
        </w:rPr>
        <w:t>.</w:t>
      </w:r>
    </w:p>
    <w:p w14:paraId="345DEB30" w14:textId="304DBFEE" w:rsidR="00C77886" w:rsidRPr="00B15168" w:rsidRDefault="0073798E" w:rsidP="00B85DC4">
      <w:pPr>
        <w:ind w:firstLine="709"/>
        <w:jc w:val="both"/>
        <w:rPr>
          <w:sz w:val="24"/>
          <w:szCs w:val="24"/>
        </w:rPr>
      </w:pPr>
      <w:r>
        <w:rPr>
          <w:sz w:val="24"/>
          <w:szCs w:val="24"/>
        </w:rPr>
        <w:t>4</w:t>
      </w:r>
      <w:r w:rsidR="00C77886">
        <w:rPr>
          <w:sz w:val="24"/>
          <w:szCs w:val="24"/>
        </w:rPr>
        <w:t xml:space="preserve">. </w:t>
      </w:r>
      <w:r w:rsidR="00C77886" w:rsidRPr="00B15168">
        <w:rPr>
          <w:sz w:val="24"/>
          <w:szCs w:val="24"/>
        </w:rPr>
        <w:t xml:space="preserve">Опубликовать настоящее постановление в </w:t>
      </w:r>
      <w:r w:rsidR="00AA602B">
        <w:rPr>
          <w:sz w:val="24"/>
          <w:szCs w:val="24"/>
        </w:rPr>
        <w:t>специальном выпуске</w:t>
      </w:r>
      <w:r w:rsidR="00C77886" w:rsidRPr="00B15168">
        <w:rPr>
          <w:sz w:val="24"/>
          <w:szCs w:val="24"/>
        </w:rPr>
        <w:t xml:space="preserve"> «</w:t>
      </w:r>
      <w:r w:rsidR="00C77886">
        <w:rPr>
          <w:sz w:val="24"/>
          <w:szCs w:val="24"/>
        </w:rPr>
        <w:t>Жигаловский район</w:t>
      </w:r>
      <w:r w:rsidR="00C77886" w:rsidRPr="00B15168">
        <w:rPr>
          <w:sz w:val="24"/>
          <w:szCs w:val="24"/>
        </w:rPr>
        <w:t>» и разместить на официальном сайте муниципального образования «Жигаловский район» в информационно-телекоммуникационной сети «Интернет».</w:t>
      </w:r>
    </w:p>
    <w:p w14:paraId="12146A0E" w14:textId="77777777" w:rsidR="00C77886" w:rsidRDefault="00C77886" w:rsidP="00BA1592">
      <w:pPr>
        <w:jc w:val="both"/>
        <w:rPr>
          <w:sz w:val="24"/>
          <w:szCs w:val="24"/>
        </w:rPr>
      </w:pPr>
    </w:p>
    <w:p w14:paraId="7D782BF2" w14:textId="63686F59" w:rsidR="00C77886" w:rsidRPr="008C6A1E" w:rsidRDefault="00C77886" w:rsidP="00BA1592">
      <w:pPr>
        <w:jc w:val="both"/>
        <w:rPr>
          <w:sz w:val="24"/>
          <w:szCs w:val="24"/>
        </w:rPr>
      </w:pPr>
    </w:p>
    <w:p w14:paraId="063AD662" w14:textId="77777777" w:rsidR="00C77886" w:rsidRPr="008C6A1E" w:rsidRDefault="00C77886" w:rsidP="00BA1592">
      <w:pPr>
        <w:jc w:val="both"/>
        <w:rPr>
          <w:sz w:val="24"/>
          <w:szCs w:val="24"/>
        </w:rPr>
      </w:pPr>
    </w:p>
    <w:p w14:paraId="1A3F1DA2" w14:textId="77777777" w:rsidR="00C77886" w:rsidRDefault="00C77886" w:rsidP="00BA1592">
      <w:pPr>
        <w:jc w:val="both"/>
        <w:rPr>
          <w:sz w:val="24"/>
          <w:szCs w:val="24"/>
        </w:rPr>
      </w:pPr>
    </w:p>
    <w:p w14:paraId="026093E4" w14:textId="372073CF" w:rsidR="00C77886" w:rsidRPr="00B15168" w:rsidRDefault="00AA602B" w:rsidP="00BA1592">
      <w:pPr>
        <w:jc w:val="both"/>
        <w:rPr>
          <w:sz w:val="24"/>
          <w:szCs w:val="24"/>
        </w:rPr>
      </w:pPr>
      <w:r>
        <w:rPr>
          <w:sz w:val="24"/>
          <w:szCs w:val="24"/>
        </w:rPr>
        <w:t>И.о м</w:t>
      </w:r>
      <w:r w:rsidR="00C77886">
        <w:rPr>
          <w:sz w:val="24"/>
          <w:szCs w:val="24"/>
        </w:rPr>
        <w:t>эр</w:t>
      </w:r>
      <w:r>
        <w:rPr>
          <w:sz w:val="24"/>
          <w:szCs w:val="24"/>
        </w:rPr>
        <w:t>а</w:t>
      </w:r>
      <w:r w:rsidR="00C77886" w:rsidRPr="00B15168">
        <w:rPr>
          <w:sz w:val="24"/>
          <w:szCs w:val="24"/>
        </w:rPr>
        <w:t xml:space="preserve"> муниципального образования</w:t>
      </w:r>
    </w:p>
    <w:p w14:paraId="4E16429B" w14:textId="13513911" w:rsidR="00C77886" w:rsidRDefault="00C77886" w:rsidP="00BA1592">
      <w:pPr>
        <w:tabs>
          <w:tab w:val="right" w:pos="9922"/>
        </w:tabs>
        <w:jc w:val="both"/>
        <w:rPr>
          <w:sz w:val="24"/>
          <w:szCs w:val="24"/>
        </w:rPr>
      </w:pPr>
      <w:r w:rsidRPr="00B15168">
        <w:rPr>
          <w:sz w:val="24"/>
          <w:szCs w:val="24"/>
        </w:rPr>
        <w:t>«Жигаловский район»</w:t>
      </w:r>
      <w:r>
        <w:rPr>
          <w:sz w:val="24"/>
          <w:szCs w:val="24"/>
        </w:rPr>
        <w:t xml:space="preserve">                                                                                             </w:t>
      </w:r>
      <w:r w:rsidR="00AA602B">
        <w:rPr>
          <w:sz w:val="24"/>
          <w:szCs w:val="24"/>
        </w:rPr>
        <w:t>Е.О.Беляков</w:t>
      </w:r>
    </w:p>
    <w:p w14:paraId="415806FE" w14:textId="77777777" w:rsidR="004D4153" w:rsidRDefault="004D4153" w:rsidP="005F1880">
      <w:pPr>
        <w:tabs>
          <w:tab w:val="right" w:pos="9922"/>
        </w:tabs>
        <w:jc w:val="right"/>
      </w:pPr>
    </w:p>
    <w:p w14:paraId="4CEB83D5" w14:textId="77777777" w:rsidR="004D4153" w:rsidRDefault="004D4153" w:rsidP="005F1880">
      <w:pPr>
        <w:tabs>
          <w:tab w:val="right" w:pos="9922"/>
        </w:tabs>
        <w:jc w:val="right"/>
      </w:pPr>
    </w:p>
    <w:p w14:paraId="6C5140A2" w14:textId="04297F44" w:rsidR="007E48BA" w:rsidRDefault="007E48BA" w:rsidP="005F1880">
      <w:pPr>
        <w:tabs>
          <w:tab w:val="right" w:pos="9922"/>
        </w:tabs>
        <w:jc w:val="right"/>
      </w:pPr>
    </w:p>
    <w:p w14:paraId="470411AB" w14:textId="77777777" w:rsidR="007E48BA" w:rsidRDefault="007E48BA" w:rsidP="005F1880">
      <w:pPr>
        <w:tabs>
          <w:tab w:val="right" w:pos="9922"/>
        </w:tabs>
        <w:jc w:val="right"/>
      </w:pPr>
    </w:p>
    <w:p w14:paraId="31FEEFF1" w14:textId="1C47C97E" w:rsidR="00713337" w:rsidRDefault="00713337" w:rsidP="005F1880">
      <w:pPr>
        <w:tabs>
          <w:tab w:val="right" w:pos="9922"/>
        </w:tabs>
        <w:jc w:val="right"/>
      </w:pPr>
    </w:p>
    <w:p w14:paraId="3324233A" w14:textId="0DBFDD83" w:rsidR="00C77886" w:rsidRPr="002D3C7F" w:rsidRDefault="002A5D73" w:rsidP="005F1880">
      <w:pPr>
        <w:tabs>
          <w:tab w:val="right" w:pos="9922"/>
        </w:tabs>
        <w:jc w:val="right"/>
      </w:pPr>
      <w:r>
        <w:lastRenderedPageBreak/>
        <w:t>Приложение</w:t>
      </w:r>
      <w:r w:rsidR="00713337">
        <w:t>1</w:t>
      </w:r>
      <w:r>
        <w:t xml:space="preserve"> </w:t>
      </w:r>
    </w:p>
    <w:p w14:paraId="0C683121" w14:textId="77777777" w:rsidR="00C77886" w:rsidRPr="002D3C7F" w:rsidRDefault="00C77886" w:rsidP="005F1880">
      <w:pPr>
        <w:tabs>
          <w:tab w:val="right" w:pos="9922"/>
        </w:tabs>
        <w:jc w:val="right"/>
      </w:pPr>
      <w:r w:rsidRPr="002D3C7F">
        <w:t>к постановлению</w:t>
      </w:r>
    </w:p>
    <w:p w14:paraId="1431764A" w14:textId="77777777" w:rsidR="00C77886" w:rsidRPr="002D3C7F" w:rsidRDefault="00C77886" w:rsidP="005F1880">
      <w:pPr>
        <w:tabs>
          <w:tab w:val="right" w:pos="9922"/>
        </w:tabs>
        <w:jc w:val="right"/>
      </w:pPr>
      <w:r w:rsidRPr="002D3C7F">
        <w:t>администрации муниципального</w:t>
      </w:r>
    </w:p>
    <w:p w14:paraId="4893AA4E" w14:textId="77777777" w:rsidR="00C77886" w:rsidRPr="002D3C7F" w:rsidRDefault="00C77886" w:rsidP="005F1880">
      <w:pPr>
        <w:tabs>
          <w:tab w:val="right" w:pos="9922"/>
        </w:tabs>
        <w:jc w:val="right"/>
      </w:pPr>
      <w:r w:rsidRPr="002D3C7F">
        <w:t>образования «Жигаловский район»</w:t>
      </w:r>
    </w:p>
    <w:p w14:paraId="37A3D57C" w14:textId="77777777" w:rsidR="00040B5A" w:rsidRPr="00040B5A" w:rsidRDefault="00C77886" w:rsidP="00040B5A">
      <w:pPr>
        <w:tabs>
          <w:tab w:val="right" w:pos="9922"/>
        </w:tabs>
        <w:jc w:val="right"/>
      </w:pPr>
      <w:r w:rsidRPr="002D3C7F">
        <w:t xml:space="preserve">от </w:t>
      </w:r>
      <w:r w:rsidR="00040B5A" w:rsidRPr="00040B5A">
        <w:t>“17” января 2024 г. № 07</w:t>
      </w:r>
    </w:p>
    <w:p w14:paraId="17DC2C8B" w14:textId="46FB7427" w:rsidR="00713337" w:rsidRDefault="00713337" w:rsidP="005F1880">
      <w:pPr>
        <w:tabs>
          <w:tab w:val="right" w:pos="9922"/>
        </w:tabs>
        <w:jc w:val="right"/>
      </w:pPr>
    </w:p>
    <w:p w14:paraId="0F2D4D64" w14:textId="5A888F4E" w:rsidR="00713337" w:rsidRDefault="00713337" w:rsidP="005F1880">
      <w:pPr>
        <w:tabs>
          <w:tab w:val="right" w:pos="9922"/>
        </w:tabs>
        <w:jc w:val="right"/>
      </w:pPr>
      <w:r>
        <w:t>Приложение 1</w:t>
      </w:r>
    </w:p>
    <w:p w14:paraId="7BBBCF4E" w14:textId="77777777" w:rsidR="00713337" w:rsidRPr="00713337" w:rsidRDefault="00713337" w:rsidP="00713337">
      <w:pPr>
        <w:pStyle w:val="1"/>
        <w:spacing w:before="0" w:after="0"/>
        <w:ind w:firstLine="720"/>
        <w:jc w:val="right"/>
        <w:rPr>
          <w:rFonts w:ascii="Times New Roman" w:hAnsi="Times New Roman"/>
          <w:b w:val="0"/>
          <w:sz w:val="20"/>
          <w:szCs w:val="20"/>
        </w:rPr>
      </w:pPr>
      <w:r w:rsidRPr="00713337">
        <w:rPr>
          <w:rFonts w:ascii="Times New Roman" w:hAnsi="Times New Roman"/>
          <w:b w:val="0"/>
          <w:sz w:val="20"/>
          <w:szCs w:val="20"/>
        </w:rPr>
        <w:t xml:space="preserve">к Примерному положению о системе оплаты труда работников </w:t>
      </w:r>
      <w:r w:rsidRPr="00713337">
        <w:rPr>
          <w:rFonts w:ascii="Times New Roman" w:hAnsi="Times New Roman"/>
          <w:b w:val="0"/>
          <w:sz w:val="20"/>
          <w:szCs w:val="20"/>
        </w:rPr>
        <w:br/>
        <w:t>образовательных организаций Жигаловского района, подведомственных  Управлению образования администрации МО «Жигаловский район»,</w:t>
      </w:r>
    </w:p>
    <w:p w14:paraId="6F0CE75B" w14:textId="77777777" w:rsidR="00713337" w:rsidRPr="00713337" w:rsidRDefault="00713337" w:rsidP="00713337">
      <w:pPr>
        <w:pStyle w:val="1"/>
        <w:spacing w:before="0" w:after="0"/>
        <w:ind w:firstLine="720"/>
        <w:jc w:val="right"/>
        <w:rPr>
          <w:rFonts w:ascii="Times New Roman" w:hAnsi="Times New Roman"/>
          <w:b w:val="0"/>
          <w:sz w:val="20"/>
          <w:szCs w:val="20"/>
        </w:rPr>
      </w:pPr>
      <w:r w:rsidRPr="00713337">
        <w:rPr>
          <w:rFonts w:ascii="Times New Roman" w:hAnsi="Times New Roman"/>
          <w:b w:val="0"/>
          <w:sz w:val="20"/>
          <w:szCs w:val="20"/>
        </w:rPr>
        <w:t>отличной от Единой тарифной сетки</w:t>
      </w:r>
    </w:p>
    <w:p w14:paraId="43EE8F9B" w14:textId="77777777" w:rsidR="00713337" w:rsidRPr="00713337" w:rsidRDefault="00713337" w:rsidP="005F1880">
      <w:pPr>
        <w:tabs>
          <w:tab w:val="right" w:pos="9922"/>
        </w:tabs>
        <w:jc w:val="right"/>
      </w:pPr>
    </w:p>
    <w:p w14:paraId="70DA6A43" w14:textId="1BF94735" w:rsidR="00C77886" w:rsidRDefault="00C77886" w:rsidP="00BD64B2">
      <w:pPr>
        <w:rPr>
          <w:sz w:val="24"/>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40"/>
        <w:gridCol w:w="2531"/>
        <w:gridCol w:w="1649"/>
        <w:gridCol w:w="1367"/>
        <w:gridCol w:w="1635"/>
        <w:gridCol w:w="1358"/>
      </w:tblGrid>
      <w:tr w:rsidR="00C530DB" w:rsidRPr="00AA602B" w14:paraId="6394F1AE" w14:textId="77777777" w:rsidTr="002D3C7F">
        <w:trPr>
          <w:trHeight w:val="1421"/>
        </w:trPr>
        <w:tc>
          <w:tcPr>
            <w:tcW w:w="601" w:type="pct"/>
            <w:vMerge w:val="restart"/>
            <w:textDirection w:val="btLr"/>
          </w:tcPr>
          <w:p w14:paraId="2B436894" w14:textId="749DA61C" w:rsidR="00C530DB" w:rsidRPr="00AA602B" w:rsidRDefault="00C530DB" w:rsidP="00C530DB">
            <w:r w:rsidRPr="00AA602B">
              <w:t>Профессиональная квалификационная группа должностей работников</w:t>
            </w:r>
          </w:p>
        </w:tc>
        <w:tc>
          <w:tcPr>
            <w:tcW w:w="261" w:type="pct"/>
            <w:vMerge w:val="restart"/>
            <w:textDirection w:val="btLr"/>
          </w:tcPr>
          <w:p w14:paraId="540FCC4F" w14:textId="2E53091F" w:rsidR="00C530DB" w:rsidRPr="00AA602B" w:rsidRDefault="00C530DB" w:rsidP="00C530DB">
            <w:r w:rsidRPr="00AA602B">
              <w:t>Квалификационный уровень</w:t>
            </w:r>
          </w:p>
        </w:tc>
        <w:tc>
          <w:tcPr>
            <w:tcW w:w="1226" w:type="pct"/>
            <w:vMerge w:val="restart"/>
            <w:vAlign w:val="center"/>
          </w:tcPr>
          <w:p w14:paraId="7D1DC4AB" w14:textId="7B8B5F45" w:rsidR="00C530DB" w:rsidRPr="00AA602B" w:rsidRDefault="00C530DB" w:rsidP="00C530DB">
            <w:r w:rsidRPr="00AA602B">
              <w:t>Должности</w:t>
            </w:r>
          </w:p>
        </w:tc>
        <w:tc>
          <w:tcPr>
            <w:tcW w:w="2911" w:type="pct"/>
            <w:gridSpan w:val="4"/>
            <w:vAlign w:val="center"/>
          </w:tcPr>
          <w:p w14:paraId="3F84C561" w14:textId="52872715" w:rsidR="00C530DB" w:rsidRPr="00AA602B" w:rsidRDefault="00C530DB" w:rsidP="00C530DB">
            <w:pPr>
              <w:jc w:val="center"/>
            </w:pPr>
            <w:r w:rsidRPr="00AA602B">
              <w:t>Размеры должностных окладов, рублей в месяц</w:t>
            </w:r>
          </w:p>
        </w:tc>
      </w:tr>
      <w:tr w:rsidR="00C530DB" w:rsidRPr="00AA602B" w14:paraId="4E05C534" w14:textId="77777777" w:rsidTr="002D3C7F">
        <w:trPr>
          <w:trHeight w:val="132"/>
        </w:trPr>
        <w:tc>
          <w:tcPr>
            <w:tcW w:w="601" w:type="pct"/>
            <w:vMerge/>
            <w:textDirection w:val="btLr"/>
          </w:tcPr>
          <w:p w14:paraId="5628F432" w14:textId="7AADB249" w:rsidR="00C530DB" w:rsidRPr="00AA602B" w:rsidRDefault="00C530DB" w:rsidP="00C530DB"/>
        </w:tc>
        <w:tc>
          <w:tcPr>
            <w:tcW w:w="261" w:type="pct"/>
            <w:vMerge/>
            <w:textDirection w:val="btLr"/>
          </w:tcPr>
          <w:p w14:paraId="7C2D018B" w14:textId="5FE6A4F4" w:rsidR="00C530DB" w:rsidRPr="00AA602B" w:rsidRDefault="00C530DB" w:rsidP="00C530DB"/>
        </w:tc>
        <w:tc>
          <w:tcPr>
            <w:tcW w:w="1226" w:type="pct"/>
            <w:vMerge/>
            <w:vAlign w:val="center"/>
          </w:tcPr>
          <w:p w14:paraId="65A13A77" w14:textId="44BF5778" w:rsidR="00C530DB" w:rsidRPr="00AA602B" w:rsidRDefault="00C530DB" w:rsidP="00C530DB"/>
        </w:tc>
        <w:tc>
          <w:tcPr>
            <w:tcW w:w="799" w:type="pct"/>
            <w:vAlign w:val="center"/>
          </w:tcPr>
          <w:p w14:paraId="754CC291" w14:textId="3AED8F4D" w:rsidR="00C530DB" w:rsidRPr="00AA602B" w:rsidRDefault="00C530DB" w:rsidP="00C530DB">
            <w:pPr>
              <w:jc w:val="center"/>
            </w:pPr>
            <w:r w:rsidRPr="00AA602B">
              <w:t>Минимальный рекомендуемый размер оклада (ставки)</w:t>
            </w:r>
          </w:p>
        </w:tc>
        <w:tc>
          <w:tcPr>
            <w:tcW w:w="662" w:type="pct"/>
            <w:vAlign w:val="center"/>
          </w:tcPr>
          <w:p w14:paraId="6ACC4FFB" w14:textId="77777777" w:rsidR="00C530DB" w:rsidRPr="00AA602B" w:rsidRDefault="00C530DB" w:rsidP="00C530DB">
            <w:pPr>
              <w:jc w:val="center"/>
            </w:pPr>
            <w:r w:rsidRPr="00AA602B">
              <w:t>Высшее профессио- нальное образование</w:t>
            </w:r>
          </w:p>
          <w:p w14:paraId="1CD11EA0" w14:textId="3B2542AD" w:rsidR="00C530DB" w:rsidRPr="00AA602B" w:rsidRDefault="00C530DB" w:rsidP="00C530DB">
            <w:pPr>
              <w:jc w:val="center"/>
            </w:pPr>
            <w:r w:rsidRPr="00AA602B">
              <w:t>(гр.1х 0,05)</w:t>
            </w:r>
          </w:p>
        </w:tc>
        <w:tc>
          <w:tcPr>
            <w:tcW w:w="792" w:type="pct"/>
            <w:vAlign w:val="center"/>
          </w:tcPr>
          <w:p w14:paraId="67010F9C" w14:textId="77777777" w:rsidR="00C530DB" w:rsidRPr="00AA602B" w:rsidRDefault="00C530DB" w:rsidP="00C530DB">
            <w:pPr>
              <w:jc w:val="center"/>
            </w:pPr>
            <w:r w:rsidRPr="00AA602B">
              <w:t>Первая квалификационная     категория</w:t>
            </w:r>
          </w:p>
          <w:p w14:paraId="535514BF" w14:textId="2EC0D06E" w:rsidR="00C530DB" w:rsidRPr="00AA602B" w:rsidRDefault="00C530DB" w:rsidP="00C530DB">
            <w:pPr>
              <w:jc w:val="center"/>
            </w:pPr>
            <w:r w:rsidRPr="00AA602B">
              <w:t>(гр.1х 0,3)</w:t>
            </w:r>
          </w:p>
        </w:tc>
        <w:tc>
          <w:tcPr>
            <w:tcW w:w="658" w:type="pct"/>
            <w:vAlign w:val="center"/>
          </w:tcPr>
          <w:p w14:paraId="0B2040C8" w14:textId="77777777" w:rsidR="00C530DB" w:rsidRPr="00AA602B" w:rsidRDefault="00C530DB" w:rsidP="00C530DB">
            <w:pPr>
              <w:jc w:val="center"/>
            </w:pPr>
            <w:r w:rsidRPr="00AA602B">
              <w:t>Высшая квалификационная     категория</w:t>
            </w:r>
          </w:p>
          <w:p w14:paraId="0209D38F" w14:textId="6F61F5A5" w:rsidR="00C530DB" w:rsidRPr="00AA602B" w:rsidRDefault="00C530DB" w:rsidP="00C530DB">
            <w:pPr>
              <w:jc w:val="center"/>
            </w:pPr>
            <w:r w:rsidRPr="00AA602B">
              <w:t>(гр.1х 0,5)</w:t>
            </w:r>
          </w:p>
        </w:tc>
      </w:tr>
      <w:tr w:rsidR="00C530DB" w:rsidRPr="00AA602B" w14:paraId="209E14DA" w14:textId="77777777" w:rsidTr="002D3C7F">
        <w:trPr>
          <w:trHeight w:val="1233"/>
        </w:trPr>
        <w:tc>
          <w:tcPr>
            <w:tcW w:w="601" w:type="pct"/>
            <w:vMerge w:val="restart"/>
          </w:tcPr>
          <w:p w14:paraId="4E6B34D5" w14:textId="77777777" w:rsidR="00C530DB" w:rsidRPr="00AA602B" w:rsidRDefault="00C530DB" w:rsidP="00C530DB"/>
          <w:p w14:paraId="2D192E1F" w14:textId="77777777" w:rsidR="00C530DB" w:rsidRPr="00AA602B" w:rsidRDefault="00C530DB" w:rsidP="00C530DB">
            <w:r w:rsidRPr="00AA602B">
              <w:t>Педагогические   работ- ники</w:t>
            </w:r>
          </w:p>
          <w:p w14:paraId="01D6B12A" w14:textId="3A0B346D" w:rsidR="00C530DB" w:rsidRPr="00AA602B" w:rsidRDefault="00C530DB" w:rsidP="00C530DB">
            <w:r w:rsidRPr="00AA602B">
              <w:t>Педагогические работники</w:t>
            </w:r>
          </w:p>
        </w:tc>
        <w:tc>
          <w:tcPr>
            <w:tcW w:w="261" w:type="pct"/>
            <w:vAlign w:val="center"/>
          </w:tcPr>
          <w:p w14:paraId="24574D4F" w14:textId="77777777" w:rsidR="00C530DB" w:rsidRPr="00AA602B" w:rsidRDefault="00C530DB" w:rsidP="00C530DB">
            <w:pPr>
              <w:jc w:val="center"/>
              <w:rPr>
                <w:b/>
              </w:rPr>
            </w:pPr>
            <w:r w:rsidRPr="00AA602B">
              <w:rPr>
                <w:b/>
              </w:rPr>
              <w:t>1</w:t>
            </w:r>
          </w:p>
        </w:tc>
        <w:tc>
          <w:tcPr>
            <w:tcW w:w="1226" w:type="pct"/>
          </w:tcPr>
          <w:p w14:paraId="443D9A41" w14:textId="77777777" w:rsidR="00C530DB" w:rsidRPr="00AA602B" w:rsidRDefault="00C530DB" w:rsidP="00C530DB">
            <w:r w:rsidRPr="00AA602B">
              <w:t>Старший вожатый, Инструктор по труду,</w:t>
            </w:r>
          </w:p>
          <w:p w14:paraId="0A539632" w14:textId="77777777" w:rsidR="00C530DB" w:rsidRPr="00AA602B" w:rsidRDefault="00C530DB" w:rsidP="00C530DB">
            <w:r w:rsidRPr="00AA602B">
              <w:t>Инструктор по физической культуре,</w:t>
            </w:r>
          </w:p>
          <w:p w14:paraId="43B5A2D4" w14:textId="77777777" w:rsidR="00C530DB" w:rsidRPr="00AA602B" w:rsidRDefault="00C530DB" w:rsidP="00C530DB">
            <w:r w:rsidRPr="00AA602B">
              <w:t>Музыкальный руководитель</w:t>
            </w:r>
          </w:p>
        </w:tc>
        <w:tc>
          <w:tcPr>
            <w:tcW w:w="799" w:type="pct"/>
            <w:vAlign w:val="center"/>
          </w:tcPr>
          <w:p w14:paraId="2A346E5E" w14:textId="2FEB7A2D" w:rsidR="00C530DB" w:rsidRPr="00AA602B" w:rsidRDefault="00C530DB" w:rsidP="00C530DB">
            <w:pPr>
              <w:jc w:val="center"/>
              <w:rPr>
                <w:b/>
                <w:lang w:val="en-US"/>
              </w:rPr>
            </w:pPr>
            <w:r w:rsidRPr="00AA602B">
              <w:rPr>
                <w:b/>
              </w:rPr>
              <w:t>8001</w:t>
            </w:r>
          </w:p>
        </w:tc>
        <w:tc>
          <w:tcPr>
            <w:tcW w:w="662" w:type="pct"/>
            <w:vAlign w:val="center"/>
          </w:tcPr>
          <w:p w14:paraId="387ACD56" w14:textId="7A28DDF2" w:rsidR="00C530DB" w:rsidRPr="00AA602B" w:rsidRDefault="0006085D" w:rsidP="00C530DB">
            <w:pPr>
              <w:jc w:val="center"/>
              <w:rPr>
                <w:b/>
              </w:rPr>
            </w:pPr>
            <w:r w:rsidRPr="00AA602B">
              <w:rPr>
                <w:b/>
              </w:rPr>
              <w:t>8402</w:t>
            </w:r>
          </w:p>
        </w:tc>
        <w:tc>
          <w:tcPr>
            <w:tcW w:w="792" w:type="pct"/>
            <w:vAlign w:val="center"/>
          </w:tcPr>
          <w:p w14:paraId="3A63D37E" w14:textId="5A33299C" w:rsidR="00C530DB" w:rsidRPr="00AA602B" w:rsidRDefault="0006085D" w:rsidP="00C530DB">
            <w:pPr>
              <w:jc w:val="center"/>
              <w:rPr>
                <w:b/>
                <w:lang w:val="en-US"/>
              </w:rPr>
            </w:pPr>
            <w:r w:rsidRPr="00AA602B">
              <w:rPr>
                <w:b/>
              </w:rPr>
              <w:t>10402</w:t>
            </w:r>
          </w:p>
        </w:tc>
        <w:tc>
          <w:tcPr>
            <w:tcW w:w="658" w:type="pct"/>
            <w:vAlign w:val="center"/>
          </w:tcPr>
          <w:p w14:paraId="22B54ED5" w14:textId="634D1D31" w:rsidR="00C530DB" w:rsidRPr="00AA602B" w:rsidRDefault="0006085D" w:rsidP="00C530DB">
            <w:pPr>
              <w:jc w:val="center"/>
              <w:rPr>
                <w:b/>
                <w:bCs/>
              </w:rPr>
            </w:pPr>
            <w:r w:rsidRPr="00AA602B">
              <w:rPr>
                <w:b/>
                <w:bCs/>
                <w:color w:val="000000"/>
              </w:rPr>
              <w:t>12002</w:t>
            </w:r>
          </w:p>
        </w:tc>
      </w:tr>
      <w:tr w:rsidR="00C530DB" w:rsidRPr="00AA602B" w14:paraId="48A1E9B7" w14:textId="77777777" w:rsidTr="002D3C7F">
        <w:trPr>
          <w:trHeight w:val="1294"/>
        </w:trPr>
        <w:tc>
          <w:tcPr>
            <w:tcW w:w="601" w:type="pct"/>
            <w:vMerge/>
          </w:tcPr>
          <w:p w14:paraId="6B92B002" w14:textId="1238EE43" w:rsidR="00C530DB" w:rsidRPr="00AA602B" w:rsidRDefault="00C530DB" w:rsidP="00C530DB"/>
        </w:tc>
        <w:tc>
          <w:tcPr>
            <w:tcW w:w="261" w:type="pct"/>
            <w:vAlign w:val="center"/>
          </w:tcPr>
          <w:p w14:paraId="75771B22" w14:textId="77777777" w:rsidR="00C530DB" w:rsidRPr="00AA602B" w:rsidRDefault="00C530DB" w:rsidP="00C530DB">
            <w:pPr>
              <w:jc w:val="center"/>
              <w:rPr>
                <w:b/>
              </w:rPr>
            </w:pPr>
            <w:r w:rsidRPr="00AA602B">
              <w:rPr>
                <w:b/>
              </w:rPr>
              <w:t>2</w:t>
            </w:r>
          </w:p>
        </w:tc>
        <w:tc>
          <w:tcPr>
            <w:tcW w:w="1226" w:type="pct"/>
          </w:tcPr>
          <w:p w14:paraId="7558E275" w14:textId="77777777" w:rsidR="00C530DB" w:rsidRPr="00AA602B" w:rsidRDefault="00C530DB" w:rsidP="00C530DB">
            <w:r w:rsidRPr="00AA602B">
              <w:t>Педагог дополнительного образования, Педагог-организатор,</w:t>
            </w:r>
          </w:p>
          <w:p w14:paraId="6DF48D20" w14:textId="6A803A16" w:rsidR="00C530DB" w:rsidRPr="00AA602B" w:rsidRDefault="00C530DB" w:rsidP="00C530DB">
            <w:r w:rsidRPr="00AA602B">
              <w:t>Социальный педагог, Тренер-преподаватель</w:t>
            </w:r>
            <w:r w:rsidR="002F1E8A" w:rsidRPr="00AA602B">
              <w:t>, Инструктор-методист</w:t>
            </w:r>
          </w:p>
        </w:tc>
        <w:tc>
          <w:tcPr>
            <w:tcW w:w="799" w:type="pct"/>
            <w:vAlign w:val="center"/>
          </w:tcPr>
          <w:p w14:paraId="59D6F0BF" w14:textId="77CE193A" w:rsidR="00C530DB" w:rsidRPr="00AA602B" w:rsidRDefault="0006085D" w:rsidP="00C530DB">
            <w:pPr>
              <w:jc w:val="center"/>
              <w:rPr>
                <w:b/>
                <w:lang w:val="en-US"/>
              </w:rPr>
            </w:pPr>
            <w:r w:rsidRPr="00AA602B">
              <w:rPr>
                <w:b/>
              </w:rPr>
              <w:t>8545</w:t>
            </w:r>
          </w:p>
        </w:tc>
        <w:tc>
          <w:tcPr>
            <w:tcW w:w="662" w:type="pct"/>
            <w:vAlign w:val="center"/>
          </w:tcPr>
          <w:p w14:paraId="25DEAD6C" w14:textId="70CD9BD5" w:rsidR="00C530DB" w:rsidRPr="00AA602B" w:rsidRDefault="0006085D" w:rsidP="00C530DB">
            <w:pPr>
              <w:jc w:val="center"/>
              <w:rPr>
                <w:b/>
                <w:lang w:val="en-US"/>
              </w:rPr>
            </w:pPr>
            <w:r w:rsidRPr="00AA602B">
              <w:rPr>
                <w:b/>
              </w:rPr>
              <w:t>8973</w:t>
            </w:r>
          </w:p>
        </w:tc>
        <w:tc>
          <w:tcPr>
            <w:tcW w:w="792" w:type="pct"/>
            <w:vAlign w:val="center"/>
          </w:tcPr>
          <w:p w14:paraId="78446749" w14:textId="17DF86C7" w:rsidR="00C530DB" w:rsidRPr="00AA602B" w:rsidRDefault="0006085D" w:rsidP="00C530DB">
            <w:pPr>
              <w:jc w:val="center"/>
              <w:rPr>
                <w:b/>
                <w:lang w:val="en-US"/>
              </w:rPr>
            </w:pPr>
            <w:r w:rsidRPr="00AA602B">
              <w:rPr>
                <w:b/>
              </w:rPr>
              <w:t>11109</w:t>
            </w:r>
          </w:p>
        </w:tc>
        <w:tc>
          <w:tcPr>
            <w:tcW w:w="658" w:type="pct"/>
            <w:vAlign w:val="center"/>
          </w:tcPr>
          <w:p w14:paraId="733B6516" w14:textId="121F152C" w:rsidR="00C530DB" w:rsidRPr="00AA602B" w:rsidRDefault="0006085D" w:rsidP="00C530DB">
            <w:pPr>
              <w:jc w:val="center"/>
              <w:rPr>
                <w:b/>
              </w:rPr>
            </w:pPr>
            <w:r w:rsidRPr="00AA602B">
              <w:rPr>
                <w:b/>
              </w:rPr>
              <w:t>12818</w:t>
            </w:r>
          </w:p>
        </w:tc>
      </w:tr>
      <w:tr w:rsidR="00C530DB" w:rsidRPr="00AA602B" w14:paraId="2B2EA523" w14:textId="77777777" w:rsidTr="002D3C7F">
        <w:trPr>
          <w:trHeight w:val="1026"/>
        </w:trPr>
        <w:tc>
          <w:tcPr>
            <w:tcW w:w="601" w:type="pct"/>
            <w:vMerge/>
          </w:tcPr>
          <w:p w14:paraId="068FDA8A" w14:textId="43A2FE28" w:rsidR="00C530DB" w:rsidRPr="00AA602B" w:rsidRDefault="00C530DB" w:rsidP="00C530DB"/>
        </w:tc>
        <w:tc>
          <w:tcPr>
            <w:tcW w:w="261" w:type="pct"/>
            <w:vAlign w:val="center"/>
          </w:tcPr>
          <w:p w14:paraId="57BF976E" w14:textId="77777777" w:rsidR="00C530DB" w:rsidRPr="00AA602B" w:rsidRDefault="00C530DB" w:rsidP="00C530DB">
            <w:pPr>
              <w:jc w:val="center"/>
              <w:rPr>
                <w:b/>
              </w:rPr>
            </w:pPr>
            <w:r w:rsidRPr="00AA602B">
              <w:rPr>
                <w:b/>
              </w:rPr>
              <w:t>3</w:t>
            </w:r>
          </w:p>
        </w:tc>
        <w:tc>
          <w:tcPr>
            <w:tcW w:w="1226" w:type="pct"/>
          </w:tcPr>
          <w:p w14:paraId="50A4B6C8" w14:textId="2B866CF4" w:rsidR="00C530DB" w:rsidRPr="00AA602B" w:rsidRDefault="00C530DB" w:rsidP="00C530DB">
            <w:r w:rsidRPr="00AA602B">
              <w:t>Мастер производственного обучения, Воспитатель,</w:t>
            </w:r>
          </w:p>
          <w:p w14:paraId="5A04F7FD" w14:textId="77777777" w:rsidR="00C530DB" w:rsidRPr="00AA602B" w:rsidRDefault="00C530DB" w:rsidP="00C530DB">
            <w:r w:rsidRPr="00AA602B">
              <w:t>Педагог-психолог,</w:t>
            </w:r>
          </w:p>
          <w:p w14:paraId="0BAA7CE1" w14:textId="77777777" w:rsidR="00C530DB" w:rsidRPr="00AA602B" w:rsidRDefault="00C530DB" w:rsidP="00C530DB">
            <w:r w:rsidRPr="00AA602B">
              <w:t>Методист</w:t>
            </w:r>
          </w:p>
        </w:tc>
        <w:tc>
          <w:tcPr>
            <w:tcW w:w="799" w:type="pct"/>
            <w:vAlign w:val="center"/>
          </w:tcPr>
          <w:p w14:paraId="268580A8" w14:textId="6EBC0C37" w:rsidR="00C530DB" w:rsidRPr="00AA602B" w:rsidRDefault="0006085D" w:rsidP="00C530DB">
            <w:pPr>
              <w:jc w:val="center"/>
              <w:rPr>
                <w:b/>
                <w:lang w:val="en-US"/>
              </w:rPr>
            </w:pPr>
            <w:r w:rsidRPr="00AA602B">
              <w:rPr>
                <w:b/>
              </w:rPr>
              <w:t>8909</w:t>
            </w:r>
          </w:p>
        </w:tc>
        <w:tc>
          <w:tcPr>
            <w:tcW w:w="662" w:type="pct"/>
            <w:vAlign w:val="center"/>
          </w:tcPr>
          <w:p w14:paraId="6AA57A5B" w14:textId="54F20611" w:rsidR="00C530DB" w:rsidRPr="00AA602B" w:rsidRDefault="0006085D" w:rsidP="00C530DB">
            <w:pPr>
              <w:jc w:val="center"/>
              <w:rPr>
                <w:b/>
              </w:rPr>
            </w:pPr>
            <w:r w:rsidRPr="00AA602B">
              <w:rPr>
                <w:b/>
              </w:rPr>
              <w:t>9355</w:t>
            </w:r>
          </w:p>
        </w:tc>
        <w:tc>
          <w:tcPr>
            <w:tcW w:w="792" w:type="pct"/>
            <w:vAlign w:val="center"/>
          </w:tcPr>
          <w:p w14:paraId="51D00139" w14:textId="199D7E7E" w:rsidR="00C530DB" w:rsidRPr="00AA602B" w:rsidRDefault="0006085D" w:rsidP="00C530DB">
            <w:pPr>
              <w:jc w:val="center"/>
              <w:rPr>
                <w:b/>
                <w:lang w:val="en-US"/>
              </w:rPr>
            </w:pPr>
            <w:r w:rsidRPr="00AA602B">
              <w:rPr>
                <w:b/>
              </w:rPr>
              <w:t>11582</w:t>
            </w:r>
          </w:p>
        </w:tc>
        <w:tc>
          <w:tcPr>
            <w:tcW w:w="658" w:type="pct"/>
            <w:vAlign w:val="center"/>
          </w:tcPr>
          <w:p w14:paraId="33CBC418" w14:textId="7DC9C5FF" w:rsidR="00C530DB" w:rsidRPr="00AA602B" w:rsidRDefault="0006085D" w:rsidP="00C530DB">
            <w:pPr>
              <w:jc w:val="center"/>
              <w:rPr>
                <w:b/>
                <w:lang w:val="en-US"/>
              </w:rPr>
            </w:pPr>
            <w:r w:rsidRPr="00AA602B">
              <w:rPr>
                <w:b/>
              </w:rPr>
              <w:t>13364</w:t>
            </w:r>
          </w:p>
        </w:tc>
      </w:tr>
      <w:tr w:rsidR="00C530DB" w:rsidRPr="00AA602B" w14:paraId="6DD9DF00" w14:textId="77777777" w:rsidTr="002D3C7F">
        <w:trPr>
          <w:trHeight w:val="382"/>
        </w:trPr>
        <w:tc>
          <w:tcPr>
            <w:tcW w:w="601" w:type="pct"/>
            <w:vMerge/>
          </w:tcPr>
          <w:p w14:paraId="3781F014" w14:textId="0B875E66" w:rsidR="00C530DB" w:rsidRPr="00AA602B" w:rsidRDefault="00C530DB" w:rsidP="00C530DB"/>
        </w:tc>
        <w:tc>
          <w:tcPr>
            <w:tcW w:w="261" w:type="pct"/>
            <w:vAlign w:val="center"/>
          </w:tcPr>
          <w:p w14:paraId="0EE40A3B" w14:textId="77777777" w:rsidR="00C530DB" w:rsidRPr="00AA602B" w:rsidRDefault="00C530DB" w:rsidP="00C530DB">
            <w:pPr>
              <w:jc w:val="center"/>
              <w:rPr>
                <w:b/>
              </w:rPr>
            </w:pPr>
            <w:r w:rsidRPr="00AA602B">
              <w:rPr>
                <w:b/>
              </w:rPr>
              <w:t>4</w:t>
            </w:r>
          </w:p>
        </w:tc>
        <w:tc>
          <w:tcPr>
            <w:tcW w:w="1226" w:type="pct"/>
          </w:tcPr>
          <w:p w14:paraId="5D69408A" w14:textId="77777777" w:rsidR="00C530DB" w:rsidRPr="00AA602B" w:rsidRDefault="00C530DB" w:rsidP="00C530DB">
            <w:r w:rsidRPr="00AA602B">
              <w:t>Преподаватель-</w:t>
            </w:r>
          </w:p>
          <w:p w14:paraId="29DDD66F" w14:textId="77777777" w:rsidR="00C530DB" w:rsidRPr="00AA602B" w:rsidRDefault="00C530DB" w:rsidP="00C530DB">
            <w:r w:rsidRPr="00AA602B">
              <w:t>организатор ОБЖ,</w:t>
            </w:r>
          </w:p>
          <w:p w14:paraId="3E78342B" w14:textId="7095D278" w:rsidR="00C530DB" w:rsidRPr="00AA602B" w:rsidRDefault="00C530DB" w:rsidP="00C530DB">
            <w:r w:rsidRPr="00AA602B">
              <w:t xml:space="preserve">Руководитель физвоспитания, Старший воспитатель, Старший методист, Учитель, Учитель-логопед (логопед), </w:t>
            </w:r>
            <w:r w:rsidRPr="00AA602B">
              <w:rPr>
                <w:color w:val="000000"/>
              </w:rPr>
              <w:t>педагог-библиотекарь, учитель- дефектолог, тьютор</w:t>
            </w:r>
            <w:r w:rsidR="002F1E8A" w:rsidRPr="00AA602B">
              <w:rPr>
                <w:color w:val="000000"/>
              </w:rPr>
              <w:t>, Старший инструктор- методист</w:t>
            </w:r>
          </w:p>
          <w:p w14:paraId="24763947" w14:textId="77777777" w:rsidR="00C530DB" w:rsidRPr="00AA602B" w:rsidRDefault="00C530DB" w:rsidP="00C530DB"/>
        </w:tc>
        <w:tc>
          <w:tcPr>
            <w:tcW w:w="799" w:type="pct"/>
            <w:vAlign w:val="center"/>
          </w:tcPr>
          <w:p w14:paraId="66802298" w14:textId="1B2B0860" w:rsidR="00C530DB" w:rsidRPr="00AA602B" w:rsidRDefault="0006085D" w:rsidP="00C530DB">
            <w:pPr>
              <w:jc w:val="center"/>
              <w:rPr>
                <w:b/>
              </w:rPr>
            </w:pPr>
            <w:r w:rsidRPr="00AA602B">
              <w:rPr>
                <w:b/>
              </w:rPr>
              <w:t>9457</w:t>
            </w:r>
          </w:p>
        </w:tc>
        <w:tc>
          <w:tcPr>
            <w:tcW w:w="662" w:type="pct"/>
            <w:vAlign w:val="center"/>
          </w:tcPr>
          <w:p w14:paraId="5CBC1E33" w14:textId="756CE720" w:rsidR="00C530DB" w:rsidRPr="00AA602B" w:rsidRDefault="0006085D" w:rsidP="00C530DB">
            <w:pPr>
              <w:jc w:val="center"/>
              <w:rPr>
                <w:b/>
              </w:rPr>
            </w:pPr>
            <w:r w:rsidRPr="00AA602B">
              <w:rPr>
                <w:b/>
              </w:rPr>
              <w:t>9930</w:t>
            </w:r>
          </w:p>
        </w:tc>
        <w:tc>
          <w:tcPr>
            <w:tcW w:w="792" w:type="pct"/>
            <w:vAlign w:val="center"/>
          </w:tcPr>
          <w:p w14:paraId="0FF7BD60" w14:textId="4FC754E2" w:rsidR="00C530DB" w:rsidRPr="00AA602B" w:rsidRDefault="000617C2" w:rsidP="00C530DB">
            <w:pPr>
              <w:jc w:val="center"/>
              <w:rPr>
                <w:b/>
              </w:rPr>
            </w:pPr>
            <w:r w:rsidRPr="00AA602B">
              <w:rPr>
                <w:b/>
              </w:rPr>
              <w:t>12295</w:t>
            </w:r>
          </w:p>
        </w:tc>
        <w:tc>
          <w:tcPr>
            <w:tcW w:w="658" w:type="pct"/>
            <w:vAlign w:val="center"/>
          </w:tcPr>
          <w:p w14:paraId="2E28C9FE" w14:textId="4DB522F8" w:rsidR="00C530DB" w:rsidRPr="00AA602B" w:rsidRDefault="000617C2" w:rsidP="00C530DB">
            <w:pPr>
              <w:jc w:val="center"/>
              <w:rPr>
                <w:b/>
              </w:rPr>
            </w:pPr>
            <w:r w:rsidRPr="00AA602B">
              <w:rPr>
                <w:b/>
              </w:rPr>
              <w:t>14186</w:t>
            </w:r>
          </w:p>
        </w:tc>
      </w:tr>
      <w:tr w:rsidR="00C530DB" w:rsidRPr="00AA602B" w14:paraId="72B5959B" w14:textId="77777777" w:rsidTr="002D3C7F">
        <w:trPr>
          <w:trHeight w:val="382"/>
        </w:trPr>
        <w:tc>
          <w:tcPr>
            <w:tcW w:w="601" w:type="pct"/>
            <w:vMerge/>
            <w:vAlign w:val="center"/>
          </w:tcPr>
          <w:p w14:paraId="65289084" w14:textId="389AC721" w:rsidR="00C530DB" w:rsidRPr="00AA602B" w:rsidRDefault="00C530DB" w:rsidP="00C530DB"/>
        </w:tc>
        <w:tc>
          <w:tcPr>
            <w:tcW w:w="261" w:type="pct"/>
            <w:shd w:val="clear" w:color="auto" w:fill="auto"/>
            <w:vAlign w:val="bottom"/>
          </w:tcPr>
          <w:p w14:paraId="603D0D84" w14:textId="292D8094" w:rsidR="00C530DB" w:rsidRPr="00AA602B" w:rsidRDefault="00C530DB" w:rsidP="00C530DB">
            <w:pPr>
              <w:jc w:val="center"/>
              <w:rPr>
                <w:b/>
              </w:rPr>
            </w:pPr>
            <w:r w:rsidRPr="00AA602B">
              <w:rPr>
                <w:b/>
                <w:bCs/>
              </w:rPr>
              <w:t>6</w:t>
            </w:r>
          </w:p>
        </w:tc>
        <w:tc>
          <w:tcPr>
            <w:tcW w:w="1226" w:type="pct"/>
            <w:shd w:val="clear" w:color="auto" w:fill="auto"/>
            <w:vAlign w:val="bottom"/>
          </w:tcPr>
          <w:p w14:paraId="213C5A92" w14:textId="5F0E86EF" w:rsidR="00C530DB" w:rsidRPr="00AA602B" w:rsidRDefault="00C530DB" w:rsidP="00C530DB">
            <w:r w:rsidRPr="00AA602B">
              <w:t xml:space="preserve">Советник директора по воспитанию и взаимодействию с детскими общественными объединениями </w:t>
            </w:r>
          </w:p>
        </w:tc>
        <w:tc>
          <w:tcPr>
            <w:tcW w:w="799" w:type="pct"/>
            <w:shd w:val="clear" w:color="auto" w:fill="auto"/>
            <w:vAlign w:val="bottom"/>
          </w:tcPr>
          <w:p w14:paraId="236B4FCF" w14:textId="3526F70E" w:rsidR="00C530DB" w:rsidRPr="00AA602B" w:rsidRDefault="0006085D" w:rsidP="00C530DB">
            <w:pPr>
              <w:jc w:val="center"/>
              <w:rPr>
                <w:b/>
              </w:rPr>
            </w:pPr>
            <w:r w:rsidRPr="00AA602B">
              <w:rPr>
                <w:b/>
                <w:bCs/>
              </w:rPr>
              <w:t>13238</w:t>
            </w:r>
          </w:p>
        </w:tc>
        <w:tc>
          <w:tcPr>
            <w:tcW w:w="662" w:type="pct"/>
            <w:shd w:val="clear" w:color="auto" w:fill="auto"/>
            <w:vAlign w:val="bottom"/>
          </w:tcPr>
          <w:p w14:paraId="66E17796" w14:textId="1E175A58" w:rsidR="00C530DB" w:rsidRPr="00AA602B" w:rsidRDefault="0006085D" w:rsidP="00C530DB">
            <w:pPr>
              <w:jc w:val="center"/>
              <w:rPr>
                <w:b/>
              </w:rPr>
            </w:pPr>
            <w:r w:rsidRPr="00AA602B">
              <w:rPr>
                <w:b/>
                <w:bCs/>
              </w:rPr>
              <w:t>13900</w:t>
            </w:r>
          </w:p>
        </w:tc>
        <w:tc>
          <w:tcPr>
            <w:tcW w:w="792" w:type="pct"/>
            <w:shd w:val="clear" w:color="auto" w:fill="auto"/>
            <w:vAlign w:val="bottom"/>
          </w:tcPr>
          <w:p w14:paraId="3E1F9552" w14:textId="44E96134" w:rsidR="00C530DB" w:rsidRPr="00AA602B" w:rsidRDefault="0006085D" w:rsidP="00C530DB">
            <w:pPr>
              <w:jc w:val="center"/>
              <w:rPr>
                <w:b/>
              </w:rPr>
            </w:pPr>
            <w:r w:rsidRPr="00AA602B">
              <w:rPr>
                <w:b/>
                <w:bCs/>
              </w:rPr>
              <w:t>17210</w:t>
            </w:r>
          </w:p>
        </w:tc>
        <w:tc>
          <w:tcPr>
            <w:tcW w:w="658" w:type="pct"/>
            <w:shd w:val="clear" w:color="auto" w:fill="auto"/>
            <w:vAlign w:val="bottom"/>
          </w:tcPr>
          <w:p w14:paraId="5CB04E38" w14:textId="2FDD4B70" w:rsidR="00C530DB" w:rsidRPr="00AA602B" w:rsidRDefault="0006085D" w:rsidP="00C530DB">
            <w:pPr>
              <w:jc w:val="center"/>
              <w:rPr>
                <w:b/>
              </w:rPr>
            </w:pPr>
            <w:r w:rsidRPr="00AA602B">
              <w:rPr>
                <w:b/>
                <w:bCs/>
              </w:rPr>
              <w:t>19857</w:t>
            </w:r>
          </w:p>
        </w:tc>
      </w:tr>
      <w:tr w:rsidR="00C530DB" w:rsidRPr="00AA602B" w14:paraId="75FD0049" w14:textId="77777777" w:rsidTr="002D3C7F">
        <w:trPr>
          <w:trHeight w:val="382"/>
        </w:trPr>
        <w:tc>
          <w:tcPr>
            <w:tcW w:w="601" w:type="pct"/>
            <w:vMerge w:val="restart"/>
          </w:tcPr>
          <w:p w14:paraId="5A4CF903" w14:textId="77777777" w:rsidR="00C530DB" w:rsidRPr="00AA602B" w:rsidRDefault="00C530DB" w:rsidP="00C530DB">
            <w:r w:rsidRPr="00AA602B">
              <w:t>Работники культуры</w:t>
            </w:r>
          </w:p>
        </w:tc>
        <w:tc>
          <w:tcPr>
            <w:tcW w:w="261" w:type="pct"/>
            <w:vAlign w:val="center"/>
          </w:tcPr>
          <w:p w14:paraId="55F9C53A" w14:textId="77777777" w:rsidR="00C530DB" w:rsidRPr="00AA602B" w:rsidRDefault="00C530DB" w:rsidP="00C530DB">
            <w:pPr>
              <w:jc w:val="center"/>
              <w:rPr>
                <w:b/>
              </w:rPr>
            </w:pPr>
            <w:r w:rsidRPr="00AA602B">
              <w:rPr>
                <w:b/>
              </w:rPr>
              <w:t>1</w:t>
            </w:r>
          </w:p>
        </w:tc>
        <w:tc>
          <w:tcPr>
            <w:tcW w:w="1226" w:type="pct"/>
          </w:tcPr>
          <w:p w14:paraId="6A101371" w14:textId="77777777" w:rsidR="00C530DB" w:rsidRPr="00AA602B" w:rsidRDefault="00C530DB" w:rsidP="00C530DB">
            <w:r w:rsidRPr="00AA602B">
              <w:t>Библиотекарь</w:t>
            </w:r>
          </w:p>
        </w:tc>
        <w:tc>
          <w:tcPr>
            <w:tcW w:w="799" w:type="pct"/>
            <w:vAlign w:val="center"/>
          </w:tcPr>
          <w:p w14:paraId="05C6B9EF" w14:textId="3ADBF780" w:rsidR="00C530DB" w:rsidRPr="00AA602B" w:rsidRDefault="0006085D" w:rsidP="00C530DB">
            <w:pPr>
              <w:jc w:val="center"/>
              <w:rPr>
                <w:b/>
              </w:rPr>
            </w:pPr>
            <w:r w:rsidRPr="00AA602B">
              <w:rPr>
                <w:b/>
              </w:rPr>
              <w:t>7360</w:t>
            </w:r>
          </w:p>
        </w:tc>
        <w:tc>
          <w:tcPr>
            <w:tcW w:w="662" w:type="pct"/>
            <w:vAlign w:val="center"/>
          </w:tcPr>
          <w:p w14:paraId="33D7BE2C" w14:textId="77777777" w:rsidR="00C530DB" w:rsidRPr="00AA602B" w:rsidRDefault="00C530DB" w:rsidP="00C530DB">
            <w:pPr>
              <w:jc w:val="center"/>
              <w:rPr>
                <w:b/>
              </w:rPr>
            </w:pPr>
          </w:p>
        </w:tc>
        <w:tc>
          <w:tcPr>
            <w:tcW w:w="792" w:type="pct"/>
            <w:vAlign w:val="center"/>
          </w:tcPr>
          <w:p w14:paraId="0F56C63A" w14:textId="77777777" w:rsidR="00C530DB" w:rsidRPr="00AA602B" w:rsidRDefault="00C530DB" w:rsidP="00C530DB">
            <w:pPr>
              <w:jc w:val="center"/>
              <w:rPr>
                <w:b/>
              </w:rPr>
            </w:pPr>
          </w:p>
        </w:tc>
        <w:tc>
          <w:tcPr>
            <w:tcW w:w="658" w:type="pct"/>
            <w:vAlign w:val="center"/>
          </w:tcPr>
          <w:p w14:paraId="0EFF5F70" w14:textId="77777777" w:rsidR="00C530DB" w:rsidRPr="00AA602B" w:rsidRDefault="00C530DB" w:rsidP="00C530DB">
            <w:pPr>
              <w:jc w:val="center"/>
              <w:rPr>
                <w:b/>
              </w:rPr>
            </w:pPr>
          </w:p>
        </w:tc>
      </w:tr>
      <w:tr w:rsidR="00C530DB" w:rsidRPr="00AA602B" w14:paraId="602D9CB0" w14:textId="77777777" w:rsidTr="002D3C7F">
        <w:trPr>
          <w:trHeight w:val="382"/>
        </w:trPr>
        <w:tc>
          <w:tcPr>
            <w:tcW w:w="601" w:type="pct"/>
            <w:vMerge/>
          </w:tcPr>
          <w:p w14:paraId="0600DDFE" w14:textId="77777777" w:rsidR="00C530DB" w:rsidRPr="00AA602B" w:rsidRDefault="00C530DB" w:rsidP="00C530DB"/>
        </w:tc>
        <w:tc>
          <w:tcPr>
            <w:tcW w:w="261" w:type="pct"/>
            <w:vAlign w:val="center"/>
          </w:tcPr>
          <w:p w14:paraId="6A511B48" w14:textId="77777777" w:rsidR="00C530DB" w:rsidRPr="00AA602B" w:rsidRDefault="00C530DB" w:rsidP="00C530DB">
            <w:pPr>
              <w:jc w:val="center"/>
              <w:rPr>
                <w:b/>
              </w:rPr>
            </w:pPr>
            <w:r w:rsidRPr="00AA602B">
              <w:rPr>
                <w:b/>
              </w:rPr>
              <w:t>2</w:t>
            </w:r>
          </w:p>
        </w:tc>
        <w:tc>
          <w:tcPr>
            <w:tcW w:w="1226" w:type="pct"/>
          </w:tcPr>
          <w:p w14:paraId="44909A55" w14:textId="77777777" w:rsidR="00C530DB" w:rsidRPr="00AA602B" w:rsidRDefault="00C530DB" w:rsidP="00C530DB">
            <w:r w:rsidRPr="00AA602B">
              <w:t xml:space="preserve">Заведующий </w:t>
            </w:r>
          </w:p>
          <w:p w14:paraId="7A7D8E69" w14:textId="77777777" w:rsidR="00C530DB" w:rsidRPr="00AA602B" w:rsidRDefault="00C530DB" w:rsidP="00C530DB">
            <w:r w:rsidRPr="00AA602B">
              <w:t>библиотекой</w:t>
            </w:r>
          </w:p>
        </w:tc>
        <w:tc>
          <w:tcPr>
            <w:tcW w:w="799" w:type="pct"/>
            <w:vAlign w:val="center"/>
          </w:tcPr>
          <w:p w14:paraId="3DCD42B0" w14:textId="62FC1B23" w:rsidR="00C530DB" w:rsidRPr="00AA602B" w:rsidRDefault="0006085D" w:rsidP="00C530DB">
            <w:pPr>
              <w:jc w:val="center"/>
              <w:rPr>
                <w:b/>
              </w:rPr>
            </w:pPr>
            <w:r w:rsidRPr="00AA602B">
              <w:rPr>
                <w:b/>
              </w:rPr>
              <w:t>8478</w:t>
            </w:r>
          </w:p>
        </w:tc>
        <w:tc>
          <w:tcPr>
            <w:tcW w:w="662" w:type="pct"/>
            <w:vAlign w:val="center"/>
          </w:tcPr>
          <w:p w14:paraId="06842D30" w14:textId="77777777" w:rsidR="00C530DB" w:rsidRPr="00AA602B" w:rsidRDefault="00C530DB" w:rsidP="00C530DB">
            <w:pPr>
              <w:jc w:val="center"/>
              <w:rPr>
                <w:b/>
              </w:rPr>
            </w:pPr>
          </w:p>
        </w:tc>
        <w:tc>
          <w:tcPr>
            <w:tcW w:w="792" w:type="pct"/>
            <w:vAlign w:val="center"/>
          </w:tcPr>
          <w:p w14:paraId="2A1FB8BE" w14:textId="77777777" w:rsidR="00C530DB" w:rsidRPr="00AA602B" w:rsidRDefault="00C530DB" w:rsidP="00C530DB">
            <w:pPr>
              <w:jc w:val="center"/>
              <w:rPr>
                <w:b/>
              </w:rPr>
            </w:pPr>
          </w:p>
        </w:tc>
        <w:tc>
          <w:tcPr>
            <w:tcW w:w="658" w:type="pct"/>
            <w:vAlign w:val="center"/>
          </w:tcPr>
          <w:p w14:paraId="1DFF24A5" w14:textId="77777777" w:rsidR="00C530DB" w:rsidRPr="00AA602B" w:rsidRDefault="00C530DB" w:rsidP="00C530DB">
            <w:pPr>
              <w:jc w:val="center"/>
              <w:rPr>
                <w:b/>
              </w:rPr>
            </w:pPr>
          </w:p>
        </w:tc>
      </w:tr>
      <w:tr w:rsidR="00C530DB" w:rsidRPr="00AA602B" w14:paraId="188DCAF9" w14:textId="77777777" w:rsidTr="002D3C7F">
        <w:trPr>
          <w:trHeight w:val="382"/>
        </w:trPr>
        <w:tc>
          <w:tcPr>
            <w:tcW w:w="601" w:type="pct"/>
          </w:tcPr>
          <w:p w14:paraId="50E10878" w14:textId="77777777" w:rsidR="00C530DB" w:rsidRPr="00AA602B" w:rsidRDefault="00C530DB" w:rsidP="00C530DB">
            <w:r w:rsidRPr="00AA602B">
              <w:t xml:space="preserve">Руководители </w:t>
            </w:r>
            <w:r w:rsidRPr="00AA602B">
              <w:lastRenderedPageBreak/>
              <w:t>структурных подразделений</w:t>
            </w:r>
          </w:p>
        </w:tc>
        <w:tc>
          <w:tcPr>
            <w:tcW w:w="261" w:type="pct"/>
            <w:vAlign w:val="center"/>
          </w:tcPr>
          <w:p w14:paraId="640EB916" w14:textId="77777777" w:rsidR="00C530DB" w:rsidRPr="00AA602B" w:rsidRDefault="00C530DB" w:rsidP="00C530DB">
            <w:pPr>
              <w:jc w:val="center"/>
              <w:rPr>
                <w:b/>
              </w:rPr>
            </w:pPr>
            <w:r w:rsidRPr="00AA602B">
              <w:rPr>
                <w:b/>
              </w:rPr>
              <w:lastRenderedPageBreak/>
              <w:t>1</w:t>
            </w:r>
          </w:p>
        </w:tc>
        <w:tc>
          <w:tcPr>
            <w:tcW w:w="1226" w:type="pct"/>
          </w:tcPr>
          <w:p w14:paraId="23DF6480" w14:textId="4B5B64CD" w:rsidR="00C530DB" w:rsidRPr="00AA602B" w:rsidRDefault="00C530DB" w:rsidP="00C530DB">
            <w:r w:rsidRPr="00AA602B">
              <w:t>Заведующий</w:t>
            </w:r>
            <w:r w:rsidR="00AA602B" w:rsidRPr="00AA602B">
              <w:t xml:space="preserve"> </w:t>
            </w:r>
            <w:r w:rsidRPr="00AA602B">
              <w:t xml:space="preserve">( начальник) структурным </w:t>
            </w:r>
            <w:r w:rsidRPr="00AA602B">
              <w:lastRenderedPageBreak/>
              <w:t>подразделением, отделом, отделением,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799" w:type="pct"/>
            <w:vAlign w:val="center"/>
          </w:tcPr>
          <w:p w14:paraId="4C1F3E5E" w14:textId="3CBBB4E9" w:rsidR="00C530DB" w:rsidRPr="00AA602B" w:rsidRDefault="0006085D" w:rsidP="00C530DB">
            <w:pPr>
              <w:jc w:val="center"/>
              <w:rPr>
                <w:b/>
              </w:rPr>
            </w:pPr>
            <w:r w:rsidRPr="00AA602B">
              <w:rPr>
                <w:b/>
              </w:rPr>
              <w:lastRenderedPageBreak/>
              <w:t>7924</w:t>
            </w:r>
          </w:p>
        </w:tc>
        <w:tc>
          <w:tcPr>
            <w:tcW w:w="662" w:type="pct"/>
            <w:vAlign w:val="center"/>
          </w:tcPr>
          <w:p w14:paraId="65A87B01" w14:textId="13DEF700" w:rsidR="00C530DB" w:rsidRPr="00AA602B" w:rsidRDefault="0006085D" w:rsidP="00C530DB">
            <w:pPr>
              <w:jc w:val="center"/>
              <w:rPr>
                <w:b/>
              </w:rPr>
            </w:pPr>
            <w:r w:rsidRPr="00AA602B">
              <w:rPr>
                <w:b/>
              </w:rPr>
              <w:t>8321</w:t>
            </w:r>
          </w:p>
        </w:tc>
        <w:tc>
          <w:tcPr>
            <w:tcW w:w="792" w:type="pct"/>
            <w:vAlign w:val="center"/>
          </w:tcPr>
          <w:p w14:paraId="5B65B031" w14:textId="4536D4B0" w:rsidR="00C530DB" w:rsidRPr="00AA602B" w:rsidRDefault="0006085D" w:rsidP="00C530DB">
            <w:pPr>
              <w:jc w:val="center"/>
              <w:rPr>
                <w:b/>
              </w:rPr>
            </w:pPr>
            <w:r w:rsidRPr="00AA602B">
              <w:rPr>
                <w:b/>
              </w:rPr>
              <w:t>10302</w:t>
            </w:r>
          </w:p>
        </w:tc>
        <w:tc>
          <w:tcPr>
            <w:tcW w:w="658" w:type="pct"/>
            <w:vAlign w:val="center"/>
          </w:tcPr>
          <w:p w14:paraId="67252F20" w14:textId="2527FE8E" w:rsidR="00C530DB" w:rsidRPr="00AA602B" w:rsidRDefault="0006085D" w:rsidP="00C530DB">
            <w:pPr>
              <w:jc w:val="center"/>
              <w:rPr>
                <w:b/>
              </w:rPr>
            </w:pPr>
            <w:r w:rsidRPr="00AA602B">
              <w:rPr>
                <w:b/>
              </w:rPr>
              <w:t>11886</w:t>
            </w:r>
          </w:p>
        </w:tc>
      </w:tr>
    </w:tbl>
    <w:p w14:paraId="12B07EF6" w14:textId="522306AC" w:rsidR="00C77886" w:rsidRDefault="00C77886" w:rsidP="0093516D">
      <w:pPr>
        <w:jc w:val="center"/>
        <w:rPr>
          <w:b/>
        </w:rPr>
      </w:pPr>
    </w:p>
    <w:p w14:paraId="24C3D991" w14:textId="087E446E" w:rsidR="00713337" w:rsidRDefault="00713337" w:rsidP="0093516D">
      <w:pPr>
        <w:jc w:val="center"/>
        <w:rPr>
          <w:b/>
        </w:rPr>
      </w:pPr>
    </w:p>
    <w:p w14:paraId="6F13DEA4" w14:textId="685119A2" w:rsidR="00713337" w:rsidRDefault="00713337" w:rsidP="0093516D">
      <w:pPr>
        <w:jc w:val="center"/>
        <w:rPr>
          <w:b/>
        </w:rPr>
      </w:pPr>
    </w:p>
    <w:p w14:paraId="41339613" w14:textId="77777777" w:rsidR="00713337" w:rsidRDefault="00713337" w:rsidP="00713337">
      <w:pPr>
        <w:jc w:val="right"/>
      </w:pPr>
    </w:p>
    <w:p w14:paraId="77F49EC2" w14:textId="77777777" w:rsidR="00713337" w:rsidRDefault="00713337" w:rsidP="00713337">
      <w:pPr>
        <w:jc w:val="right"/>
      </w:pPr>
    </w:p>
    <w:p w14:paraId="609B0AEC" w14:textId="77777777" w:rsidR="00713337" w:rsidRDefault="00713337" w:rsidP="00713337">
      <w:pPr>
        <w:jc w:val="right"/>
      </w:pPr>
    </w:p>
    <w:p w14:paraId="6E5FFADC" w14:textId="77777777" w:rsidR="00713337" w:rsidRDefault="00713337" w:rsidP="00713337">
      <w:pPr>
        <w:jc w:val="right"/>
      </w:pPr>
    </w:p>
    <w:p w14:paraId="555763D7" w14:textId="77777777" w:rsidR="00713337" w:rsidRDefault="00713337" w:rsidP="00713337">
      <w:pPr>
        <w:jc w:val="right"/>
      </w:pPr>
    </w:p>
    <w:p w14:paraId="1FCFB20E" w14:textId="77777777" w:rsidR="00A17B2B" w:rsidRDefault="00A17B2B" w:rsidP="00B72C93"/>
    <w:p w14:paraId="1AC8A596" w14:textId="77777777" w:rsidR="00713337" w:rsidRDefault="00713337" w:rsidP="00713337">
      <w:pPr>
        <w:jc w:val="right"/>
      </w:pPr>
    </w:p>
    <w:p w14:paraId="3055F1CD" w14:textId="558646B2" w:rsidR="00713337" w:rsidRPr="002D3C7F" w:rsidRDefault="00713337" w:rsidP="00713337">
      <w:pPr>
        <w:tabs>
          <w:tab w:val="right" w:pos="9922"/>
        </w:tabs>
        <w:jc w:val="right"/>
      </w:pPr>
      <w:r>
        <w:lastRenderedPageBreak/>
        <w:t xml:space="preserve">Приложение2 </w:t>
      </w:r>
    </w:p>
    <w:p w14:paraId="6C2A0DC7" w14:textId="77777777" w:rsidR="00713337" w:rsidRPr="002D3C7F" w:rsidRDefault="00713337" w:rsidP="00713337">
      <w:pPr>
        <w:tabs>
          <w:tab w:val="right" w:pos="9922"/>
        </w:tabs>
        <w:jc w:val="right"/>
      </w:pPr>
      <w:r w:rsidRPr="002D3C7F">
        <w:t>к постановлению</w:t>
      </w:r>
    </w:p>
    <w:p w14:paraId="245F7000" w14:textId="77777777" w:rsidR="00713337" w:rsidRPr="002D3C7F" w:rsidRDefault="00713337" w:rsidP="00713337">
      <w:pPr>
        <w:tabs>
          <w:tab w:val="right" w:pos="9922"/>
        </w:tabs>
        <w:jc w:val="right"/>
      </w:pPr>
      <w:r w:rsidRPr="002D3C7F">
        <w:t>администрации муниципального</w:t>
      </w:r>
    </w:p>
    <w:p w14:paraId="7C586845" w14:textId="77777777" w:rsidR="00713337" w:rsidRPr="002D3C7F" w:rsidRDefault="00713337" w:rsidP="00713337">
      <w:pPr>
        <w:tabs>
          <w:tab w:val="right" w:pos="9922"/>
        </w:tabs>
        <w:jc w:val="right"/>
      </w:pPr>
      <w:r w:rsidRPr="002D3C7F">
        <w:t>образования «Жигаловский район»</w:t>
      </w:r>
    </w:p>
    <w:p w14:paraId="2DC2B883" w14:textId="77777777" w:rsidR="00040B5A" w:rsidRPr="00040B5A" w:rsidRDefault="00713337" w:rsidP="00040B5A">
      <w:pPr>
        <w:tabs>
          <w:tab w:val="right" w:pos="9922"/>
        </w:tabs>
        <w:jc w:val="right"/>
      </w:pPr>
      <w:r w:rsidRPr="002D3C7F">
        <w:t xml:space="preserve">от </w:t>
      </w:r>
      <w:r w:rsidR="00040B5A" w:rsidRPr="00040B5A">
        <w:t>“17” января 2024 г. № 07</w:t>
      </w:r>
    </w:p>
    <w:p w14:paraId="09B28416" w14:textId="3B0AF0C0" w:rsidR="00713337" w:rsidRDefault="00713337" w:rsidP="00040B5A">
      <w:pPr>
        <w:tabs>
          <w:tab w:val="right" w:pos="9922"/>
        </w:tabs>
        <w:jc w:val="right"/>
      </w:pPr>
    </w:p>
    <w:p w14:paraId="64B7FF7D" w14:textId="36CDA151" w:rsidR="00713337" w:rsidRDefault="00713337" w:rsidP="00713337">
      <w:pPr>
        <w:jc w:val="right"/>
      </w:pPr>
      <w:r w:rsidRPr="00713337">
        <w:t>Приложение 2</w:t>
      </w:r>
    </w:p>
    <w:p w14:paraId="2A6A094D" w14:textId="74D9DB1E" w:rsidR="00713337" w:rsidRPr="00713337" w:rsidRDefault="00713337" w:rsidP="00713337">
      <w:pPr>
        <w:jc w:val="right"/>
      </w:pPr>
      <w:r w:rsidRPr="00713337">
        <w:t>к Примерному положению о системе оплаты труда работников муниципальных</w:t>
      </w:r>
      <w:r w:rsidRPr="00713337">
        <w:br/>
        <w:t>образовательных организаций Жигаловского района, подведомственных  Управлению образования администрации МО «Жигаловский район», отличной  от  Единой тарифной сетки</w:t>
      </w:r>
    </w:p>
    <w:p w14:paraId="0A5156F6" w14:textId="77777777" w:rsidR="00713337" w:rsidRDefault="00713337" w:rsidP="00713337">
      <w:pPr>
        <w:jc w:val="right"/>
        <w:rPr>
          <w:b/>
        </w:rPr>
      </w:pPr>
    </w:p>
    <w:p w14:paraId="55C53002" w14:textId="2E07085C" w:rsidR="00C77886" w:rsidRPr="0093516D" w:rsidRDefault="00C77886" w:rsidP="0093516D">
      <w:pPr>
        <w:jc w:val="center"/>
        <w:rPr>
          <w:sz w:val="24"/>
          <w:szCs w:val="24"/>
        </w:rPr>
      </w:pPr>
      <w:r w:rsidRPr="00C159D1">
        <w:rPr>
          <w:b/>
        </w:rPr>
        <w:t>Должностные оклады работников по профессиона</w:t>
      </w:r>
      <w:r>
        <w:rPr>
          <w:b/>
        </w:rPr>
        <w:t xml:space="preserve">льной квалификационной группе </w:t>
      </w:r>
      <w:r w:rsidRPr="00C159D1">
        <w:rPr>
          <w:b/>
        </w:rPr>
        <w:t>«Общеотраслевые должности служащих»</w:t>
      </w:r>
    </w:p>
    <w:p w14:paraId="08CF94FF" w14:textId="77777777" w:rsidR="00C77886" w:rsidRPr="00C159D1" w:rsidRDefault="00C77886" w:rsidP="00BD64B2">
      <w:pPr>
        <w:jc w:val="center"/>
        <w:rPr>
          <w:b/>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006"/>
        <w:gridCol w:w="2359"/>
        <w:gridCol w:w="2103"/>
        <w:gridCol w:w="2103"/>
      </w:tblGrid>
      <w:tr w:rsidR="00C77886" w:rsidRPr="00C159D1" w14:paraId="6B874A2A" w14:textId="77777777" w:rsidTr="002D3C7F">
        <w:trPr>
          <w:trHeight w:val="1629"/>
        </w:trPr>
        <w:tc>
          <w:tcPr>
            <w:tcW w:w="1809" w:type="dxa"/>
          </w:tcPr>
          <w:p w14:paraId="1E93AD11" w14:textId="77777777" w:rsidR="00C77886" w:rsidRPr="00CD6C34" w:rsidRDefault="00C77886" w:rsidP="0093516D">
            <w:pPr>
              <w:ind w:left="113" w:right="113"/>
              <w:jc w:val="center"/>
              <w:rPr>
                <w:b/>
              </w:rPr>
            </w:pPr>
            <w:r w:rsidRPr="00CD6C34">
              <w:rPr>
                <w:b/>
              </w:rPr>
              <w:t>Профессиональная квалификационная группа должностей работников</w:t>
            </w:r>
          </w:p>
          <w:p w14:paraId="22632205" w14:textId="77777777" w:rsidR="00C77886" w:rsidRPr="00CD6C34" w:rsidRDefault="00C77886" w:rsidP="0093516D">
            <w:pPr>
              <w:jc w:val="center"/>
              <w:rPr>
                <w:b/>
              </w:rPr>
            </w:pPr>
          </w:p>
        </w:tc>
        <w:tc>
          <w:tcPr>
            <w:tcW w:w="2006" w:type="dxa"/>
          </w:tcPr>
          <w:p w14:paraId="501CE02C" w14:textId="77777777" w:rsidR="00C77886" w:rsidRPr="00CD6C34" w:rsidRDefault="00C77886" w:rsidP="0093516D">
            <w:pPr>
              <w:jc w:val="center"/>
              <w:rPr>
                <w:b/>
              </w:rPr>
            </w:pPr>
          </w:p>
          <w:p w14:paraId="7ED0E753" w14:textId="77777777" w:rsidR="00C77886" w:rsidRPr="00CD6C34" w:rsidRDefault="00C77886" w:rsidP="0093516D">
            <w:pPr>
              <w:jc w:val="center"/>
              <w:rPr>
                <w:b/>
              </w:rPr>
            </w:pPr>
          </w:p>
          <w:p w14:paraId="2F475836" w14:textId="77777777" w:rsidR="00C77886" w:rsidRPr="00CD6C34" w:rsidRDefault="00C77886" w:rsidP="0093516D">
            <w:pPr>
              <w:jc w:val="center"/>
              <w:rPr>
                <w:b/>
              </w:rPr>
            </w:pPr>
          </w:p>
          <w:p w14:paraId="5F0FC93C" w14:textId="77777777" w:rsidR="00C77886" w:rsidRPr="00CD6C34" w:rsidRDefault="00C77886" w:rsidP="0093516D">
            <w:pPr>
              <w:jc w:val="center"/>
              <w:rPr>
                <w:b/>
              </w:rPr>
            </w:pPr>
            <w:r w:rsidRPr="00CD6C34">
              <w:rPr>
                <w:b/>
              </w:rPr>
              <w:t>Квалификационные уровни</w:t>
            </w:r>
          </w:p>
        </w:tc>
        <w:tc>
          <w:tcPr>
            <w:tcW w:w="2359" w:type="dxa"/>
          </w:tcPr>
          <w:p w14:paraId="7BA7F6C8" w14:textId="77777777" w:rsidR="00C77886" w:rsidRPr="00CD6C34" w:rsidRDefault="00C77886" w:rsidP="0093516D">
            <w:pPr>
              <w:jc w:val="center"/>
              <w:rPr>
                <w:b/>
              </w:rPr>
            </w:pPr>
          </w:p>
          <w:p w14:paraId="75B35DC0" w14:textId="77777777" w:rsidR="00C77886" w:rsidRPr="00CD6C34" w:rsidRDefault="00C77886" w:rsidP="0093516D">
            <w:pPr>
              <w:jc w:val="center"/>
              <w:rPr>
                <w:b/>
              </w:rPr>
            </w:pPr>
          </w:p>
          <w:p w14:paraId="7D207BC4" w14:textId="77777777" w:rsidR="00C77886" w:rsidRPr="00CD6C34" w:rsidRDefault="00C77886" w:rsidP="0093516D">
            <w:pPr>
              <w:jc w:val="center"/>
              <w:rPr>
                <w:b/>
              </w:rPr>
            </w:pPr>
          </w:p>
          <w:p w14:paraId="6239197E" w14:textId="77777777" w:rsidR="00C77886" w:rsidRPr="00CD6C34" w:rsidRDefault="00C77886" w:rsidP="0093516D">
            <w:pPr>
              <w:jc w:val="center"/>
              <w:rPr>
                <w:b/>
              </w:rPr>
            </w:pPr>
            <w:r w:rsidRPr="00CD6C34">
              <w:rPr>
                <w:b/>
              </w:rPr>
              <w:t>Должности</w:t>
            </w:r>
          </w:p>
        </w:tc>
        <w:tc>
          <w:tcPr>
            <w:tcW w:w="2103" w:type="dxa"/>
          </w:tcPr>
          <w:p w14:paraId="4393EA63" w14:textId="77777777" w:rsidR="00C77886" w:rsidRPr="00CD6C34" w:rsidRDefault="00C77886" w:rsidP="0093516D">
            <w:pPr>
              <w:jc w:val="center"/>
              <w:rPr>
                <w:b/>
              </w:rPr>
            </w:pPr>
          </w:p>
          <w:p w14:paraId="1C93BC39" w14:textId="77777777" w:rsidR="00C77886" w:rsidRPr="00CD6C34" w:rsidRDefault="00C77886" w:rsidP="0093516D">
            <w:pPr>
              <w:jc w:val="center"/>
              <w:rPr>
                <w:b/>
              </w:rPr>
            </w:pPr>
          </w:p>
          <w:p w14:paraId="6AA88B87" w14:textId="77777777" w:rsidR="00C77886" w:rsidRPr="00CD6C34" w:rsidRDefault="00C77886" w:rsidP="0093516D">
            <w:pPr>
              <w:jc w:val="center"/>
              <w:rPr>
                <w:b/>
              </w:rPr>
            </w:pPr>
          </w:p>
          <w:p w14:paraId="5EFDBC6B" w14:textId="77777777" w:rsidR="00C77886" w:rsidRPr="00CD6C34" w:rsidRDefault="00C77886" w:rsidP="0093516D">
            <w:pPr>
              <w:jc w:val="center"/>
              <w:rPr>
                <w:b/>
              </w:rPr>
            </w:pPr>
            <w:r w:rsidRPr="00CD6C34">
              <w:rPr>
                <w:b/>
              </w:rPr>
              <w:t>Размеры окладов, руб. в мес.</w:t>
            </w:r>
          </w:p>
        </w:tc>
        <w:tc>
          <w:tcPr>
            <w:tcW w:w="2103" w:type="dxa"/>
          </w:tcPr>
          <w:p w14:paraId="473230CF" w14:textId="1C9A3699" w:rsidR="00C77886" w:rsidRPr="00CD6C34" w:rsidRDefault="00C77886" w:rsidP="0093516D">
            <w:pPr>
              <w:jc w:val="center"/>
              <w:rPr>
                <w:b/>
              </w:rPr>
            </w:pPr>
            <w:r>
              <w:rPr>
                <w:b/>
              </w:rPr>
              <w:t>Минимальный размер дифференциации заработной платы работников</w:t>
            </w:r>
            <w:r w:rsidR="002D3C7F">
              <w:rPr>
                <w:b/>
              </w:rPr>
              <w:t xml:space="preserve">, </w:t>
            </w:r>
            <w:r>
              <w:rPr>
                <w:b/>
              </w:rPr>
              <w:t>руб.</w:t>
            </w:r>
          </w:p>
        </w:tc>
      </w:tr>
      <w:tr w:rsidR="00C77886" w:rsidRPr="00C159D1" w14:paraId="273F85E5" w14:textId="77777777" w:rsidTr="002D3C7F">
        <w:trPr>
          <w:trHeight w:val="1401"/>
        </w:trPr>
        <w:tc>
          <w:tcPr>
            <w:tcW w:w="1809" w:type="dxa"/>
            <w:vAlign w:val="center"/>
          </w:tcPr>
          <w:p w14:paraId="40352CB6" w14:textId="77777777" w:rsidR="00C77886" w:rsidRPr="00C159D1" w:rsidRDefault="00C77886" w:rsidP="002D3C7F">
            <w:pPr>
              <w:ind w:right="-122"/>
              <w:jc w:val="center"/>
            </w:pPr>
            <w:r w:rsidRPr="00C159D1">
              <w:t>Общеотраслевые должности слу</w:t>
            </w:r>
            <w:r>
              <w:t>жащих первог</w:t>
            </w:r>
            <w:r w:rsidRPr="00C159D1">
              <w:t>о уровня</w:t>
            </w:r>
          </w:p>
        </w:tc>
        <w:tc>
          <w:tcPr>
            <w:tcW w:w="2006" w:type="dxa"/>
          </w:tcPr>
          <w:p w14:paraId="53011AE8" w14:textId="77777777" w:rsidR="00C77886" w:rsidRPr="00C159D1" w:rsidRDefault="00C77886" w:rsidP="00FA21B7">
            <w:r w:rsidRPr="00C159D1">
              <w:t>Первый уровень</w:t>
            </w:r>
          </w:p>
        </w:tc>
        <w:tc>
          <w:tcPr>
            <w:tcW w:w="2359" w:type="dxa"/>
          </w:tcPr>
          <w:p w14:paraId="6C72197C" w14:textId="1E94C5B2" w:rsidR="00C77886" w:rsidRPr="00C159D1" w:rsidRDefault="00C77886" w:rsidP="00FA21B7">
            <w:r w:rsidRPr="00C159D1">
              <w:t>Делопроизво</w:t>
            </w:r>
            <w:r>
              <w:t xml:space="preserve">дитель Секретарь – машинистка </w:t>
            </w:r>
          </w:p>
          <w:p w14:paraId="704896C4" w14:textId="77777777" w:rsidR="00C77886" w:rsidRPr="00C159D1" w:rsidRDefault="00C77886" w:rsidP="00FA21B7">
            <w:r w:rsidRPr="00C159D1">
              <w:t>Кассир</w:t>
            </w:r>
          </w:p>
        </w:tc>
        <w:tc>
          <w:tcPr>
            <w:tcW w:w="2103" w:type="dxa"/>
            <w:vAlign w:val="center"/>
          </w:tcPr>
          <w:p w14:paraId="2BCCCCA0" w14:textId="77777777" w:rsidR="00C77886" w:rsidRDefault="00C77886" w:rsidP="00FA21B7">
            <w:pPr>
              <w:jc w:val="center"/>
              <w:rPr>
                <w:b/>
              </w:rPr>
            </w:pPr>
          </w:p>
          <w:p w14:paraId="6AD2CD7F" w14:textId="6929CFD1" w:rsidR="00C77886" w:rsidRPr="009E593E" w:rsidRDefault="005829AE" w:rsidP="00FA21B7">
            <w:pPr>
              <w:jc w:val="center"/>
              <w:rPr>
                <w:b/>
              </w:rPr>
            </w:pPr>
            <w:r>
              <w:rPr>
                <w:b/>
              </w:rPr>
              <w:t>8480</w:t>
            </w:r>
          </w:p>
          <w:p w14:paraId="342263E5" w14:textId="77777777" w:rsidR="00C77886" w:rsidRPr="00CD6C34" w:rsidRDefault="00C77886" w:rsidP="00FA21B7">
            <w:pPr>
              <w:jc w:val="center"/>
              <w:rPr>
                <w:b/>
              </w:rPr>
            </w:pPr>
          </w:p>
        </w:tc>
        <w:tc>
          <w:tcPr>
            <w:tcW w:w="2103" w:type="dxa"/>
            <w:vAlign w:val="center"/>
          </w:tcPr>
          <w:p w14:paraId="265F0B41" w14:textId="77777777" w:rsidR="00C77886" w:rsidRPr="009E593E" w:rsidRDefault="00C77886" w:rsidP="009E593E">
            <w:pPr>
              <w:jc w:val="center"/>
              <w:rPr>
                <w:b/>
              </w:rPr>
            </w:pPr>
            <w:r>
              <w:rPr>
                <w:b/>
              </w:rPr>
              <w:t>4489</w:t>
            </w:r>
          </w:p>
        </w:tc>
      </w:tr>
      <w:tr w:rsidR="00C77886" w:rsidRPr="00C159D1" w14:paraId="04A11784" w14:textId="77777777" w:rsidTr="002D3C7F">
        <w:trPr>
          <w:trHeight w:val="457"/>
        </w:trPr>
        <w:tc>
          <w:tcPr>
            <w:tcW w:w="1809" w:type="dxa"/>
            <w:vMerge w:val="restart"/>
            <w:vAlign w:val="center"/>
          </w:tcPr>
          <w:p w14:paraId="4B006E65" w14:textId="77777777" w:rsidR="00C77886" w:rsidRPr="00C159D1" w:rsidRDefault="00C77886" w:rsidP="002D3C7F">
            <w:pPr>
              <w:jc w:val="center"/>
            </w:pPr>
            <w:r w:rsidRPr="00C159D1">
              <w:t>Общеотраслевые должности служащих второго уровня</w:t>
            </w:r>
          </w:p>
        </w:tc>
        <w:tc>
          <w:tcPr>
            <w:tcW w:w="2006" w:type="dxa"/>
            <w:vAlign w:val="center"/>
          </w:tcPr>
          <w:p w14:paraId="6A97E81D" w14:textId="77777777" w:rsidR="00C77886" w:rsidRPr="00C159D1" w:rsidRDefault="00C77886" w:rsidP="002D3C7F">
            <w:pPr>
              <w:jc w:val="center"/>
            </w:pPr>
            <w:r w:rsidRPr="00C159D1">
              <w:t>Первый уровень</w:t>
            </w:r>
          </w:p>
        </w:tc>
        <w:tc>
          <w:tcPr>
            <w:tcW w:w="2359" w:type="dxa"/>
          </w:tcPr>
          <w:p w14:paraId="60B08F0D" w14:textId="77777777" w:rsidR="00C77886" w:rsidRPr="00AB23BF" w:rsidRDefault="00C77886" w:rsidP="00FA21B7">
            <w:r>
              <w:t xml:space="preserve">Инспектор по кадрам, </w:t>
            </w:r>
            <w:r w:rsidRPr="00C159D1">
              <w:t>л</w:t>
            </w:r>
            <w:r>
              <w:t>або</w:t>
            </w:r>
            <w:r w:rsidRPr="00C159D1">
              <w:t>рант, техник</w:t>
            </w:r>
            <w:r w:rsidRPr="00AB23BF">
              <w:t xml:space="preserve">- </w:t>
            </w:r>
            <w:r>
              <w:t>программист</w:t>
            </w:r>
          </w:p>
        </w:tc>
        <w:tc>
          <w:tcPr>
            <w:tcW w:w="2103" w:type="dxa"/>
            <w:vAlign w:val="center"/>
          </w:tcPr>
          <w:p w14:paraId="706CE2DA" w14:textId="0C10E872" w:rsidR="00C77886" w:rsidRPr="0021256B" w:rsidRDefault="005829AE" w:rsidP="00FA21B7">
            <w:pPr>
              <w:jc w:val="center"/>
              <w:rPr>
                <w:b/>
              </w:rPr>
            </w:pPr>
            <w:r>
              <w:rPr>
                <w:b/>
              </w:rPr>
              <w:t>8969</w:t>
            </w:r>
          </w:p>
        </w:tc>
        <w:tc>
          <w:tcPr>
            <w:tcW w:w="2103" w:type="dxa"/>
            <w:vAlign w:val="center"/>
          </w:tcPr>
          <w:p w14:paraId="1C47AC13" w14:textId="77777777" w:rsidR="00C77886" w:rsidRPr="0021256B" w:rsidRDefault="00C77886" w:rsidP="0021256B">
            <w:pPr>
              <w:jc w:val="center"/>
              <w:rPr>
                <w:b/>
              </w:rPr>
            </w:pPr>
            <w:r>
              <w:rPr>
                <w:b/>
              </w:rPr>
              <w:t>5929</w:t>
            </w:r>
          </w:p>
        </w:tc>
      </w:tr>
      <w:tr w:rsidR="00C77886" w:rsidRPr="00C159D1" w14:paraId="3B2048EB" w14:textId="77777777" w:rsidTr="002D3C7F">
        <w:trPr>
          <w:trHeight w:val="147"/>
        </w:trPr>
        <w:tc>
          <w:tcPr>
            <w:tcW w:w="1809" w:type="dxa"/>
            <w:vMerge/>
            <w:vAlign w:val="center"/>
          </w:tcPr>
          <w:p w14:paraId="330FE8CA" w14:textId="77777777" w:rsidR="00C77886" w:rsidRPr="00C159D1" w:rsidRDefault="00C77886" w:rsidP="002D3C7F">
            <w:pPr>
              <w:jc w:val="center"/>
            </w:pPr>
          </w:p>
        </w:tc>
        <w:tc>
          <w:tcPr>
            <w:tcW w:w="2006" w:type="dxa"/>
            <w:vAlign w:val="center"/>
          </w:tcPr>
          <w:p w14:paraId="04624BF4" w14:textId="77777777" w:rsidR="00C77886" w:rsidRPr="00C159D1" w:rsidRDefault="00C77886" w:rsidP="002D3C7F">
            <w:pPr>
              <w:jc w:val="center"/>
            </w:pPr>
            <w:r w:rsidRPr="00C159D1">
              <w:t>Второй уровень</w:t>
            </w:r>
          </w:p>
        </w:tc>
        <w:tc>
          <w:tcPr>
            <w:tcW w:w="2359" w:type="dxa"/>
          </w:tcPr>
          <w:p w14:paraId="4A087674" w14:textId="4955E51E" w:rsidR="00C77886" w:rsidRPr="00C159D1" w:rsidRDefault="00C77886" w:rsidP="00FA21B7">
            <w:r>
              <w:t xml:space="preserve">Заведующий </w:t>
            </w:r>
            <w:r w:rsidRPr="00C159D1">
              <w:t>хозяйством, Заведующий складом</w:t>
            </w:r>
          </w:p>
        </w:tc>
        <w:tc>
          <w:tcPr>
            <w:tcW w:w="2103" w:type="dxa"/>
            <w:vAlign w:val="center"/>
          </w:tcPr>
          <w:p w14:paraId="41B51D6D" w14:textId="3DA9978D" w:rsidR="00C77886" w:rsidRPr="0021256B" w:rsidRDefault="005829AE" w:rsidP="00FA21B7">
            <w:pPr>
              <w:jc w:val="center"/>
              <w:rPr>
                <w:b/>
              </w:rPr>
            </w:pPr>
            <w:r>
              <w:rPr>
                <w:b/>
              </w:rPr>
              <w:t>9194</w:t>
            </w:r>
          </w:p>
        </w:tc>
        <w:tc>
          <w:tcPr>
            <w:tcW w:w="2103" w:type="dxa"/>
            <w:vAlign w:val="center"/>
          </w:tcPr>
          <w:p w14:paraId="5C36BDE8" w14:textId="77777777" w:rsidR="00C77886" w:rsidRPr="0021256B" w:rsidRDefault="00C77886" w:rsidP="0021256B">
            <w:pPr>
              <w:jc w:val="center"/>
              <w:rPr>
                <w:b/>
              </w:rPr>
            </w:pPr>
            <w:r>
              <w:rPr>
                <w:b/>
              </w:rPr>
              <w:t>6729</w:t>
            </w:r>
          </w:p>
        </w:tc>
      </w:tr>
      <w:tr w:rsidR="00C77886" w:rsidRPr="00C159D1" w14:paraId="5CD02DFA" w14:textId="77777777" w:rsidTr="002D3C7F">
        <w:trPr>
          <w:trHeight w:val="147"/>
        </w:trPr>
        <w:tc>
          <w:tcPr>
            <w:tcW w:w="1809" w:type="dxa"/>
            <w:vMerge/>
            <w:vAlign w:val="center"/>
          </w:tcPr>
          <w:p w14:paraId="609A3ED4" w14:textId="77777777" w:rsidR="00C77886" w:rsidRPr="00C159D1" w:rsidRDefault="00C77886" w:rsidP="002D3C7F">
            <w:pPr>
              <w:jc w:val="center"/>
            </w:pPr>
          </w:p>
        </w:tc>
        <w:tc>
          <w:tcPr>
            <w:tcW w:w="2006" w:type="dxa"/>
            <w:vAlign w:val="center"/>
          </w:tcPr>
          <w:p w14:paraId="18693498" w14:textId="77777777" w:rsidR="00C77886" w:rsidRPr="00C159D1" w:rsidRDefault="00C77886" w:rsidP="002D3C7F">
            <w:pPr>
              <w:jc w:val="center"/>
            </w:pPr>
            <w:r w:rsidRPr="00C159D1">
              <w:t>Третий уровень</w:t>
            </w:r>
          </w:p>
        </w:tc>
        <w:tc>
          <w:tcPr>
            <w:tcW w:w="2359" w:type="dxa"/>
          </w:tcPr>
          <w:p w14:paraId="17135C13" w14:textId="77777777" w:rsidR="00C77886" w:rsidRPr="00C159D1" w:rsidRDefault="00C77886" w:rsidP="00FA21B7">
            <w:r>
              <w:t xml:space="preserve">Шеф-повар, </w:t>
            </w:r>
            <w:r w:rsidRPr="00C159D1">
              <w:t>заве</w:t>
            </w:r>
            <w:r>
              <w:t xml:space="preserve">дующий    столовой, заведующий </w:t>
            </w:r>
            <w:r w:rsidRPr="00C159D1">
              <w:t>интернатом</w:t>
            </w:r>
          </w:p>
        </w:tc>
        <w:tc>
          <w:tcPr>
            <w:tcW w:w="2103" w:type="dxa"/>
            <w:vAlign w:val="center"/>
          </w:tcPr>
          <w:p w14:paraId="5CC008DC" w14:textId="67B555A2" w:rsidR="00C77886" w:rsidRPr="0021256B" w:rsidRDefault="005829AE" w:rsidP="00FA21B7">
            <w:pPr>
              <w:jc w:val="center"/>
              <w:rPr>
                <w:b/>
              </w:rPr>
            </w:pPr>
            <w:r>
              <w:rPr>
                <w:b/>
              </w:rPr>
              <w:t>9942</w:t>
            </w:r>
          </w:p>
        </w:tc>
        <w:tc>
          <w:tcPr>
            <w:tcW w:w="2103" w:type="dxa"/>
            <w:vAlign w:val="center"/>
          </w:tcPr>
          <w:p w14:paraId="4E20D675" w14:textId="77777777" w:rsidR="00C77886" w:rsidRPr="0021256B" w:rsidRDefault="00C77886" w:rsidP="0021256B">
            <w:pPr>
              <w:jc w:val="center"/>
              <w:rPr>
                <w:b/>
              </w:rPr>
            </w:pPr>
            <w:r>
              <w:rPr>
                <w:b/>
              </w:rPr>
              <w:t>7579</w:t>
            </w:r>
          </w:p>
        </w:tc>
      </w:tr>
      <w:tr w:rsidR="00C77886" w:rsidRPr="00C159D1" w14:paraId="4B87A94A" w14:textId="77777777" w:rsidTr="002D3C7F">
        <w:trPr>
          <w:trHeight w:val="465"/>
        </w:trPr>
        <w:tc>
          <w:tcPr>
            <w:tcW w:w="1809" w:type="dxa"/>
            <w:vMerge w:val="restart"/>
            <w:vAlign w:val="center"/>
          </w:tcPr>
          <w:p w14:paraId="248A4512" w14:textId="77777777" w:rsidR="00C77886" w:rsidRPr="00C159D1" w:rsidRDefault="00C77886" w:rsidP="002D3C7F">
            <w:pPr>
              <w:jc w:val="center"/>
            </w:pPr>
            <w:r w:rsidRPr="00C159D1">
              <w:t>Общеотраслевые должности служащих третьего уровня</w:t>
            </w:r>
          </w:p>
        </w:tc>
        <w:tc>
          <w:tcPr>
            <w:tcW w:w="2006" w:type="dxa"/>
            <w:vMerge w:val="restart"/>
            <w:vAlign w:val="center"/>
          </w:tcPr>
          <w:p w14:paraId="678896C8" w14:textId="77777777" w:rsidR="00C77886" w:rsidRPr="00C159D1" w:rsidRDefault="00C77886" w:rsidP="002D3C7F">
            <w:pPr>
              <w:jc w:val="center"/>
            </w:pPr>
            <w:r w:rsidRPr="00C159D1">
              <w:t>Первый уровень</w:t>
            </w:r>
          </w:p>
        </w:tc>
        <w:tc>
          <w:tcPr>
            <w:tcW w:w="2359" w:type="dxa"/>
          </w:tcPr>
          <w:p w14:paraId="7E0D6F4A" w14:textId="2C2ED303" w:rsidR="00C77886" w:rsidRPr="00C159D1" w:rsidRDefault="00C77886" w:rsidP="00FA21B7">
            <w:r>
              <w:t xml:space="preserve">Психолог, инженер, </w:t>
            </w:r>
            <w:r w:rsidRPr="00C159D1">
              <w:t>программист</w:t>
            </w:r>
            <w:r w:rsidR="00CD70ED">
              <w:t>(программист)</w:t>
            </w:r>
            <w:r>
              <w:t>, инженер- электроник</w:t>
            </w:r>
            <w:r w:rsidR="00CD70ED">
              <w:t xml:space="preserve"> (электроник)</w:t>
            </w:r>
            <w:r>
              <w:t>, инженер по организации эксплуатации и ремонту зданий и сооружений</w:t>
            </w:r>
          </w:p>
        </w:tc>
        <w:tc>
          <w:tcPr>
            <w:tcW w:w="2103" w:type="dxa"/>
            <w:vMerge w:val="restart"/>
            <w:vAlign w:val="center"/>
          </w:tcPr>
          <w:p w14:paraId="647354A7" w14:textId="361244FE" w:rsidR="00C77886" w:rsidRPr="0021256B" w:rsidRDefault="005829AE" w:rsidP="00FA21B7">
            <w:pPr>
              <w:jc w:val="center"/>
              <w:rPr>
                <w:b/>
              </w:rPr>
            </w:pPr>
            <w:r>
              <w:rPr>
                <w:b/>
              </w:rPr>
              <w:t>11502</w:t>
            </w:r>
          </w:p>
        </w:tc>
        <w:tc>
          <w:tcPr>
            <w:tcW w:w="2103" w:type="dxa"/>
            <w:vMerge w:val="restart"/>
            <w:vAlign w:val="center"/>
          </w:tcPr>
          <w:p w14:paraId="378384BA" w14:textId="77777777" w:rsidR="00C77886" w:rsidRPr="0021256B" w:rsidRDefault="00C77886" w:rsidP="0021256B">
            <w:pPr>
              <w:jc w:val="center"/>
              <w:rPr>
                <w:b/>
              </w:rPr>
            </w:pPr>
            <w:r>
              <w:rPr>
                <w:b/>
              </w:rPr>
              <w:t>10419</w:t>
            </w:r>
          </w:p>
        </w:tc>
      </w:tr>
      <w:tr w:rsidR="00C77886" w:rsidRPr="00C159D1" w14:paraId="1B0FFF02" w14:textId="77777777" w:rsidTr="002D3C7F">
        <w:trPr>
          <w:trHeight w:val="464"/>
        </w:trPr>
        <w:tc>
          <w:tcPr>
            <w:tcW w:w="1809" w:type="dxa"/>
            <w:vMerge/>
            <w:vAlign w:val="center"/>
          </w:tcPr>
          <w:p w14:paraId="2E764DEE" w14:textId="77777777" w:rsidR="00C77886" w:rsidRPr="00C159D1" w:rsidRDefault="00C77886" w:rsidP="00FA21B7"/>
        </w:tc>
        <w:tc>
          <w:tcPr>
            <w:tcW w:w="2006" w:type="dxa"/>
            <w:vMerge/>
            <w:vAlign w:val="center"/>
          </w:tcPr>
          <w:p w14:paraId="0B987955" w14:textId="77777777" w:rsidR="00C77886" w:rsidRPr="00C159D1" w:rsidRDefault="00C77886" w:rsidP="00FA21B7"/>
        </w:tc>
        <w:tc>
          <w:tcPr>
            <w:tcW w:w="2359" w:type="dxa"/>
          </w:tcPr>
          <w:p w14:paraId="73736B7F" w14:textId="77777777" w:rsidR="00C77886" w:rsidRPr="00C159D1" w:rsidRDefault="00C77886" w:rsidP="00FA21B7">
            <w:r w:rsidRPr="00C159D1">
              <w:t>Специалист по кадрам</w:t>
            </w:r>
          </w:p>
        </w:tc>
        <w:tc>
          <w:tcPr>
            <w:tcW w:w="2103" w:type="dxa"/>
            <w:vMerge/>
            <w:vAlign w:val="center"/>
          </w:tcPr>
          <w:p w14:paraId="2DEFDB21" w14:textId="77777777" w:rsidR="00C77886" w:rsidRPr="00CD6C34" w:rsidRDefault="00C77886" w:rsidP="00FA21B7">
            <w:pPr>
              <w:jc w:val="center"/>
              <w:rPr>
                <w:b/>
              </w:rPr>
            </w:pPr>
          </w:p>
        </w:tc>
        <w:tc>
          <w:tcPr>
            <w:tcW w:w="2103" w:type="dxa"/>
            <w:vMerge/>
            <w:vAlign w:val="center"/>
          </w:tcPr>
          <w:p w14:paraId="65B63B5B" w14:textId="77777777" w:rsidR="00C77886" w:rsidRPr="00CD6C34" w:rsidRDefault="00C77886" w:rsidP="0021256B">
            <w:pPr>
              <w:jc w:val="center"/>
              <w:rPr>
                <w:b/>
              </w:rPr>
            </w:pPr>
          </w:p>
        </w:tc>
      </w:tr>
      <w:tr w:rsidR="00C77886" w:rsidRPr="00C159D1" w14:paraId="30355918" w14:textId="77777777" w:rsidTr="002D3C7F">
        <w:trPr>
          <w:trHeight w:val="464"/>
        </w:trPr>
        <w:tc>
          <w:tcPr>
            <w:tcW w:w="1809" w:type="dxa"/>
            <w:vMerge/>
            <w:vAlign w:val="center"/>
          </w:tcPr>
          <w:p w14:paraId="4FB6A73F" w14:textId="77777777" w:rsidR="00C77886" w:rsidRPr="00C159D1" w:rsidRDefault="00C77886" w:rsidP="00FA21B7"/>
        </w:tc>
        <w:tc>
          <w:tcPr>
            <w:tcW w:w="2006" w:type="dxa"/>
            <w:vMerge/>
            <w:vAlign w:val="center"/>
          </w:tcPr>
          <w:p w14:paraId="2D3B0C95" w14:textId="77777777" w:rsidR="00C77886" w:rsidRPr="00C159D1" w:rsidRDefault="00C77886" w:rsidP="00FA21B7"/>
        </w:tc>
        <w:tc>
          <w:tcPr>
            <w:tcW w:w="2359" w:type="dxa"/>
          </w:tcPr>
          <w:p w14:paraId="4D5E6ACC" w14:textId="7C9D7D84" w:rsidR="00C77886" w:rsidRPr="00C159D1" w:rsidRDefault="00C579AF" w:rsidP="00FA21B7">
            <w:r>
              <w:t>С</w:t>
            </w:r>
            <w:r w:rsidR="00C77886" w:rsidRPr="00C159D1">
              <w:t>пециалист</w:t>
            </w:r>
            <w:r w:rsidR="00C77886">
              <w:t>, специалист по охране труда</w:t>
            </w:r>
          </w:p>
        </w:tc>
        <w:tc>
          <w:tcPr>
            <w:tcW w:w="2103" w:type="dxa"/>
            <w:vMerge/>
            <w:vAlign w:val="center"/>
          </w:tcPr>
          <w:p w14:paraId="3A33F691" w14:textId="77777777" w:rsidR="00C77886" w:rsidRPr="00CD6C34" w:rsidRDefault="00C77886" w:rsidP="00FA21B7">
            <w:pPr>
              <w:jc w:val="center"/>
              <w:rPr>
                <w:b/>
              </w:rPr>
            </w:pPr>
          </w:p>
        </w:tc>
        <w:tc>
          <w:tcPr>
            <w:tcW w:w="2103" w:type="dxa"/>
            <w:vMerge/>
            <w:vAlign w:val="center"/>
          </w:tcPr>
          <w:p w14:paraId="7686E613" w14:textId="77777777" w:rsidR="00C77886" w:rsidRPr="00CD6C34" w:rsidRDefault="00C77886" w:rsidP="0021256B">
            <w:pPr>
              <w:jc w:val="center"/>
              <w:rPr>
                <w:b/>
              </w:rPr>
            </w:pPr>
          </w:p>
        </w:tc>
      </w:tr>
      <w:tr w:rsidR="00D5138F" w:rsidRPr="00C159D1" w14:paraId="0F4BA7BB" w14:textId="77777777" w:rsidTr="002D3C7F">
        <w:trPr>
          <w:trHeight w:val="464"/>
        </w:trPr>
        <w:tc>
          <w:tcPr>
            <w:tcW w:w="1809" w:type="dxa"/>
            <w:vAlign w:val="center"/>
          </w:tcPr>
          <w:p w14:paraId="79B8A5B1" w14:textId="77777777" w:rsidR="00D5138F" w:rsidRDefault="00D5138F" w:rsidP="00FA21B7"/>
          <w:p w14:paraId="5660D3A4" w14:textId="77777777" w:rsidR="00D5138F" w:rsidRDefault="00D5138F" w:rsidP="00FA21B7"/>
          <w:p w14:paraId="43F498E9" w14:textId="77777777" w:rsidR="00D5138F" w:rsidRDefault="00D5138F" w:rsidP="00FA21B7"/>
          <w:p w14:paraId="684564B1" w14:textId="77777777" w:rsidR="00D5138F" w:rsidRDefault="00D5138F" w:rsidP="00FA21B7">
            <w:bookmarkStart w:id="3" w:name="_GoBack"/>
            <w:bookmarkEnd w:id="3"/>
          </w:p>
          <w:p w14:paraId="0B397DD7" w14:textId="77777777" w:rsidR="00D5138F" w:rsidRDefault="00D5138F" w:rsidP="00FA21B7"/>
          <w:p w14:paraId="2C046FCF" w14:textId="77777777" w:rsidR="00D5138F" w:rsidRDefault="00D5138F" w:rsidP="00FA21B7"/>
          <w:p w14:paraId="200E4345" w14:textId="77777777" w:rsidR="00D5138F" w:rsidRDefault="00D5138F" w:rsidP="00FA21B7"/>
          <w:p w14:paraId="0EB13725" w14:textId="77777777" w:rsidR="00D5138F" w:rsidRDefault="00D5138F" w:rsidP="00FA21B7"/>
          <w:p w14:paraId="0DC0DE2D" w14:textId="77777777" w:rsidR="00D5138F" w:rsidRDefault="00D5138F" w:rsidP="00FA21B7"/>
          <w:p w14:paraId="26E3A4FD" w14:textId="77777777" w:rsidR="00D5138F" w:rsidRDefault="00D5138F" w:rsidP="00FA21B7"/>
          <w:p w14:paraId="78C6E4A7" w14:textId="77777777" w:rsidR="00D5138F" w:rsidRDefault="00D5138F" w:rsidP="00FA21B7"/>
          <w:p w14:paraId="70C15856" w14:textId="063D4D30" w:rsidR="00D5138F" w:rsidRPr="00C159D1" w:rsidRDefault="00D5138F" w:rsidP="00FA21B7"/>
        </w:tc>
        <w:tc>
          <w:tcPr>
            <w:tcW w:w="2006" w:type="dxa"/>
            <w:vAlign w:val="center"/>
          </w:tcPr>
          <w:p w14:paraId="4466C26B" w14:textId="77777777" w:rsidR="00D5138F" w:rsidRPr="00C159D1" w:rsidRDefault="00D5138F" w:rsidP="00FA21B7"/>
        </w:tc>
        <w:tc>
          <w:tcPr>
            <w:tcW w:w="2359" w:type="dxa"/>
          </w:tcPr>
          <w:p w14:paraId="353D615B" w14:textId="77777777" w:rsidR="00D5138F" w:rsidRDefault="00D5138F" w:rsidP="00FA21B7"/>
        </w:tc>
        <w:tc>
          <w:tcPr>
            <w:tcW w:w="2103" w:type="dxa"/>
            <w:vAlign w:val="center"/>
          </w:tcPr>
          <w:p w14:paraId="0ECCBBC6" w14:textId="77777777" w:rsidR="00D5138F" w:rsidRPr="00CD6C34" w:rsidRDefault="00D5138F" w:rsidP="00FA21B7">
            <w:pPr>
              <w:jc w:val="center"/>
              <w:rPr>
                <w:b/>
              </w:rPr>
            </w:pPr>
          </w:p>
        </w:tc>
        <w:tc>
          <w:tcPr>
            <w:tcW w:w="2103" w:type="dxa"/>
            <w:vAlign w:val="center"/>
          </w:tcPr>
          <w:p w14:paraId="5F4C5AFE" w14:textId="77777777" w:rsidR="00D5138F" w:rsidRPr="00CD6C34" w:rsidRDefault="00D5138F" w:rsidP="0021256B">
            <w:pPr>
              <w:jc w:val="center"/>
              <w:rPr>
                <w:b/>
              </w:rPr>
            </w:pPr>
          </w:p>
        </w:tc>
      </w:tr>
    </w:tbl>
    <w:p w14:paraId="07E9139E" w14:textId="77777777" w:rsidR="00B72C93" w:rsidRDefault="00B72C93" w:rsidP="00D5138F">
      <w:pPr>
        <w:tabs>
          <w:tab w:val="right" w:pos="9922"/>
        </w:tabs>
        <w:jc w:val="right"/>
      </w:pPr>
    </w:p>
    <w:p w14:paraId="545006AD" w14:textId="77777777" w:rsidR="00B72C93" w:rsidRDefault="00B72C93" w:rsidP="00D5138F">
      <w:pPr>
        <w:tabs>
          <w:tab w:val="right" w:pos="9922"/>
        </w:tabs>
        <w:jc w:val="right"/>
      </w:pPr>
    </w:p>
    <w:p w14:paraId="3454F6D7" w14:textId="77777777" w:rsidR="00CC261F" w:rsidRDefault="00B72C93" w:rsidP="00D5138F">
      <w:pPr>
        <w:tabs>
          <w:tab w:val="right" w:pos="9922"/>
        </w:tabs>
        <w:jc w:val="right"/>
      </w:pPr>
      <w:r>
        <w:tab/>
      </w:r>
    </w:p>
    <w:p w14:paraId="04C86FD5" w14:textId="77777777" w:rsidR="00CC261F" w:rsidRDefault="00CC261F" w:rsidP="00D5138F">
      <w:pPr>
        <w:tabs>
          <w:tab w:val="right" w:pos="9922"/>
        </w:tabs>
        <w:jc w:val="right"/>
      </w:pPr>
    </w:p>
    <w:p w14:paraId="7067034F" w14:textId="3A8E6BC0" w:rsidR="00D5138F" w:rsidRPr="002D3C7F" w:rsidRDefault="00D5138F" w:rsidP="00D5138F">
      <w:pPr>
        <w:tabs>
          <w:tab w:val="right" w:pos="9922"/>
        </w:tabs>
        <w:jc w:val="right"/>
      </w:pPr>
      <w:r>
        <w:t xml:space="preserve">Приложение3 </w:t>
      </w:r>
    </w:p>
    <w:p w14:paraId="3AF6EB21" w14:textId="77777777" w:rsidR="00D5138F" w:rsidRPr="002D3C7F" w:rsidRDefault="00D5138F" w:rsidP="00D5138F">
      <w:pPr>
        <w:tabs>
          <w:tab w:val="right" w:pos="9922"/>
        </w:tabs>
        <w:jc w:val="right"/>
      </w:pPr>
      <w:r w:rsidRPr="002D3C7F">
        <w:t>к постановлению</w:t>
      </w:r>
    </w:p>
    <w:p w14:paraId="2DA72D87" w14:textId="77777777" w:rsidR="00D5138F" w:rsidRPr="002D3C7F" w:rsidRDefault="00D5138F" w:rsidP="00D5138F">
      <w:pPr>
        <w:tabs>
          <w:tab w:val="right" w:pos="9922"/>
        </w:tabs>
        <w:jc w:val="right"/>
      </w:pPr>
      <w:r w:rsidRPr="002D3C7F">
        <w:t>администрации муниципального</w:t>
      </w:r>
    </w:p>
    <w:p w14:paraId="018A5409" w14:textId="77777777" w:rsidR="00D5138F" w:rsidRPr="002D3C7F" w:rsidRDefault="00D5138F" w:rsidP="00D5138F">
      <w:pPr>
        <w:tabs>
          <w:tab w:val="right" w:pos="9922"/>
        </w:tabs>
        <w:jc w:val="right"/>
      </w:pPr>
      <w:r w:rsidRPr="002D3C7F">
        <w:t>образования «Жигаловский район»</w:t>
      </w:r>
    </w:p>
    <w:p w14:paraId="057744FA" w14:textId="77777777" w:rsidR="00040B5A" w:rsidRPr="00040B5A" w:rsidRDefault="00D5138F" w:rsidP="00040B5A">
      <w:pPr>
        <w:tabs>
          <w:tab w:val="right" w:pos="9922"/>
        </w:tabs>
        <w:jc w:val="right"/>
      </w:pPr>
      <w:r w:rsidRPr="002D3C7F">
        <w:t xml:space="preserve">от </w:t>
      </w:r>
      <w:r w:rsidR="00040B5A" w:rsidRPr="00040B5A">
        <w:t>“17” января 2024 г. № 07</w:t>
      </w:r>
    </w:p>
    <w:p w14:paraId="32C69564" w14:textId="651F867D" w:rsidR="00D5138F" w:rsidRDefault="00D5138F" w:rsidP="00D5138F">
      <w:pPr>
        <w:tabs>
          <w:tab w:val="right" w:pos="9922"/>
        </w:tabs>
        <w:jc w:val="right"/>
      </w:pPr>
    </w:p>
    <w:p w14:paraId="075DF90C" w14:textId="77777777" w:rsidR="00D5138F" w:rsidRDefault="00D5138F" w:rsidP="00D5138F">
      <w:pPr>
        <w:tabs>
          <w:tab w:val="right" w:pos="9922"/>
        </w:tabs>
        <w:jc w:val="right"/>
      </w:pPr>
    </w:p>
    <w:p w14:paraId="3B27E690" w14:textId="7B7FAB44" w:rsidR="00D5138F" w:rsidRDefault="00D5138F" w:rsidP="00D5138F">
      <w:pPr>
        <w:tabs>
          <w:tab w:val="right" w:pos="9922"/>
        </w:tabs>
        <w:jc w:val="right"/>
      </w:pPr>
      <w:r>
        <w:t>Приложение 3</w:t>
      </w:r>
    </w:p>
    <w:p w14:paraId="04C4F00E" w14:textId="77777777" w:rsidR="00D5138F" w:rsidRPr="00713337" w:rsidRDefault="00D5138F" w:rsidP="00D5138F">
      <w:pPr>
        <w:pStyle w:val="1"/>
        <w:spacing w:before="0" w:after="0"/>
        <w:ind w:firstLine="720"/>
        <w:jc w:val="right"/>
        <w:rPr>
          <w:rFonts w:ascii="Times New Roman" w:hAnsi="Times New Roman"/>
          <w:b w:val="0"/>
          <w:sz w:val="20"/>
          <w:szCs w:val="20"/>
        </w:rPr>
      </w:pPr>
      <w:r w:rsidRPr="00713337">
        <w:rPr>
          <w:rFonts w:ascii="Times New Roman" w:hAnsi="Times New Roman"/>
          <w:b w:val="0"/>
          <w:sz w:val="20"/>
          <w:szCs w:val="20"/>
        </w:rPr>
        <w:t xml:space="preserve">к Примерному положению о системе оплаты труда работников </w:t>
      </w:r>
      <w:r w:rsidRPr="00713337">
        <w:rPr>
          <w:rFonts w:ascii="Times New Roman" w:hAnsi="Times New Roman"/>
          <w:b w:val="0"/>
          <w:sz w:val="20"/>
          <w:szCs w:val="20"/>
        </w:rPr>
        <w:br/>
        <w:t>образовательных организаций Жигаловского района, подведомственных  Управлению образования администрации МО «Жигаловский район»,</w:t>
      </w:r>
    </w:p>
    <w:p w14:paraId="1239FAB1" w14:textId="77777777" w:rsidR="00D5138F" w:rsidRPr="00713337" w:rsidRDefault="00D5138F" w:rsidP="00D5138F">
      <w:pPr>
        <w:pStyle w:val="1"/>
        <w:spacing w:before="0" w:after="0"/>
        <w:ind w:firstLine="720"/>
        <w:jc w:val="right"/>
        <w:rPr>
          <w:rFonts w:ascii="Times New Roman" w:hAnsi="Times New Roman"/>
          <w:b w:val="0"/>
          <w:sz w:val="20"/>
          <w:szCs w:val="20"/>
        </w:rPr>
      </w:pPr>
      <w:r w:rsidRPr="00713337">
        <w:rPr>
          <w:rFonts w:ascii="Times New Roman" w:hAnsi="Times New Roman"/>
          <w:b w:val="0"/>
          <w:sz w:val="20"/>
          <w:szCs w:val="20"/>
        </w:rPr>
        <w:t>отличной от Единой тарифной сетки</w:t>
      </w:r>
    </w:p>
    <w:p w14:paraId="65AF338E" w14:textId="77777777" w:rsidR="00C77886" w:rsidRDefault="00C77886" w:rsidP="00BD64B2">
      <w:pPr>
        <w:jc w:val="center"/>
        <w:rPr>
          <w:b/>
        </w:rPr>
      </w:pPr>
    </w:p>
    <w:p w14:paraId="7FCDCA65" w14:textId="5ED87A53" w:rsidR="00C77886" w:rsidRPr="0093516D" w:rsidRDefault="00C77886" w:rsidP="0093516D">
      <w:pPr>
        <w:jc w:val="center"/>
        <w:rPr>
          <w:b/>
          <w:sz w:val="24"/>
          <w:szCs w:val="24"/>
        </w:rPr>
      </w:pPr>
      <w:r w:rsidRPr="00F5619C">
        <w:rPr>
          <w:b/>
        </w:rPr>
        <w:t>Должностные оклады работников по профессиональным квали</w:t>
      </w:r>
      <w:r>
        <w:rPr>
          <w:b/>
        </w:rPr>
        <w:t xml:space="preserve">фикационной группе </w:t>
      </w:r>
      <w:r w:rsidRPr="00F5619C">
        <w:rPr>
          <w:b/>
        </w:rPr>
        <w:t xml:space="preserve">должностей работников «Учебно-вспомогательный персонал» второго уровня </w:t>
      </w:r>
    </w:p>
    <w:p w14:paraId="14DA8D5D" w14:textId="77777777" w:rsidR="00C77886" w:rsidRPr="00F5619C" w:rsidRDefault="00C77886" w:rsidP="00BD64B2">
      <w:pPr>
        <w:jc w:val="center"/>
        <w:rPr>
          <w:b/>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6"/>
        <w:gridCol w:w="1741"/>
        <w:gridCol w:w="1741"/>
        <w:gridCol w:w="1741"/>
        <w:gridCol w:w="1741"/>
      </w:tblGrid>
      <w:tr w:rsidR="00C77886" w:rsidRPr="00CD6C34" w14:paraId="4E557237" w14:textId="77777777" w:rsidTr="009E593E">
        <w:trPr>
          <w:trHeight w:val="1221"/>
        </w:trPr>
        <w:tc>
          <w:tcPr>
            <w:tcW w:w="3416" w:type="dxa"/>
          </w:tcPr>
          <w:p w14:paraId="1F6DE840" w14:textId="77777777" w:rsidR="00C77886" w:rsidRPr="00CD6C34" w:rsidRDefault="00C77886" w:rsidP="00FA21B7">
            <w:pPr>
              <w:ind w:left="113" w:right="113"/>
              <w:rPr>
                <w:b/>
              </w:rPr>
            </w:pPr>
            <w:r w:rsidRPr="00CD6C34">
              <w:rPr>
                <w:b/>
              </w:rPr>
              <w:t>Профессиональная квалификационная группа должностей работников</w:t>
            </w:r>
          </w:p>
          <w:p w14:paraId="5673B352" w14:textId="77777777" w:rsidR="00C77886" w:rsidRPr="00CD6C34" w:rsidRDefault="00C77886" w:rsidP="00FA21B7">
            <w:pPr>
              <w:jc w:val="center"/>
              <w:rPr>
                <w:b/>
              </w:rPr>
            </w:pPr>
          </w:p>
          <w:p w14:paraId="2FB322FD" w14:textId="77777777" w:rsidR="00C77886" w:rsidRPr="00CD6C34" w:rsidRDefault="00C77886" w:rsidP="00FA21B7">
            <w:pPr>
              <w:jc w:val="center"/>
              <w:rPr>
                <w:b/>
              </w:rPr>
            </w:pPr>
          </w:p>
          <w:p w14:paraId="0652015B" w14:textId="77777777" w:rsidR="00C77886" w:rsidRPr="00CD6C34" w:rsidRDefault="00C77886" w:rsidP="00FA21B7">
            <w:pPr>
              <w:jc w:val="center"/>
              <w:rPr>
                <w:b/>
              </w:rPr>
            </w:pPr>
          </w:p>
        </w:tc>
        <w:tc>
          <w:tcPr>
            <w:tcW w:w="1741" w:type="dxa"/>
          </w:tcPr>
          <w:p w14:paraId="130AB170" w14:textId="77777777" w:rsidR="00C77886" w:rsidRPr="00CD6C34" w:rsidRDefault="00C77886" w:rsidP="00FA21B7">
            <w:pPr>
              <w:jc w:val="center"/>
              <w:rPr>
                <w:b/>
              </w:rPr>
            </w:pPr>
            <w:r w:rsidRPr="00CD6C34">
              <w:rPr>
                <w:b/>
              </w:rPr>
              <w:t>Квалификационные уровни</w:t>
            </w:r>
          </w:p>
        </w:tc>
        <w:tc>
          <w:tcPr>
            <w:tcW w:w="1741" w:type="dxa"/>
          </w:tcPr>
          <w:p w14:paraId="1C45E411" w14:textId="77777777" w:rsidR="00C77886" w:rsidRPr="00CD6C34" w:rsidRDefault="00C77886" w:rsidP="003110A2">
            <w:pPr>
              <w:jc w:val="center"/>
              <w:rPr>
                <w:b/>
              </w:rPr>
            </w:pPr>
            <w:r w:rsidRPr="00CD6C34">
              <w:rPr>
                <w:b/>
              </w:rPr>
              <w:t>Должности</w:t>
            </w:r>
          </w:p>
        </w:tc>
        <w:tc>
          <w:tcPr>
            <w:tcW w:w="1741" w:type="dxa"/>
          </w:tcPr>
          <w:p w14:paraId="404B1381" w14:textId="77777777" w:rsidR="00C77886" w:rsidRPr="00CD6C34" w:rsidRDefault="00C77886" w:rsidP="003110A2">
            <w:pPr>
              <w:jc w:val="center"/>
              <w:rPr>
                <w:b/>
              </w:rPr>
            </w:pPr>
            <w:r w:rsidRPr="00CD6C34">
              <w:rPr>
                <w:b/>
              </w:rPr>
              <w:t>Размеры окладов, руб. в мес.</w:t>
            </w:r>
          </w:p>
        </w:tc>
        <w:tc>
          <w:tcPr>
            <w:tcW w:w="1741" w:type="dxa"/>
          </w:tcPr>
          <w:p w14:paraId="1B37FF9A" w14:textId="0DD7C683" w:rsidR="00C77886" w:rsidRPr="00CD6C34" w:rsidRDefault="00C77886" w:rsidP="003110A2">
            <w:pPr>
              <w:jc w:val="center"/>
              <w:rPr>
                <w:b/>
              </w:rPr>
            </w:pPr>
            <w:r>
              <w:rPr>
                <w:b/>
              </w:rPr>
              <w:t>Минимальный размер дифференциации заработной платы работников</w:t>
            </w:r>
            <w:r w:rsidR="002D3C7F">
              <w:rPr>
                <w:b/>
              </w:rPr>
              <w:t xml:space="preserve">, </w:t>
            </w:r>
            <w:r>
              <w:rPr>
                <w:b/>
              </w:rPr>
              <w:t>руб.</w:t>
            </w:r>
          </w:p>
        </w:tc>
      </w:tr>
      <w:tr w:rsidR="00C77886" w:rsidRPr="00CD6C34" w14:paraId="132C3CDC" w14:textId="77777777" w:rsidTr="009E593E">
        <w:trPr>
          <w:trHeight w:val="324"/>
        </w:trPr>
        <w:tc>
          <w:tcPr>
            <w:tcW w:w="3416" w:type="dxa"/>
          </w:tcPr>
          <w:p w14:paraId="3F0B7575" w14:textId="77777777" w:rsidR="00C77886" w:rsidRPr="009E593E" w:rsidRDefault="00C77886" w:rsidP="00FA21B7">
            <w:r w:rsidRPr="009E593E">
              <w:t>Учебно-вспомогательный персонал</w:t>
            </w:r>
          </w:p>
        </w:tc>
        <w:tc>
          <w:tcPr>
            <w:tcW w:w="1741" w:type="dxa"/>
          </w:tcPr>
          <w:p w14:paraId="35A5DC4D" w14:textId="77777777" w:rsidR="00C77886" w:rsidRPr="00F61848" w:rsidRDefault="00C77886" w:rsidP="00FA21B7">
            <w:pPr>
              <w:jc w:val="center"/>
            </w:pPr>
            <w:r w:rsidRPr="00C159D1">
              <w:t>Второй уровень</w:t>
            </w:r>
          </w:p>
        </w:tc>
        <w:tc>
          <w:tcPr>
            <w:tcW w:w="1741" w:type="dxa"/>
          </w:tcPr>
          <w:p w14:paraId="370144CC" w14:textId="77777777" w:rsidR="00C77886" w:rsidRPr="00F61848" w:rsidRDefault="00C77886" w:rsidP="003110A2">
            <w:pPr>
              <w:jc w:val="center"/>
            </w:pPr>
            <w:r>
              <w:t>М</w:t>
            </w:r>
            <w:r w:rsidRPr="00F61848">
              <w:t>ладший воспитатель</w:t>
            </w:r>
          </w:p>
        </w:tc>
        <w:tc>
          <w:tcPr>
            <w:tcW w:w="1741" w:type="dxa"/>
          </w:tcPr>
          <w:p w14:paraId="46B9233F" w14:textId="541F3A60" w:rsidR="00C77886" w:rsidRPr="0021256B" w:rsidRDefault="005829AE" w:rsidP="003110A2">
            <w:pPr>
              <w:jc w:val="center"/>
              <w:rPr>
                <w:b/>
              </w:rPr>
            </w:pPr>
            <w:r>
              <w:rPr>
                <w:b/>
              </w:rPr>
              <w:t>11799</w:t>
            </w:r>
          </w:p>
        </w:tc>
        <w:tc>
          <w:tcPr>
            <w:tcW w:w="1741" w:type="dxa"/>
          </w:tcPr>
          <w:p w14:paraId="4789F942" w14:textId="77777777" w:rsidR="00C77886" w:rsidRPr="0021256B" w:rsidRDefault="00C77886" w:rsidP="003110A2">
            <w:pPr>
              <w:jc w:val="center"/>
              <w:rPr>
                <w:b/>
              </w:rPr>
            </w:pPr>
            <w:r w:rsidRPr="0021256B">
              <w:rPr>
                <w:b/>
              </w:rPr>
              <w:t>2609</w:t>
            </w:r>
          </w:p>
        </w:tc>
      </w:tr>
    </w:tbl>
    <w:p w14:paraId="266489F2" w14:textId="77777777" w:rsidR="0088599F" w:rsidRDefault="0088599F" w:rsidP="0093516D">
      <w:pPr>
        <w:jc w:val="center"/>
        <w:rPr>
          <w:b/>
        </w:rPr>
      </w:pPr>
    </w:p>
    <w:p w14:paraId="6A787111" w14:textId="77777777" w:rsidR="00B72C93" w:rsidRDefault="00B72C93" w:rsidP="00D5138F">
      <w:pPr>
        <w:tabs>
          <w:tab w:val="right" w:pos="9922"/>
        </w:tabs>
        <w:jc w:val="right"/>
      </w:pPr>
    </w:p>
    <w:p w14:paraId="3D4FCC2B" w14:textId="77777777" w:rsidR="00B72C93" w:rsidRDefault="00B72C93" w:rsidP="00D5138F">
      <w:pPr>
        <w:tabs>
          <w:tab w:val="right" w:pos="9922"/>
        </w:tabs>
        <w:jc w:val="right"/>
      </w:pPr>
    </w:p>
    <w:p w14:paraId="0DE23E6D" w14:textId="77777777" w:rsidR="00B72C93" w:rsidRDefault="00B72C93" w:rsidP="00D5138F">
      <w:pPr>
        <w:tabs>
          <w:tab w:val="right" w:pos="9922"/>
        </w:tabs>
        <w:jc w:val="right"/>
      </w:pPr>
    </w:p>
    <w:p w14:paraId="7277B34C" w14:textId="77777777" w:rsidR="00B72C93" w:rsidRDefault="00B72C93" w:rsidP="00D5138F">
      <w:pPr>
        <w:tabs>
          <w:tab w:val="right" w:pos="9922"/>
        </w:tabs>
        <w:jc w:val="right"/>
      </w:pPr>
    </w:p>
    <w:p w14:paraId="5E103CFB" w14:textId="77777777" w:rsidR="00B72C93" w:rsidRDefault="00B72C93" w:rsidP="00D5138F">
      <w:pPr>
        <w:tabs>
          <w:tab w:val="right" w:pos="9922"/>
        </w:tabs>
        <w:jc w:val="right"/>
      </w:pPr>
    </w:p>
    <w:p w14:paraId="1676BF14" w14:textId="77777777" w:rsidR="00B72C93" w:rsidRDefault="00B72C93" w:rsidP="00D5138F">
      <w:pPr>
        <w:tabs>
          <w:tab w:val="right" w:pos="9922"/>
        </w:tabs>
        <w:jc w:val="right"/>
      </w:pPr>
    </w:p>
    <w:p w14:paraId="42C9AE75" w14:textId="30004C2A" w:rsidR="00D5138F" w:rsidRPr="002D3C7F" w:rsidRDefault="00D5138F" w:rsidP="00D5138F">
      <w:pPr>
        <w:tabs>
          <w:tab w:val="right" w:pos="9922"/>
        </w:tabs>
        <w:jc w:val="right"/>
      </w:pPr>
      <w:r>
        <w:t xml:space="preserve">Приложение4 </w:t>
      </w:r>
    </w:p>
    <w:p w14:paraId="4E369652" w14:textId="77777777" w:rsidR="00D5138F" w:rsidRPr="002D3C7F" w:rsidRDefault="00D5138F" w:rsidP="00D5138F">
      <w:pPr>
        <w:tabs>
          <w:tab w:val="right" w:pos="9922"/>
        </w:tabs>
        <w:jc w:val="right"/>
      </w:pPr>
      <w:r w:rsidRPr="002D3C7F">
        <w:t>к постановлению</w:t>
      </w:r>
    </w:p>
    <w:p w14:paraId="1F319D22" w14:textId="77777777" w:rsidR="00D5138F" w:rsidRPr="002D3C7F" w:rsidRDefault="00D5138F" w:rsidP="00D5138F">
      <w:pPr>
        <w:tabs>
          <w:tab w:val="right" w:pos="9922"/>
        </w:tabs>
        <w:jc w:val="right"/>
      </w:pPr>
      <w:r w:rsidRPr="002D3C7F">
        <w:t>администрации муниципального</w:t>
      </w:r>
    </w:p>
    <w:p w14:paraId="4D65F6EB" w14:textId="77777777" w:rsidR="00D5138F" w:rsidRPr="002D3C7F" w:rsidRDefault="00D5138F" w:rsidP="00D5138F">
      <w:pPr>
        <w:tabs>
          <w:tab w:val="right" w:pos="9922"/>
        </w:tabs>
        <w:jc w:val="right"/>
      </w:pPr>
      <w:r w:rsidRPr="002D3C7F">
        <w:t>образования «Жигаловский район»</w:t>
      </w:r>
    </w:p>
    <w:p w14:paraId="57A6C083" w14:textId="77777777" w:rsidR="00040B5A" w:rsidRPr="00040B5A" w:rsidRDefault="00D5138F" w:rsidP="00040B5A">
      <w:pPr>
        <w:tabs>
          <w:tab w:val="right" w:pos="9922"/>
        </w:tabs>
        <w:jc w:val="right"/>
      </w:pPr>
      <w:r w:rsidRPr="002D3C7F">
        <w:t xml:space="preserve">от </w:t>
      </w:r>
      <w:r w:rsidR="00040B5A" w:rsidRPr="00040B5A">
        <w:t>“17” января 2024 г. № 07</w:t>
      </w:r>
    </w:p>
    <w:p w14:paraId="5BBE7FD8" w14:textId="02321D9D" w:rsidR="00D5138F" w:rsidRDefault="00D5138F" w:rsidP="00D5138F">
      <w:pPr>
        <w:tabs>
          <w:tab w:val="right" w:pos="9922"/>
        </w:tabs>
        <w:jc w:val="right"/>
      </w:pPr>
    </w:p>
    <w:p w14:paraId="363B5F94" w14:textId="77777777" w:rsidR="00D5138F" w:rsidRDefault="00D5138F" w:rsidP="00D5138F">
      <w:pPr>
        <w:tabs>
          <w:tab w:val="right" w:pos="9922"/>
        </w:tabs>
        <w:jc w:val="right"/>
      </w:pPr>
    </w:p>
    <w:p w14:paraId="1ECE9000" w14:textId="30F0537F" w:rsidR="00D5138F" w:rsidRDefault="00D5138F" w:rsidP="00D5138F">
      <w:pPr>
        <w:tabs>
          <w:tab w:val="right" w:pos="9922"/>
        </w:tabs>
        <w:jc w:val="right"/>
      </w:pPr>
      <w:r>
        <w:t>Приложение 4</w:t>
      </w:r>
    </w:p>
    <w:p w14:paraId="757724AB" w14:textId="77777777" w:rsidR="00D5138F" w:rsidRPr="00713337" w:rsidRDefault="00D5138F" w:rsidP="00D5138F">
      <w:pPr>
        <w:pStyle w:val="1"/>
        <w:spacing w:before="0" w:after="0"/>
        <w:ind w:firstLine="720"/>
        <w:jc w:val="right"/>
        <w:rPr>
          <w:rFonts w:ascii="Times New Roman" w:hAnsi="Times New Roman"/>
          <w:b w:val="0"/>
          <w:sz w:val="20"/>
          <w:szCs w:val="20"/>
        </w:rPr>
      </w:pPr>
      <w:r w:rsidRPr="00713337">
        <w:rPr>
          <w:rFonts w:ascii="Times New Roman" w:hAnsi="Times New Roman"/>
          <w:b w:val="0"/>
          <w:sz w:val="20"/>
          <w:szCs w:val="20"/>
        </w:rPr>
        <w:t xml:space="preserve">к Примерному положению о системе оплаты труда работников </w:t>
      </w:r>
      <w:r w:rsidRPr="00713337">
        <w:rPr>
          <w:rFonts w:ascii="Times New Roman" w:hAnsi="Times New Roman"/>
          <w:b w:val="0"/>
          <w:sz w:val="20"/>
          <w:szCs w:val="20"/>
        </w:rPr>
        <w:br/>
        <w:t>образовательных организаций Жигаловского района, подведомственных  Управлению образования администрации МО «Жигаловский район»,</w:t>
      </w:r>
    </w:p>
    <w:p w14:paraId="5B38C75C" w14:textId="76C697B3" w:rsidR="0088599F" w:rsidRDefault="00D5138F" w:rsidP="00D5138F">
      <w:pPr>
        <w:jc w:val="right"/>
        <w:rPr>
          <w:b/>
        </w:rPr>
      </w:pPr>
      <w:r w:rsidRPr="00713337">
        <w:t>отличной от Единой тарифной сетки</w:t>
      </w:r>
    </w:p>
    <w:p w14:paraId="6F40E64C" w14:textId="77777777" w:rsidR="0088599F" w:rsidRDefault="0088599F" w:rsidP="0093516D">
      <w:pPr>
        <w:jc w:val="center"/>
        <w:rPr>
          <w:b/>
        </w:rPr>
      </w:pPr>
    </w:p>
    <w:p w14:paraId="25F27CDB" w14:textId="2C450797" w:rsidR="00C77886" w:rsidRPr="00AA602B" w:rsidRDefault="00C77886" w:rsidP="0093516D">
      <w:pPr>
        <w:jc w:val="center"/>
        <w:rPr>
          <w:b/>
        </w:rPr>
      </w:pPr>
      <w:r w:rsidRPr="00AA602B">
        <w:rPr>
          <w:b/>
        </w:rPr>
        <w:t>Должностные оклады работников по профессиональным квалификационной группе должностей работников «Учебно-вспомогательный персонал» первого уровня</w:t>
      </w:r>
    </w:p>
    <w:p w14:paraId="62AC9DC5" w14:textId="77777777" w:rsidR="00C77886" w:rsidRPr="00AA602B" w:rsidRDefault="00C77886" w:rsidP="00BD64B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623"/>
        <w:gridCol w:w="2996"/>
      </w:tblGrid>
      <w:tr w:rsidR="00C77886" w:rsidRPr="00AA602B" w14:paraId="02005AC7" w14:textId="77777777" w:rsidTr="009E593E">
        <w:tc>
          <w:tcPr>
            <w:tcW w:w="3519" w:type="dxa"/>
          </w:tcPr>
          <w:p w14:paraId="132D81F6" w14:textId="77777777" w:rsidR="00C77886" w:rsidRPr="00AA602B" w:rsidRDefault="00C77886" w:rsidP="00FA21B7">
            <w:pPr>
              <w:jc w:val="center"/>
              <w:rPr>
                <w:b/>
              </w:rPr>
            </w:pPr>
            <w:r w:rsidRPr="00AA602B">
              <w:rPr>
                <w:b/>
              </w:rPr>
              <w:t>Должности</w:t>
            </w:r>
          </w:p>
        </w:tc>
        <w:tc>
          <w:tcPr>
            <w:tcW w:w="3623" w:type="dxa"/>
          </w:tcPr>
          <w:p w14:paraId="53DF635A" w14:textId="77777777" w:rsidR="00C77886" w:rsidRPr="00AA602B" w:rsidRDefault="00C77886" w:rsidP="00FA21B7">
            <w:pPr>
              <w:jc w:val="center"/>
              <w:rPr>
                <w:b/>
              </w:rPr>
            </w:pPr>
            <w:r w:rsidRPr="00AA602B">
              <w:rPr>
                <w:b/>
              </w:rPr>
              <w:t>Размеры должностных окладов, руб. в мес.</w:t>
            </w:r>
          </w:p>
        </w:tc>
        <w:tc>
          <w:tcPr>
            <w:tcW w:w="2996" w:type="dxa"/>
          </w:tcPr>
          <w:p w14:paraId="3BF35B3F" w14:textId="7553EDBB" w:rsidR="00C77886" w:rsidRPr="00AA602B" w:rsidRDefault="00C77886" w:rsidP="00FA21B7">
            <w:pPr>
              <w:jc w:val="center"/>
              <w:rPr>
                <w:b/>
              </w:rPr>
            </w:pPr>
            <w:r w:rsidRPr="00AA602B">
              <w:rPr>
                <w:b/>
              </w:rPr>
              <w:t>Минимальный размер дифференциации заработной платы работников</w:t>
            </w:r>
            <w:r w:rsidR="002D3C7F">
              <w:rPr>
                <w:b/>
              </w:rPr>
              <w:t xml:space="preserve">, </w:t>
            </w:r>
            <w:r w:rsidRPr="00AA602B">
              <w:rPr>
                <w:b/>
              </w:rPr>
              <w:t>руб.</w:t>
            </w:r>
          </w:p>
        </w:tc>
      </w:tr>
      <w:tr w:rsidR="00C77886" w:rsidRPr="00AA602B" w14:paraId="64084353" w14:textId="77777777" w:rsidTr="009E593E">
        <w:tc>
          <w:tcPr>
            <w:tcW w:w="3519" w:type="dxa"/>
          </w:tcPr>
          <w:p w14:paraId="62A7446E" w14:textId="77777777" w:rsidR="00C77886" w:rsidRPr="00AA602B" w:rsidRDefault="00C77886" w:rsidP="00FA21B7">
            <w:pPr>
              <w:jc w:val="center"/>
            </w:pPr>
            <w:r w:rsidRPr="00AA602B">
              <w:t>Секретарь учебной части</w:t>
            </w:r>
          </w:p>
          <w:p w14:paraId="45F91C62" w14:textId="77777777" w:rsidR="00C77886" w:rsidRPr="00AA602B" w:rsidRDefault="00C77886" w:rsidP="00FA21B7">
            <w:pPr>
              <w:jc w:val="center"/>
            </w:pPr>
          </w:p>
        </w:tc>
        <w:tc>
          <w:tcPr>
            <w:tcW w:w="3623" w:type="dxa"/>
          </w:tcPr>
          <w:p w14:paraId="00C2C614" w14:textId="616AEA4F" w:rsidR="00C77886" w:rsidRPr="00AA602B" w:rsidRDefault="005829AE" w:rsidP="003110A2">
            <w:pPr>
              <w:jc w:val="center"/>
              <w:rPr>
                <w:b/>
              </w:rPr>
            </w:pPr>
            <w:r w:rsidRPr="00AA602B">
              <w:rPr>
                <w:b/>
              </w:rPr>
              <w:t>9097</w:t>
            </w:r>
          </w:p>
        </w:tc>
        <w:tc>
          <w:tcPr>
            <w:tcW w:w="2996" w:type="dxa"/>
          </w:tcPr>
          <w:p w14:paraId="4B35A503" w14:textId="77777777" w:rsidR="00C77886" w:rsidRPr="00AA602B" w:rsidRDefault="00C77886" w:rsidP="00FA21B7">
            <w:pPr>
              <w:jc w:val="center"/>
              <w:rPr>
                <w:b/>
              </w:rPr>
            </w:pPr>
            <w:r w:rsidRPr="00AA602B">
              <w:rPr>
                <w:b/>
              </w:rPr>
              <w:t>729</w:t>
            </w:r>
          </w:p>
        </w:tc>
      </w:tr>
      <w:tr w:rsidR="00C77886" w:rsidRPr="00AA602B" w14:paraId="5F1F9B0F" w14:textId="77777777" w:rsidTr="009E593E">
        <w:tc>
          <w:tcPr>
            <w:tcW w:w="3519" w:type="dxa"/>
          </w:tcPr>
          <w:p w14:paraId="2C0BA749" w14:textId="4528E94B" w:rsidR="00C77886" w:rsidRPr="00AA602B" w:rsidRDefault="00C77886" w:rsidP="00FA21B7">
            <w:pPr>
              <w:jc w:val="center"/>
            </w:pPr>
            <w:r w:rsidRPr="00AA602B">
              <w:t>Помощник воспитателя</w:t>
            </w:r>
            <w:r w:rsidR="00CD70ED" w:rsidRPr="00AA602B">
              <w:t>, Ассистент(помощник) по оказанию технической помощи инвалидам и лицам с ограниченными возможностями здоровья</w:t>
            </w:r>
          </w:p>
          <w:p w14:paraId="561D7715" w14:textId="77777777" w:rsidR="00C77886" w:rsidRPr="00AA602B" w:rsidRDefault="00C77886" w:rsidP="00FA21B7">
            <w:pPr>
              <w:jc w:val="center"/>
            </w:pPr>
          </w:p>
        </w:tc>
        <w:tc>
          <w:tcPr>
            <w:tcW w:w="3623" w:type="dxa"/>
          </w:tcPr>
          <w:p w14:paraId="436E391F" w14:textId="2AB74EE5" w:rsidR="00C77886" w:rsidRPr="00AA602B" w:rsidRDefault="005829AE" w:rsidP="003110A2">
            <w:pPr>
              <w:jc w:val="center"/>
              <w:rPr>
                <w:b/>
              </w:rPr>
            </w:pPr>
            <w:r w:rsidRPr="00AA602B">
              <w:rPr>
                <w:b/>
              </w:rPr>
              <w:t>9097</w:t>
            </w:r>
          </w:p>
        </w:tc>
        <w:tc>
          <w:tcPr>
            <w:tcW w:w="2996" w:type="dxa"/>
          </w:tcPr>
          <w:p w14:paraId="76922197" w14:textId="77777777" w:rsidR="00C77886" w:rsidRPr="00AA602B" w:rsidRDefault="00C77886" w:rsidP="00FA21B7">
            <w:pPr>
              <w:jc w:val="center"/>
              <w:rPr>
                <w:b/>
              </w:rPr>
            </w:pPr>
            <w:r w:rsidRPr="00AA602B">
              <w:rPr>
                <w:b/>
              </w:rPr>
              <w:t>729</w:t>
            </w:r>
          </w:p>
        </w:tc>
      </w:tr>
    </w:tbl>
    <w:p w14:paraId="5A8C7C5E" w14:textId="77777777" w:rsidR="00C77886" w:rsidRDefault="00C77886" w:rsidP="00BD64B2">
      <w:pPr>
        <w:jc w:val="right"/>
        <w:rPr>
          <w:b/>
        </w:rPr>
      </w:pPr>
    </w:p>
    <w:p w14:paraId="20EBA303" w14:textId="44E9C325" w:rsidR="00D5138F" w:rsidRDefault="00D5138F" w:rsidP="00040B5A">
      <w:pPr>
        <w:tabs>
          <w:tab w:val="right" w:pos="9922"/>
        </w:tabs>
      </w:pPr>
    </w:p>
    <w:p w14:paraId="528DB6D3" w14:textId="77777777" w:rsidR="00D5138F" w:rsidRDefault="00D5138F" w:rsidP="00D5138F">
      <w:pPr>
        <w:tabs>
          <w:tab w:val="right" w:pos="9922"/>
        </w:tabs>
        <w:jc w:val="right"/>
      </w:pPr>
    </w:p>
    <w:p w14:paraId="6A639ECB" w14:textId="0AD96F41" w:rsidR="00D5138F" w:rsidRPr="002D3C7F" w:rsidRDefault="00D5138F" w:rsidP="00D5138F">
      <w:pPr>
        <w:tabs>
          <w:tab w:val="right" w:pos="9922"/>
        </w:tabs>
        <w:jc w:val="right"/>
      </w:pPr>
      <w:r>
        <w:t>Приложение5</w:t>
      </w:r>
    </w:p>
    <w:p w14:paraId="0ACFBE05" w14:textId="77777777" w:rsidR="00D5138F" w:rsidRPr="002D3C7F" w:rsidRDefault="00D5138F" w:rsidP="00D5138F">
      <w:pPr>
        <w:tabs>
          <w:tab w:val="right" w:pos="9922"/>
        </w:tabs>
        <w:jc w:val="right"/>
      </w:pPr>
      <w:r w:rsidRPr="002D3C7F">
        <w:t>к постановлению</w:t>
      </w:r>
    </w:p>
    <w:p w14:paraId="5EB98B59" w14:textId="77777777" w:rsidR="00D5138F" w:rsidRPr="002D3C7F" w:rsidRDefault="00D5138F" w:rsidP="00D5138F">
      <w:pPr>
        <w:tabs>
          <w:tab w:val="right" w:pos="9922"/>
        </w:tabs>
        <w:jc w:val="right"/>
      </w:pPr>
      <w:r w:rsidRPr="002D3C7F">
        <w:t>администрации муниципального</w:t>
      </w:r>
    </w:p>
    <w:p w14:paraId="0F23C4C1" w14:textId="77777777" w:rsidR="00D5138F" w:rsidRPr="002D3C7F" w:rsidRDefault="00D5138F" w:rsidP="00D5138F">
      <w:pPr>
        <w:tabs>
          <w:tab w:val="right" w:pos="9922"/>
        </w:tabs>
        <w:jc w:val="right"/>
      </w:pPr>
      <w:r w:rsidRPr="002D3C7F">
        <w:t>образования «Жигаловский район»</w:t>
      </w:r>
    </w:p>
    <w:p w14:paraId="1DAC5559" w14:textId="77777777" w:rsidR="00040B5A" w:rsidRPr="00040B5A" w:rsidRDefault="00D5138F" w:rsidP="00040B5A">
      <w:pPr>
        <w:tabs>
          <w:tab w:val="right" w:pos="9922"/>
        </w:tabs>
        <w:jc w:val="right"/>
      </w:pPr>
      <w:r w:rsidRPr="002D3C7F">
        <w:t xml:space="preserve">от </w:t>
      </w:r>
      <w:r w:rsidR="00040B5A" w:rsidRPr="00040B5A">
        <w:t>“17” января 2024 г. № 07</w:t>
      </w:r>
    </w:p>
    <w:p w14:paraId="6A3FD768" w14:textId="78D8511A" w:rsidR="00D5138F" w:rsidRDefault="00D5138F" w:rsidP="00D5138F">
      <w:pPr>
        <w:tabs>
          <w:tab w:val="right" w:pos="9922"/>
        </w:tabs>
        <w:jc w:val="right"/>
      </w:pPr>
    </w:p>
    <w:p w14:paraId="2E37B2EF" w14:textId="77777777" w:rsidR="00D5138F" w:rsidRDefault="00D5138F" w:rsidP="00D5138F">
      <w:pPr>
        <w:tabs>
          <w:tab w:val="right" w:pos="9922"/>
        </w:tabs>
        <w:jc w:val="right"/>
      </w:pPr>
    </w:p>
    <w:p w14:paraId="29D841DC" w14:textId="3A53297C" w:rsidR="00D5138F" w:rsidRDefault="00D5138F" w:rsidP="00D5138F">
      <w:pPr>
        <w:tabs>
          <w:tab w:val="right" w:pos="9922"/>
        </w:tabs>
        <w:jc w:val="right"/>
      </w:pPr>
      <w:r>
        <w:t>Приложение 5</w:t>
      </w:r>
    </w:p>
    <w:p w14:paraId="68634FE3" w14:textId="77777777" w:rsidR="00D5138F" w:rsidRPr="00713337" w:rsidRDefault="00D5138F" w:rsidP="00D5138F">
      <w:pPr>
        <w:pStyle w:val="1"/>
        <w:spacing w:before="0" w:after="0"/>
        <w:ind w:firstLine="720"/>
        <w:jc w:val="right"/>
        <w:rPr>
          <w:rFonts w:ascii="Times New Roman" w:hAnsi="Times New Roman"/>
          <w:b w:val="0"/>
          <w:sz w:val="20"/>
          <w:szCs w:val="20"/>
        </w:rPr>
      </w:pPr>
      <w:r w:rsidRPr="00713337">
        <w:rPr>
          <w:rFonts w:ascii="Times New Roman" w:hAnsi="Times New Roman"/>
          <w:b w:val="0"/>
          <w:sz w:val="20"/>
          <w:szCs w:val="20"/>
        </w:rPr>
        <w:t xml:space="preserve">к Примерному положению о системе оплаты труда работников </w:t>
      </w:r>
      <w:r w:rsidRPr="00713337">
        <w:rPr>
          <w:rFonts w:ascii="Times New Roman" w:hAnsi="Times New Roman"/>
          <w:b w:val="0"/>
          <w:sz w:val="20"/>
          <w:szCs w:val="20"/>
        </w:rPr>
        <w:br/>
        <w:t>образовательных организаций Жигаловского района, подведомственных  Управлению образования администрации МО «Жигаловский район»,</w:t>
      </w:r>
    </w:p>
    <w:p w14:paraId="44FCB5CB" w14:textId="77777777" w:rsidR="00D5138F" w:rsidRDefault="00D5138F" w:rsidP="00D5138F">
      <w:pPr>
        <w:jc w:val="right"/>
        <w:rPr>
          <w:b/>
        </w:rPr>
      </w:pPr>
      <w:r w:rsidRPr="00713337">
        <w:t>отличной от Единой тарифной сетки</w:t>
      </w:r>
    </w:p>
    <w:p w14:paraId="5A8C0DE5" w14:textId="77777777" w:rsidR="00C77886" w:rsidRDefault="00C77886" w:rsidP="00BD64B2">
      <w:pPr>
        <w:jc w:val="right"/>
        <w:rPr>
          <w:b/>
        </w:rPr>
      </w:pPr>
    </w:p>
    <w:p w14:paraId="49FDEBAC" w14:textId="77777777" w:rsidR="00C77886" w:rsidRPr="0093516D" w:rsidRDefault="00C77886" w:rsidP="0093516D">
      <w:pPr>
        <w:rPr>
          <w:sz w:val="22"/>
          <w:szCs w:val="22"/>
        </w:rPr>
      </w:pPr>
      <w:r w:rsidRPr="00003F7F">
        <w:rPr>
          <w:b/>
        </w:rPr>
        <w:t>Оклады работников по профессиональным квалификационным группам отраслевых профессий рабочих</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193"/>
        <w:gridCol w:w="2587"/>
        <w:gridCol w:w="1184"/>
        <w:gridCol w:w="1790"/>
      </w:tblGrid>
      <w:tr w:rsidR="00C77886" w:rsidRPr="00CD6C34" w14:paraId="22E97CD6" w14:textId="77777777" w:rsidTr="009E593E">
        <w:tc>
          <w:tcPr>
            <w:tcW w:w="2622" w:type="dxa"/>
          </w:tcPr>
          <w:p w14:paraId="2D470B63" w14:textId="77777777" w:rsidR="00C77886" w:rsidRPr="00CD6C34" w:rsidRDefault="00C77886" w:rsidP="00FA21B7">
            <w:pPr>
              <w:ind w:left="113" w:right="113"/>
              <w:jc w:val="center"/>
              <w:rPr>
                <w:b/>
              </w:rPr>
            </w:pPr>
            <w:r w:rsidRPr="00CD6C34">
              <w:rPr>
                <w:b/>
              </w:rPr>
              <w:t>Профессиональная квалификационная группа должностей работников</w:t>
            </w:r>
          </w:p>
          <w:p w14:paraId="198CB001" w14:textId="77777777" w:rsidR="00C77886" w:rsidRPr="00CD6C34" w:rsidRDefault="00C77886" w:rsidP="00FA21B7">
            <w:pPr>
              <w:jc w:val="center"/>
              <w:rPr>
                <w:b/>
              </w:rPr>
            </w:pPr>
          </w:p>
        </w:tc>
        <w:tc>
          <w:tcPr>
            <w:tcW w:w="2380" w:type="dxa"/>
          </w:tcPr>
          <w:p w14:paraId="4548E470" w14:textId="77777777" w:rsidR="00C77886" w:rsidRPr="00CD6C34" w:rsidRDefault="00C77886" w:rsidP="00FA21B7">
            <w:pPr>
              <w:rPr>
                <w:b/>
              </w:rPr>
            </w:pPr>
            <w:r w:rsidRPr="00CD6C34">
              <w:rPr>
                <w:b/>
              </w:rPr>
              <w:t>Квалификационные уровни</w:t>
            </w:r>
          </w:p>
        </w:tc>
        <w:tc>
          <w:tcPr>
            <w:tcW w:w="2587" w:type="dxa"/>
          </w:tcPr>
          <w:p w14:paraId="187080DF" w14:textId="2FE9E2B6" w:rsidR="00C77886" w:rsidRPr="00CD6C34" w:rsidRDefault="00C77886" w:rsidP="00AA602B">
            <w:pPr>
              <w:jc w:val="center"/>
              <w:rPr>
                <w:b/>
              </w:rPr>
            </w:pPr>
            <w:r w:rsidRPr="00CD6C34">
              <w:rPr>
                <w:b/>
              </w:rPr>
              <w:t>Должности</w:t>
            </w:r>
          </w:p>
          <w:p w14:paraId="2F0C98DF" w14:textId="77777777" w:rsidR="00C77886" w:rsidRPr="00003F7F" w:rsidRDefault="00C77886" w:rsidP="00FA21B7"/>
        </w:tc>
        <w:tc>
          <w:tcPr>
            <w:tcW w:w="1451" w:type="dxa"/>
          </w:tcPr>
          <w:p w14:paraId="11515CC9" w14:textId="77777777" w:rsidR="00C77886" w:rsidRPr="00CD6C34" w:rsidRDefault="00C77886" w:rsidP="00FA21B7">
            <w:pPr>
              <w:jc w:val="center"/>
              <w:rPr>
                <w:b/>
              </w:rPr>
            </w:pPr>
            <w:r w:rsidRPr="00CD6C34">
              <w:rPr>
                <w:b/>
              </w:rPr>
              <w:t>Размеры окладов, руб. в мес.</w:t>
            </w:r>
          </w:p>
        </w:tc>
        <w:tc>
          <w:tcPr>
            <w:tcW w:w="1098" w:type="dxa"/>
          </w:tcPr>
          <w:p w14:paraId="79614037" w14:textId="3B9310AC" w:rsidR="00C77886" w:rsidRPr="00CD6C34" w:rsidRDefault="00C77886" w:rsidP="00FA21B7">
            <w:pPr>
              <w:jc w:val="center"/>
              <w:rPr>
                <w:b/>
              </w:rPr>
            </w:pPr>
            <w:r>
              <w:rPr>
                <w:b/>
              </w:rPr>
              <w:t>Минимальный размер дифференциации заработной платы работников</w:t>
            </w:r>
            <w:r w:rsidR="002D3C7F">
              <w:rPr>
                <w:b/>
              </w:rPr>
              <w:t xml:space="preserve">, </w:t>
            </w:r>
            <w:r>
              <w:rPr>
                <w:b/>
              </w:rPr>
              <w:t>руб.</w:t>
            </w:r>
          </w:p>
        </w:tc>
      </w:tr>
      <w:tr w:rsidR="00C77886" w:rsidRPr="00CD6C34" w14:paraId="3EA0A1C6" w14:textId="77777777" w:rsidTr="009E593E">
        <w:tc>
          <w:tcPr>
            <w:tcW w:w="2622" w:type="dxa"/>
          </w:tcPr>
          <w:p w14:paraId="7266E525" w14:textId="77777777" w:rsidR="00C77886" w:rsidRPr="00003F7F" w:rsidRDefault="00C77886" w:rsidP="00FA21B7">
            <w:r w:rsidRPr="00003F7F">
              <w:t xml:space="preserve">Общеотраслевые профессии рабочих </w:t>
            </w:r>
            <w:r w:rsidRPr="00CD6C34">
              <w:rPr>
                <w:b/>
              </w:rPr>
              <w:t>первого уровня</w:t>
            </w:r>
            <w:r w:rsidRPr="00003F7F">
              <w:t>:</w:t>
            </w:r>
          </w:p>
          <w:p w14:paraId="56F730C2" w14:textId="77777777" w:rsidR="00C77886" w:rsidRPr="00003F7F" w:rsidRDefault="00C77886" w:rsidP="00FA21B7">
            <w:r w:rsidRPr="00003F7F">
              <w:t>Наименования профессий рабочих, по которым предусмотрено присвоение 1,2 и 3 квалификационных разрядов в соответствии с Единым тарифно- квалификационным справочником работ и профессий рабочих:</w:t>
            </w:r>
          </w:p>
        </w:tc>
        <w:tc>
          <w:tcPr>
            <w:tcW w:w="2380" w:type="dxa"/>
            <w:vAlign w:val="center"/>
          </w:tcPr>
          <w:p w14:paraId="641667B4" w14:textId="77777777" w:rsidR="00C77886" w:rsidRPr="00CD6C34" w:rsidRDefault="00C77886" w:rsidP="00FA21B7">
            <w:pPr>
              <w:jc w:val="center"/>
              <w:rPr>
                <w:b/>
              </w:rPr>
            </w:pPr>
            <w:r w:rsidRPr="00CD6C34">
              <w:rPr>
                <w:b/>
              </w:rPr>
              <w:t>1</w:t>
            </w:r>
          </w:p>
        </w:tc>
        <w:tc>
          <w:tcPr>
            <w:tcW w:w="2587" w:type="dxa"/>
          </w:tcPr>
          <w:p w14:paraId="4A954D71" w14:textId="3AAB2906" w:rsidR="00C77886" w:rsidRPr="00003F7F" w:rsidRDefault="00C77886" w:rsidP="00FA21B7">
            <w:r w:rsidRPr="00003F7F">
              <w:t>Оператор котельной Машинист котельной(кочегар), Кухонный работник, Подсобный рабочий, Мойщик посуды, Рабочий по стирке и ремонту спецодежды (белья) Рабочий по комплексному обслуживанию и ремонту здания, Столяр, Грузчик, Слесарь- сантехник, Сторож</w:t>
            </w:r>
            <w:r w:rsidR="0016716C">
              <w:t>,</w:t>
            </w:r>
            <w:r w:rsidRPr="00003F7F">
              <w:t xml:space="preserve"> Гардеробщик Дворник Кладовщик, Истопник Слесарь-электрик, Повар, Кондитер   Уборщик служебных помещений, Кастелянша</w:t>
            </w:r>
            <w:r>
              <w:t>, Электромонтер по обслуживанию электроотопления, Вахтер</w:t>
            </w:r>
          </w:p>
        </w:tc>
        <w:tc>
          <w:tcPr>
            <w:tcW w:w="1451" w:type="dxa"/>
            <w:vAlign w:val="center"/>
          </w:tcPr>
          <w:p w14:paraId="5CC8B4DA" w14:textId="6127E9B3" w:rsidR="00C77886" w:rsidRPr="0021256B" w:rsidRDefault="005829AE" w:rsidP="00FA21B7">
            <w:pPr>
              <w:jc w:val="center"/>
              <w:rPr>
                <w:b/>
              </w:rPr>
            </w:pPr>
            <w:r>
              <w:rPr>
                <w:b/>
              </w:rPr>
              <w:t>8480</w:t>
            </w:r>
          </w:p>
          <w:p w14:paraId="1ACEF001" w14:textId="77777777" w:rsidR="00C77886" w:rsidRPr="00CD6C34" w:rsidRDefault="00C77886" w:rsidP="00FA21B7">
            <w:pPr>
              <w:jc w:val="center"/>
              <w:rPr>
                <w:b/>
              </w:rPr>
            </w:pPr>
          </w:p>
        </w:tc>
        <w:tc>
          <w:tcPr>
            <w:tcW w:w="1098" w:type="dxa"/>
          </w:tcPr>
          <w:p w14:paraId="0FDA23EB" w14:textId="77777777" w:rsidR="00C77886" w:rsidRDefault="00C77886" w:rsidP="00FA21B7">
            <w:pPr>
              <w:jc w:val="center"/>
              <w:rPr>
                <w:b/>
                <w:lang w:val="en-US"/>
              </w:rPr>
            </w:pPr>
          </w:p>
        </w:tc>
      </w:tr>
      <w:tr w:rsidR="00C77886" w:rsidRPr="00CD6C34" w14:paraId="16D10E94" w14:textId="77777777" w:rsidTr="00AA602B">
        <w:trPr>
          <w:trHeight w:val="699"/>
        </w:trPr>
        <w:tc>
          <w:tcPr>
            <w:tcW w:w="2622" w:type="dxa"/>
          </w:tcPr>
          <w:p w14:paraId="336AF3A2" w14:textId="77777777" w:rsidR="00C77886" w:rsidRPr="00003F7F" w:rsidRDefault="00C77886" w:rsidP="00FA21B7">
            <w:r w:rsidRPr="00003F7F">
              <w:t xml:space="preserve">Общеотраслевые профессии рабочих </w:t>
            </w:r>
            <w:r w:rsidRPr="00CD6C34">
              <w:rPr>
                <w:b/>
              </w:rPr>
              <w:t>второго уровня</w:t>
            </w:r>
          </w:p>
          <w:p w14:paraId="29116B5D" w14:textId="5FB9CA4B" w:rsidR="00C77886" w:rsidRPr="00003F7F" w:rsidRDefault="00C77886" w:rsidP="00FA21B7">
            <w:r w:rsidRPr="00003F7F">
              <w:t xml:space="preserve">( профессии рабочих, отнесённые к первому квалификационному уровню, при выполнении работ по профессии с производным наименованием «старший» (старший по смене). </w:t>
            </w:r>
          </w:p>
          <w:p w14:paraId="1C509CA3" w14:textId="185CF790" w:rsidR="00C77886" w:rsidRPr="00003F7F" w:rsidRDefault="00C77886" w:rsidP="00FA21B7">
            <w:r w:rsidRPr="00003F7F">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380" w:type="dxa"/>
            <w:vAlign w:val="center"/>
          </w:tcPr>
          <w:p w14:paraId="5B95E87D" w14:textId="77777777" w:rsidR="00C77886" w:rsidRPr="00CD6C34" w:rsidRDefault="00C77886" w:rsidP="00FA21B7">
            <w:pPr>
              <w:jc w:val="center"/>
              <w:rPr>
                <w:b/>
              </w:rPr>
            </w:pPr>
            <w:r w:rsidRPr="00CD6C34">
              <w:rPr>
                <w:b/>
              </w:rPr>
              <w:t>1</w:t>
            </w:r>
          </w:p>
        </w:tc>
        <w:tc>
          <w:tcPr>
            <w:tcW w:w="2587" w:type="dxa"/>
          </w:tcPr>
          <w:p w14:paraId="2104E3FF" w14:textId="77777777" w:rsidR="00C77886" w:rsidRPr="00003F7F" w:rsidRDefault="00C77886" w:rsidP="00FA21B7"/>
          <w:p w14:paraId="53AB6648" w14:textId="77777777" w:rsidR="00C77886" w:rsidRPr="00003F7F" w:rsidRDefault="00C77886" w:rsidP="00FA21B7">
            <w:r>
              <w:t>Водитель, Повар Кондитер, Оператор стиральных машин</w:t>
            </w:r>
          </w:p>
        </w:tc>
        <w:tc>
          <w:tcPr>
            <w:tcW w:w="1451" w:type="dxa"/>
            <w:vAlign w:val="center"/>
          </w:tcPr>
          <w:p w14:paraId="4CB3C019" w14:textId="53519AE7" w:rsidR="00C77886" w:rsidRPr="00CD6C34" w:rsidRDefault="005829AE" w:rsidP="00AA602B">
            <w:pPr>
              <w:jc w:val="center"/>
              <w:rPr>
                <w:b/>
              </w:rPr>
            </w:pPr>
            <w:r>
              <w:rPr>
                <w:b/>
              </w:rPr>
              <w:t>102</w:t>
            </w:r>
            <w:r w:rsidR="00B57A00">
              <w:rPr>
                <w:b/>
              </w:rPr>
              <w:t>33</w:t>
            </w:r>
          </w:p>
        </w:tc>
        <w:tc>
          <w:tcPr>
            <w:tcW w:w="1098" w:type="dxa"/>
            <w:vAlign w:val="center"/>
          </w:tcPr>
          <w:p w14:paraId="26DD674F" w14:textId="77777777" w:rsidR="00C77886" w:rsidRPr="0021256B" w:rsidRDefault="00C77886" w:rsidP="0021256B">
            <w:pPr>
              <w:jc w:val="center"/>
              <w:rPr>
                <w:b/>
              </w:rPr>
            </w:pPr>
            <w:r>
              <w:rPr>
                <w:b/>
              </w:rPr>
              <w:t>1519</w:t>
            </w:r>
          </w:p>
        </w:tc>
      </w:tr>
      <w:tr w:rsidR="00C77886" w:rsidRPr="00CD6C34" w14:paraId="65FF2A07" w14:textId="77777777" w:rsidTr="0021256B">
        <w:trPr>
          <w:trHeight w:val="2076"/>
        </w:trPr>
        <w:tc>
          <w:tcPr>
            <w:tcW w:w="2622" w:type="dxa"/>
          </w:tcPr>
          <w:p w14:paraId="59B87F24" w14:textId="77777777" w:rsidR="00C77886" w:rsidRPr="00003F7F" w:rsidRDefault="00C77886" w:rsidP="00FA21B7">
            <w:r w:rsidRPr="00003F7F">
              <w:t>Наименование профессий рабочих, по которым предусмотрено присвоение 6 и 7 квалификационных разрядов в соответствии с Единым тарифно квалификационным справочником работ и профессий рабочих:</w:t>
            </w:r>
          </w:p>
        </w:tc>
        <w:tc>
          <w:tcPr>
            <w:tcW w:w="2380" w:type="dxa"/>
            <w:vAlign w:val="center"/>
          </w:tcPr>
          <w:p w14:paraId="15F26238" w14:textId="77777777" w:rsidR="00C77886" w:rsidRPr="00CD6C34" w:rsidRDefault="00C77886" w:rsidP="00FA21B7">
            <w:pPr>
              <w:jc w:val="center"/>
              <w:rPr>
                <w:b/>
              </w:rPr>
            </w:pPr>
            <w:r w:rsidRPr="00CD6C34">
              <w:rPr>
                <w:b/>
              </w:rPr>
              <w:t>2</w:t>
            </w:r>
          </w:p>
        </w:tc>
        <w:tc>
          <w:tcPr>
            <w:tcW w:w="2587" w:type="dxa"/>
          </w:tcPr>
          <w:p w14:paraId="0EAEC587" w14:textId="77777777" w:rsidR="00C77886" w:rsidRPr="00003F7F" w:rsidRDefault="00C77886" w:rsidP="00FA21B7"/>
        </w:tc>
        <w:tc>
          <w:tcPr>
            <w:tcW w:w="1451" w:type="dxa"/>
            <w:vAlign w:val="center"/>
          </w:tcPr>
          <w:p w14:paraId="61DC94F2" w14:textId="2F10082E" w:rsidR="00C77886" w:rsidRPr="0021256B" w:rsidRDefault="005829AE" w:rsidP="00FA21B7">
            <w:pPr>
              <w:jc w:val="center"/>
              <w:rPr>
                <w:b/>
              </w:rPr>
            </w:pPr>
            <w:r>
              <w:rPr>
                <w:b/>
              </w:rPr>
              <w:t>11799</w:t>
            </w:r>
          </w:p>
        </w:tc>
        <w:tc>
          <w:tcPr>
            <w:tcW w:w="1098" w:type="dxa"/>
            <w:vAlign w:val="center"/>
          </w:tcPr>
          <w:p w14:paraId="664AFE00" w14:textId="77777777" w:rsidR="00C77886" w:rsidRPr="0021256B" w:rsidRDefault="00C77886" w:rsidP="0021256B">
            <w:pPr>
              <w:jc w:val="center"/>
              <w:rPr>
                <w:b/>
              </w:rPr>
            </w:pPr>
            <w:r>
              <w:rPr>
                <w:b/>
              </w:rPr>
              <w:t>2609</w:t>
            </w:r>
          </w:p>
        </w:tc>
      </w:tr>
      <w:tr w:rsidR="00C77886" w:rsidRPr="00CD6C34" w14:paraId="2D54E940" w14:textId="77777777" w:rsidTr="0021256B">
        <w:trPr>
          <w:trHeight w:val="1690"/>
        </w:trPr>
        <w:tc>
          <w:tcPr>
            <w:tcW w:w="2622" w:type="dxa"/>
          </w:tcPr>
          <w:p w14:paraId="08FC3B31" w14:textId="77777777" w:rsidR="00C77886" w:rsidRPr="00003F7F" w:rsidRDefault="00C77886" w:rsidP="00FA21B7">
            <w:r w:rsidRPr="00003F7F">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380" w:type="dxa"/>
            <w:vAlign w:val="center"/>
          </w:tcPr>
          <w:p w14:paraId="4F7788D0" w14:textId="77777777" w:rsidR="00C77886" w:rsidRPr="00CD6C34" w:rsidRDefault="00C77886" w:rsidP="00FA21B7">
            <w:pPr>
              <w:jc w:val="center"/>
              <w:rPr>
                <w:b/>
              </w:rPr>
            </w:pPr>
            <w:r w:rsidRPr="00CD6C34">
              <w:rPr>
                <w:b/>
              </w:rPr>
              <w:t>3</w:t>
            </w:r>
          </w:p>
        </w:tc>
        <w:tc>
          <w:tcPr>
            <w:tcW w:w="2587" w:type="dxa"/>
          </w:tcPr>
          <w:p w14:paraId="37C86E60" w14:textId="77777777" w:rsidR="00C77886" w:rsidRPr="00003F7F" w:rsidRDefault="00C77886" w:rsidP="00FA21B7"/>
        </w:tc>
        <w:tc>
          <w:tcPr>
            <w:tcW w:w="1451" w:type="dxa"/>
            <w:vAlign w:val="center"/>
          </w:tcPr>
          <w:p w14:paraId="1F3F3869" w14:textId="390BA0EB" w:rsidR="00C77886" w:rsidRPr="00C10F48" w:rsidRDefault="005829AE" w:rsidP="00FA21B7">
            <w:pPr>
              <w:jc w:val="center"/>
              <w:rPr>
                <w:b/>
              </w:rPr>
            </w:pPr>
            <w:r>
              <w:rPr>
                <w:b/>
              </w:rPr>
              <w:t>12662</w:t>
            </w:r>
          </w:p>
        </w:tc>
        <w:tc>
          <w:tcPr>
            <w:tcW w:w="1098" w:type="dxa"/>
            <w:vAlign w:val="center"/>
          </w:tcPr>
          <w:p w14:paraId="5763DE53" w14:textId="77777777" w:rsidR="00C77886" w:rsidRPr="00C10F48" w:rsidRDefault="00C77886" w:rsidP="0021256B">
            <w:pPr>
              <w:jc w:val="center"/>
              <w:rPr>
                <w:b/>
              </w:rPr>
            </w:pPr>
            <w:r>
              <w:rPr>
                <w:b/>
              </w:rPr>
              <w:t>3209</w:t>
            </w:r>
          </w:p>
        </w:tc>
      </w:tr>
      <w:tr w:rsidR="00C77886" w:rsidRPr="00CD6C34" w14:paraId="3B993983" w14:textId="77777777" w:rsidTr="00AA602B">
        <w:trPr>
          <w:trHeight w:val="1690"/>
        </w:trPr>
        <w:tc>
          <w:tcPr>
            <w:tcW w:w="2622" w:type="dxa"/>
            <w:vAlign w:val="center"/>
          </w:tcPr>
          <w:p w14:paraId="2D850096" w14:textId="77777777" w:rsidR="00C77886" w:rsidRPr="00003F7F" w:rsidRDefault="00C77886" w:rsidP="00AA602B">
            <w:pPr>
              <w:jc w:val="center"/>
            </w:pPr>
            <w:r w:rsidRPr="00003F7F">
              <w:t>Наименование профессий рабочих, предусмотренных 1-3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2380" w:type="dxa"/>
            <w:vAlign w:val="center"/>
          </w:tcPr>
          <w:p w14:paraId="62744724" w14:textId="77777777" w:rsidR="00C77886" w:rsidRPr="00CD6C34" w:rsidRDefault="00C77886" w:rsidP="00AA602B">
            <w:pPr>
              <w:jc w:val="center"/>
              <w:rPr>
                <w:b/>
              </w:rPr>
            </w:pPr>
            <w:r w:rsidRPr="00CD6C34">
              <w:rPr>
                <w:b/>
              </w:rPr>
              <w:t>4</w:t>
            </w:r>
          </w:p>
        </w:tc>
        <w:tc>
          <w:tcPr>
            <w:tcW w:w="2587" w:type="dxa"/>
          </w:tcPr>
          <w:p w14:paraId="21DA2950" w14:textId="77777777" w:rsidR="00C77886" w:rsidRPr="00003F7F" w:rsidRDefault="00C77886" w:rsidP="00FA21B7">
            <w:r w:rsidRPr="00003F7F">
              <w:t>Водитель автобуса или специальных легковых автомобилей («Медпомощь» и др</w:t>
            </w:r>
            <w:r>
              <w:t>.</w:t>
            </w:r>
            <w:r w:rsidRPr="00003F7F">
              <w:t>), имеющие 1 класс и занятые перевозкой обучающихся (детей, воспитанников)</w:t>
            </w:r>
          </w:p>
          <w:p w14:paraId="496FB7DB" w14:textId="107284B3" w:rsidR="00C77886" w:rsidRPr="00003F7F" w:rsidRDefault="00C77886" w:rsidP="00FA21B7">
            <w:r w:rsidRPr="00003F7F">
              <w:t>Бригадир</w:t>
            </w:r>
            <w:r w:rsidR="002D3C7F">
              <w:t xml:space="preserve"> </w:t>
            </w:r>
            <w:r w:rsidRPr="00003F7F">
              <w:t xml:space="preserve">(на правах управляющего) учебного хозяйства </w:t>
            </w:r>
          </w:p>
          <w:p w14:paraId="5DED2592" w14:textId="1459897E" w:rsidR="00C77886" w:rsidRPr="00003F7F" w:rsidRDefault="00C77886" w:rsidP="00FA21B7">
            <w:r w:rsidRPr="00003F7F">
              <w:t>Оператор котельной по 6 разряду, обслуживающий водогрейные и паровые котлы различных систем с суммарной теплопроизводительностью свыше 273 ГДж/ч ( свыше 65 Гкал/ч) или обслуживающий в котельной отдельные водогрейные или паровые котлы с теплопроизводительностью  котла свыше 546 ГДЖ/ч (свыше 130 Гкал/ч), работающих на жидком и газообразном топливе или электронагреве</w:t>
            </w:r>
            <w:r w:rsidR="002D3C7F">
              <w:t>.</w:t>
            </w:r>
          </w:p>
        </w:tc>
        <w:tc>
          <w:tcPr>
            <w:tcW w:w="1451" w:type="dxa"/>
            <w:vAlign w:val="center"/>
          </w:tcPr>
          <w:p w14:paraId="6DC74A26" w14:textId="63FA4F1B" w:rsidR="00C77886" w:rsidRPr="00C10F48" w:rsidRDefault="005829AE" w:rsidP="00FA21B7">
            <w:pPr>
              <w:jc w:val="center"/>
              <w:rPr>
                <w:b/>
              </w:rPr>
            </w:pPr>
            <w:r>
              <w:rPr>
                <w:b/>
              </w:rPr>
              <w:t>13567</w:t>
            </w:r>
          </w:p>
        </w:tc>
        <w:tc>
          <w:tcPr>
            <w:tcW w:w="1098" w:type="dxa"/>
            <w:vAlign w:val="center"/>
          </w:tcPr>
          <w:p w14:paraId="1174742A" w14:textId="77777777" w:rsidR="00C77886" w:rsidRPr="00C10F48" w:rsidRDefault="00C77886" w:rsidP="0021256B">
            <w:pPr>
              <w:jc w:val="center"/>
              <w:rPr>
                <w:b/>
              </w:rPr>
            </w:pPr>
            <w:r>
              <w:rPr>
                <w:b/>
              </w:rPr>
              <w:t>3839</w:t>
            </w:r>
          </w:p>
        </w:tc>
      </w:tr>
    </w:tbl>
    <w:p w14:paraId="5E3FB45E" w14:textId="77777777" w:rsidR="00C77886" w:rsidRPr="00DF04A9" w:rsidRDefault="00C77886" w:rsidP="000615C1">
      <w:pPr>
        <w:jc w:val="right"/>
        <w:rPr>
          <w:lang w:val="en-US"/>
        </w:rPr>
      </w:pPr>
    </w:p>
    <w:sectPr w:rsidR="00C77886" w:rsidRPr="00DF04A9" w:rsidSect="00713337">
      <w:pgSz w:w="11907" w:h="16840" w:code="9"/>
      <w:pgMar w:top="851" w:right="56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2221" w14:textId="77777777" w:rsidR="00A36487" w:rsidRDefault="00A36487" w:rsidP="00D308F8">
      <w:r>
        <w:separator/>
      </w:r>
    </w:p>
  </w:endnote>
  <w:endnote w:type="continuationSeparator" w:id="0">
    <w:p w14:paraId="1D18DF3A" w14:textId="77777777" w:rsidR="00A36487" w:rsidRDefault="00A36487" w:rsidP="00D3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CB07" w14:textId="77777777" w:rsidR="00A36487" w:rsidRDefault="00A36487" w:rsidP="00D308F8">
      <w:r>
        <w:separator/>
      </w:r>
    </w:p>
  </w:footnote>
  <w:footnote w:type="continuationSeparator" w:id="0">
    <w:p w14:paraId="2E558C41" w14:textId="77777777" w:rsidR="00A36487" w:rsidRDefault="00A36487" w:rsidP="00D3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8EE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3056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242AA8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DCE7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B38F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FE2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EB0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46B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E0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38E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C61D8"/>
    <w:multiLevelType w:val="hybridMultilevel"/>
    <w:tmpl w:val="F5E4C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0147615"/>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15:restartNumberingAfterBreak="0">
    <w:nsid w:val="24AD4BF6"/>
    <w:multiLevelType w:val="multilevel"/>
    <w:tmpl w:val="74DC882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39DF62C2"/>
    <w:multiLevelType w:val="multilevel"/>
    <w:tmpl w:val="4922F49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4DBC7C72"/>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15:restartNumberingAfterBreak="0">
    <w:nsid w:val="6BA606BE"/>
    <w:multiLevelType w:val="multilevel"/>
    <w:tmpl w:val="B8147D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1355977"/>
    <w:multiLevelType w:val="multilevel"/>
    <w:tmpl w:val="59FC92E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num w:numId="1">
    <w:abstractNumId w:val="11"/>
  </w:num>
  <w:num w:numId="2">
    <w:abstractNumId w:val="10"/>
  </w:num>
  <w:num w:numId="3">
    <w:abstractNumId w:val="13"/>
  </w:num>
  <w:num w:numId="4">
    <w:abstractNumId w:val="14"/>
  </w:num>
  <w:num w:numId="5">
    <w:abstractNumId w:val="12"/>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A44"/>
    <w:rsid w:val="00003F7F"/>
    <w:rsid w:val="00014E33"/>
    <w:rsid w:val="00022F3A"/>
    <w:rsid w:val="000371C8"/>
    <w:rsid w:val="00040B5A"/>
    <w:rsid w:val="000425CE"/>
    <w:rsid w:val="0004260F"/>
    <w:rsid w:val="00044B28"/>
    <w:rsid w:val="00045E70"/>
    <w:rsid w:val="000472BE"/>
    <w:rsid w:val="0006085D"/>
    <w:rsid w:val="000615C1"/>
    <w:rsid w:val="000617C2"/>
    <w:rsid w:val="00062FDF"/>
    <w:rsid w:val="000728FF"/>
    <w:rsid w:val="00085A44"/>
    <w:rsid w:val="00090326"/>
    <w:rsid w:val="00094F0F"/>
    <w:rsid w:val="000A723D"/>
    <w:rsid w:val="000B0DA0"/>
    <w:rsid w:val="000B27F8"/>
    <w:rsid w:val="000B73F1"/>
    <w:rsid w:val="000D648E"/>
    <w:rsid w:val="000D6A5A"/>
    <w:rsid w:val="00101FB4"/>
    <w:rsid w:val="001049C9"/>
    <w:rsid w:val="00105CA4"/>
    <w:rsid w:val="001077AA"/>
    <w:rsid w:val="00137FF2"/>
    <w:rsid w:val="00144DB5"/>
    <w:rsid w:val="001543BA"/>
    <w:rsid w:val="00161620"/>
    <w:rsid w:val="00164B87"/>
    <w:rsid w:val="0016716C"/>
    <w:rsid w:val="001713BE"/>
    <w:rsid w:val="00172F31"/>
    <w:rsid w:val="001811BC"/>
    <w:rsid w:val="00190E17"/>
    <w:rsid w:val="001910D2"/>
    <w:rsid w:val="001914C2"/>
    <w:rsid w:val="00197B8D"/>
    <w:rsid w:val="001B7579"/>
    <w:rsid w:val="001C11B1"/>
    <w:rsid w:val="001C7844"/>
    <w:rsid w:val="001D1E2E"/>
    <w:rsid w:val="001D3AA9"/>
    <w:rsid w:val="001E57CF"/>
    <w:rsid w:val="002048E5"/>
    <w:rsid w:val="002050D2"/>
    <w:rsid w:val="0021256B"/>
    <w:rsid w:val="00225294"/>
    <w:rsid w:val="00233529"/>
    <w:rsid w:val="00257412"/>
    <w:rsid w:val="00267874"/>
    <w:rsid w:val="00276ECF"/>
    <w:rsid w:val="002A5D73"/>
    <w:rsid w:val="002C7E4A"/>
    <w:rsid w:val="002D3C7F"/>
    <w:rsid w:val="002D7CBC"/>
    <w:rsid w:val="002E2116"/>
    <w:rsid w:val="002F1E8A"/>
    <w:rsid w:val="002F6CCD"/>
    <w:rsid w:val="0030164A"/>
    <w:rsid w:val="003110A2"/>
    <w:rsid w:val="003123BF"/>
    <w:rsid w:val="00313412"/>
    <w:rsid w:val="003169AB"/>
    <w:rsid w:val="00325839"/>
    <w:rsid w:val="00332F72"/>
    <w:rsid w:val="003356A8"/>
    <w:rsid w:val="003632AD"/>
    <w:rsid w:val="00382836"/>
    <w:rsid w:val="003936B6"/>
    <w:rsid w:val="003A1D08"/>
    <w:rsid w:val="003A7D81"/>
    <w:rsid w:val="003B21D5"/>
    <w:rsid w:val="003C176C"/>
    <w:rsid w:val="003D0639"/>
    <w:rsid w:val="003D454C"/>
    <w:rsid w:val="003F50B7"/>
    <w:rsid w:val="003F722D"/>
    <w:rsid w:val="00407BF1"/>
    <w:rsid w:val="00420E38"/>
    <w:rsid w:val="004212AC"/>
    <w:rsid w:val="0043173B"/>
    <w:rsid w:val="0043298B"/>
    <w:rsid w:val="00452DC3"/>
    <w:rsid w:val="004542F6"/>
    <w:rsid w:val="00464B2B"/>
    <w:rsid w:val="00484963"/>
    <w:rsid w:val="00491710"/>
    <w:rsid w:val="0049442D"/>
    <w:rsid w:val="004A6DC6"/>
    <w:rsid w:val="004D4153"/>
    <w:rsid w:val="004E080F"/>
    <w:rsid w:val="004E749E"/>
    <w:rsid w:val="00505904"/>
    <w:rsid w:val="00506E3A"/>
    <w:rsid w:val="00533B4A"/>
    <w:rsid w:val="005350D5"/>
    <w:rsid w:val="00537376"/>
    <w:rsid w:val="00550053"/>
    <w:rsid w:val="005614F6"/>
    <w:rsid w:val="00561BCB"/>
    <w:rsid w:val="00563685"/>
    <w:rsid w:val="005829AE"/>
    <w:rsid w:val="005848D7"/>
    <w:rsid w:val="00591807"/>
    <w:rsid w:val="005B2D39"/>
    <w:rsid w:val="005B410E"/>
    <w:rsid w:val="005B6991"/>
    <w:rsid w:val="005C0C75"/>
    <w:rsid w:val="005C539D"/>
    <w:rsid w:val="005D04B9"/>
    <w:rsid w:val="005F1880"/>
    <w:rsid w:val="005F3BE4"/>
    <w:rsid w:val="00606725"/>
    <w:rsid w:val="00606E89"/>
    <w:rsid w:val="00622F95"/>
    <w:rsid w:val="00635889"/>
    <w:rsid w:val="0063608E"/>
    <w:rsid w:val="0064660A"/>
    <w:rsid w:val="00654590"/>
    <w:rsid w:val="00660434"/>
    <w:rsid w:val="00661B55"/>
    <w:rsid w:val="00667CB2"/>
    <w:rsid w:val="00667D11"/>
    <w:rsid w:val="00670B33"/>
    <w:rsid w:val="00672656"/>
    <w:rsid w:val="006868D1"/>
    <w:rsid w:val="00690429"/>
    <w:rsid w:val="00696120"/>
    <w:rsid w:val="006B1395"/>
    <w:rsid w:val="006B44EF"/>
    <w:rsid w:val="006D0963"/>
    <w:rsid w:val="006D45F1"/>
    <w:rsid w:val="006F471E"/>
    <w:rsid w:val="006F6198"/>
    <w:rsid w:val="00702012"/>
    <w:rsid w:val="00705D76"/>
    <w:rsid w:val="00706C3F"/>
    <w:rsid w:val="00706D4B"/>
    <w:rsid w:val="00712390"/>
    <w:rsid w:val="0071289C"/>
    <w:rsid w:val="00713337"/>
    <w:rsid w:val="00717F3D"/>
    <w:rsid w:val="0073798E"/>
    <w:rsid w:val="00744A20"/>
    <w:rsid w:val="00757922"/>
    <w:rsid w:val="00762736"/>
    <w:rsid w:val="00771FCB"/>
    <w:rsid w:val="00775959"/>
    <w:rsid w:val="00776A90"/>
    <w:rsid w:val="00792C33"/>
    <w:rsid w:val="007969EF"/>
    <w:rsid w:val="007A0243"/>
    <w:rsid w:val="007B56DB"/>
    <w:rsid w:val="007E37C3"/>
    <w:rsid w:val="007E48BA"/>
    <w:rsid w:val="008003AB"/>
    <w:rsid w:val="0080163D"/>
    <w:rsid w:val="00801AD4"/>
    <w:rsid w:val="00801ED9"/>
    <w:rsid w:val="008067E8"/>
    <w:rsid w:val="00814004"/>
    <w:rsid w:val="00821457"/>
    <w:rsid w:val="00822947"/>
    <w:rsid w:val="00824909"/>
    <w:rsid w:val="00825243"/>
    <w:rsid w:val="00832321"/>
    <w:rsid w:val="008440BF"/>
    <w:rsid w:val="00847168"/>
    <w:rsid w:val="00866E22"/>
    <w:rsid w:val="008820E0"/>
    <w:rsid w:val="0088599F"/>
    <w:rsid w:val="008A53AA"/>
    <w:rsid w:val="008C6A1E"/>
    <w:rsid w:val="008C6A82"/>
    <w:rsid w:val="008D0C2E"/>
    <w:rsid w:val="008E3868"/>
    <w:rsid w:val="008E59C5"/>
    <w:rsid w:val="008F7EFA"/>
    <w:rsid w:val="009041CD"/>
    <w:rsid w:val="0093516D"/>
    <w:rsid w:val="00954852"/>
    <w:rsid w:val="00977C09"/>
    <w:rsid w:val="00980778"/>
    <w:rsid w:val="0099441D"/>
    <w:rsid w:val="009A0253"/>
    <w:rsid w:val="009B25E5"/>
    <w:rsid w:val="009C7590"/>
    <w:rsid w:val="009D7F80"/>
    <w:rsid w:val="009E442D"/>
    <w:rsid w:val="009E593E"/>
    <w:rsid w:val="009F4242"/>
    <w:rsid w:val="009F6E45"/>
    <w:rsid w:val="00A01976"/>
    <w:rsid w:val="00A13A18"/>
    <w:rsid w:val="00A13CDC"/>
    <w:rsid w:val="00A17B2B"/>
    <w:rsid w:val="00A36487"/>
    <w:rsid w:val="00A368D7"/>
    <w:rsid w:val="00A37D47"/>
    <w:rsid w:val="00A445A2"/>
    <w:rsid w:val="00A473E8"/>
    <w:rsid w:val="00A512CE"/>
    <w:rsid w:val="00A7438E"/>
    <w:rsid w:val="00A836E0"/>
    <w:rsid w:val="00A84ADB"/>
    <w:rsid w:val="00AA602B"/>
    <w:rsid w:val="00AA7A5B"/>
    <w:rsid w:val="00AB1B81"/>
    <w:rsid w:val="00AB23BF"/>
    <w:rsid w:val="00AC15F3"/>
    <w:rsid w:val="00AD0075"/>
    <w:rsid w:val="00AD160B"/>
    <w:rsid w:val="00AE173F"/>
    <w:rsid w:val="00B0202B"/>
    <w:rsid w:val="00B10DEE"/>
    <w:rsid w:val="00B15168"/>
    <w:rsid w:val="00B32817"/>
    <w:rsid w:val="00B369CD"/>
    <w:rsid w:val="00B46844"/>
    <w:rsid w:val="00B469FC"/>
    <w:rsid w:val="00B57A00"/>
    <w:rsid w:val="00B60E34"/>
    <w:rsid w:val="00B729A0"/>
    <w:rsid w:val="00B72C93"/>
    <w:rsid w:val="00B81582"/>
    <w:rsid w:val="00B85DC4"/>
    <w:rsid w:val="00B949FF"/>
    <w:rsid w:val="00BA1592"/>
    <w:rsid w:val="00BA3D08"/>
    <w:rsid w:val="00BA5D62"/>
    <w:rsid w:val="00BB0055"/>
    <w:rsid w:val="00BC1509"/>
    <w:rsid w:val="00BC2212"/>
    <w:rsid w:val="00BC25D1"/>
    <w:rsid w:val="00BD1FDF"/>
    <w:rsid w:val="00BD249A"/>
    <w:rsid w:val="00BD64B2"/>
    <w:rsid w:val="00BD7497"/>
    <w:rsid w:val="00BE4B94"/>
    <w:rsid w:val="00BF1A44"/>
    <w:rsid w:val="00C10F48"/>
    <w:rsid w:val="00C159D1"/>
    <w:rsid w:val="00C16E1C"/>
    <w:rsid w:val="00C20DDA"/>
    <w:rsid w:val="00C41097"/>
    <w:rsid w:val="00C44E1D"/>
    <w:rsid w:val="00C530DB"/>
    <w:rsid w:val="00C579AF"/>
    <w:rsid w:val="00C77886"/>
    <w:rsid w:val="00C90FF0"/>
    <w:rsid w:val="00C936CD"/>
    <w:rsid w:val="00C9523C"/>
    <w:rsid w:val="00CB20DD"/>
    <w:rsid w:val="00CC261F"/>
    <w:rsid w:val="00CD2FAF"/>
    <w:rsid w:val="00CD6C34"/>
    <w:rsid w:val="00CD70ED"/>
    <w:rsid w:val="00CE39F0"/>
    <w:rsid w:val="00CE76AA"/>
    <w:rsid w:val="00CF3339"/>
    <w:rsid w:val="00D036D6"/>
    <w:rsid w:val="00D23105"/>
    <w:rsid w:val="00D308F8"/>
    <w:rsid w:val="00D420B3"/>
    <w:rsid w:val="00D5138F"/>
    <w:rsid w:val="00D622F1"/>
    <w:rsid w:val="00D63934"/>
    <w:rsid w:val="00D72B5B"/>
    <w:rsid w:val="00D733A7"/>
    <w:rsid w:val="00D733E8"/>
    <w:rsid w:val="00D85868"/>
    <w:rsid w:val="00DB463E"/>
    <w:rsid w:val="00DB54D8"/>
    <w:rsid w:val="00DC1941"/>
    <w:rsid w:val="00DC2886"/>
    <w:rsid w:val="00DC31FB"/>
    <w:rsid w:val="00DF04A9"/>
    <w:rsid w:val="00DF56B0"/>
    <w:rsid w:val="00E01E47"/>
    <w:rsid w:val="00E0745D"/>
    <w:rsid w:val="00E241F3"/>
    <w:rsid w:val="00E33126"/>
    <w:rsid w:val="00E3779D"/>
    <w:rsid w:val="00E42661"/>
    <w:rsid w:val="00E5523B"/>
    <w:rsid w:val="00E70C28"/>
    <w:rsid w:val="00E77107"/>
    <w:rsid w:val="00E814D8"/>
    <w:rsid w:val="00E87AD1"/>
    <w:rsid w:val="00E94B37"/>
    <w:rsid w:val="00EB35BA"/>
    <w:rsid w:val="00ED7B2A"/>
    <w:rsid w:val="00EE7428"/>
    <w:rsid w:val="00EE7C67"/>
    <w:rsid w:val="00EE7E6F"/>
    <w:rsid w:val="00EF15A1"/>
    <w:rsid w:val="00F0702C"/>
    <w:rsid w:val="00F12234"/>
    <w:rsid w:val="00F151D1"/>
    <w:rsid w:val="00F1697F"/>
    <w:rsid w:val="00F2038C"/>
    <w:rsid w:val="00F2638B"/>
    <w:rsid w:val="00F329E0"/>
    <w:rsid w:val="00F5619C"/>
    <w:rsid w:val="00F61848"/>
    <w:rsid w:val="00F65684"/>
    <w:rsid w:val="00F84804"/>
    <w:rsid w:val="00FA21B7"/>
    <w:rsid w:val="00FB6E80"/>
    <w:rsid w:val="00FC22EC"/>
    <w:rsid w:val="00FC4344"/>
    <w:rsid w:val="00FD0D8B"/>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B680A"/>
  <w15:docId w15:val="{9B585597-604D-4F74-B8E2-AA239221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B5A"/>
    <w:rPr>
      <w:rFonts w:ascii="Times New Roman" w:eastAsia="Times New Roman" w:hAnsi="Times New Roman"/>
    </w:rPr>
  </w:style>
  <w:style w:type="paragraph" w:styleId="1">
    <w:name w:val="heading 1"/>
    <w:basedOn w:val="a"/>
    <w:next w:val="a"/>
    <w:link w:val="10"/>
    <w:uiPriority w:val="99"/>
    <w:qFormat/>
    <w:rsid w:val="00BF1A44"/>
    <w:pPr>
      <w:keepNext/>
      <w:spacing w:before="240" w:after="60"/>
      <w:outlineLvl w:val="0"/>
    </w:pPr>
    <w:rPr>
      <w:rFonts w:ascii="Arial" w:eastAsia="Calibri" w:hAnsi="Arial"/>
      <w:b/>
      <w:bCs/>
      <w:kern w:val="32"/>
      <w:sz w:val="32"/>
      <w:szCs w:val="32"/>
    </w:rPr>
  </w:style>
  <w:style w:type="paragraph" w:styleId="4">
    <w:name w:val="heading 4"/>
    <w:basedOn w:val="a"/>
    <w:next w:val="a"/>
    <w:link w:val="40"/>
    <w:uiPriority w:val="99"/>
    <w:qFormat/>
    <w:rsid w:val="001713BE"/>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BF1A44"/>
    <w:pPr>
      <w:keepNext/>
      <w:ind w:left="-1701"/>
      <w:jc w:val="center"/>
      <w:outlineLvl w:val="4"/>
    </w:pPr>
    <w:rPr>
      <w:rFonts w:eastAsia="Calibri"/>
      <w:b/>
      <w:bCs/>
    </w:rPr>
  </w:style>
  <w:style w:type="paragraph" w:styleId="6">
    <w:name w:val="heading 6"/>
    <w:basedOn w:val="a"/>
    <w:next w:val="a"/>
    <w:link w:val="60"/>
    <w:uiPriority w:val="99"/>
    <w:qFormat/>
    <w:rsid w:val="00BF1A44"/>
    <w:pPr>
      <w:keepNext/>
      <w:ind w:left="-1701"/>
      <w:jc w:val="center"/>
      <w:outlineLvl w:val="5"/>
    </w:pPr>
    <w:rPr>
      <w:rFonts w:eastAsia="Calibr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1A44"/>
    <w:rPr>
      <w:rFonts w:ascii="Arial" w:hAnsi="Arial" w:cs="Times New Roman"/>
      <w:b/>
      <w:kern w:val="32"/>
      <w:sz w:val="32"/>
      <w:lang w:eastAsia="ru-RU"/>
    </w:rPr>
  </w:style>
  <w:style w:type="character" w:customStyle="1" w:styleId="40">
    <w:name w:val="Заголовок 4 Знак"/>
    <w:link w:val="4"/>
    <w:uiPriority w:val="99"/>
    <w:semiHidden/>
    <w:locked/>
    <w:rsid w:val="001713BE"/>
    <w:rPr>
      <w:rFonts w:ascii="Cambria" w:hAnsi="Cambria" w:cs="Times New Roman"/>
      <w:b/>
      <w:i/>
      <w:color w:val="4F81BD"/>
      <w:sz w:val="20"/>
      <w:lang w:eastAsia="ru-RU"/>
    </w:rPr>
  </w:style>
  <w:style w:type="character" w:customStyle="1" w:styleId="50">
    <w:name w:val="Заголовок 5 Знак"/>
    <w:link w:val="5"/>
    <w:uiPriority w:val="99"/>
    <w:locked/>
    <w:rsid w:val="00BF1A44"/>
    <w:rPr>
      <w:rFonts w:ascii="Times New Roman" w:hAnsi="Times New Roman" w:cs="Times New Roman"/>
      <w:b/>
      <w:sz w:val="20"/>
      <w:lang w:eastAsia="ru-RU"/>
    </w:rPr>
  </w:style>
  <w:style w:type="character" w:customStyle="1" w:styleId="60">
    <w:name w:val="Заголовок 6 Знак"/>
    <w:link w:val="6"/>
    <w:uiPriority w:val="99"/>
    <w:locked/>
    <w:rsid w:val="00BF1A44"/>
    <w:rPr>
      <w:rFonts w:ascii="Times New Roman" w:hAnsi="Times New Roman" w:cs="Times New Roman"/>
      <w:b/>
      <w:sz w:val="20"/>
      <w:lang w:eastAsia="ru-RU"/>
    </w:rPr>
  </w:style>
  <w:style w:type="character" w:styleId="a3">
    <w:name w:val="Hyperlink"/>
    <w:uiPriority w:val="99"/>
    <w:rsid w:val="00BF1A44"/>
    <w:rPr>
      <w:rFonts w:cs="Times New Roman"/>
      <w:color w:val="0000FF"/>
      <w:u w:val="single"/>
    </w:rPr>
  </w:style>
  <w:style w:type="character" w:customStyle="1" w:styleId="FontStyle22">
    <w:name w:val="Font Style22"/>
    <w:uiPriority w:val="99"/>
    <w:rsid w:val="00BF1A44"/>
    <w:rPr>
      <w:rFonts w:ascii="Times New Roman" w:hAnsi="Times New Roman"/>
      <w:sz w:val="26"/>
    </w:rPr>
  </w:style>
  <w:style w:type="paragraph" w:customStyle="1" w:styleId="ConsPlusNormal">
    <w:name w:val="ConsPlusNormal"/>
    <w:uiPriority w:val="99"/>
    <w:rsid w:val="00977C09"/>
    <w:pPr>
      <w:widowControl w:val="0"/>
      <w:autoSpaceDE w:val="0"/>
      <w:autoSpaceDN w:val="0"/>
      <w:adjustRightInd w:val="0"/>
      <w:ind w:firstLine="720"/>
    </w:pPr>
    <w:rPr>
      <w:rFonts w:ascii="Times New Roman" w:eastAsia="Times New Roman" w:hAnsi="Times New Roman"/>
      <w:sz w:val="28"/>
      <w:szCs w:val="28"/>
    </w:rPr>
  </w:style>
  <w:style w:type="character" w:styleId="a4">
    <w:name w:val="Strong"/>
    <w:uiPriority w:val="99"/>
    <w:qFormat/>
    <w:rsid w:val="00635889"/>
    <w:rPr>
      <w:rFonts w:cs="Times New Roman"/>
      <w:b/>
    </w:rPr>
  </w:style>
  <w:style w:type="paragraph" w:styleId="a5">
    <w:name w:val="Normal (Web)"/>
    <w:basedOn w:val="a"/>
    <w:uiPriority w:val="99"/>
    <w:rsid w:val="00635889"/>
    <w:pPr>
      <w:suppressAutoHyphens/>
      <w:spacing w:before="280" w:after="280"/>
    </w:pPr>
    <w:rPr>
      <w:sz w:val="24"/>
      <w:szCs w:val="24"/>
      <w:lang w:eastAsia="ar-SA"/>
    </w:rPr>
  </w:style>
  <w:style w:type="character" w:customStyle="1" w:styleId="a6">
    <w:name w:val="Основной текст_"/>
    <w:link w:val="41"/>
    <w:uiPriority w:val="99"/>
    <w:locked/>
    <w:rsid w:val="00B15168"/>
    <w:rPr>
      <w:sz w:val="28"/>
      <w:shd w:val="clear" w:color="auto" w:fill="FFFFFF"/>
    </w:rPr>
  </w:style>
  <w:style w:type="paragraph" w:customStyle="1" w:styleId="41">
    <w:name w:val="Основной текст4"/>
    <w:basedOn w:val="a"/>
    <w:link w:val="a6"/>
    <w:uiPriority w:val="99"/>
    <w:rsid w:val="00B15168"/>
    <w:pPr>
      <w:shd w:val="clear" w:color="auto" w:fill="FFFFFF"/>
      <w:spacing w:before="300" w:line="322" w:lineRule="exact"/>
      <w:ind w:hanging="1580"/>
      <w:jc w:val="both"/>
    </w:pPr>
    <w:rPr>
      <w:rFonts w:ascii="Calibri" w:eastAsia="Calibri" w:hAnsi="Calibri"/>
      <w:sz w:val="28"/>
    </w:rPr>
  </w:style>
  <w:style w:type="paragraph" w:styleId="a7">
    <w:name w:val="List Paragraph"/>
    <w:basedOn w:val="a"/>
    <w:uiPriority w:val="99"/>
    <w:qFormat/>
    <w:rsid w:val="00B15168"/>
    <w:pPr>
      <w:ind w:left="720"/>
    </w:pPr>
  </w:style>
  <w:style w:type="paragraph" w:customStyle="1" w:styleId="CharChar1">
    <w:name w:val="Char Char1 Знак Знак Знак"/>
    <w:basedOn w:val="a"/>
    <w:uiPriority w:val="99"/>
    <w:rsid w:val="00BC2212"/>
    <w:rPr>
      <w:rFonts w:ascii="Verdana" w:eastAsia="Calibri" w:hAnsi="Verdana" w:cs="Verdana"/>
      <w:lang w:val="en-US" w:eastAsia="en-US"/>
    </w:rPr>
  </w:style>
  <w:style w:type="paragraph" w:customStyle="1" w:styleId="ConsNonformat">
    <w:name w:val="ConsNonformat"/>
    <w:uiPriority w:val="99"/>
    <w:rsid w:val="009F6E45"/>
    <w:pPr>
      <w:widowControl w:val="0"/>
      <w:autoSpaceDE w:val="0"/>
      <w:autoSpaceDN w:val="0"/>
      <w:adjustRightInd w:val="0"/>
    </w:pPr>
    <w:rPr>
      <w:rFonts w:ascii="Courier New" w:eastAsia="Times New Roman" w:hAnsi="Courier New" w:cs="Courier New"/>
    </w:rPr>
  </w:style>
  <w:style w:type="character" w:customStyle="1" w:styleId="a8">
    <w:name w:val="Гипертекстовая ссылка"/>
    <w:uiPriority w:val="99"/>
    <w:rsid w:val="005848D7"/>
    <w:rPr>
      <w:color w:val="106BBE"/>
    </w:rPr>
  </w:style>
  <w:style w:type="paragraph" w:styleId="a9">
    <w:name w:val="header"/>
    <w:basedOn w:val="a"/>
    <w:link w:val="aa"/>
    <w:uiPriority w:val="99"/>
    <w:semiHidden/>
    <w:rsid w:val="00D308F8"/>
    <w:pPr>
      <w:tabs>
        <w:tab w:val="center" w:pos="4677"/>
        <w:tab w:val="right" w:pos="9355"/>
      </w:tabs>
    </w:pPr>
    <w:rPr>
      <w:rFonts w:eastAsia="Calibri"/>
    </w:rPr>
  </w:style>
  <w:style w:type="character" w:customStyle="1" w:styleId="aa">
    <w:name w:val="Верхний колонтитул Знак"/>
    <w:link w:val="a9"/>
    <w:uiPriority w:val="99"/>
    <w:semiHidden/>
    <w:locked/>
    <w:rsid w:val="00D308F8"/>
    <w:rPr>
      <w:rFonts w:ascii="Times New Roman" w:hAnsi="Times New Roman" w:cs="Times New Roman"/>
    </w:rPr>
  </w:style>
  <w:style w:type="paragraph" w:styleId="ab">
    <w:name w:val="footer"/>
    <w:basedOn w:val="a"/>
    <w:link w:val="ac"/>
    <w:uiPriority w:val="99"/>
    <w:semiHidden/>
    <w:rsid w:val="00D308F8"/>
    <w:pPr>
      <w:tabs>
        <w:tab w:val="center" w:pos="4677"/>
        <w:tab w:val="right" w:pos="9355"/>
      </w:tabs>
    </w:pPr>
    <w:rPr>
      <w:rFonts w:eastAsia="Calibri"/>
    </w:rPr>
  </w:style>
  <w:style w:type="character" w:customStyle="1" w:styleId="ac">
    <w:name w:val="Нижний колонтитул Знак"/>
    <w:link w:val="ab"/>
    <w:uiPriority w:val="99"/>
    <w:semiHidden/>
    <w:locked/>
    <w:rsid w:val="00D308F8"/>
    <w:rPr>
      <w:rFonts w:ascii="Times New Roman" w:hAnsi="Times New Roman" w:cs="Times New Roman"/>
    </w:rPr>
  </w:style>
  <w:style w:type="paragraph" w:styleId="ad">
    <w:name w:val="Balloon Text"/>
    <w:basedOn w:val="a"/>
    <w:link w:val="ae"/>
    <w:uiPriority w:val="99"/>
    <w:semiHidden/>
    <w:rsid w:val="0093516D"/>
    <w:rPr>
      <w:rFonts w:eastAsia="Calibri"/>
      <w:sz w:val="2"/>
    </w:rPr>
  </w:style>
  <w:style w:type="character" w:customStyle="1" w:styleId="ae">
    <w:name w:val="Текст выноски Знак"/>
    <w:link w:val="ad"/>
    <w:uiPriority w:val="99"/>
    <w:semiHidden/>
    <w:locked/>
    <w:rsid w:val="00775959"/>
    <w:rPr>
      <w:rFonts w:ascii="Times New Roman" w:hAnsi="Times New Roman" w:cs="Times New Roman"/>
      <w:sz w:val="2"/>
    </w:rPr>
  </w:style>
  <w:style w:type="paragraph" w:styleId="2">
    <w:name w:val="Body Text 2"/>
    <w:basedOn w:val="a"/>
    <w:link w:val="20"/>
    <w:uiPriority w:val="99"/>
    <w:semiHidden/>
    <w:unhideWhenUsed/>
    <w:rsid w:val="007E48BA"/>
    <w:pPr>
      <w:spacing w:after="120" w:line="480" w:lineRule="auto"/>
    </w:pPr>
  </w:style>
  <w:style w:type="character" w:customStyle="1" w:styleId="20">
    <w:name w:val="Основной текст 2 Знак"/>
    <w:basedOn w:val="a0"/>
    <w:link w:val="2"/>
    <w:uiPriority w:val="99"/>
    <w:semiHidden/>
    <w:rsid w:val="007E48B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8</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COMPEM</cp:lastModifiedBy>
  <cp:revision>118</cp:revision>
  <cp:lastPrinted>2024-01-18T01:26:00Z</cp:lastPrinted>
  <dcterms:created xsi:type="dcterms:W3CDTF">2014-08-25T02:08:00Z</dcterms:created>
  <dcterms:modified xsi:type="dcterms:W3CDTF">2024-01-22T08:01:00Z</dcterms:modified>
</cp:coreProperties>
</file>