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A5231" w:rsidRPr="00B2789E" w14:paraId="51D8EE09" w14:textId="77777777" w:rsidTr="004608EB">
        <w:tc>
          <w:tcPr>
            <w:tcW w:w="9570" w:type="dxa"/>
          </w:tcPr>
          <w:p w14:paraId="30874E70" w14:textId="77777777" w:rsidR="00BA5231" w:rsidRDefault="00BA5231" w:rsidP="004608EB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F79D62A" wp14:editId="4019CD98">
                  <wp:extent cx="540385" cy="683895"/>
                  <wp:effectExtent l="0" t="0" r="0" b="1905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231" w:rsidRPr="00B2789E" w14:paraId="09E2712E" w14:textId="77777777" w:rsidTr="004608EB">
        <w:tc>
          <w:tcPr>
            <w:tcW w:w="9570" w:type="dxa"/>
          </w:tcPr>
          <w:p w14:paraId="0A30B6D3" w14:textId="77777777" w:rsidR="00BA5231" w:rsidRPr="00F77417" w:rsidRDefault="00BA5231" w:rsidP="004608EB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BA5231" w:rsidRPr="00B2789E" w14:paraId="7E790408" w14:textId="77777777" w:rsidTr="004608EB">
        <w:tc>
          <w:tcPr>
            <w:tcW w:w="9570" w:type="dxa"/>
          </w:tcPr>
          <w:p w14:paraId="4F1CB1D9" w14:textId="77777777" w:rsidR="00BA5231" w:rsidRPr="00B61CE0" w:rsidRDefault="00BA5231" w:rsidP="004608E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1ADFBE42" w14:textId="77777777" w:rsidR="00BA5231" w:rsidRDefault="00BA5231" w:rsidP="004608E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14929716" w14:textId="77777777" w:rsidR="00BA5231" w:rsidRPr="00B61CE0" w:rsidRDefault="00BA5231" w:rsidP="004608E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6BAE7CE" w14:textId="77777777" w:rsidR="00BA5231" w:rsidRPr="008309E0" w:rsidRDefault="00BA5231" w:rsidP="004608E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5BA83F" w14:textId="77777777" w:rsidR="00BA5231" w:rsidRPr="00387D6B" w:rsidRDefault="00BA5231" w:rsidP="004608EB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66524DA1" w14:textId="77777777" w:rsidR="00BA5231" w:rsidRPr="008309E0" w:rsidRDefault="00BA5231" w:rsidP="004608E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9CB25A" w14:textId="77777777" w:rsidR="00BA5231" w:rsidRPr="00B2789E" w:rsidRDefault="00BA5231" w:rsidP="00BA5231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BA5231" w:rsidRPr="00B2789E" w14:paraId="33DBC774" w14:textId="77777777" w:rsidTr="004608EB">
        <w:tc>
          <w:tcPr>
            <w:tcW w:w="4785" w:type="dxa"/>
          </w:tcPr>
          <w:p w14:paraId="2D72DB85" w14:textId="24EC479A" w:rsidR="00BA5231" w:rsidRPr="00840F30" w:rsidRDefault="00840F30" w:rsidP="004608EB">
            <w:pPr>
              <w:rPr>
                <w:b/>
                <w:bCs/>
              </w:rPr>
            </w:pPr>
            <w:r w:rsidRPr="00840F30">
              <w:rPr>
                <w:b/>
                <w:bCs/>
              </w:rPr>
              <w:t>04.06.2026</w:t>
            </w:r>
          </w:p>
        </w:tc>
        <w:tc>
          <w:tcPr>
            <w:tcW w:w="4683" w:type="dxa"/>
          </w:tcPr>
          <w:p w14:paraId="2A5C5954" w14:textId="3FA0E738" w:rsidR="00BA5231" w:rsidRPr="00B2789E" w:rsidRDefault="00BA5231" w:rsidP="004608EB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  <w:r w:rsidR="00840F30">
              <w:rPr>
                <w:b/>
              </w:rPr>
              <w:t xml:space="preserve"> 440-п </w:t>
            </w:r>
          </w:p>
        </w:tc>
      </w:tr>
      <w:tr w:rsidR="00BA5231" w:rsidRPr="00B2789E" w14:paraId="5600F40E" w14:textId="77777777" w:rsidTr="004608EB">
        <w:tc>
          <w:tcPr>
            <w:tcW w:w="9468" w:type="dxa"/>
            <w:gridSpan w:val="2"/>
          </w:tcPr>
          <w:p w14:paraId="117F821D" w14:textId="77777777" w:rsidR="00BA5231" w:rsidRDefault="00BA5231" w:rsidP="004608EB">
            <w:pPr>
              <w:jc w:val="center"/>
            </w:pPr>
          </w:p>
          <w:p w14:paraId="63AF4542" w14:textId="77777777" w:rsidR="00BA5231" w:rsidRPr="00DB41C4" w:rsidRDefault="00BA5231" w:rsidP="004608EB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 xml:space="preserve"> Черемхово</w:t>
            </w:r>
          </w:p>
        </w:tc>
      </w:tr>
    </w:tbl>
    <w:p w14:paraId="7D9F9952" w14:textId="77777777" w:rsidR="00BA5231" w:rsidRPr="00B2789E" w:rsidRDefault="00BA5231" w:rsidP="00BA5231">
      <w:pPr>
        <w:rPr>
          <w:sz w:val="10"/>
        </w:rPr>
      </w:pPr>
    </w:p>
    <w:tbl>
      <w:tblPr>
        <w:tblW w:w="9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BA5231" w:rsidRPr="00B2789E" w14:paraId="4F2F429B" w14:textId="77777777" w:rsidTr="004608EB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6EC9CFA1" w14:textId="64A975E3" w:rsidR="00BA5231" w:rsidRPr="00DB1E4A" w:rsidRDefault="000E65A0" w:rsidP="004608EB">
            <w:pPr>
              <w:jc w:val="center"/>
              <w:rPr>
                <w:b/>
              </w:rPr>
            </w:pPr>
            <w:r>
              <w:rPr>
                <w:b/>
              </w:rPr>
              <w:t>Об утверждении</w:t>
            </w:r>
            <w:r w:rsidR="00BA5231" w:rsidRPr="00DB1E4A">
              <w:rPr>
                <w:b/>
              </w:rPr>
              <w:t xml:space="preserve"> Программы профилактики рисков причинения вреда (ущерба) охраняемым законом ценностям в сфере муниципального жилищного контроля в границах сельских поселений Черемховского районного муниципального образования </w:t>
            </w:r>
          </w:p>
        </w:tc>
      </w:tr>
    </w:tbl>
    <w:p w14:paraId="631B1C88" w14:textId="77777777" w:rsidR="00BA5231" w:rsidRPr="00556D18" w:rsidRDefault="00BA5231" w:rsidP="00BA5231">
      <w:pPr>
        <w:jc w:val="center"/>
        <w:rPr>
          <w:sz w:val="18"/>
          <w:szCs w:val="18"/>
        </w:rPr>
      </w:pPr>
    </w:p>
    <w:p w14:paraId="222280A6" w14:textId="7521AC2E" w:rsidR="00BA5231" w:rsidRPr="00EC6182" w:rsidRDefault="00BA5231" w:rsidP="00EC6182">
      <w:pPr>
        <w:ind w:firstLine="709"/>
        <w:jc w:val="both"/>
        <w:rPr>
          <w:sz w:val="27"/>
          <w:szCs w:val="27"/>
        </w:rPr>
      </w:pPr>
      <w:bookmarkStart w:id="0" w:name="_Hlk230340807"/>
      <w:r w:rsidRPr="00EC6182">
        <w:rPr>
          <w:sz w:val="27"/>
          <w:szCs w:val="27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EC6182" w:rsidRPr="00EC6182">
        <w:rPr>
          <w:sz w:val="27"/>
          <w:szCs w:val="27"/>
        </w:rPr>
        <w:t xml:space="preserve"> статьей 44 Федерального закона от 31 июля 2020 года № 248-ФЗ </w:t>
      </w:r>
      <w:r w:rsidR="00EC6182" w:rsidRPr="00EC6182">
        <w:rPr>
          <w:sz w:val="27"/>
          <w:szCs w:val="27"/>
          <w:lang w:val="en-US"/>
        </w:rPr>
        <w:t> </w:t>
      </w:r>
      <w:r w:rsidR="00EC6182" w:rsidRPr="00EC6182">
        <w:rPr>
          <w:sz w:val="27"/>
          <w:szCs w:val="27"/>
        </w:rPr>
        <w:t>«О государственном контроле (надзоре) и муниципальном контроле в Российской Федерации»</w:t>
      </w:r>
      <w:r w:rsidRPr="00EC6182">
        <w:rPr>
          <w:sz w:val="27"/>
          <w:szCs w:val="27"/>
        </w:rPr>
        <w:t>, Федеральным Законом 20 марта 2025 года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bookmarkEnd w:id="0"/>
    <w:p w14:paraId="20AE21B8" w14:textId="77777777" w:rsidR="00BA5231" w:rsidRDefault="00BA5231" w:rsidP="00BA5231">
      <w:pPr>
        <w:ind w:left="-142" w:firstLine="703"/>
        <w:jc w:val="both"/>
        <w:rPr>
          <w:sz w:val="28"/>
          <w:szCs w:val="28"/>
        </w:rPr>
      </w:pPr>
    </w:p>
    <w:p w14:paraId="53505946" w14:textId="77777777" w:rsidR="00BA5231" w:rsidRDefault="00BA5231" w:rsidP="00BA5231">
      <w:pPr>
        <w:spacing w:line="360" w:lineRule="auto"/>
        <w:jc w:val="center"/>
        <w:rPr>
          <w:b/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F77417">
        <w:rPr>
          <w:b/>
          <w:sz w:val="28"/>
          <w:szCs w:val="28"/>
        </w:rPr>
        <w:t>:</w:t>
      </w:r>
    </w:p>
    <w:p w14:paraId="4C7DAC91" w14:textId="6236BD82" w:rsidR="00BA5231" w:rsidRPr="000E65A0" w:rsidRDefault="00BA5231" w:rsidP="00BA5231">
      <w:pPr>
        <w:ind w:left="-142" w:firstLine="709"/>
        <w:jc w:val="both"/>
        <w:rPr>
          <w:sz w:val="27"/>
          <w:szCs w:val="27"/>
        </w:rPr>
      </w:pPr>
      <w:r w:rsidRPr="000E65A0">
        <w:rPr>
          <w:sz w:val="27"/>
          <w:szCs w:val="27"/>
        </w:rPr>
        <w:t>1. Утвердить Программу профилактики рисков причинения вреда (ущерба) охраняемым законом ценностям в сфере муниципального жилищного контроля в границах сельских поселений Черемховского районного муниципального образования на 2026 год согласно приложению.</w:t>
      </w:r>
    </w:p>
    <w:p w14:paraId="2C23BDD9" w14:textId="77777777" w:rsidR="000E65A0" w:rsidRPr="000E65A0" w:rsidRDefault="00BA5231" w:rsidP="00BA5231">
      <w:pPr>
        <w:ind w:left="-142" w:firstLine="709"/>
        <w:jc w:val="both"/>
        <w:rPr>
          <w:sz w:val="27"/>
          <w:szCs w:val="27"/>
          <w:lang w:bidi="ru-RU"/>
        </w:rPr>
      </w:pPr>
      <w:r w:rsidRPr="000E65A0">
        <w:rPr>
          <w:sz w:val="27"/>
          <w:szCs w:val="27"/>
        </w:rPr>
        <w:t xml:space="preserve">2. </w:t>
      </w:r>
      <w:r w:rsidR="000E65A0" w:rsidRPr="000E65A0">
        <w:rPr>
          <w:sz w:val="27"/>
          <w:szCs w:val="27"/>
          <w:lang w:bidi="ru-RU"/>
        </w:rPr>
        <w:t>Отделу организационной работы администрации Черемховского районного муниципального образования направить на опубликование настоящее постановление в газету «Мое село, край Черемховский» и разместить на официальном сайте Черемховского районного муниципального образования.</w:t>
      </w:r>
    </w:p>
    <w:p w14:paraId="4644679D" w14:textId="486A2BEB" w:rsidR="00BA5231" w:rsidRPr="000E65A0" w:rsidRDefault="00BA5231" w:rsidP="00BA5231">
      <w:pPr>
        <w:ind w:left="-142" w:firstLine="709"/>
        <w:jc w:val="both"/>
        <w:rPr>
          <w:sz w:val="27"/>
          <w:szCs w:val="27"/>
        </w:rPr>
      </w:pPr>
      <w:r w:rsidRPr="000E65A0">
        <w:rPr>
          <w:sz w:val="27"/>
          <w:szCs w:val="27"/>
        </w:rPr>
        <w:t>3. Контроль за исполнением настоящего постановления возложить на   начальника Управления жилищно-коммунального хозяйства, строительства, транспорта, связи и экологии администрации Черемховского районного муниципального образования.</w:t>
      </w:r>
    </w:p>
    <w:p w14:paraId="4947C1C2" w14:textId="77777777" w:rsidR="00BA5231" w:rsidRPr="000E65A0" w:rsidRDefault="00BA5231" w:rsidP="00EC6182">
      <w:pPr>
        <w:jc w:val="both"/>
        <w:rPr>
          <w:sz w:val="27"/>
          <w:szCs w:val="27"/>
        </w:rPr>
      </w:pPr>
    </w:p>
    <w:p w14:paraId="60E11381" w14:textId="77777777" w:rsidR="00BA5231" w:rsidRDefault="00BA5231" w:rsidP="00BA5231">
      <w:pPr>
        <w:spacing w:line="276" w:lineRule="auto"/>
        <w:ind w:firstLine="567"/>
        <w:jc w:val="both"/>
        <w:rPr>
          <w:sz w:val="28"/>
          <w:szCs w:val="28"/>
        </w:rPr>
      </w:pPr>
    </w:p>
    <w:p w14:paraId="35B62883" w14:textId="77777777" w:rsidR="00BA5231" w:rsidRDefault="00BA5231" w:rsidP="00BA523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Мэр  района</w:t>
      </w:r>
      <w:r w:rsidRPr="00286B37">
        <w:rPr>
          <w:sz w:val="28"/>
          <w:szCs w:val="28"/>
        </w:rPr>
        <w:tab/>
      </w:r>
      <w:r w:rsidRPr="00286B3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492AF8F4" w14:textId="77777777" w:rsidR="00EE2471" w:rsidRDefault="00EE2471" w:rsidP="00EE2471">
      <w:pPr>
        <w:tabs>
          <w:tab w:val="num" w:pos="200"/>
        </w:tabs>
        <w:ind w:left="5664"/>
        <w:outlineLvl w:val="0"/>
        <w:rPr>
          <w:color w:val="000000"/>
          <w:sz w:val="28"/>
          <w:szCs w:val="28"/>
        </w:rPr>
      </w:pPr>
      <w:bookmarkStart w:id="1" w:name="_Hlk230597097"/>
      <w:r w:rsidRPr="002E0ED8">
        <w:rPr>
          <w:color w:val="000000"/>
          <w:sz w:val="28"/>
          <w:szCs w:val="28"/>
        </w:rPr>
        <w:lastRenderedPageBreak/>
        <w:t>Приложение</w:t>
      </w:r>
    </w:p>
    <w:p w14:paraId="109D900B" w14:textId="77777777" w:rsidR="00EE2471" w:rsidRDefault="00EE2471" w:rsidP="00EE2471">
      <w:pPr>
        <w:tabs>
          <w:tab w:val="num" w:pos="200"/>
        </w:tabs>
        <w:ind w:left="5664"/>
        <w:outlineLvl w:val="0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 xml:space="preserve">Черемховского районного муниципального образования </w:t>
      </w:r>
    </w:p>
    <w:p w14:paraId="07ABC2F4" w14:textId="5768235D" w:rsidR="00EE2471" w:rsidRPr="002E0ED8" w:rsidRDefault="00EE2471" w:rsidP="00EE2471">
      <w:pPr>
        <w:tabs>
          <w:tab w:val="num" w:pos="200"/>
        </w:tabs>
        <w:ind w:left="566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40F30">
        <w:rPr>
          <w:color w:val="000000"/>
          <w:sz w:val="28"/>
          <w:szCs w:val="28"/>
        </w:rPr>
        <w:t>04.06.2026</w:t>
      </w:r>
      <w:r>
        <w:rPr>
          <w:color w:val="000000"/>
          <w:sz w:val="28"/>
          <w:szCs w:val="28"/>
        </w:rPr>
        <w:t xml:space="preserve"> </w:t>
      </w:r>
      <w:r w:rsidRPr="002E0ED8">
        <w:rPr>
          <w:color w:val="000000"/>
          <w:sz w:val="28"/>
          <w:szCs w:val="28"/>
        </w:rPr>
        <w:t>№</w:t>
      </w:r>
      <w:r w:rsidR="00840F30">
        <w:rPr>
          <w:color w:val="000000"/>
          <w:sz w:val="28"/>
          <w:szCs w:val="28"/>
        </w:rPr>
        <w:t xml:space="preserve"> 440-п </w:t>
      </w:r>
    </w:p>
    <w:p w14:paraId="6362ACA8" w14:textId="77777777" w:rsidR="00EE2471" w:rsidRPr="002E0ED8" w:rsidRDefault="00EE2471" w:rsidP="00EE2471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B8694B4" w14:textId="54A47B3E" w:rsidR="00EE2471" w:rsidRPr="002E0ED8" w:rsidRDefault="00EE2471" w:rsidP="00EE2471">
      <w:pPr>
        <w:jc w:val="center"/>
        <w:rPr>
          <w:color w:val="000000"/>
          <w:sz w:val="28"/>
          <w:szCs w:val="28"/>
        </w:rPr>
      </w:pPr>
      <w:r w:rsidRPr="002E0ED8">
        <w:rPr>
          <w:b/>
          <w:bCs/>
          <w:color w:val="000000"/>
          <w:sz w:val="28"/>
          <w:szCs w:val="28"/>
        </w:rPr>
        <w:t>П</w:t>
      </w:r>
      <w:r w:rsidRPr="002E0ED8">
        <w:rPr>
          <w:b/>
          <w:bCs/>
          <w:color w:val="000000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bookmarkStart w:id="2" w:name="_Hlk189228610"/>
      <w:r w:rsidRPr="002E0ED8">
        <w:rPr>
          <w:b/>
          <w:bCs/>
          <w:color w:val="000000"/>
          <w:sz w:val="28"/>
          <w:szCs w:val="28"/>
          <w:shd w:val="clear" w:color="auto" w:fill="FFFFFF"/>
        </w:rPr>
        <w:t>в сфере</w:t>
      </w:r>
      <w:r w:rsidRPr="002E0ED8">
        <w:rPr>
          <w:b/>
          <w:bCs/>
          <w:color w:val="000000"/>
          <w:sz w:val="28"/>
          <w:szCs w:val="28"/>
        </w:rPr>
        <w:t xml:space="preserve"> муниципального жилищного контроля </w:t>
      </w:r>
      <w:bookmarkEnd w:id="2"/>
      <w:r w:rsidRPr="002E0ED8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границах сельских поселений Черемховском районном муниципальном образовании</w:t>
      </w:r>
      <w:r w:rsidR="00840F30">
        <w:rPr>
          <w:b/>
          <w:bCs/>
          <w:color w:val="000000"/>
          <w:sz w:val="28"/>
          <w:szCs w:val="28"/>
        </w:rPr>
        <w:t xml:space="preserve"> </w:t>
      </w:r>
      <w:bookmarkStart w:id="3" w:name="_GoBack"/>
      <w:bookmarkEnd w:id="3"/>
      <w:r>
        <w:rPr>
          <w:b/>
          <w:bCs/>
          <w:color w:val="000000"/>
          <w:sz w:val="28"/>
          <w:szCs w:val="28"/>
        </w:rPr>
        <w:t>на 2025</w:t>
      </w:r>
      <w:r w:rsidRPr="002E0ED8">
        <w:rPr>
          <w:b/>
          <w:bCs/>
          <w:color w:val="000000"/>
          <w:sz w:val="28"/>
          <w:szCs w:val="28"/>
        </w:rPr>
        <w:t xml:space="preserve"> год </w:t>
      </w:r>
      <w:r w:rsidRPr="002E0ED8">
        <w:rPr>
          <w:b/>
          <w:bCs/>
          <w:color w:val="000000"/>
          <w:sz w:val="28"/>
          <w:szCs w:val="28"/>
        </w:rPr>
        <w:br/>
      </w:r>
      <w:r w:rsidRPr="002E0ED8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2E0ED8">
        <w:rPr>
          <w:color w:val="000000"/>
          <w:sz w:val="28"/>
          <w:szCs w:val="28"/>
        </w:rPr>
        <w:t>– программа профилактики)</w:t>
      </w:r>
    </w:p>
    <w:p w14:paraId="550397E7" w14:textId="77777777" w:rsidR="00EE2471" w:rsidRPr="002E0ED8" w:rsidRDefault="00EE2471" w:rsidP="00EE2471">
      <w:pPr>
        <w:shd w:val="clear" w:color="auto" w:fill="FFFFFF"/>
        <w:rPr>
          <w:color w:val="000000"/>
          <w:sz w:val="28"/>
          <w:szCs w:val="28"/>
        </w:rPr>
      </w:pPr>
    </w:p>
    <w:p w14:paraId="05E762F2" w14:textId="77777777" w:rsidR="00EE2471" w:rsidRPr="002E0ED8" w:rsidRDefault="00EE2471" w:rsidP="00EE247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 w:rsidRPr="002E0ED8">
        <w:rPr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8CB9237" w14:textId="77777777" w:rsidR="00EE2471" w:rsidRPr="002E0ED8" w:rsidRDefault="00EE2471" w:rsidP="00EE247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4B51994" w14:textId="77777777" w:rsidR="00EE2471" w:rsidRPr="002E0ED8" w:rsidRDefault="00EE2471" w:rsidP="00EE2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600E">
        <w:rPr>
          <w:color w:val="000000"/>
          <w:sz w:val="28"/>
          <w:szCs w:val="28"/>
        </w:rPr>
        <w:t>1.1. Анализ текущего состояния осуществления</w:t>
      </w:r>
      <w:r w:rsidRPr="002E0ED8">
        <w:rPr>
          <w:color w:val="000000"/>
          <w:sz w:val="28"/>
          <w:szCs w:val="28"/>
        </w:rPr>
        <w:t xml:space="preserve"> вида контроля. </w:t>
      </w:r>
    </w:p>
    <w:p w14:paraId="42A31530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BE600E">
        <w:rPr>
          <w:color w:val="000000"/>
          <w:sz w:val="28"/>
          <w:szCs w:val="28"/>
          <w:lang w:eastAsia="zh-CN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0570A4CA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4D6E7E66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14:paraId="22F3DE8E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0ADBCB7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242D64C4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C7F7417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4095873C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371E82E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3E50F52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58971C4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04DE2FCB" w14:textId="77777777" w:rsidR="00EE2471" w:rsidRDefault="00EE2471" w:rsidP="00EE2471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>
        <w:rPr>
          <w:color w:val="000000"/>
          <w:sz w:val="28"/>
          <w:szCs w:val="28"/>
        </w:rPr>
        <w:t>.</w:t>
      </w:r>
    </w:p>
    <w:p w14:paraId="5ADC2C14" w14:textId="77777777" w:rsidR="00EE2471" w:rsidRDefault="00EE2471" w:rsidP="00EE2471">
      <w:pPr>
        <w:ind w:firstLine="709"/>
        <w:jc w:val="both"/>
        <w:rPr>
          <w:color w:val="000000"/>
          <w:sz w:val="28"/>
          <w:szCs w:val="28"/>
        </w:rPr>
      </w:pPr>
      <w:r w:rsidRPr="00636FB6">
        <w:rPr>
          <w:color w:val="000000"/>
          <w:sz w:val="28"/>
          <w:szCs w:val="28"/>
        </w:rPr>
        <w:t>В связи с ограничениями, установленными постановлением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636FB6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636FB6">
        <w:rPr>
          <w:color w:val="000000"/>
          <w:sz w:val="28"/>
          <w:szCs w:val="28"/>
        </w:rPr>
        <w:t xml:space="preserve"> от 10 марта 2022 года № 336 «Об особенностях организации и осуществления государственного контроля (надзора), муниципального контроля» плановые контрольные мероприятия в сфере муниципального жилищного контроля на территориях муниципальных образований Черемховского района не провод</w:t>
      </w:r>
      <w:r>
        <w:rPr>
          <w:color w:val="000000"/>
          <w:sz w:val="28"/>
          <w:szCs w:val="28"/>
        </w:rPr>
        <w:t>ятся</w:t>
      </w:r>
      <w:r w:rsidRPr="00636FB6">
        <w:rPr>
          <w:color w:val="000000"/>
          <w:sz w:val="28"/>
          <w:szCs w:val="28"/>
        </w:rPr>
        <w:t>.</w:t>
      </w:r>
    </w:p>
    <w:p w14:paraId="4B93D0FC" w14:textId="77777777" w:rsidR="00EE2471" w:rsidRDefault="00EE2471" w:rsidP="00EE247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35F93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я</w:t>
      </w:r>
      <w:r w:rsidRPr="00635F93">
        <w:rPr>
          <w:color w:val="000000"/>
          <w:sz w:val="28"/>
          <w:szCs w:val="28"/>
        </w:rPr>
        <w:t xml:space="preserve"> по профилактике нарушений законодательства в сфере муниципального жилищного контроля на территории </w:t>
      </w:r>
      <w:r>
        <w:rPr>
          <w:color w:val="000000"/>
          <w:sz w:val="28"/>
          <w:szCs w:val="28"/>
        </w:rPr>
        <w:t>Черемховского района осуществляются в части</w:t>
      </w:r>
      <w:r w:rsidRPr="00635F93">
        <w:rPr>
          <w:color w:val="000000"/>
          <w:sz w:val="28"/>
          <w:szCs w:val="28"/>
        </w:rPr>
        <w:t xml:space="preserve"> информировани</w:t>
      </w:r>
      <w:r>
        <w:rPr>
          <w:color w:val="000000"/>
          <w:sz w:val="28"/>
          <w:szCs w:val="28"/>
        </w:rPr>
        <w:t>я</w:t>
      </w:r>
      <w:r w:rsidRPr="00635F93">
        <w:rPr>
          <w:color w:val="000000"/>
          <w:sz w:val="28"/>
          <w:szCs w:val="28"/>
        </w:rPr>
        <w:t>, консультировани</w:t>
      </w:r>
      <w:r>
        <w:rPr>
          <w:color w:val="000000"/>
          <w:sz w:val="28"/>
          <w:szCs w:val="28"/>
        </w:rPr>
        <w:t>я</w:t>
      </w:r>
      <w:r w:rsidRPr="00635F93">
        <w:rPr>
          <w:color w:val="000000"/>
          <w:sz w:val="28"/>
          <w:szCs w:val="28"/>
        </w:rPr>
        <w:t xml:space="preserve">. С целью осуществления мероприятий в рамках «Информирование» на официальном сайте Черемховского районного муниципального образования </w:t>
      </w:r>
      <w:r w:rsidRPr="00552C93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635F93">
        <w:rPr>
          <w:color w:val="000000"/>
          <w:sz w:val="28"/>
          <w:szCs w:val="28"/>
        </w:rPr>
        <w:t xml:space="preserve">в разделе </w:t>
      </w:r>
      <w:r w:rsidRPr="00552C93">
        <w:rPr>
          <w:color w:val="000000"/>
          <w:sz w:val="28"/>
          <w:szCs w:val="28"/>
        </w:rPr>
        <w:t>«Муниципальный контроль» в подразделе  «Муниципальный контроль УЖКХ» в специальном разделе «Муниципальный жилищный контроль»</w:t>
      </w:r>
      <w:r w:rsidRPr="000A3139">
        <w:rPr>
          <w:color w:val="000000"/>
          <w:sz w:val="28"/>
          <w:szCs w:val="28"/>
        </w:rPr>
        <w:t>, посвященном контрольной деятельности</w:t>
      </w:r>
      <w:r>
        <w:rPr>
          <w:color w:val="000000"/>
          <w:sz w:val="28"/>
          <w:szCs w:val="28"/>
        </w:rPr>
        <w:t>,</w:t>
      </w:r>
      <w:r w:rsidRPr="00635F93">
        <w:rPr>
          <w:color w:val="000000"/>
          <w:sz w:val="28"/>
          <w:szCs w:val="28"/>
        </w:rPr>
        <w:t xml:space="preserve"> обеспечено размещение информации в отношении проведения муниципального жилищного контроля на территори</w:t>
      </w:r>
      <w:r>
        <w:rPr>
          <w:color w:val="000000"/>
          <w:sz w:val="28"/>
          <w:szCs w:val="28"/>
        </w:rPr>
        <w:t>ях</w:t>
      </w:r>
      <w:r w:rsidRPr="00635F93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</w:t>
      </w:r>
      <w:r w:rsidRPr="00635F93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й</w:t>
      </w:r>
      <w:r w:rsidRPr="00635F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Черемховского района </w:t>
      </w:r>
      <w:r w:rsidRPr="00635F93">
        <w:rPr>
          <w:color w:val="000000"/>
          <w:sz w:val="28"/>
          <w:szCs w:val="28"/>
        </w:rPr>
        <w:t>согласно требований статьи 46 Федерального закона от 31</w:t>
      </w:r>
      <w:r>
        <w:rPr>
          <w:color w:val="000000"/>
          <w:sz w:val="28"/>
          <w:szCs w:val="28"/>
        </w:rPr>
        <w:t xml:space="preserve"> июля </w:t>
      </w:r>
      <w:r w:rsidRPr="00635F93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 xml:space="preserve">года    </w:t>
      </w:r>
      <w:r w:rsidRPr="00635F93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14:paraId="00C52599" w14:textId="77777777" w:rsidR="00EE2471" w:rsidRPr="002E0ED8" w:rsidRDefault="00EE2471" w:rsidP="00EE2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26400E17" w14:textId="77777777" w:rsidR="00EE2471" w:rsidRPr="002E0ED8" w:rsidRDefault="00EE2471" w:rsidP="00EE2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 xml:space="preserve">Профилактическая деятельность </w:t>
      </w:r>
      <w:r>
        <w:rPr>
          <w:color w:val="000000"/>
          <w:sz w:val="28"/>
          <w:szCs w:val="28"/>
        </w:rPr>
        <w:t xml:space="preserve">осуществляется </w:t>
      </w:r>
      <w:r w:rsidRPr="002E0ED8">
        <w:rPr>
          <w:color w:val="000000"/>
          <w:sz w:val="28"/>
          <w:szCs w:val="28"/>
        </w:rPr>
        <w:t xml:space="preserve">в соответствии с </w:t>
      </w:r>
      <w:r w:rsidRPr="002E0ED8">
        <w:rPr>
          <w:color w:val="000000"/>
          <w:sz w:val="28"/>
          <w:szCs w:val="28"/>
          <w:shd w:val="clear" w:color="auto" w:fill="FFFFFF"/>
        </w:rPr>
        <w:t>Фе</w:t>
      </w:r>
      <w:r>
        <w:rPr>
          <w:color w:val="000000"/>
          <w:sz w:val="28"/>
          <w:szCs w:val="28"/>
          <w:shd w:val="clear" w:color="auto" w:fill="FFFFFF"/>
        </w:rPr>
        <w:t xml:space="preserve">деральным законом  от 26 декабря 2008 года </w:t>
      </w:r>
      <w:r w:rsidRPr="002E0ED8">
        <w:rPr>
          <w:color w:val="000000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875B6">
        <w:rPr>
          <w:color w:val="000000"/>
          <w:sz w:val="28"/>
          <w:szCs w:val="28"/>
        </w:rPr>
        <w:t>Управлением жилищно-коммунального хозяйства, строительства, транспорта, связи и экологии администрации Черемховского районного муниципального образования (далее – УЖКХ АЧРМО)</w:t>
      </w:r>
      <w:r w:rsidRPr="002E0ED8">
        <w:rPr>
          <w:color w:val="000000"/>
          <w:sz w:val="28"/>
          <w:szCs w:val="28"/>
        </w:rPr>
        <w:t>.</w:t>
      </w:r>
    </w:p>
    <w:p w14:paraId="026941FB" w14:textId="77777777" w:rsidR="00EE2471" w:rsidRPr="002E0ED8" w:rsidRDefault="00EE2471" w:rsidP="00EE2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lastRenderedPageBreak/>
        <w:t>1.3. К проблемам, на решение которых направлена программа профилактики, относятся случаи:</w:t>
      </w:r>
    </w:p>
    <w:p w14:paraId="1B14ECF3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0CD2EF4D" w14:textId="77777777" w:rsidR="00EE2471" w:rsidRDefault="00EE2471" w:rsidP="00EE2471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1333149C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29AA6646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0922531A" w14:textId="77777777" w:rsidR="00EE2471" w:rsidRDefault="00EE2471" w:rsidP="00EE247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04DAC91B" w14:textId="77777777" w:rsidR="00EE2471" w:rsidRPr="002E0ED8" w:rsidRDefault="00EE2471" w:rsidP="00EE24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0E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5861B290" w14:textId="77777777" w:rsidR="00EE2471" w:rsidRPr="002E0ED8" w:rsidRDefault="00EE2471" w:rsidP="00EE24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370C24C7" w14:textId="77777777" w:rsidR="00EE2471" w:rsidRPr="002E0ED8" w:rsidRDefault="00EE2471" w:rsidP="00EE24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0E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67EBBC02" w14:textId="77777777" w:rsidR="00EE2471" w:rsidRDefault="00EE2471" w:rsidP="00EE247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9989123" w14:textId="77777777" w:rsidR="00EE2471" w:rsidRDefault="00EE2471" w:rsidP="00EE2471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D04C195" w14:textId="77777777" w:rsidR="00EE2471" w:rsidRPr="002E0ED8" w:rsidRDefault="00EE2471" w:rsidP="00EE2471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 w:rsidRPr="002E0ED8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4A83511D" w14:textId="77777777" w:rsidR="00EE2471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ACB932A" w14:textId="77777777" w:rsidR="00EE2471" w:rsidRPr="002E0ED8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5ED96CA0" w14:textId="77777777" w:rsidR="00EE2471" w:rsidRPr="002E0ED8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6292312" w14:textId="77777777" w:rsidR="00EE2471" w:rsidRPr="002E0ED8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333476E" w14:textId="77777777" w:rsidR="00EE2471" w:rsidRPr="002E0ED8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147EAED" w14:textId="77777777" w:rsidR="00EE2471" w:rsidRPr="002E0ED8" w:rsidRDefault="00EE2471" w:rsidP="00EE2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0ED8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1F0C6722" w14:textId="77777777" w:rsidR="00EE2471" w:rsidRDefault="00EE2471" w:rsidP="00EE2471">
      <w:pPr>
        <w:shd w:val="clear" w:color="auto" w:fill="FFFFFF"/>
        <w:ind w:firstLine="709"/>
        <w:jc w:val="both"/>
        <w:rPr>
          <w:sz w:val="28"/>
          <w:szCs w:val="28"/>
        </w:rPr>
      </w:pPr>
      <w:r w:rsidRPr="002E0ED8">
        <w:rPr>
          <w:color w:val="000000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14:paraId="39DD5673" w14:textId="77777777" w:rsidR="00EE2471" w:rsidRDefault="00EE2471" w:rsidP="00EE247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7B4A3E1C" w14:textId="77777777" w:rsidR="00EE2471" w:rsidRDefault="00EE2471" w:rsidP="00EE247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2E0ED8">
        <w:rPr>
          <w:color w:val="000000"/>
          <w:sz w:val="28"/>
          <w:szCs w:val="28"/>
        </w:rPr>
        <w:t xml:space="preserve"> и анализа,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14:paraId="6A3DAB2F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ADD2362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E2471">
        <w:rPr>
          <w:color w:val="000000" w:themeColor="text1"/>
          <w:sz w:val="28"/>
          <w:szCs w:val="28"/>
        </w:rPr>
        <w:t xml:space="preserve">Раздел 3. Перечень профилактических мероприятий, </w:t>
      </w:r>
    </w:p>
    <w:p w14:paraId="70A3435C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E2471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425C1BAE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29EB468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E2471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7D7BDD95" w14:textId="77777777" w:rsidR="00EE2471" w:rsidRPr="00EE2471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jc w:val="center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1937"/>
      </w:tblGrid>
      <w:tr w:rsidR="00EE2471" w:rsidRPr="00EE2471" w14:paraId="26DF8EB0" w14:textId="77777777" w:rsidTr="004608EB">
        <w:trPr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09B3C" w14:textId="77777777" w:rsidR="00EE2471" w:rsidRPr="00EE2471" w:rsidRDefault="00EE2471" w:rsidP="004608E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2471">
              <w:rPr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01B40" w14:textId="77777777" w:rsidR="00EE2471" w:rsidRPr="00EE2471" w:rsidRDefault="00EE2471" w:rsidP="004608E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2471">
              <w:rPr>
                <w:color w:val="000000" w:themeColor="text1"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2208C" w14:textId="77777777" w:rsidR="00EE2471" w:rsidRPr="00EE2471" w:rsidRDefault="00EE2471" w:rsidP="004608E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2471">
              <w:rPr>
                <w:color w:val="000000" w:themeColor="text1"/>
                <w:sz w:val="28"/>
                <w:szCs w:val="28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75A79" w14:textId="77777777" w:rsidR="00EE2471" w:rsidRPr="00EE2471" w:rsidRDefault="00EE2471" w:rsidP="004608E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2471">
              <w:rPr>
                <w:color w:val="000000" w:themeColor="text1"/>
                <w:sz w:val="28"/>
                <w:szCs w:val="28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6B5F6" w14:textId="77777777" w:rsidR="00EE2471" w:rsidRPr="00EE2471" w:rsidRDefault="00EE2471" w:rsidP="004608E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2471">
              <w:rPr>
                <w:color w:val="000000" w:themeColor="text1"/>
                <w:sz w:val="28"/>
                <w:szCs w:val="28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EE2471" w14:paraId="0E3C09C3" w14:textId="77777777" w:rsidTr="004608EB">
        <w:trPr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1B420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826B0" w14:textId="77777777" w:rsidR="00EE2471" w:rsidRPr="002E0ED8" w:rsidRDefault="00EE2471" w:rsidP="004608E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0F978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Черемховского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F27AB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Ежегодно, </w:t>
            </w:r>
          </w:p>
          <w:p w14:paraId="77619200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B03C1" w14:textId="77777777" w:rsidR="00EE2471" w:rsidRPr="002E0ED8" w:rsidRDefault="00EE2471" w:rsidP="004608EB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 контролю</w:t>
            </w:r>
          </w:p>
        </w:tc>
      </w:tr>
      <w:tr w:rsidR="00EE2471" w14:paraId="271B653D" w14:textId="77777777" w:rsidTr="004608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410D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66F0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CEF84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D44D6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6B430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0875B6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 xml:space="preserve">служащие, в должностные обязанности которых входит осуществление полномочий по муниципальному </w:t>
            </w:r>
            <w:r w:rsidRPr="002960DF">
              <w:rPr>
                <w:color w:val="000000"/>
                <w:lang w:eastAsia="en-US"/>
              </w:rPr>
              <w:lastRenderedPageBreak/>
              <w:t>жилищному  контролю</w:t>
            </w:r>
          </w:p>
        </w:tc>
      </w:tr>
      <w:tr w:rsidR="00EE2471" w14:paraId="4182EDC7" w14:textId="77777777" w:rsidTr="004608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99CB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E945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8E4D1" w14:textId="77777777" w:rsidR="00EE2471" w:rsidRDefault="00EE2471" w:rsidP="004608EB">
            <w:pPr>
              <w:rPr>
                <w:color w:val="000000"/>
                <w:shd w:val="clear" w:color="auto" w:fill="FFFFFF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53AEFD5E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AD803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Ежегодно, </w:t>
            </w:r>
          </w:p>
          <w:p w14:paraId="1B7DD544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B5404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0875B6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 контролю</w:t>
            </w:r>
          </w:p>
        </w:tc>
      </w:tr>
      <w:tr w:rsidR="00EE2471" w14:paraId="2935CAF5" w14:textId="77777777" w:rsidTr="004608EB">
        <w:trPr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8BA57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18DA6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2E0ED8">
              <w:rPr>
                <w:color w:val="000000"/>
                <w:lang w:eastAsia="en-US"/>
              </w:rPr>
              <w:t xml:space="preserve">муниципального жилищного контроля </w:t>
            </w:r>
            <w:r>
              <w:rPr>
                <w:color w:val="000000"/>
                <w:lang w:eastAsia="en-US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2E0ED8">
              <w:rPr>
                <w:color w:val="000000"/>
                <w:lang w:eastAsia="en-US"/>
              </w:rPr>
              <w:t xml:space="preserve">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3DE51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48812" w14:textId="006C66E4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До 1 </w:t>
            </w:r>
            <w:r>
              <w:rPr>
                <w:color w:val="000000"/>
                <w:lang w:eastAsia="en-US"/>
              </w:rPr>
              <w:t>сентября</w:t>
            </w:r>
            <w:r w:rsidRPr="002E0ED8">
              <w:rPr>
                <w:color w:val="000000"/>
                <w:lang w:eastAsia="en-US"/>
              </w:rPr>
              <w:t xml:space="preserve"> 202</w:t>
            </w:r>
            <w:r>
              <w:rPr>
                <w:color w:val="000000"/>
                <w:lang w:eastAsia="en-US"/>
              </w:rPr>
              <w:t xml:space="preserve">6 </w:t>
            </w:r>
            <w:r w:rsidRPr="002E0ED8">
              <w:rPr>
                <w:color w:val="000000"/>
                <w:lang w:eastAsia="en-US"/>
              </w:rPr>
              <w:t>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4C851" w14:textId="77777777" w:rsidR="00EE2471" w:rsidRPr="002E0ED8" w:rsidRDefault="00EE2471" w:rsidP="004608EB">
            <w:pPr>
              <w:rPr>
                <w:i/>
                <w:iCs/>
                <w:color w:val="000000"/>
                <w:lang w:eastAsia="en-US"/>
              </w:rPr>
            </w:pPr>
            <w:r w:rsidRPr="000875B6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 контролю</w:t>
            </w:r>
          </w:p>
        </w:tc>
      </w:tr>
      <w:tr w:rsidR="00EE2471" w14:paraId="2A76B952" w14:textId="77777777" w:rsidTr="004608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D254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9245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42BEB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Pr="000875B6">
              <w:rPr>
                <w:color w:val="000000"/>
                <w:lang w:eastAsia="en-US"/>
              </w:rPr>
              <w:t>Черемховского района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5C1D2" w14:textId="312F58BF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До 1 </w:t>
            </w:r>
            <w:r>
              <w:rPr>
                <w:color w:val="000000"/>
                <w:lang w:eastAsia="en-US"/>
              </w:rPr>
              <w:t>сентября</w:t>
            </w:r>
            <w:r w:rsidRPr="002E0ED8">
              <w:rPr>
                <w:color w:val="000000"/>
                <w:lang w:eastAsia="en-US"/>
              </w:rPr>
              <w:t xml:space="preserve"> 202</w:t>
            </w:r>
            <w:r>
              <w:rPr>
                <w:color w:val="000000"/>
                <w:lang w:eastAsia="en-US"/>
              </w:rPr>
              <w:t xml:space="preserve">6 </w:t>
            </w:r>
            <w:r w:rsidRPr="002E0ED8">
              <w:rPr>
                <w:color w:val="000000"/>
                <w:lang w:eastAsia="en-US"/>
              </w:rPr>
              <w:t>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95B0C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 контролю</w:t>
            </w:r>
          </w:p>
        </w:tc>
      </w:tr>
      <w:tr w:rsidR="00EE2471" w14:paraId="5C76055A" w14:textId="77777777" w:rsidTr="004608EB">
        <w:trPr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05017" w14:textId="77777777" w:rsidR="00EE2471" w:rsidRPr="002E0ED8" w:rsidRDefault="00EE2471" w:rsidP="004608EB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D38E8" w14:textId="77777777" w:rsidR="00EE2471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E0ED8">
              <w:rPr>
                <w:color w:val="000000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2E0ED8">
              <w:rPr>
                <w:color w:val="000000"/>
                <w:lang w:eastAsia="en-US"/>
              </w:rPr>
              <w:t xml:space="preserve"> в случае наличия у </w:t>
            </w:r>
            <w:r>
              <w:rPr>
                <w:color w:val="000000"/>
                <w:lang w:eastAsia="en-US"/>
              </w:rPr>
              <w:t>УЖКХ АЧРМО</w:t>
            </w:r>
            <w:r w:rsidRPr="002E0ED8">
              <w:rPr>
                <w:color w:val="000000"/>
                <w:lang w:eastAsia="en-US"/>
              </w:rPr>
              <w:t xml:space="preserve"> сведений о готовящихся нарушениях обязательных требований </w:t>
            </w:r>
            <w:r w:rsidRPr="002E0ED8">
              <w:rPr>
                <w:color w:val="000000"/>
                <w:shd w:val="clear" w:color="auto" w:fill="FFFFFF"/>
                <w:lang w:eastAsia="en-US"/>
              </w:rPr>
              <w:t xml:space="preserve">или признаках нарушений обязательных </w:t>
            </w:r>
            <w:r w:rsidRPr="002E0ED8">
              <w:rPr>
                <w:color w:val="000000"/>
                <w:shd w:val="clear" w:color="auto" w:fill="FFFFFF"/>
                <w:lang w:eastAsia="en-US"/>
              </w:rPr>
              <w:lastRenderedPageBreak/>
              <w:t>требований </w:t>
            </w:r>
            <w:r w:rsidRPr="002E0ED8">
              <w:rPr>
                <w:color w:val="000000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CD8BF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407A2" w14:textId="77777777" w:rsidR="00EE2471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2E0ED8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УЖКХ АЧРМО</w:t>
            </w:r>
          </w:p>
          <w:p w14:paraId="03F58914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указанных сведений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872B8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0875B6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 контролю</w:t>
            </w:r>
          </w:p>
        </w:tc>
      </w:tr>
      <w:tr w:rsidR="00EE2471" w14:paraId="669DA8F4" w14:textId="77777777" w:rsidTr="004608EB">
        <w:trPr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83CD1" w14:textId="77777777" w:rsidR="00EE2471" w:rsidRPr="002E0ED8" w:rsidRDefault="00EE2471" w:rsidP="004608EB">
            <w:pPr>
              <w:jc w:val="center"/>
              <w:rPr>
                <w:color w:val="000000"/>
                <w:lang w:val="en-US" w:eastAsia="en-US"/>
              </w:rPr>
            </w:pPr>
            <w:r w:rsidRPr="002E0ED8">
              <w:rPr>
                <w:color w:val="000000"/>
                <w:lang w:eastAsia="en-US"/>
              </w:rPr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1DFB6" w14:textId="77777777" w:rsidR="00EE2471" w:rsidRDefault="00EE2471" w:rsidP="004608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14:paraId="43F03563" w14:textId="77777777" w:rsidR="00EE2471" w:rsidRDefault="00EE2471" w:rsidP="004608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14:paraId="713D02DC" w14:textId="77777777" w:rsidR="00EE2471" w:rsidRDefault="00EE2471" w:rsidP="004608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4CA3A157" w14:textId="77777777" w:rsidR="00EE2471" w:rsidRDefault="00EE2471" w:rsidP="004608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3C716457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405C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8F2B3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При обращении лица, нуждающегося в консультировании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37860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0875B6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контролю</w:t>
            </w:r>
          </w:p>
        </w:tc>
      </w:tr>
      <w:tr w:rsidR="00EE2471" w14:paraId="7DCE23E9" w14:textId="77777777" w:rsidTr="004608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678DAE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B31B6A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F64C3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9499B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Pr="000875B6">
              <w:rPr>
                <w:color w:val="000000"/>
                <w:lang w:eastAsia="en-US"/>
              </w:rPr>
              <w:t>УЖКХ АЧРМО</w:t>
            </w:r>
            <w:r w:rsidRPr="002E0ED8">
              <w:rPr>
                <w:color w:val="000000"/>
                <w:lang w:eastAsia="en-US"/>
              </w:rPr>
              <w:t xml:space="preserve"> письменного обращения, если более короткий срок не предусмотрен законодательством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9A510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контролю</w:t>
            </w:r>
          </w:p>
        </w:tc>
      </w:tr>
      <w:tr w:rsidR="00EE2471" w14:paraId="06F4DF2E" w14:textId="77777777" w:rsidTr="004608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449E53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7AB995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E6465" w14:textId="77777777" w:rsidR="00EE2471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Черемховского района письменного разъяснения, подписанного мэром района (заместителем мэра) Черемховского районного муниципального образования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муниципальный жилищный контроль (в случае поступления в администрацию пяти и более </w:t>
            </w:r>
            <w:r>
              <w:rPr>
                <w:color w:val="000000"/>
                <w:lang w:eastAsia="en-US"/>
              </w:rPr>
              <w:lastRenderedPageBreak/>
              <w:t>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334E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lastRenderedPageBreak/>
              <w:t xml:space="preserve">В течение 30 дней со дня регистрации </w:t>
            </w:r>
            <w:r>
              <w:rPr>
                <w:color w:val="000000"/>
                <w:lang w:eastAsia="en-US"/>
              </w:rPr>
              <w:t>УЖКХ АЧРМО пятого однотипного обращения контролируемых лиц и их представителей</w:t>
            </w:r>
          </w:p>
          <w:p w14:paraId="25933584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8DE4D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8D685A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контролю</w:t>
            </w:r>
          </w:p>
        </w:tc>
      </w:tr>
      <w:tr w:rsidR="00EE2471" w14:paraId="27F14F90" w14:textId="77777777" w:rsidTr="004608EB">
        <w:trPr>
          <w:jc w:val="center"/>
        </w:trPr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2ABD1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67565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2A949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550A0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F4AC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8D685A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контролю</w:t>
            </w:r>
          </w:p>
        </w:tc>
      </w:tr>
      <w:tr w:rsidR="00EE2471" w14:paraId="5E7A0BB9" w14:textId="77777777" w:rsidTr="004608E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6226C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84A5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2E0ED8"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467B6" w14:textId="77777777" w:rsidR="00EE2471" w:rsidRPr="002E0ED8" w:rsidRDefault="00EE2471" w:rsidP="004608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лица,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B8CAE" w14:textId="77777777" w:rsidR="00EE2471" w:rsidRPr="002E0ED8" w:rsidRDefault="00EE2471" w:rsidP="00EE2471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r w:rsidRPr="002E0ED8"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0C7B3" w14:textId="77777777" w:rsidR="00EE2471" w:rsidRPr="002E0ED8" w:rsidRDefault="00EE2471" w:rsidP="004608EB">
            <w:pPr>
              <w:rPr>
                <w:color w:val="000000"/>
                <w:lang w:eastAsia="en-US"/>
              </w:rPr>
            </w:pPr>
            <w:r w:rsidRPr="008D685A">
              <w:rPr>
                <w:color w:val="000000"/>
                <w:lang w:eastAsia="en-US"/>
              </w:rPr>
              <w:t xml:space="preserve">УЖКХ АЧРМО, </w:t>
            </w:r>
            <w:r w:rsidRPr="002960DF">
              <w:rPr>
                <w:color w:val="000000"/>
                <w:lang w:eastAsia="en-US"/>
              </w:rPr>
              <w:t>служащие, в должностные обязанности которых входит осуществление полномочий по муниципальному жилищному контролю</w:t>
            </w:r>
          </w:p>
        </w:tc>
      </w:tr>
    </w:tbl>
    <w:p w14:paraId="0B208F0D" w14:textId="77777777" w:rsidR="00EE2471" w:rsidRDefault="00EE2471" w:rsidP="00EE2471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14:paraId="6E52A93D" w14:textId="25AE98F5" w:rsidR="00EE2471" w:rsidRDefault="00EE2471" w:rsidP="00EE2471">
      <w:pPr>
        <w:pStyle w:val="11"/>
        <w:ind w:firstLine="0"/>
        <w:jc w:val="center"/>
      </w:pPr>
      <w:r>
        <w:t xml:space="preserve">Раздел 4. Показатели результативности </w:t>
      </w:r>
    </w:p>
    <w:p w14:paraId="74337FEB" w14:textId="77777777" w:rsidR="00EE2471" w:rsidRDefault="00EE2471" w:rsidP="00EE2471">
      <w:pPr>
        <w:pStyle w:val="11"/>
        <w:ind w:firstLine="0"/>
        <w:jc w:val="center"/>
      </w:pPr>
      <w:r>
        <w:t>и эффективности Программы</w:t>
      </w:r>
    </w:p>
    <w:p w14:paraId="76BF56D3" w14:textId="77777777" w:rsidR="00EE2471" w:rsidRPr="00936FF4" w:rsidRDefault="00EE2471" w:rsidP="00EE2471">
      <w:pPr>
        <w:pStyle w:val="11"/>
        <w:ind w:firstLine="0"/>
        <w:jc w:val="center"/>
        <w:rPr>
          <w:b/>
          <w:bCs/>
        </w:rPr>
      </w:pPr>
    </w:p>
    <w:p w14:paraId="2572D19E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Отдельное финансирование на проведение контрольных мероприятий и реализации программы не предусмотрено.</w:t>
      </w:r>
    </w:p>
    <w:p w14:paraId="40E062B4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Текущее управление и контроль за ходом реализации Программы осуществляет уполномоченное должностное лицо.</w:t>
      </w:r>
    </w:p>
    <w:p w14:paraId="7B377817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Мониторинг реализации программы осуществляется на регулярной основе.</w:t>
      </w:r>
    </w:p>
    <w:p w14:paraId="1A070F5B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информированного сообщения размещаются на официальном сайте.</w:t>
      </w:r>
    </w:p>
    <w:p w14:paraId="1BE4D96C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Ожидаемый результат программы- снижение количества выявленных нарушений обязательных требований, установленных муниципальными проверочными актами при увеличении количества и качества проводимых профилактических мероприятий.</w:t>
      </w:r>
    </w:p>
    <w:p w14:paraId="3575C306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</w:t>
      </w:r>
      <w:r w:rsidRPr="00952D20">
        <w:rPr>
          <w:sz w:val="27"/>
          <w:szCs w:val="27"/>
        </w:rPr>
        <w:lastRenderedPageBreak/>
        <w:t xml:space="preserve">(ущерба) охраняемым законом ценностям при проведении профилактических мероприятий. </w:t>
      </w:r>
    </w:p>
    <w:p w14:paraId="01C79F44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Целевые показатели результативности мероприятий Программы по муниципальному контролю:</w:t>
      </w:r>
    </w:p>
    <w:p w14:paraId="62359E43" w14:textId="77777777" w:rsidR="00EE2471" w:rsidRPr="00952D20" w:rsidRDefault="00EE2471" w:rsidP="00EE2471">
      <w:pPr>
        <w:pStyle w:val="a4"/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1)количество выявленных нарушений обязательных требований, шт.; </w:t>
      </w:r>
    </w:p>
    <w:p w14:paraId="3E0550C6" w14:textId="77777777" w:rsidR="00EE2471" w:rsidRPr="00952D20" w:rsidRDefault="00EE2471" w:rsidP="00EE2471">
      <w:pPr>
        <w:pStyle w:val="a4"/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2)количество проведенных профилактических мероприятий (информирование, объявление предостережения, консультирование), шт. </w:t>
      </w:r>
    </w:p>
    <w:p w14:paraId="6CF8A401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Показатели эффективности: </w:t>
      </w:r>
    </w:p>
    <w:p w14:paraId="19B89FAB" w14:textId="77777777" w:rsidR="00EE2471" w:rsidRPr="00952D20" w:rsidRDefault="00EE2471" w:rsidP="00EE2471">
      <w:pPr>
        <w:pStyle w:val="a4"/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1) снижение количества выявленных при проведении контрольно-надзорных мероприятий нарушений обязательных требований; </w:t>
      </w:r>
    </w:p>
    <w:p w14:paraId="5AD22CC6" w14:textId="77777777" w:rsidR="00EE2471" w:rsidRPr="00952D20" w:rsidRDefault="00EE2471" w:rsidP="00EE2471">
      <w:pPr>
        <w:pStyle w:val="a4"/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2) количество проведенных профилактических мероприятий контрольным органом, ед.; </w:t>
      </w:r>
    </w:p>
    <w:p w14:paraId="4C0C96F9" w14:textId="77777777" w:rsidR="00EE2471" w:rsidRPr="00952D20" w:rsidRDefault="00EE2471" w:rsidP="00EE2471">
      <w:pPr>
        <w:pStyle w:val="a4"/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>3) доля профилактических мероприятий в объеме контрольно-надзорных мероприятий, %.</w:t>
      </w:r>
    </w:p>
    <w:p w14:paraId="1A08AFA4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 w:rsidRPr="00952D20">
        <w:rPr>
          <w:sz w:val="27"/>
          <w:szCs w:val="27"/>
        </w:rPr>
        <w:t xml:space="preserve"> Отчетным периодом для определения значений показателей является календарный год. </w:t>
      </w:r>
    </w:p>
    <w:p w14:paraId="5A46F09B" w14:textId="77777777" w:rsidR="00EE2471" w:rsidRPr="00952D20" w:rsidRDefault="00EE2471" w:rsidP="00EE2471">
      <w:pPr>
        <w:pStyle w:val="a4"/>
        <w:numPr>
          <w:ilvl w:val="0"/>
          <w:numId w:val="1"/>
        </w:numPr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952D20">
        <w:rPr>
          <w:sz w:val="27"/>
          <w:szCs w:val="27"/>
        </w:rPr>
        <w:t xml:space="preserve">Результаты оценки фактических (достигнутых) значений показателей включаются в ежегодные доклады по осуществлению муниципального контроля. </w:t>
      </w:r>
    </w:p>
    <w:p w14:paraId="4A40EF67" w14:textId="77777777" w:rsidR="00EE2471" w:rsidRDefault="00EE2471" w:rsidP="00BA5231">
      <w:pPr>
        <w:pStyle w:val="11"/>
        <w:ind w:firstLine="0"/>
        <w:jc w:val="center"/>
      </w:pPr>
    </w:p>
    <w:p w14:paraId="38AFBE79" w14:textId="77777777" w:rsidR="00EE2471" w:rsidRDefault="00EE2471" w:rsidP="00BA5231">
      <w:pPr>
        <w:pStyle w:val="11"/>
        <w:ind w:firstLine="0"/>
        <w:jc w:val="center"/>
      </w:pPr>
    </w:p>
    <w:bookmarkEnd w:id="1"/>
    <w:p w14:paraId="48DB4A39" w14:textId="77777777" w:rsidR="005C2E85" w:rsidRDefault="005C2E85"/>
    <w:sectPr w:rsidR="005C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3ADA"/>
    <w:multiLevelType w:val="hybridMultilevel"/>
    <w:tmpl w:val="5D26D70E"/>
    <w:lvl w:ilvl="0" w:tplc="F16ECB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14"/>
    <w:rsid w:val="00013373"/>
    <w:rsid w:val="000E65A0"/>
    <w:rsid w:val="00310758"/>
    <w:rsid w:val="003A0990"/>
    <w:rsid w:val="005C2E85"/>
    <w:rsid w:val="00830F5F"/>
    <w:rsid w:val="00840F30"/>
    <w:rsid w:val="00BA5231"/>
    <w:rsid w:val="00BB6E14"/>
    <w:rsid w:val="00EC6182"/>
    <w:rsid w:val="00E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637C"/>
  <w15:chartTrackingRefBased/>
  <w15:docId w15:val="{747CD13F-B1E2-49F9-A97F-A6B139EB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231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A5231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2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5231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BA5231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rsid w:val="00BA523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BA5231"/>
    <w:pPr>
      <w:widowControl w:val="0"/>
      <w:ind w:firstLine="400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BA5231"/>
    <w:pPr>
      <w:ind w:left="720"/>
      <w:contextualSpacing/>
    </w:pPr>
  </w:style>
  <w:style w:type="paragraph" w:customStyle="1" w:styleId="s1">
    <w:name w:val="s_1"/>
    <w:basedOn w:val="a"/>
    <w:rsid w:val="00EE24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E247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15k158</cp:lastModifiedBy>
  <cp:revision>2</cp:revision>
  <cp:lastPrinted>2026-06-02T01:12:00Z</cp:lastPrinted>
  <dcterms:created xsi:type="dcterms:W3CDTF">2026-06-04T10:05:00Z</dcterms:created>
  <dcterms:modified xsi:type="dcterms:W3CDTF">2026-06-04T10:05:00Z</dcterms:modified>
</cp:coreProperties>
</file>