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6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286"/>
      </w:tblGrid>
      <w:tr w:rsidR="00714EAD" w14:paraId="2F095145" w14:textId="77777777" w:rsidTr="00B12106">
        <w:trPr>
          <w:trHeight w:val="1000"/>
        </w:trPr>
        <w:tc>
          <w:tcPr>
            <w:tcW w:w="9286" w:type="dxa"/>
          </w:tcPr>
          <w:p w14:paraId="74C46FFE" w14:textId="77777777" w:rsidR="00714EAD" w:rsidRDefault="00B06286">
            <w:pPr>
              <w:keepNext/>
              <w:spacing w:after="0" w:line="185" w:lineRule="auto"/>
              <w:jc w:val="center"/>
              <w:outlineLvl w:val="0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EA6CBC5" wp14:editId="1FE42CCB">
                  <wp:extent cx="532765" cy="634365"/>
                  <wp:effectExtent l="0" t="0" r="0" b="0"/>
                  <wp:docPr id="1" name="Рисунок 2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2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634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4EAD" w14:paraId="1FD4363C" w14:textId="77777777" w:rsidTr="00B12106">
        <w:trPr>
          <w:trHeight w:val="1040"/>
        </w:trPr>
        <w:tc>
          <w:tcPr>
            <w:tcW w:w="9286" w:type="dxa"/>
          </w:tcPr>
          <w:p w14:paraId="137F906C" w14:textId="77777777" w:rsidR="00714EAD" w:rsidRDefault="00B06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РОССИЙСКАЯ ФЕДЕРАЦИЯ</w:t>
            </w:r>
          </w:p>
        </w:tc>
      </w:tr>
      <w:tr w:rsidR="00714EAD" w14:paraId="3AE21F98" w14:textId="77777777" w:rsidTr="00B12106">
        <w:trPr>
          <w:trHeight w:val="1582"/>
        </w:trPr>
        <w:tc>
          <w:tcPr>
            <w:tcW w:w="9286" w:type="dxa"/>
          </w:tcPr>
          <w:p w14:paraId="2B315BB6" w14:textId="77777777" w:rsidR="00714EAD" w:rsidRDefault="00B062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  <w:t>Черемховское районное муниципальное образование</w:t>
            </w:r>
          </w:p>
          <w:p w14:paraId="1F982CA3" w14:textId="77777777" w:rsidR="00714EAD" w:rsidRDefault="00B062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  <w:t>АДМИНИСТРАЦИЯ</w:t>
            </w:r>
          </w:p>
          <w:p w14:paraId="2BF522B0" w14:textId="77777777" w:rsidR="00714EAD" w:rsidRDefault="00714E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</w:p>
          <w:p w14:paraId="764079A0" w14:textId="77777777" w:rsidR="00714EAD" w:rsidRDefault="00714E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0"/>
                <w:szCs w:val="10"/>
                <w:lang w:eastAsia="ru-RU"/>
              </w:rPr>
            </w:pPr>
          </w:p>
          <w:p w14:paraId="2286D81A" w14:textId="77777777" w:rsidR="00714EAD" w:rsidRDefault="00B06286">
            <w:pPr>
              <w:keepNext/>
              <w:spacing w:after="0" w:line="204" w:lineRule="auto"/>
              <w:ind w:hanging="72"/>
              <w:jc w:val="center"/>
              <w:outlineLvl w:val="2"/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  <w:t xml:space="preserve"> П О С Т А Н О В Л Е Н И Е</w:t>
            </w:r>
          </w:p>
          <w:p w14:paraId="2A1D235B" w14:textId="77777777" w:rsidR="00714EAD" w:rsidRDefault="00714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0FE2D347" w14:textId="77777777" w:rsidR="00714EAD" w:rsidRDefault="00714EAD">
      <w:pPr>
        <w:spacing w:after="0" w:line="240" w:lineRule="auto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tbl>
      <w:tblPr>
        <w:tblW w:w="9214" w:type="dxa"/>
        <w:tblLayout w:type="fixed"/>
        <w:tblLook w:val="0000" w:firstRow="0" w:lastRow="0" w:firstColumn="0" w:lastColumn="0" w:noHBand="0" w:noVBand="0"/>
      </w:tblPr>
      <w:tblGrid>
        <w:gridCol w:w="5295"/>
        <w:gridCol w:w="3919"/>
      </w:tblGrid>
      <w:tr w:rsidR="00714EAD" w:rsidRPr="00B12106" w14:paraId="315E3A7A" w14:textId="77777777" w:rsidTr="00B12106">
        <w:trPr>
          <w:trHeight w:val="254"/>
        </w:trPr>
        <w:tc>
          <w:tcPr>
            <w:tcW w:w="5295" w:type="dxa"/>
          </w:tcPr>
          <w:p w14:paraId="0BD00218" w14:textId="30B22C6B" w:rsidR="00714EAD" w:rsidRPr="00B12106" w:rsidRDefault="00B12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21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19.03.2026</w:t>
            </w:r>
          </w:p>
        </w:tc>
        <w:tc>
          <w:tcPr>
            <w:tcW w:w="3919" w:type="dxa"/>
          </w:tcPr>
          <w:p w14:paraId="45ED0825" w14:textId="049BFE90" w:rsidR="00714EAD" w:rsidRPr="00B12106" w:rsidRDefault="00B12106" w:rsidP="00B121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21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223-п</w:t>
            </w:r>
          </w:p>
        </w:tc>
      </w:tr>
      <w:tr w:rsidR="00714EAD" w14:paraId="4FEA5B1D" w14:textId="77777777" w:rsidTr="00B12106">
        <w:trPr>
          <w:trHeight w:val="480"/>
        </w:trPr>
        <w:tc>
          <w:tcPr>
            <w:tcW w:w="9214" w:type="dxa"/>
            <w:gridSpan w:val="2"/>
          </w:tcPr>
          <w:p w14:paraId="299B8FDA" w14:textId="49CDB98E" w:rsidR="00714EAD" w:rsidRDefault="00B06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Черемхово</w:t>
            </w:r>
          </w:p>
        </w:tc>
      </w:tr>
    </w:tbl>
    <w:p w14:paraId="6CB634DC" w14:textId="77777777" w:rsidR="00714EAD" w:rsidRDefault="00714EAD">
      <w:pPr>
        <w:spacing w:after="0" w:line="240" w:lineRule="auto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tbl>
      <w:tblPr>
        <w:tblW w:w="9214" w:type="dxa"/>
        <w:tblLayout w:type="fixed"/>
        <w:tblLook w:val="0000" w:firstRow="0" w:lastRow="0" w:firstColumn="0" w:lastColumn="0" w:noHBand="0" w:noVBand="0"/>
      </w:tblPr>
      <w:tblGrid>
        <w:gridCol w:w="9214"/>
      </w:tblGrid>
      <w:tr w:rsidR="00714EAD" w14:paraId="2CC7397E" w14:textId="77777777" w:rsidTr="00B12106">
        <w:trPr>
          <w:trHeight w:val="862"/>
        </w:trPr>
        <w:tc>
          <w:tcPr>
            <w:tcW w:w="9214" w:type="dxa"/>
          </w:tcPr>
          <w:p w14:paraId="2516C725" w14:textId="77777777" w:rsidR="00714EAD" w:rsidRDefault="00B0628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 назначении общественных обсуждений по внесению изменений в </w:t>
            </w:r>
          </w:p>
          <w:p w14:paraId="75E2AD94" w14:textId="77777777" w:rsidR="00714EAD" w:rsidRDefault="00B0628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правила землепользования и застройки Парфеновского муниципального</w:t>
            </w:r>
          </w:p>
          <w:p w14:paraId="142A107D" w14:textId="77777777" w:rsidR="00714EAD" w:rsidRDefault="00B0628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образования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Черемховского района Иркутской области</w:t>
            </w:r>
          </w:p>
        </w:tc>
      </w:tr>
    </w:tbl>
    <w:p w14:paraId="7648BD6C" w14:textId="77777777" w:rsidR="00B12106" w:rsidRDefault="00B12106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14:paraId="6E41BBF9" w14:textId="1EFFC03A" w:rsidR="00714EAD" w:rsidRDefault="00B06286" w:rsidP="00B12106">
      <w:pPr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создания условий для устойчивого развития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Парфеновского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образования,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строительства, развития инженерной, транспортной и социальной инфраструктур, исходя из социальных, экономических, экологических и иных факторов, с учетом положений статей 5.1, 31, 33 Градостроительного кодекса Российской Федерации, Федерального закона от 06 октября 2003 года № 131-ФЗ «Об общих принципах организации местного самоуправления в Российской Федерации»,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статьи 47 Федерального закона от 20 марта 2025 года № 33-ФЗ «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Закона Иркутской области от 23 июля 2008 года № 59-ОЗ «О градостроительной деятельности в Иркутской области»</w:t>
      </w:r>
      <w:r>
        <w:rPr>
          <w:rFonts w:ascii="Times New Roman" w:eastAsia="Calibri" w:hAnsi="Times New Roman" w:cs="Times New Roman"/>
          <w:sz w:val="28"/>
          <w:szCs w:val="28"/>
        </w:rPr>
        <w:t>, Порядком организации и проведения общественных обсуждений по вопросам градостроительной деятельности в Черемховском районном муниципальном образовании, утвержденным решением Думы Черемховского районного муниципального образования от 28 февраля 2024 года № 311,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6AD53F82" w14:textId="77777777" w:rsidR="00714EAD" w:rsidRDefault="00B06286">
      <w:pPr>
        <w:spacing w:beforeAutospacing="1" w:afterAutospacing="1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ПОСТАНОВЛЯЕТ:</w:t>
      </w:r>
    </w:p>
    <w:p w14:paraId="11F24867" w14:textId="0FBAE6A3" w:rsidR="00714EAD" w:rsidRDefault="00B06286" w:rsidP="00B121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Назначить общественные обсуждения по</w:t>
      </w:r>
      <w:r>
        <w:rPr>
          <w:rFonts w:ascii="Times New Roman" w:hAnsi="Times New Roman" w:cs="Times New Roman"/>
          <w:sz w:val="28"/>
          <w:szCs w:val="28"/>
        </w:rPr>
        <w:t xml:space="preserve"> внесению изменений в Правила землепользования и застройки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Парфеновского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Черемховского района Иркутской области.</w:t>
      </w:r>
    </w:p>
    <w:p w14:paraId="16D059BB" w14:textId="0F82CB74" w:rsidR="00714EAD" w:rsidRDefault="00B06286" w:rsidP="00B1210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порядок (план) проведения общественных обсуждений внесения изменений в </w:t>
      </w:r>
      <w:r>
        <w:rPr>
          <w:rFonts w:ascii="Times New Roman" w:hAnsi="Times New Roman" w:cs="Times New Roman"/>
          <w:sz w:val="28"/>
          <w:szCs w:val="28"/>
        </w:rPr>
        <w:t xml:space="preserve">Правила землепользования и застройки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Парфеновского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Черемховского района Иркутской области (приложение 1).</w:t>
      </w:r>
    </w:p>
    <w:p w14:paraId="520F2B42" w14:textId="33063096" w:rsidR="00714EAD" w:rsidRDefault="00B06286" w:rsidP="00B12106">
      <w:pPr>
        <w:widowControl w:val="0"/>
        <w:tabs>
          <w:tab w:val="left" w:pos="10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Утвердить проект оповещения о начале общественных обсуждений (приложение 2).</w:t>
      </w:r>
    </w:p>
    <w:p w14:paraId="2AFB5207" w14:textId="27C3D644" w:rsidR="00714EAD" w:rsidRDefault="00B06286" w:rsidP="00B1210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Организатором проведения общественных обсуждений является Управление жилищно-коммунального хозяйства, строительства, транспорта, связи и экологии  администрации Черемховского районного муниципального образования.</w:t>
      </w:r>
    </w:p>
    <w:p w14:paraId="0686A239" w14:textId="3F8E05E3" w:rsidR="00714EAD" w:rsidRDefault="00B06286" w:rsidP="00B1210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 xml:space="preserve">5. </w:t>
      </w:r>
      <w:r>
        <w:rPr>
          <w:rFonts w:ascii="Times New Roman" w:hAnsi="Times New Roman"/>
          <w:sz w:val="28"/>
          <w:szCs w:val="28"/>
        </w:rPr>
        <w:t>Отделу организационной работы (Коломеец Ю.А.) направить настоящее постановление на опубликование в газету «Моё село, край Черемховский» и разместить на официальном сайте Черемховского районного муниципального образования.</w:t>
      </w:r>
    </w:p>
    <w:p w14:paraId="760A29B7" w14:textId="61CDE63A" w:rsidR="00714EAD" w:rsidRDefault="00B06286" w:rsidP="00B1210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Контроль за исполнением настоящего постановления возложить на исполняющего обязанности первого заместителя мэра Е.А. Манзулу.</w:t>
      </w:r>
    </w:p>
    <w:p w14:paraId="7EEF367B" w14:textId="77777777" w:rsidR="00714EAD" w:rsidRDefault="00714E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A0A0731" w14:textId="77777777" w:rsidR="00714EAD" w:rsidRDefault="00714EAD">
      <w:pPr>
        <w:tabs>
          <w:tab w:val="left" w:pos="10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C2BC0B" w14:textId="77777777" w:rsidR="00714EAD" w:rsidRDefault="00714EAD">
      <w:pPr>
        <w:tabs>
          <w:tab w:val="left" w:pos="10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B4B249" w14:textId="4684AF27" w:rsidR="00714EAD" w:rsidRDefault="00B062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Мэр района</w:t>
      </w:r>
      <w:r w:rsidRPr="00B12106">
        <w:rPr>
          <w:rFonts w:ascii="Times New Roman" w:eastAsia="Times New Roman" w:hAnsi="Times New Roman" w:cs="Times New Roman"/>
          <w:spacing w:val="64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С.В. Марач</w:t>
      </w:r>
    </w:p>
    <w:p w14:paraId="09286E85" w14:textId="77777777" w:rsidR="00714EAD" w:rsidRDefault="00714EAD" w:rsidP="00B12106">
      <w:pPr>
        <w:jc w:val="right"/>
      </w:pPr>
    </w:p>
    <w:p w14:paraId="6F24892E" w14:textId="77777777" w:rsidR="00714EAD" w:rsidRDefault="00714EAD" w:rsidP="00B12106">
      <w:pPr>
        <w:jc w:val="right"/>
      </w:pPr>
    </w:p>
    <w:p w14:paraId="67AF91A2" w14:textId="77777777" w:rsidR="00714EAD" w:rsidRDefault="00714EAD" w:rsidP="00B12106">
      <w:pPr>
        <w:jc w:val="right"/>
      </w:pPr>
    </w:p>
    <w:p w14:paraId="5572F1A8" w14:textId="77777777" w:rsidR="00714EAD" w:rsidRDefault="00714EAD" w:rsidP="00B12106">
      <w:pPr>
        <w:jc w:val="right"/>
      </w:pPr>
    </w:p>
    <w:p w14:paraId="35AD92E6" w14:textId="77777777" w:rsidR="00714EAD" w:rsidRDefault="00714EAD" w:rsidP="00B12106">
      <w:pPr>
        <w:jc w:val="right"/>
      </w:pPr>
    </w:p>
    <w:p w14:paraId="5EE9455D" w14:textId="77777777" w:rsidR="00714EAD" w:rsidRDefault="00714EAD" w:rsidP="00B12106">
      <w:pPr>
        <w:jc w:val="right"/>
      </w:pPr>
    </w:p>
    <w:p w14:paraId="3616E963" w14:textId="77777777" w:rsidR="00714EAD" w:rsidRDefault="00714EAD" w:rsidP="00B12106">
      <w:pPr>
        <w:jc w:val="right"/>
      </w:pPr>
    </w:p>
    <w:p w14:paraId="28044452" w14:textId="77777777" w:rsidR="00714EAD" w:rsidRDefault="00714EAD" w:rsidP="00B12106">
      <w:pPr>
        <w:jc w:val="right"/>
      </w:pPr>
    </w:p>
    <w:p w14:paraId="46BDD0F6" w14:textId="77777777" w:rsidR="00714EAD" w:rsidRDefault="00714EAD" w:rsidP="00B12106">
      <w:pPr>
        <w:jc w:val="right"/>
      </w:pPr>
    </w:p>
    <w:p w14:paraId="7B0638AB" w14:textId="77777777" w:rsidR="00714EAD" w:rsidRDefault="00714EAD" w:rsidP="00B12106">
      <w:pPr>
        <w:jc w:val="right"/>
      </w:pPr>
    </w:p>
    <w:p w14:paraId="38B8E704" w14:textId="77777777" w:rsidR="00714EAD" w:rsidRDefault="00714EAD" w:rsidP="00B12106">
      <w:pPr>
        <w:jc w:val="right"/>
      </w:pPr>
    </w:p>
    <w:p w14:paraId="288357B3" w14:textId="77777777" w:rsidR="00714EAD" w:rsidRDefault="00714EAD" w:rsidP="00B12106">
      <w:pPr>
        <w:jc w:val="right"/>
      </w:pPr>
    </w:p>
    <w:p w14:paraId="51C8404C" w14:textId="77777777" w:rsidR="00714EAD" w:rsidRDefault="00714EAD" w:rsidP="00B12106">
      <w:pPr>
        <w:spacing w:after="0" w:line="240" w:lineRule="auto"/>
        <w:ind w:right="-1"/>
        <w:jc w:val="right"/>
      </w:pPr>
    </w:p>
    <w:p w14:paraId="0A578E63" w14:textId="77777777" w:rsidR="00714EAD" w:rsidRDefault="00714EAD" w:rsidP="00B12106">
      <w:pPr>
        <w:spacing w:after="0" w:line="240" w:lineRule="auto"/>
        <w:ind w:right="-1"/>
        <w:jc w:val="right"/>
      </w:pPr>
    </w:p>
    <w:p w14:paraId="5BFE1938" w14:textId="77777777" w:rsidR="00714EAD" w:rsidRDefault="00714EAD" w:rsidP="00B12106">
      <w:pPr>
        <w:spacing w:after="0" w:line="240" w:lineRule="auto"/>
        <w:ind w:right="-1"/>
        <w:jc w:val="right"/>
      </w:pPr>
    </w:p>
    <w:p w14:paraId="3E1A6E75" w14:textId="77777777" w:rsidR="00714EAD" w:rsidRDefault="00714EAD" w:rsidP="00B12106">
      <w:pPr>
        <w:spacing w:after="0" w:line="240" w:lineRule="auto"/>
        <w:ind w:right="-1"/>
        <w:jc w:val="right"/>
      </w:pPr>
    </w:p>
    <w:p w14:paraId="170C54AD" w14:textId="77777777" w:rsidR="00714EAD" w:rsidRDefault="00714EAD" w:rsidP="00B12106">
      <w:pPr>
        <w:spacing w:after="0" w:line="240" w:lineRule="auto"/>
        <w:ind w:right="-1"/>
        <w:jc w:val="right"/>
      </w:pPr>
    </w:p>
    <w:p w14:paraId="4F191FFA" w14:textId="77777777" w:rsidR="00714EAD" w:rsidRDefault="00714EAD" w:rsidP="00B12106">
      <w:pPr>
        <w:spacing w:after="0" w:line="240" w:lineRule="auto"/>
        <w:ind w:right="-1"/>
        <w:jc w:val="right"/>
      </w:pPr>
    </w:p>
    <w:p w14:paraId="11EC9D54" w14:textId="77777777" w:rsidR="00714EAD" w:rsidRDefault="00714EAD" w:rsidP="00B12106">
      <w:pPr>
        <w:spacing w:after="0" w:line="240" w:lineRule="auto"/>
        <w:ind w:right="-1"/>
        <w:jc w:val="right"/>
      </w:pPr>
    </w:p>
    <w:p w14:paraId="3D5C5B62" w14:textId="77777777" w:rsidR="00714EAD" w:rsidRDefault="00714EAD" w:rsidP="00B12106">
      <w:pPr>
        <w:spacing w:after="0" w:line="240" w:lineRule="auto"/>
        <w:ind w:right="-1"/>
        <w:jc w:val="right"/>
      </w:pPr>
    </w:p>
    <w:p w14:paraId="1B2A9D77" w14:textId="77777777" w:rsidR="00714EAD" w:rsidRDefault="00714EAD" w:rsidP="00B1210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</w:p>
    <w:p w14:paraId="4CE7900F" w14:textId="6B405544" w:rsidR="00714EAD" w:rsidRDefault="00B0628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Приложение № 1</w:t>
      </w:r>
    </w:p>
    <w:p w14:paraId="6A8E6145" w14:textId="77777777" w:rsidR="00714EAD" w:rsidRDefault="00B0628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 постановлению администрации</w:t>
      </w:r>
    </w:p>
    <w:p w14:paraId="73367B64" w14:textId="1E13F356" w:rsidR="00714EAD" w:rsidRDefault="00B0628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Черемховского районного</w:t>
      </w:r>
    </w:p>
    <w:p w14:paraId="0C2897AE" w14:textId="77777777" w:rsidR="00714EAD" w:rsidRDefault="00B0628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муниципального образования</w:t>
      </w:r>
    </w:p>
    <w:p w14:paraId="0C4F9481" w14:textId="71C64CF3" w:rsidR="00714EAD" w:rsidRDefault="00B1210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 19.03.2026 № 223-п</w:t>
      </w:r>
    </w:p>
    <w:p w14:paraId="6400C55E" w14:textId="77777777" w:rsidR="00714EAD" w:rsidRDefault="00714EAD">
      <w:pPr>
        <w:spacing w:after="0" w:line="240" w:lineRule="auto"/>
        <w:ind w:left="6237"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A0A34F" w14:textId="77777777" w:rsidR="00714EAD" w:rsidRDefault="00B0628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(план) проведения  общественных обсуждений  внесения изменений в правила землепользования и застройки Парфеновского муниципального образования Черемховского района Иркутской области</w:t>
      </w:r>
    </w:p>
    <w:p w14:paraId="09A5C05B" w14:textId="77777777" w:rsidR="00714EAD" w:rsidRDefault="00714EAD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345" w:type="dxa"/>
        <w:jc w:val="center"/>
        <w:tblLayout w:type="fixed"/>
        <w:tblLook w:val="04A0" w:firstRow="1" w:lastRow="0" w:firstColumn="1" w:lastColumn="0" w:noHBand="0" w:noVBand="1"/>
      </w:tblPr>
      <w:tblGrid>
        <w:gridCol w:w="540"/>
        <w:gridCol w:w="5937"/>
        <w:gridCol w:w="2868"/>
      </w:tblGrid>
      <w:tr w:rsidR="00714EAD" w14:paraId="5C96DE60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10E71" w14:textId="77777777" w:rsidR="00714EAD" w:rsidRDefault="00B0628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3E569" w14:textId="77777777" w:rsidR="00714EAD" w:rsidRDefault="00B0628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4B740" w14:textId="77777777" w:rsidR="00714EAD" w:rsidRDefault="00B0628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714EAD" w14:paraId="69EE59F2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DF7B2" w14:textId="77777777" w:rsidR="00714EAD" w:rsidRDefault="00B0628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433F1" w14:textId="77777777" w:rsidR="00714EAD" w:rsidRDefault="00B0628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Оповещение населения о начале общественных обсуждений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97AF1" w14:textId="77777777" w:rsidR="00714EAD" w:rsidRDefault="00B0628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марта 2026 года</w:t>
            </w:r>
          </w:p>
        </w:tc>
      </w:tr>
      <w:tr w:rsidR="00714EAD" w14:paraId="72C521A0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D966A" w14:textId="77777777" w:rsidR="00714EAD" w:rsidRDefault="00B0628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06A3A" w14:textId="77777777" w:rsidR="00714EAD" w:rsidRDefault="00B0628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проекта, подлежащего рассмотрению на общественные обсуждения, и информационных материалов к нему на официальном сайте Черемховского районного муниципального образования и открытие экспозиции такого проекта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80784" w14:textId="77777777" w:rsidR="00714EAD" w:rsidRDefault="00B0628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марта 2026 года по 2 апреля 2026</w:t>
            </w:r>
          </w:p>
        </w:tc>
      </w:tr>
      <w:tr w:rsidR="00714EAD" w14:paraId="41DC9D57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7ECB1" w14:textId="77777777" w:rsidR="00714EAD" w:rsidRDefault="00B0628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FF5A1" w14:textId="77777777" w:rsidR="00714EAD" w:rsidRDefault="00B0628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экспозиции проекта, подлежащего рассмотрению на общественных обсуждениях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EE53A" w14:textId="77777777" w:rsidR="00714EAD" w:rsidRDefault="00B06286">
            <w:pPr>
              <w:spacing w:after="0" w:line="240" w:lineRule="auto"/>
              <w:ind w:right="-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8 апреля 2026 года</w:t>
            </w:r>
          </w:p>
        </w:tc>
      </w:tr>
      <w:tr w:rsidR="00714EAD" w14:paraId="6E6D385F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CE015" w14:textId="77777777" w:rsidR="00714EAD" w:rsidRDefault="00B0628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D586E" w14:textId="77777777" w:rsidR="00714EAD" w:rsidRDefault="00B0628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оформление протокола общественных обсуждений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61C6D" w14:textId="77777777" w:rsidR="00714EAD" w:rsidRDefault="00B06286">
            <w:pPr>
              <w:spacing w:after="0" w:line="240" w:lineRule="auto"/>
              <w:ind w:right="-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 апреля 2026 года</w:t>
            </w:r>
          </w:p>
        </w:tc>
      </w:tr>
      <w:tr w:rsidR="00714EAD" w14:paraId="3229C475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87CE2" w14:textId="77777777" w:rsidR="00714EAD" w:rsidRDefault="00B0628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BEB5B" w14:textId="77777777" w:rsidR="00714EAD" w:rsidRDefault="00B0628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опубликование заключения о результатах общественных обсуждений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0C246" w14:textId="77777777" w:rsidR="00714EAD" w:rsidRDefault="00B0628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16 апреля 2026 года</w:t>
            </w:r>
          </w:p>
        </w:tc>
      </w:tr>
    </w:tbl>
    <w:p w14:paraId="07628BDB" w14:textId="77777777" w:rsidR="00714EAD" w:rsidRDefault="00714EA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9C11BE" w14:textId="77777777" w:rsidR="00714EAD" w:rsidRDefault="00B062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 даты оповещения населения 26 марта 2026 года заинтересованные лица вправе направлять свои замечания и предложения посредством почтового отправления либо в форме электронного документа, направленного электронной почтой. </w:t>
      </w:r>
    </w:p>
    <w:p w14:paraId="0061A747" w14:textId="77777777" w:rsidR="00714EAD" w:rsidRDefault="00B0628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 Замечания (предложения) должны быть напечатаны либо написаны разборчивым почерком с приложением копии документов, удостоверяющих личность заявителя - физического лица, либо выписки из ЕГРЮЛ - для юридических лиц. Предложения, не имеющие отношения к внесению изменений в правила землепользования и застройки Парфеновского муниципального образования Черемховского районного муниципального образования не рассматриваются.</w:t>
      </w:r>
    </w:p>
    <w:p w14:paraId="3D5B0EEF" w14:textId="77777777" w:rsidR="00714EAD" w:rsidRDefault="00B062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Замечания (предложения) могут быть представлены на бумажном носителе при личном обращении.</w:t>
      </w:r>
    </w:p>
    <w:p w14:paraId="6958ACE2" w14:textId="77777777" w:rsidR="00714EAD" w:rsidRDefault="00B062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Замечания (предложения) направляются: </w:t>
      </w:r>
    </w:p>
    <w:p w14:paraId="09ED3BF6" w14:textId="77777777" w:rsidR="00714EAD" w:rsidRDefault="00B062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Иркутская область, г. Черемхово, ул. Куйбышева, д. 20, 665413, электронная почта - </w:t>
      </w:r>
      <w:hyperlink r:id="rId5">
        <w:r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ugkx07@mail.ru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D220862" w14:textId="77777777" w:rsidR="00714EAD" w:rsidRDefault="00B062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официальном сайте Черемховского районного муниципального образования-https://cherraion.ru/about/gradostroitelstvo/dokumenty-territorialnogo-planirovaniya/</w:t>
      </w:r>
    </w:p>
    <w:p w14:paraId="4DA88466" w14:textId="77777777" w:rsidR="00714EAD" w:rsidRDefault="00B062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Направленные материалы не рецензируются и возврату не подлежат.</w:t>
      </w:r>
    </w:p>
    <w:p w14:paraId="54EC0D01" w14:textId="77777777" w:rsidR="00714EAD" w:rsidRDefault="00714EAD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</w:p>
    <w:p w14:paraId="7EBBB1EE" w14:textId="77777777" w:rsidR="00714EAD" w:rsidRDefault="00714EAD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</w:p>
    <w:p w14:paraId="01A5FE1C" w14:textId="5F82FB50" w:rsidR="00714EAD" w:rsidRDefault="00B0628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Приложение № 2</w:t>
      </w:r>
    </w:p>
    <w:p w14:paraId="1D4F9993" w14:textId="77777777" w:rsidR="00B12106" w:rsidRDefault="00B06286">
      <w:pPr>
        <w:spacing w:after="0" w:line="240" w:lineRule="auto"/>
        <w:ind w:left="5387" w:right="-1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 постановлению администрации</w:t>
      </w:r>
    </w:p>
    <w:p w14:paraId="4482490E" w14:textId="77777777" w:rsidR="00B12106" w:rsidRDefault="00B06286">
      <w:pPr>
        <w:spacing w:after="0" w:line="240" w:lineRule="auto"/>
        <w:ind w:left="5387" w:right="-1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Черемховского районного</w:t>
      </w:r>
    </w:p>
    <w:p w14:paraId="58123B62" w14:textId="55398543" w:rsidR="00714EAD" w:rsidRDefault="00B06286">
      <w:pPr>
        <w:spacing w:after="0" w:line="240" w:lineRule="auto"/>
        <w:ind w:left="5387" w:right="-1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муниципального образования</w:t>
      </w:r>
    </w:p>
    <w:p w14:paraId="1ABA39C1" w14:textId="7A589712" w:rsidR="00B12106" w:rsidRDefault="00B12106">
      <w:pPr>
        <w:spacing w:after="0" w:line="240" w:lineRule="auto"/>
        <w:ind w:left="5387" w:right="-1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 19.03.2026 № 223-п</w:t>
      </w:r>
    </w:p>
    <w:p w14:paraId="38C55CA3" w14:textId="77777777" w:rsidR="00714EAD" w:rsidRDefault="00B0628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Проект оповещения</w:t>
      </w:r>
    </w:p>
    <w:p w14:paraId="067FAFFC" w14:textId="77777777" w:rsidR="00714EAD" w:rsidRDefault="00B0628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 начале общественных обсуждений</w:t>
      </w:r>
    </w:p>
    <w:p w14:paraId="6B8F170F" w14:textId="77777777" w:rsidR="00714EAD" w:rsidRDefault="00714EAD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6B748359" w14:textId="3EC05D27" w:rsidR="00714EAD" w:rsidRDefault="00B0628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  общественные обсуждения представляется: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внесения изменений в Правила землепользования и застройки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Парфеновского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образования Черемховского района Иркутской области</w:t>
      </w:r>
    </w:p>
    <w:p w14:paraId="6FDFD28F" w14:textId="77777777" w:rsidR="00714EAD" w:rsidRDefault="00B0628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Информационными материалами к проекту являются:</w:t>
      </w:r>
    </w:p>
    <w:p w14:paraId="789DA112" w14:textId="77777777" w:rsidR="00714EAD" w:rsidRDefault="00B0628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1) Материалы по обоснованию</w:t>
      </w:r>
    </w:p>
    <w:p w14:paraId="523929BF" w14:textId="77777777" w:rsidR="00714EAD" w:rsidRDefault="00B0628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2) Картографический материал</w:t>
      </w:r>
    </w:p>
    <w:p w14:paraId="7603681D" w14:textId="77777777" w:rsidR="00714EAD" w:rsidRDefault="00B0628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Организатором общественных обсуждений является: </w:t>
      </w:r>
    </w:p>
    <w:p w14:paraId="7BBE17AB" w14:textId="77777777" w:rsidR="00714EAD" w:rsidRDefault="00B0628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Управление жилищно-коммунального хозяйства, строительства, транспорта, связи и экологии администрации Черемховского районного муниципального образования</w:t>
      </w:r>
    </w:p>
    <w:p w14:paraId="469EF421" w14:textId="77777777" w:rsidR="00714EAD" w:rsidRDefault="00B0628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Экспозиция/экспозиции проекта открыты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 26 марта 2026 года по 2 апреля 2026 года по адресу: Иркутская область, г. Черемхово, ул. Куйбышева, д. 20, кабинет № 18.</w:t>
      </w:r>
    </w:p>
    <w:p w14:paraId="5B087D50" w14:textId="2B19EC98" w:rsidR="00714EAD" w:rsidRDefault="00B0628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Часы работы экспозиции/экспозиций проекта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 9 ч 00 мин. до 18 ч 00 мин., перерыв с 13 ч 00 мин. до 14 ч 00 мин., в рабочие дни.</w:t>
      </w:r>
    </w:p>
    <w:p w14:paraId="6FBC5268" w14:textId="77777777" w:rsidR="00714EAD" w:rsidRDefault="00B0628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Информационные материалы по теме общественных обсуждений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будут представлены на экспозиции/экспозициях проекта.</w:t>
      </w:r>
    </w:p>
    <w:p w14:paraId="26B252A6" w14:textId="4D497378" w:rsidR="00714EAD" w:rsidRDefault="00B0628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период проведения экспозиции/экспозиций проекта проводится консультирование посетителей экспозиции/экспозиций проекта по теме общественных обсуждений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внесения изменений в правила землепользования и застройки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Парфеновского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образования Черемховского района Иркутской области.</w:t>
      </w:r>
    </w:p>
    <w:p w14:paraId="22196F51" w14:textId="77777777" w:rsidR="00714EAD" w:rsidRDefault="00B0628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eastAsia="Calibri" w:cs="Times New Roman"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 период размещения проекта, подлежащего рассмотрению на общественных обсуждениях, их участники имеют право представить свои предложения и замечания по обсуждаемому проекту с соблюдением требований, установленных Порядком организации и проведения общественных обсуждений по вопросам градостроительной деятельности в Черемховском районном муниципальном образовании, утвержденным решением Думы Черемховского районного муниципального образования от 28 февраля 2024 года № 311:</w:t>
      </w:r>
    </w:p>
    <w:p w14:paraId="44D03511" w14:textId="77777777" w:rsidR="00714EAD" w:rsidRDefault="00B0628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1) на официальном  сайте Черемховского районного муниципального образования-</w:t>
      </w:r>
      <w:r>
        <w:rPr>
          <w:rFonts w:ascii="Times New Roman" w:hAnsi="Times New Roman" w:cs="Times New Roman"/>
          <w:sz w:val="24"/>
          <w:szCs w:val="24"/>
        </w:rPr>
        <w:t>https://cherraion.ru/about/gradostroitelstvo/dokumenty-territorialnogo-planirovaniya/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290A153" w14:textId="77777777" w:rsidR="00714EAD" w:rsidRDefault="00B0628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2)  в письменной    форме или в форме электронного документа в адрес организатора</w:t>
      </w:r>
    </w:p>
    <w:p w14:paraId="01899FF5" w14:textId="77777777" w:rsidR="00714EAD" w:rsidRDefault="00B062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Иркутская область, г. Черемхово, ул. Куйбышева, д. 20, кабинет № 18;</w:t>
      </w:r>
    </w:p>
    <w:p w14:paraId="17CA3354" w14:textId="77777777" w:rsidR="00714EAD" w:rsidRDefault="00B0628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3)  посредством записи в книге (журнале) учета посетителей экспозиции проекта.</w:t>
      </w:r>
    </w:p>
    <w:p w14:paraId="431FE644" w14:textId="77777777" w:rsidR="00714EAD" w:rsidRDefault="00B0628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Проект, подлежащий рассмотрению на общественных обсуждениях, и информационные материалы к нему будут размещены с 26 марта 2026 года по 2 апреля 2026 года:</w:t>
      </w:r>
    </w:p>
    <w:p w14:paraId="39D193BB" w14:textId="77777777" w:rsidR="00714EAD" w:rsidRDefault="00B0628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в кабинете № 18 (с 09:00 до 18:00 часов по местному времени) здания администрации Черемховского районного муниципального образования, расположенного по адресу: Иркутская область, г. Черемхово, ул. Куйбышева, д. 20, 665413.</w:t>
      </w:r>
    </w:p>
    <w:p w14:paraId="381D2E7F" w14:textId="77777777" w:rsidR="00714EAD" w:rsidRDefault="00B0628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в электронном виде на официальном сайте Черемховского районного муниципального образования - </w:t>
      </w:r>
      <w:hyperlink r:id="rId6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https://cherraion.ru/about/gradostroitelstvo/dokumenty-territorialnogo-planirovaniya/</w:t>
        </w:r>
      </w:hyperlink>
      <w:r>
        <w:rPr>
          <w:rFonts w:ascii="Times New Roman" w:eastAsia="Calibri" w:hAnsi="Times New Roman" w:cs="Times New Roman"/>
          <w:sz w:val="24"/>
          <w:szCs w:val="24"/>
        </w:rPr>
        <w:t>.</w:t>
      </w:r>
    </w:p>
    <w:sectPr w:rsidR="00714EAD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EAD"/>
    <w:rsid w:val="00714EAD"/>
    <w:rsid w:val="00784171"/>
    <w:rsid w:val="00B06286"/>
    <w:rsid w:val="00B1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A9F8A"/>
  <w15:docId w15:val="{60175E6C-23F1-490F-94C2-D05999624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91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47915"/>
    <w:rPr>
      <w:color w:val="0000FF"/>
      <w:u w:val="non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5F6A4D"/>
    <w:rPr>
      <w:rFonts w:ascii="Segoe UI" w:hAnsi="Segoe UI" w:cs="Segoe UI"/>
      <w:sz w:val="18"/>
      <w:szCs w:val="18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"/>
    </w:rPr>
  </w:style>
  <w:style w:type="paragraph" w:styleId="a5">
    <w:name w:val="Balloon Text"/>
    <w:basedOn w:val="a"/>
    <w:link w:val="a4"/>
    <w:uiPriority w:val="99"/>
    <w:semiHidden/>
    <w:unhideWhenUsed/>
    <w:qFormat/>
    <w:rsid w:val="005F6A4D"/>
    <w:pPr>
      <w:spacing w:after="0" w:line="240" w:lineRule="auto"/>
    </w:pPr>
    <w:rPr>
      <w:rFonts w:ascii="Segoe UI" w:hAnsi="Segoe UI" w:cs="Segoe UI"/>
      <w:sz w:val="18"/>
      <w:szCs w:val="18"/>
    </w:rPr>
  </w:style>
  <w:style w:type="numbering" w:customStyle="1" w:styleId="user1">
    <w:name w:val="Без списка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herraion.ru/about/gradostroitelstvo/dokumenty-territorialnogo-planirovaniya/" TargetMode="External"/><Relationship Id="rId5" Type="http://schemas.openxmlformats.org/officeDocument/2006/relationships/hyperlink" Target="mailto:ugkx07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1156</Words>
  <Characters>6592</Characters>
  <Application>Microsoft Office Word</Application>
  <DocSecurity>0</DocSecurity>
  <Lines>54</Lines>
  <Paragraphs>15</Paragraphs>
  <ScaleCrop>false</ScaleCrop>
  <Company/>
  <LinksUpToDate>false</LinksUpToDate>
  <CharactersWithSpaces>7733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18K-4</dc:creator>
  <dc:description/>
  <cp:lastModifiedBy>15k158</cp:lastModifiedBy>
  <cp:revision>3</cp:revision>
  <cp:lastPrinted>2026-03-18T06:29:00Z</cp:lastPrinted>
  <dcterms:created xsi:type="dcterms:W3CDTF">2026-03-20T00:17:00Z</dcterms:created>
  <dcterms:modified xsi:type="dcterms:W3CDTF">2026-03-20T00:20:00Z</dcterms:modified>
  <dc:language>ru-RU</dc:language>
</cp:coreProperties>
</file>