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219" w:rsidRDefault="00CF7E4C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000000"/>
          <w:sz w:val="44"/>
          <w:szCs w:val="44"/>
          <w:highlight w:val="white"/>
          <w:u w:val="single"/>
          <w:lang w:eastAsia="ru-RU"/>
        </w:rPr>
        <w:t xml:space="preserve">Неосторожное обращение с огнем привело к пожару, на котором пострадали два человека </w:t>
      </w:r>
    </w:p>
    <w:p w:rsidR="00581219" w:rsidRDefault="00CF7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noProof/>
          <w:sz w:val="28"/>
          <w:szCs w:val="28"/>
          <w:highlight w:val="white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894715</wp:posOffset>
            </wp:positionH>
            <wp:positionV relativeFrom="paragraph">
              <wp:posOffset>88900</wp:posOffset>
            </wp:positionV>
            <wp:extent cx="5250180" cy="3937635"/>
            <wp:effectExtent l="0" t="0" r="0" b="0"/>
            <wp:wrapTopAndBottom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1219" w:rsidRDefault="00CF7E4C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Днем 28 июня в г. Черемхово на улице Олега Кошевого загорелась баня, в которой находились 30-летний мужчина вместе с 4-летним сыном.</w:t>
      </w:r>
    </w:p>
    <w:p w:rsidR="00581219" w:rsidRDefault="00CF7E4C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Предположительно, отец затопил печь. Рядом стояла бутылка с легковоспламеняющейся жидкостью. Ее пары воспламенились. С ожогами 2-4 степени оба пострадавших были доставлены в больницу. </w:t>
      </w:r>
    </w:p>
    <w:p w:rsidR="00581219" w:rsidRDefault="00CF7E4C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Открытое горение на 5 квадратах ликвидировали 7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огнеборцев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 помощью 2 </w:t>
      </w:r>
      <w:r>
        <w:rPr>
          <w:rFonts w:ascii="Times New Roman" w:hAnsi="Times New Roman" w:cs="Times New Roman"/>
          <w:sz w:val="28"/>
          <w:szCs w:val="28"/>
          <w:highlight w:val="white"/>
        </w:rPr>
        <w:t>автоцистерн МЧС России.</w:t>
      </w:r>
    </w:p>
    <w:p w:rsidR="00581219" w:rsidRDefault="00CF7E4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Сотрудники МЧС России напоминают: категорически запрещается использовать для розжига печей бензин, керосин и другие легковоспламеняющиеся жидкости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Пары бензина крайне взрывоопасны — небольшая искра может привести к мгновенной всп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ышке и тяжелым ожогам. Установите в жилье датчик раннего обнаружения пожара, которые реагируют пронзительным звуком даже на небольшое задымление, давая возможность людям своевременно эвакуироваться или принять меры к ликвидации возгорания. Пожарные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извещат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просты в установке и эксплуатации, приобрести их можно в специализированных магазинах 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маркетплейсах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 При возникновении пожара незамедлительно покиньте опасную зону и позвоните на единый номер пожарно-спасательной службы МЧС России - 101.</w:t>
      </w:r>
    </w:p>
    <w:p w:rsidR="00581219" w:rsidRDefault="00581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581219" w:rsidRDefault="00581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581219" w:rsidRDefault="00CF7E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Отдел 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осударственного пожарного надзора </w:t>
      </w:r>
    </w:p>
    <w:p w:rsidR="00581219" w:rsidRDefault="00CF7E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581219">
      <w:pgSz w:w="11906" w:h="16838"/>
      <w:pgMar w:top="142" w:right="424" w:bottom="0" w:left="851" w:header="0" w:footer="0" w:gutter="0"/>
      <w:cols w:space="720"/>
      <w:formProt w:val="0"/>
      <w:docGrid w:linePitch="381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19"/>
    <w:rsid w:val="00581219"/>
    <w:rsid w:val="00C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B583"/>
  <w15:docId w15:val="{B75CAE7E-0AE9-4F36-86D3-407708F3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D45F5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45F5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CC25A8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CC25A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dc:description/>
  <cp:lastModifiedBy>Валерий</cp:lastModifiedBy>
  <cp:revision>18</cp:revision>
  <cp:lastPrinted>2026-06-29T10:42:00Z</cp:lastPrinted>
  <dcterms:created xsi:type="dcterms:W3CDTF">2026-05-25T02:28:00Z</dcterms:created>
  <dcterms:modified xsi:type="dcterms:W3CDTF">2026-06-29T08:32:00Z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