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01252" w:rsidRPr="00B2789E" w14:paraId="426B1A5F" w14:textId="77777777" w:rsidTr="00E11077">
        <w:tc>
          <w:tcPr>
            <w:tcW w:w="9570" w:type="dxa"/>
          </w:tcPr>
          <w:p w14:paraId="50AE1BBE" w14:textId="77777777" w:rsidR="00C01252" w:rsidRDefault="00C01252" w:rsidP="00E11077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39E85C4" wp14:editId="437E6F11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252" w:rsidRPr="00B2789E" w14:paraId="1553EF54" w14:textId="77777777" w:rsidTr="00E11077">
        <w:tc>
          <w:tcPr>
            <w:tcW w:w="9570" w:type="dxa"/>
          </w:tcPr>
          <w:p w14:paraId="21DF79E4" w14:textId="77777777" w:rsidR="00C01252" w:rsidRPr="00F77417" w:rsidRDefault="00C01252" w:rsidP="00E1107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01252" w:rsidRPr="00B2789E" w14:paraId="45EC360B" w14:textId="77777777" w:rsidTr="00E11077">
        <w:tc>
          <w:tcPr>
            <w:tcW w:w="9570" w:type="dxa"/>
          </w:tcPr>
          <w:p w14:paraId="501138A4" w14:textId="77777777" w:rsidR="00C01252" w:rsidRPr="00B61CE0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FB6BE39" w14:textId="77777777" w:rsidR="00C01252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0AC77F5" w14:textId="77777777" w:rsidR="00C01252" w:rsidRPr="00B61CE0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382D762" w14:textId="77777777" w:rsidR="00C01252" w:rsidRPr="008309E0" w:rsidRDefault="00C01252" w:rsidP="00E1107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8D9B39" w14:textId="77777777" w:rsidR="00C01252" w:rsidRPr="00387D6B" w:rsidRDefault="00C01252" w:rsidP="00E1107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C88C4A2" w14:textId="77777777" w:rsidR="00C01252" w:rsidRPr="008309E0" w:rsidRDefault="00C01252" w:rsidP="00E1107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E230DF" w14:textId="77777777" w:rsidR="00C01252" w:rsidRPr="00B2789E" w:rsidRDefault="00C01252" w:rsidP="00C01252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C01252" w:rsidRPr="00DE114D" w14:paraId="3C009448" w14:textId="77777777" w:rsidTr="00E11077">
        <w:tc>
          <w:tcPr>
            <w:tcW w:w="4785" w:type="dxa"/>
          </w:tcPr>
          <w:p w14:paraId="2D798B91" w14:textId="0D83027F" w:rsidR="00C01252" w:rsidRPr="00DE114D" w:rsidRDefault="00DE114D" w:rsidP="00E1107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DE114D">
              <w:rPr>
                <w:b/>
                <w:bCs/>
              </w:rPr>
              <w:t>.04.2026</w:t>
            </w:r>
          </w:p>
        </w:tc>
        <w:tc>
          <w:tcPr>
            <w:tcW w:w="4683" w:type="dxa"/>
          </w:tcPr>
          <w:p w14:paraId="2AEC0821" w14:textId="55D889EA" w:rsidR="00C01252" w:rsidRPr="00DE114D" w:rsidRDefault="00C01252" w:rsidP="00E11077">
            <w:pPr>
              <w:jc w:val="right"/>
              <w:rPr>
                <w:b/>
                <w:bCs/>
              </w:rPr>
            </w:pPr>
            <w:r w:rsidRPr="00DE114D">
              <w:rPr>
                <w:b/>
                <w:bCs/>
              </w:rPr>
              <w:t xml:space="preserve">№ </w:t>
            </w:r>
            <w:r w:rsidR="00DE114D" w:rsidRPr="00DE114D">
              <w:rPr>
                <w:b/>
                <w:bCs/>
              </w:rPr>
              <w:t>2</w:t>
            </w:r>
            <w:r w:rsidR="00DE114D">
              <w:rPr>
                <w:b/>
                <w:bCs/>
              </w:rPr>
              <w:t>95</w:t>
            </w:r>
            <w:r w:rsidR="00DE114D" w:rsidRPr="00DE114D">
              <w:rPr>
                <w:b/>
                <w:bCs/>
              </w:rPr>
              <w:t>-п</w:t>
            </w:r>
          </w:p>
        </w:tc>
      </w:tr>
      <w:tr w:rsidR="00C01252" w:rsidRPr="00B2789E" w14:paraId="49EA7960" w14:textId="77777777" w:rsidTr="00E11077">
        <w:tc>
          <w:tcPr>
            <w:tcW w:w="9468" w:type="dxa"/>
            <w:gridSpan w:val="2"/>
          </w:tcPr>
          <w:p w14:paraId="6C851E5B" w14:textId="451EAE02" w:rsidR="00C01252" w:rsidRPr="00DB41C4" w:rsidRDefault="00C01252" w:rsidP="00E11077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33F3C81" w14:textId="77777777" w:rsidR="00C01252" w:rsidRPr="00A62820" w:rsidRDefault="00C01252" w:rsidP="00C01252">
      <w:pPr>
        <w:rPr>
          <w:sz w:val="28"/>
          <w:szCs w:val="28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C01252" w:rsidRPr="00C01252" w14:paraId="7C4B40CF" w14:textId="77777777" w:rsidTr="00E110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C00F887" w14:textId="52B28D59" w:rsidR="00C01252" w:rsidRPr="008466AE" w:rsidRDefault="00C01252" w:rsidP="00DE114D">
            <w:pPr>
              <w:ind w:left="66" w:right="186"/>
              <w:jc w:val="center"/>
              <w:rPr>
                <w:b/>
                <w:bCs/>
              </w:rPr>
            </w:pPr>
            <w:r w:rsidRPr="008466AE">
              <w:rPr>
                <w:b/>
                <w:bCs/>
              </w:rPr>
              <w:t>О создании согласительной комиссии по урегулированию разногласий, послуживших основанием для подготовки заключений о несогласии</w:t>
            </w:r>
            <w:r w:rsidR="00DE114D">
              <w:rPr>
                <w:b/>
                <w:bCs/>
              </w:rPr>
              <w:t xml:space="preserve"> </w:t>
            </w:r>
            <w:r w:rsidRPr="008466AE">
              <w:rPr>
                <w:b/>
                <w:bCs/>
              </w:rPr>
              <w:t>с проектом внесения изменений в генеральный план Лоховского муниципального образования Черемховского района Иркутской области</w:t>
            </w:r>
          </w:p>
        </w:tc>
      </w:tr>
    </w:tbl>
    <w:p w14:paraId="6E024972" w14:textId="77777777" w:rsidR="00C01252" w:rsidRPr="00C01252" w:rsidRDefault="00C01252" w:rsidP="00DE114D">
      <w:pPr>
        <w:jc w:val="center"/>
        <w:rPr>
          <w:sz w:val="28"/>
          <w:szCs w:val="28"/>
        </w:rPr>
      </w:pPr>
    </w:p>
    <w:p w14:paraId="70904BC9" w14:textId="2587BF74" w:rsidR="00C01252" w:rsidRPr="008466AE" w:rsidRDefault="00C01252" w:rsidP="00DE114D">
      <w:pPr>
        <w:ind w:firstLine="709"/>
        <w:jc w:val="both"/>
        <w:rPr>
          <w:sz w:val="32"/>
          <w:szCs w:val="32"/>
        </w:rPr>
      </w:pPr>
      <w:r w:rsidRPr="008466AE">
        <w:rPr>
          <w:sz w:val="28"/>
          <w:szCs w:val="28"/>
        </w:rPr>
        <w:t>В соответствии со статьей 25 Градостроительного кодекса Российской Федерации,</w:t>
      </w:r>
      <w:r w:rsidR="00DE114D">
        <w:rPr>
          <w:sz w:val="28"/>
          <w:szCs w:val="28"/>
        </w:rPr>
        <w:t xml:space="preserve"> </w:t>
      </w:r>
      <w:r w:rsidR="00B0628D" w:rsidRPr="008466AE">
        <w:rPr>
          <w:sz w:val="28"/>
          <w:szCs w:val="28"/>
        </w:rPr>
        <w:t>руководствуясь статьей 1</w:t>
      </w:r>
      <w:r w:rsidR="00B0628D">
        <w:rPr>
          <w:sz w:val="28"/>
          <w:szCs w:val="28"/>
        </w:rPr>
        <w:t>4</w:t>
      </w:r>
      <w:r w:rsidR="00B0628D" w:rsidRPr="008466AE">
        <w:rPr>
          <w:sz w:val="28"/>
          <w:szCs w:val="28"/>
        </w:rPr>
        <w:t xml:space="preserve"> Федерального закона от 06</w:t>
      </w:r>
      <w:r w:rsidR="00B0628D">
        <w:rPr>
          <w:sz w:val="28"/>
          <w:szCs w:val="28"/>
        </w:rPr>
        <w:t xml:space="preserve"> октября </w:t>
      </w:r>
      <w:r w:rsidR="00B0628D" w:rsidRPr="008466AE">
        <w:rPr>
          <w:sz w:val="28"/>
          <w:szCs w:val="28"/>
        </w:rPr>
        <w:t>2003</w:t>
      </w:r>
      <w:r w:rsidR="00B0628D">
        <w:rPr>
          <w:sz w:val="28"/>
          <w:szCs w:val="28"/>
        </w:rPr>
        <w:t xml:space="preserve"> года</w:t>
      </w:r>
      <w:r w:rsidR="00B0628D" w:rsidRPr="008466AE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B0628D">
        <w:rPr>
          <w:sz w:val="28"/>
          <w:szCs w:val="28"/>
        </w:rPr>
        <w:t xml:space="preserve">, </w:t>
      </w:r>
      <w:r w:rsidRPr="008466AE">
        <w:rPr>
          <w:sz w:val="28"/>
          <w:szCs w:val="28"/>
        </w:rPr>
        <w:t>постановления Правительства Российской Федерации от 24</w:t>
      </w:r>
      <w:r w:rsidR="003A5EFD">
        <w:rPr>
          <w:sz w:val="28"/>
          <w:szCs w:val="28"/>
        </w:rPr>
        <w:t xml:space="preserve"> марта </w:t>
      </w:r>
      <w:r w:rsidRPr="008466AE">
        <w:rPr>
          <w:sz w:val="28"/>
          <w:szCs w:val="28"/>
        </w:rPr>
        <w:t>2007</w:t>
      </w:r>
      <w:r w:rsidR="003A5EFD">
        <w:rPr>
          <w:sz w:val="28"/>
          <w:szCs w:val="28"/>
        </w:rPr>
        <w:t xml:space="preserve"> года</w:t>
      </w:r>
      <w:r w:rsidRPr="008466AE">
        <w:rPr>
          <w:sz w:val="28"/>
          <w:szCs w:val="28"/>
        </w:rPr>
        <w:t xml:space="preserve"> № 178 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образований», Приказа Министерства экономического развития Российской Федерации от </w:t>
      </w:r>
      <w:r w:rsidR="003A5EFD">
        <w:rPr>
          <w:sz w:val="28"/>
          <w:szCs w:val="28"/>
        </w:rPr>
        <w:t>26 декабря 2025 года</w:t>
      </w:r>
      <w:r w:rsidRPr="008466AE">
        <w:rPr>
          <w:sz w:val="28"/>
          <w:szCs w:val="28"/>
        </w:rPr>
        <w:t xml:space="preserve"> № </w:t>
      </w:r>
      <w:r w:rsidR="003A5EFD">
        <w:rPr>
          <w:sz w:val="28"/>
          <w:szCs w:val="28"/>
        </w:rPr>
        <w:t>853</w:t>
      </w:r>
      <w:r w:rsidRPr="008466AE">
        <w:rPr>
          <w:sz w:val="28"/>
          <w:szCs w:val="28"/>
        </w:rPr>
        <w:t xml:space="preserve">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 w:rsidR="00B0628D">
        <w:rPr>
          <w:sz w:val="28"/>
          <w:szCs w:val="28"/>
        </w:rPr>
        <w:t xml:space="preserve"> муниципальных образований</w:t>
      </w:r>
      <w:r w:rsidRPr="008466AE">
        <w:rPr>
          <w:sz w:val="28"/>
          <w:szCs w:val="28"/>
        </w:rPr>
        <w:t xml:space="preserve">», в целях урегулирования </w:t>
      </w:r>
      <w:bookmarkStart w:id="0" w:name="_Hlk166659534"/>
      <w:r w:rsidRPr="008466AE">
        <w:rPr>
          <w:sz w:val="28"/>
          <w:szCs w:val="28"/>
        </w:rPr>
        <w:t xml:space="preserve">разногласий, послуживших основанием для подготовки заключения о несогласии с </w:t>
      </w:r>
      <w:bookmarkEnd w:id="0"/>
      <w:r w:rsidRPr="008466AE">
        <w:rPr>
          <w:sz w:val="28"/>
          <w:szCs w:val="28"/>
        </w:rPr>
        <w:t>проектом внесения изменений в генеральный план Лоховского муниципального образования Черемховского района Иркутской области, Уставом Черемховского муниципального района</w:t>
      </w:r>
    </w:p>
    <w:p w14:paraId="2D1124D3" w14:textId="77777777" w:rsidR="00C01252" w:rsidRPr="00C01252" w:rsidRDefault="00C01252" w:rsidP="00DE114D">
      <w:pPr>
        <w:spacing w:line="360" w:lineRule="auto"/>
        <w:ind w:firstLine="709"/>
        <w:jc w:val="both"/>
        <w:rPr>
          <w:sz w:val="28"/>
          <w:szCs w:val="28"/>
        </w:rPr>
      </w:pPr>
    </w:p>
    <w:p w14:paraId="6AB84352" w14:textId="4C6DD855" w:rsidR="00C01252" w:rsidRPr="00C01252" w:rsidRDefault="00C01252" w:rsidP="00C01252">
      <w:pPr>
        <w:spacing w:line="360" w:lineRule="auto"/>
        <w:jc w:val="center"/>
        <w:rPr>
          <w:b/>
          <w:sz w:val="28"/>
          <w:szCs w:val="28"/>
        </w:rPr>
      </w:pPr>
      <w:r w:rsidRPr="00C01252">
        <w:rPr>
          <w:sz w:val="28"/>
          <w:szCs w:val="28"/>
        </w:rPr>
        <w:t>ПОСТАНОВЛЯЕТ</w:t>
      </w:r>
      <w:r w:rsidRPr="00C01252">
        <w:rPr>
          <w:b/>
          <w:sz w:val="28"/>
          <w:szCs w:val="28"/>
        </w:rPr>
        <w:t>:</w:t>
      </w:r>
    </w:p>
    <w:p w14:paraId="0E947E84" w14:textId="77777777" w:rsidR="00C01252" w:rsidRPr="00B0628D" w:rsidRDefault="00C01252" w:rsidP="00DE114D">
      <w:pPr>
        <w:ind w:firstLine="709"/>
        <w:jc w:val="both"/>
        <w:rPr>
          <w:sz w:val="28"/>
          <w:szCs w:val="28"/>
        </w:rPr>
      </w:pPr>
      <w:r w:rsidRPr="008466AE">
        <w:rPr>
          <w:sz w:val="28"/>
          <w:szCs w:val="28"/>
        </w:rPr>
        <w:t>1. Создать согласительную комиссию по урегулированию разногласий, послуживших основанием для подготовки заключений о несогласии с проектом внесения изменений в генеральный план Лоховского муниципального образования Черемховского района Иркутской области (далее – Согласительная комиссия).</w:t>
      </w:r>
    </w:p>
    <w:p w14:paraId="71C64360" w14:textId="6F95A1A3" w:rsidR="00C01252" w:rsidRPr="00B0628D" w:rsidRDefault="00C01252" w:rsidP="00DE114D">
      <w:pPr>
        <w:ind w:firstLine="709"/>
        <w:jc w:val="both"/>
        <w:rPr>
          <w:sz w:val="28"/>
          <w:szCs w:val="28"/>
        </w:rPr>
      </w:pPr>
      <w:r w:rsidRPr="00B0628D">
        <w:rPr>
          <w:sz w:val="28"/>
          <w:szCs w:val="28"/>
        </w:rPr>
        <w:t xml:space="preserve">2. Утвердить Положение о деятельности Согласительной комиссии </w:t>
      </w:r>
      <w:r w:rsidR="00B0628D" w:rsidRPr="00B0628D">
        <w:rPr>
          <w:bCs/>
          <w:sz w:val="28"/>
          <w:szCs w:val="28"/>
        </w:rPr>
        <w:t>по</w:t>
      </w:r>
      <w:r w:rsidR="00B0628D" w:rsidRPr="00B0628D">
        <w:rPr>
          <w:b/>
          <w:sz w:val="28"/>
          <w:szCs w:val="28"/>
        </w:rPr>
        <w:t xml:space="preserve"> </w:t>
      </w:r>
      <w:r w:rsidR="00B0628D" w:rsidRPr="00B0628D">
        <w:rPr>
          <w:bCs/>
          <w:sz w:val="28"/>
          <w:szCs w:val="28"/>
        </w:rPr>
        <w:t xml:space="preserve">урегулированию разногласий, послуживших основанием для подготовки заключения о несогласии внесения изменений в генеральный план Лоховского </w:t>
      </w:r>
      <w:r w:rsidR="00B0628D" w:rsidRPr="00B0628D">
        <w:rPr>
          <w:bCs/>
          <w:sz w:val="28"/>
          <w:szCs w:val="28"/>
        </w:rPr>
        <w:lastRenderedPageBreak/>
        <w:t xml:space="preserve">муниципального образования Черемховского района Иркутской области </w:t>
      </w:r>
      <w:r w:rsidR="00B0628D">
        <w:rPr>
          <w:bCs/>
          <w:sz w:val="28"/>
          <w:szCs w:val="28"/>
        </w:rPr>
        <w:t xml:space="preserve">(далее- Согласительная комиссия) </w:t>
      </w:r>
      <w:r w:rsidRPr="00B0628D">
        <w:rPr>
          <w:bCs/>
          <w:sz w:val="28"/>
          <w:szCs w:val="28"/>
        </w:rPr>
        <w:t>согласно</w:t>
      </w:r>
      <w:r w:rsidRPr="00B0628D">
        <w:rPr>
          <w:sz w:val="28"/>
          <w:szCs w:val="28"/>
        </w:rPr>
        <w:t xml:space="preserve"> приложению № 1 к настоящему постановлению.</w:t>
      </w:r>
    </w:p>
    <w:p w14:paraId="5E13A745" w14:textId="6C6E9C2D" w:rsidR="00C01252" w:rsidRPr="00B0628D" w:rsidRDefault="00C01252" w:rsidP="00DE114D">
      <w:pPr>
        <w:ind w:firstLine="709"/>
        <w:jc w:val="both"/>
        <w:outlineLvl w:val="1"/>
        <w:rPr>
          <w:color w:val="222222"/>
          <w:sz w:val="26"/>
          <w:szCs w:val="26"/>
        </w:rPr>
      </w:pPr>
      <w:r w:rsidRPr="008466AE">
        <w:rPr>
          <w:sz w:val="28"/>
          <w:szCs w:val="28"/>
        </w:rPr>
        <w:t>3. Утвердить состав Согласительной комисс</w:t>
      </w:r>
      <w:r w:rsidRPr="00B0628D">
        <w:rPr>
          <w:sz w:val="28"/>
          <w:szCs w:val="28"/>
        </w:rPr>
        <w:t xml:space="preserve">ии </w:t>
      </w:r>
      <w:r w:rsidR="00B0628D" w:rsidRPr="00B0628D">
        <w:rPr>
          <w:kern w:val="36"/>
          <w:sz w:val="28"/>
          <w:szCs w:val="28"/>
        </w:rPr>
        <w:t xml:space="preserve">по урегулированию </w:t>
      </w:r>
      <w:r w:rsidR="00B0628D" w:rsidRPr="00B0628D">
        <w:rPr>
          <w:sz w:val="28"/>
          <w:szCs w:val="28"/>
        </w:rPr>
        <w:t xml:space="preserve">разногласий, послуживших основанием для подготовки заключения о несогласии с проектом внесения изменений в генеральный план Лоховского муниципального образования Черемховского района Иркутской области </w:t>
      </w:r>
      <w:r w:rsidRPr="008466AE">
        <w:rPr>
          <w:sz w:val="28"/>
          <w:szCs w:val="28"/>
        </w:rPr>
        <w:t>согласно приложению</w:t>
      </w:r>
      <w:r w:rsidR="009972BE">
        <w:rPr>
          <w:sz w:val="28"/>
          <w:szCs w:val="28"/>
        </w:rPr>
        <w:t xml:space="preserve"> (далее – состав Согласительной комиссии)</w:t>
      </w:r>
      <w:r w:rsidRPr="008466AE">
        <w:rPr>
          <w:sz w:val="28"/>
          <w:szCs w:val="28"/>
        </w:rPr>
        <w:t xml:space="preserve"> № 2 к настоящему постановлению.</w:t>
      </w:r>
    </w:p>
    <w:p w14:paraId="3304E366" w14:textId="1155E10C" w:rsidR="00C01252" w:rsidRPr="008466AE" w:rsidRDefault="00C01252" w:rsidP="00DE114D">
      <w:pPr>
        <w:ind w:firstLine="709"/>
        <w:jc w:val="both"/>
        <w:rPr>
          <w:sz w:val="28"/>
          <w:szCs w:val="28"/>
        </w:rPr>
      </w:pPr>
      <w:r w:rsidRPr="008466AE">
        <w:rPr>
          <w:sz w:val="28"/>
          <w:szCs w:val="28"/>
        </w:rPr>
        <w:t>4. Установить,</w:t>
      </w:r>
      <w:r w:rsidR="00DE114D">
        <w:rPr>
          <w:sz w:val="28"/>
          <w:szCs w:val="28"/>
        </w:rPr>
        <w:t xml:space="preserve"> </w:t>
      </w:r>
      <w:r w:rsidRPr="008466AE">
        <w:rPr>
          <w:sz w:val="28"/>
          <w:szCs w:val="28"/>
        </w:rPr>
        <w:t>что вопросы организации и деятельности Согласительной комиссии, не урегулированные Положением о деятельности Согласительной комиссии согласно приложению №1 к настоящему постановлению, регулируются </w:t>
      </w:r>
      <w:hyperlink r:id="rId6" w:history="1">
        <w:r w:rsidRPr="008466AE">
          <w:rPr>
            <w:sz w:val="28"/>
            <w:szCs w:val="28"/>
          </w:rPr>
          <w:t>постановлением</w:t>
        </w:r>
      </w:hyperlink>
      <w:r w:rsidRPr="008466AE">
        <w:rPr>
          <w:sz w:val="28"/>
          <w:szCs w:val="28"/>
        </w:rPr>
        <w:t xml:space="preserve"> Правительства Российской Федерации от 24</w:t>
      </w:r>
      <w:r w:rsidR="003A5EFD">
        <w:rPr>
          <w:sz w:val="28"/>
          <w:szCs w:val="28"/>
        </w:rPr>
        <w:t xml:space="preserve"> марта </w:t>
      </w:r>
      <w:r w:rsidRPr="008466AE">
        <w:rPr>
          <w:sz w:val="28"/>
          <w:szCs w:val="28"/>
        </w:rPr>
        <w:t>2007</w:t>
      </w:r>
      <w:r w:rsidR="003A5EFD">
        <w:rPr>
          <w:sz w:val="28"/>
          <w:szCs w:val="28"/>
        </w:rPr>
        <w:t xml:space="preserve"> года</w:t>
      </w:r>
      <w:r w:rsidRPr="008466AE">
        <w:rPr>
          <w:sz w:val="28"/>
          <w:szCs w:val="28"/>
        </w:rPr>
        <w:t xml:space="preserve"> № 178</w:t>
      </w:r>
      <w:r w:rsidR="00B0628D">
        <w:rPr>
          <w:sz w:val="28"/>
          <w:szCs w:val="28"/>
        </w:rPr>
        <w:t xml:space="preserve"> </w:t>
      </w:r>
      <w:r w:rsidR="00B0628D" w:rsidRPr="008466AE">
        <w:rPr>
          <w:sz w:val="28"/>
          <w:szCs w:val="28"/>
        </w:rPr>
        <w:t>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</w:t>
      </w:r>
      <w:r w:rsidRPr="008466AE">
        <w:rPr>
          <w:sz w:val="28"/>
          <w:szCs w:val="28"/>
        </w:rPr>
        <w:t xml:space="preserve"> и Приказом Министерства экономического развития Российской Федерации от </w:t>
      </w:r>
      <w:r w:rsidR="003A5EFD">
        <w:rPr>
          <w:sz w:val="28"/>
          <w:szCs w:val="28"/>
        </w:rPr>
        <w:t>26 декабря 2025 года</w:t>
      </w:r>
      <w:r w:rsidRPr="008466AE">
        <w:rPr>
          <w:sz w:val="28"/>
          <w:szCs w:val="28"/>
        </w:rPr>
        <w:t xml:space="preserve"> № </w:t>
      </w:r>
      <w:r w:rsidR="003A5EFD">
        <w:rPr>
          <w:sz w:val="28"/>
          <w:szCs w:val="28"/>
        </w:rPr>
        <w:t>853</w:t>
      </w:r>
      <w:r w:rsidR="00B0628D">
        <w:rPr>
          <w:sz w:val="28"/>
          <w:szCs w:val="28"/>
        </w:rPr>
        <w:t xml:space="preserve"> </w:t>
      </w:r>
      <w:r w:rsidR="00B0628D" w:rsidRPr="008466AE">
        <w:rPr>
          <w:sz w:val="28"/>
          <w:szCs w:val="28"/>
        </w:rPr>
        <w:t>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 w:rsidR="00B0628D">
        <w:rPr>
          <w:sz w:val="28"/>
          <w:szCs w:val="28"/>
        </w:rPr>
        <w:t xml:space="preserve"> муниципальных образований</w:t>
      </w:r>
      <w:r w:rsidR="00B0628D" w:rsidRPr="008466AE">
        <w:rPr>
          <w:sz w:val="28"/>
          <w:szCs w:val="28"/>
        </w:rPr>
        <w:t>»</w:t>
      </w:r>
      <w:r w:rsidRPr="008466AE">
        <w:rPr>
          <w:sz w:val="28"/>
          <w:szCs w:val="28"/>
        </w:rPr>
        <w:t xml:space="preserve">. </w:t>
      </w:r>
    </w:p>
    <w:p w14:paraId="7BF0B945" w14:textId="3CD6BC0D" w:rsidR="00F74338" w:rsidRDefault="00C01252" w:rsidP="00DE114D">
      <w:pPr>
        <w:tabs>
          <w:tab w:val="left" w:pos="0"/>
        </w:tabs>
        <w:ind w:firstLine="709"/>
        <w:jc w:val="both"/>
        <w:rPr>
          <w:sz w:val="28"/>
        </w:rPr>
      </w:pPr>
      <w:r w:rsidRPr="008466AE">
        <w:rPr>
          <w:sz w:val="28"/>
          <w:szCs w:val="28"/>
        </w:rPr>
        <w:t xml:space="preserve">5. </w:t>
      </w:r>
      <w:r w:rsidR="00F74338" w:rsidRPr="008F79D9">
        <w:rPr>
          <w:sz w:val="28"/>
        </w:rPr>
        <w:t>Отделу организационной работы (Ю.</w:t>
      </w:r>
      <w:r w:rsidR="00F74338">
        <w:rPr>
          <w:sz w:val="28"/>
        </w:rPr>
        <w:t>А</w:t>
      </w:r>
      <w:r w:rsidR="00F74338" w:rsidRPr="008F79D9">
        <w:rPr>
          <w:sz w:val="28"/>
        </w:rPr>
        <w:t>. Коломеец)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F74338">
        <w:rPr>
          <w:sz w:val="28"/>
        </w:rPr>
        <w:t>.</w:t>
      </w:r>
    </w:p>
    <w:p w14:paraId="3F1FB65F" w14:textId="68EA6DC6" w:rsidR="00F74338" w:rsidRDefault="00F74338" w:rsidP="00DE114D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C01252" w:rsidRPr="008466AE">
        <w:rPr>
          <w:sz w:val="28"/>
          <w:szCs w:val="28"/>
        </w:rPr>
        <w:t xml:space="preserve">. </w:t>
      </w:r>
      <w:r w:rsidRPr="005618A4">
        <w:rPr>
          <w:sz w:val="28"/>
        </w:rPr>
        <w:t xml:space="preserve">Контроль за исполнением настоящего </w:t>
      </w:r>
      <w:r>
        <w:rPr>
          <w:sz w:val="28"/>
        </w:rPr>
        <w:t>постановления</w:t>
      </w:r>
      <w:r w:rsidRPr="005618A4">
        <w:rPr>
          <w:sz w:val="28"/>
        </w:rPr>
        <w:t xml:space="preserve"> возложить на</w:t>
      </w:r>
      <w:r>
        <w:rPr>
          <w:sz w:val="28"/>
        </w:rPr>
        <w:t xml:space="preserve"> первого </w:t>
      </w:r>
      <w:r w:rsidRPr="005618A4">
        <w:rPr>
          <w:sz w:val="28"/>
        </w:rPr>
        <w:t xml:space="preserve">заместителя мэра </w:t>
      </w:r>
      <w:r>
        <w:rPr>
          <w:sz w:val="28"/>
        </w:rPr>
        <w:t>Е.А. Артёмова.</w:t>
      </w:r>
    </w:p>
    <w:p w14:paraId="2E2A764A" w14:textId="32A68D63" w:rsidR="00C01252" w:rsidRDefault="00C01252" w:rsidP="00DE114D">
      <w:pPr>
        <w:jc w:val="both"/>
        <w:rPr>
          <w:sz w:val="28"/>
        </w:rPr>
      </w:pPr>
    </w:p>
    <w:p w14:paraId="3A8ADFBD" w14:textId="77777777" w:rsidR="00DE114D" w:rsidRDefault="00DE114D" w:rsidP="00DE114D">
      <w:pPr>
        <w:jc w:val="both"/>
        <w:rPr>
          <w:sz w:val="28"/>
        </w:rPr>
      </w:pPr>
    </w:p>
    <w:p w14:paraId="2E08C31C" w14:textId="77777777" w:rsidR="00C01252" w:rsidRDefault="00C01252" w:rsidP="00C01252">
      <w:pPr>
        <w:tabs>
          <w:tab w:val="left" w:pos="709"/>
        </w:tabs>
        <w:jc w:val="both"/>
        <w:rPr>
          <w:sz w:val="28"/>
        </w:rPr>
      </w:pPr>
    </w:p>
    <w:p w14:paraId="2131D4ED" w14:textId="7E21754D" w:rsidR="00C01252" w:rsidRDefault="00C01252" w:rsidP="00C01252">
      <w:pPr>
        <w:tabs>
          <w:tab w:val="left" w:pos="709"/>
        </w:tabs>
        <w:jc w:val="both"/>
        <w:rPr>
          <w:color w:val="2D2D2D"/>
          <w:spacing w:val="2"/>
        </w:rPr>
      </w:pPr>
      <w:r w:rsidRPr="00754355">
        <w:rPr>
          <w:sz w:val="28"/>
        </w:rPr>
        <w:t>Мэр района</w:t>
      </w:r>
      <w:r w:rsidRPr="00DE114D">
        <w:rPr>
          <w:spacing w:val="6400"/>
          <w:sz w:val="28"/>
        </w:rPr>
        <w:t xml:space="preserve"> </w:t>
      </w:r>
      <w:r>
        <w:rPr>
          <w:sz w:val="28"/>
        </w:rPr>
        <w:t>С.В. Марач</w:t>
      </w:r>
    </w:p>
    <w:p w14:paraId="0FC25414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2D203DC9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48EF1C8A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826AFC7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F323060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3768680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512BC1C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AC74F52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B3ACBC3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9A7E2E9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8B8F423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A7AC758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33E52A3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8F4FE9F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9D8F792" w14:textId="77777777" w:rsidR="00C01252" w:rsidRDefault="00C01252" w:rsidP="00DE114D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665AB54" w14:textId="77777777" w:rsidR="008466AE" w:rsidRPr="009972BE" w:rsidRDefault="008466AE" w:rsidP="00DE114D">
      <w:pPr>
        <w:ind w:left="142"/>
        <w:jc w:val="right"/>
        <w:rPr>
          <w:kern w:val="36"/>
          <w:sz w:val="26"/>
          <w:szCs w:val="26"/>
        </w:rPr>
      </w:pPr>
      <w:r w:rsidRPr="009972BE">
        <w:rPr>
          <w:kern w:val="36"/>
          <w:sz w:val="26"/>
          <w:szCs w:val="26"/>
        </w:rPr>
        <w:lastRenderedPageBreak/>
        <w:t>Приложение № 1</w:t>
      </w:r>
    </w:p>
    <w:p w14:paraId="67E220E0" w14:textId="691432ED" w:rsidR="00DE114D" w:rsidRDefault="008466AE" w:rsidP="00DE114D">
      <w:pPr>
        <w:ind w:left="142"/>
        <w:jc w:val="right"/>
        <w:rPr>
          <w:sz w:val="26"/>
          <w:szCs w:val="26"/>
        </w:rPr>
      </w:pPr>
      <w:r w:rsidRPr="009972BE">
        <w:rPr>
          <w:sz w:val="26"/>
          <w:szCs w:val="26"/>
        </w:rPr>
        <w:t>к постановлению администрации</w:t>
      </w:r>
    </w:p>
    <w:p w14:paraId="573C795F" w14:textId="46092520" w:rsidR="00DE114D" w:rsidRDefault="008466AE" w:rsidP="00DE114D">
      <w:pPr>
        <w:ind w:left="142"/>
        <w:jc w:val="right"/>
        <w:rPr>
          <w:sz w:val="26"/>
          <w:szCs w:val="26"/>
        </w:rPr>
      </w:pPr>
      <w:r w:rsidRPr="009972BE">
        <w:rPr>
          <w:sz w:val="26"/>
          <w:szCs w:val="26"/>
        </w:rPr>
        <w:t>Черемховского муниципального района</w:t>
      </w:r>
    </w:p>
    <w:p w14:paraId="556A8131" w14:textId="6DD24166" w:rsidR="008466AE" w:rsidRPr="009972BE" w:rsidRDefault="00DE114D" w:rsidP="00DE114D">
      <w:pPr>
        <w:ind w:left="142"/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>от 10.04.2026 № 295-п</w:t>
      </w:r>
    </w:p>
    <w:p w14:paraId="71EB202C" w14:textId="77777777" w:rsidR="008466AE" w:rsidRPr="007D50D6" w:rsidRDefault="008466AE" w:rsidP="008466AE">
      <w:pPr>
        <w:ind w:left="5245"/>
        <w:jc w:val="right"/>
        <w:rPr>
          <w:color w:val="222222"/>
          <w:sz w:val="26"/>
          <w:szCs w:val="26"/>
        </w:rPr>
      </w:pPr>
    </w:p>
    <w:p w14:paraId="2E661710" w14:textId="77777777" w:rsidR="00DE114D" w:rsidRDefault="008466AE" w:rsidP="00DE114D">
      <w:pPr>
        <w:jc w:val="center"/>
        <w:rPr>
          <w:b/>
          <w:color w:val="222222"/>
          <w:sz w:val="26"/>
          <w:szCs w:val="26"/>
        </w:rPr>
      </w:pPr>
      <w:r w:rsidRPr="007D50D6">
        <w:rPr>
          <w:b/>
          <w:color w:val="222222"/>
          <w:sz w:val="26"/>
          <w:szCs w:val="26"/>
        </w:rPr>
        <w:t>ПОЛОЖЕНИЕ</w:t>
      </w:r>
    </w:p>
    <w:p w14:paraId="3DEAEA0E" w14:textId="7F788106" w:rsidR="008466AE" w:rsidRPr="0067305E" w:rsidRDefault="008466AE" w:rsidP="00DE114D">
      <w:pPr>
        <w:jc w:val="center"/>
        <w:rPr>
          <w:b/>
          <w:color w:val="222222"/>
          <w:sz w:val="26"/>
          <w:szCs w:val="26"/>
        </w:rPr>
      </w:pPr>
      <w:r w:rsidRPr="007D50D6">
        <w:rPr>
          <w:b/>
          <w:color w:val="222222"/>
          <w:sz w:val="26"/>
          <w:szCs w:val="26"/>
        </w:rPr>
        <w:t xml:space="preserve">о деятельности Согласительной комиссии по урегулированию </w:t>
      </w:r>
      <w:bookmarkStart w:id="1" w:name="_Hlk166660485"/>
      <w:r w:rsidRPr="007D50D6">
        <w:rPr>
          <w:b/>
          <w:color w:val="222222"/>
          <w:sz w:val="26"/>
          <w:szCs w:val="26"/>
        </w:rPr>
        <w:t>разногласий, послуживших основанием для подготовки заключения о несогласии</w:t>
      </w:r>
      <w:bookmarkEnd w:id="1"/>
      <w:r w:rsidR="00DE114D">
        <w:rPr>
          <w:b/>
          <w:color w:val="222222"/>
          <w:sz w:val="26"/>
          <w:szCs w:val="26"/>
        </w:rPr>
        <w:t xml:space="preserve"> </w:t>
      </w:r>
      <w:r w:rsidRPr="00C217BB">
        <w:rPr>
          <w:b/>
          <w:color w:val="222222"/>
          <w:sz w:val="26"/>
          <w:szCs w:val="26"/>
        </w:rPr>
        <w:t>внесения изменений в генеральный план Лоховского муниципального образования Черемховского района Иркутской области</w:t>
      </w:r>
    </w:p>
    <w:p w14:paraId="7821F43F" w14:textId="77777777" w:rsidR="008466AE" w:rsidRPr="007D50D6" w:rsidRDefault="008466AE" w:rsidP="00DE114D">
      <w:pPr>
        <w:jc w:val="center"/>
        <w:rPr>
          <w:color w:val="222222"/>
          <w:sz w:val="26"/>
          <w:szCs w:val="26"/>
        </w:rPr>
      </w:pPr>
    </w:p>
    <w:p w14:paraId="49A41AEF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 xml:space="preserve">1. </w:t>
      </w:r>
      <w:bookmarkStart w:id="2" w:name="_Hlk167434137"/>
      <w:r w:rsidRPr="009972BE">
        <w:rPr>
          <w:sz w:val="26"/>
          <w:szCs w:val="26"/>
        </w:rPr>
        <w:t xml:space="preserve">Согласительная комиссия создаётся с целью урегулирования разногласий, послуживших основанием для подготовки заключения о несогласии с проектом внесения изменений в генеральный план Лоховского муниципального образования Черемховского района Иркутской области </w:t>
      </w:r>
      <w:bookmarkEnd w:id="2"/>
      <w:r w:rsidRPr="009972BE">
        <w:rPr>
          <w:sz w:val="26"/>
          <w:szCs w:val="26"/>
        </w:rPr>
        <w:t>(далее - Проект).</w:t>
      </w:r>
    </w:p>
    <w:p w14:paraId="37AA1B04" w14:textId="1AC6EE8A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2. Согласительная комиссия в своей деятельности руководствуется статьей 25 Градостроительного кодекса Российской Федерации, постановлением Правительства Российской Федерации от 24</w:t>
      </w:r>
      <w:r w:rsidR="003A5EFD" w:rsidRPr="009972BE">
        <w:rPr>
          <w:sz w:val="26"/>
          <w:szCs w:val="26"/>
        </w:rPr>
        <w:t xml:space="preserve"> марта </w:t>
      </w:r>
      <w:r w:rsidRPr="009972BE">
        <w:rPr>
          <w:sz w:val="26"/>
          <w:szCs w:val="26"/>
        </w:rPr>
        <w:t>2007</w:t>
      </w:r>
      <w:r w:rsidR="003A5EFD" w:rsidRPr="009972BE">
        <w:rPr>
          <w:sz w:val="26"/>
          <w:szCs w:val="26"/>
        </w:rPr>
        <w:t xml:space="preserve"> года</w:t>
      </w:r>
      <w:r w:rsidRPr="009972BE">
        <w:rPr>
          <w:sz w:val="26"/>
          <w:szCs w:val="26"/>
        </w:rPr>
        <w:t xml:space="preserve"> № 178 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образований», Приказом Министерства экономического развития Российской Федерации от </w:t>
      </w:r>
      <w:r w:rsidR="003A5EFD" w:rsidRPr="009972BE">
        <w:rPr>
          <w:sz w:val="26"/>
          <w:szCs w:val="26"/>
        </w:rPr>
        <w:t>26 декабря 2025 года</w:t>
      </w:r>
      <w:r w:rsidRPr="009972BE">
        <w:rPr>
          <w:sz w:val="26"/>
          <w:szCs w:val="26"/>
        </w:rPr>
        <w:t xml:space="preserve"> № </w:t>
      </w:r>
      <w:r w:rsidR="003A5EFD" w:rsidRPr="009972BE">
        <w:rPr>
          <w:sz w:val="26"/>
          <w:szCs w:val="26"/>
        </w:rPr>
        <w:t>853</w:t>
      </w:r>
      <w:r w:rsidRPr="009972BE">
        <w:rPr>
          <w:sz w:val="26"/>
          <w:szCs w:val="26"/>
        </w:rPr>
        <w:t xml:space="preserve"> « 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 w:rsidR="00B0628D" w:rsidRPr="009972BE">
        <w:rPr>
          <w:sz w:val="26"/>
          <w:szCs w:val="26"/>
        </w:rPr>
        <w:t xml:space="preserve"> муниципальных образований</w:t>
      </w:r>
      <w:r w:rsidRPr="009972BE">
        <w:rPr>
          <w:sz w:val="26"/>
          <w:szCs w:val="26"/>
        </w:rPr>
        <w:t>», иными законодательными актами Российской Федерации, субъекта Российской Федерации, муниципальными нормативными правовыми актами .</w:t>
      </w:r>
    </w:p>
    <w:p w14:paraId="13DB3A47" w14:textId="57E315B2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3.</w:t>
      </w:r>
      <w:r w:rsidR="003A5EFD" w:rsidRPr="009972BE">
        <w:rPr>
          <w:sz w:val="26"/>
          <w:szCs w:val="26"/>
        </w:rPr>
        <w:t xml:space="preserve"> </w:t>
      </w:r>
      <w:r w:rsidRPr="009972BE">
        <w:rPr>
          <w:sz w:val="26"/>
          <w:szCs w:val="26"/>
        </w:rPr>
        <w:t>Согласительная комиссия осуществляет свою деятельность во взаимодействии с органами государственной власти, органами местного самоуправления и другими заинтересованными лицами.</w:t>
      </w:r>
    </w:p>
    <w:p w14:paraId="5C5776C1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 xml:space="preserve">4. В состав Согласительной комиссии могут включаться следующие лица: </w:t>
      </w:r>
    </w:p>
    <w:p w14:paraId="2273B676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 xml:space="preserve">а) </w:t>
      </w:r>
      <w:r w:rsidRPr="009972BE">
        <w:rPr>
          <w:sz w:val="26"/>
          <w:szCs w:val="26"/>
          <w:shd w:val="clear" w:color="auto" w:fill="FFFFFF"/>
        </w:rPr>
        <w:t>представители органов исполнительной власти, которые направили заключения о несогласии с Проектом;</w:t>
      </w:r>
    </w:p>
    <w:p w14:paraId="4C2B995E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б) представители органа, уполномоченного на подготовку документа территориального планирования;</w:t>
      </w:r>
    </w:p>
    <w:p w14:paraId="3FA79672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в) представители разработчика Проекта (с правом совещательного голоса).</w:t>
      </w:r>
    </w:p>
    <w:p w14:paraId="1B437174" w14:textId="0806C6C0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5. Представители органов, указанные в пункте 4 Положения</w:t>
      </w:r>
      <w:r w:rsidR="009972BE" w:rsidRPr="009972BE">
        <w:rPr>
          <w:b/>
          <w:sz w:val="26"/>
          <w:szCs w:val="26"/>
        </w:rPr>
        <w:t xml:space="preserve"> </w:t>
      </w:r>
      <w:r w:rsidR="009972BE" w:rsidRPr="009972BE">
        <w:rPr>
          <w:bCs/>
          <w:sz w:val="26"/>
          <w:szCs w:val="26"/>
        </w:rPr>
        <w:t>о деятельности Согласительной комиссии по урегулированию разногласий, послуживших основанием для подготовки заключения о несогласии внесения изменений в генеральный план Лоховского муниципального образования Черемховского района Иркутской области</w:t>
      </w:r>
      <w:r w:rsidRPr="009972BE">
        <w:rPr>
          <w:sz w:val="26"/>
          <w:szCs w:val="26"/>
        </w:rPr>
        <w:t xml:space="preserve">, представивших заключения о несогласии, принимают участие в работе Согласительной комиссии путем представления письменных позиций и (или) размещения в ФГИС ТП заключений на размещенный проект документа территориального планирования с внесенными в него изменениями в срок, не превышающий </w:t>
      </w:r>
      <w:r w:rsidRPr="009972BE">
        <w:rPr>
          <w:sz w:val="26"/>
          <w:szCs w:val="26"/>
          <w:u w:val="single"/>
        </w:rPr>
        <w:t>30 календарных дней со дня поступления уведомления.</w:t>
      </w:r>
    </w:p>
    <w:p w14:paraId="0564210C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 w:rsidRPr="009972BE">
        <w:rPr>
          <w:rFonts w:eastAsiaTheme="minorHAnsi"/>
          <w:sz w:val="26"/>
          <w:szCs w:val="26"/>
          <w:lang w:eastAsia="en-US"/>
        </w:rPr>
        <w:t xml:space="preserve">В случае если в указанный срок заключения, предусмотренные настоящим пунктом, не направлены в электронной форме с использованием ФГИС ТП и (или) </w:t>
      </w:r>
      <w:r w:rsidRPr="009972BE">
        <w:rPr>
          <w:rFonts w:eastAsiaTheme="minorHAnsi"/>
          <w:sz w:val="26"/>
          <w:szCs w:val="26"/>
          <w:lang w:eastAsia="en-US"/>
        </w:rPr>
        <w:lastRenderedPageBreak/>
        <w:t>посредством почтового отправления, а также не размещены в ФГИС ТП согласующими органами</w:t>
      </w:r>
      <w:r w:rsidRPr="009972BE">
        <w:rPr>
          <w:sz w:val="26"/>
          <w:szCs w:val="26"/>
          <w:shd w:val="clear" w:color="auto" w:fill="FFFFFF"/>
        </w:rPr>
        <w:t xml:space="preserve"> исполнительной власти</w:t>
      </w:r>
      <w:r w:rsidRPr="009972BE">
        <w:rPr>
          <w:rFonts w:eastAsiaTheme="minorHAnsi"/>
          <w:sz w:val="26"/>
          <w:szCs w:val="26"/>
          <w:lang w:eastAsia="en-US"/>
        </w:rPr>
        <w:t xml:space="preserve">, которые направили заключения об отказе в согласовании проекта документа территориального планирования, проект документа территориального планирования с внесенными в него изменениями считается согласованным с такими органами. </w:t>
      </w:r>
    </w:p>
    <w:p w14:paraId="6D547BC9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6. Орган, уполномоченный на подготовку проекта документа территориального планирования, обеспечивает организационно-техническое сопровождение работы Согласительной комиссии посредством ФГИС ТП. Для этой цели орган, уполномоченный на подготовку проекта документа территориального планирования, размещает в ФГИС ТП:</w:t>
      </w:r>
    </w:p>
    <w:p w14:paraId="5D1DB139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-проект документа территориального планирования с внесенными в него изменениями по замечаниям органов исполнительной власти, которые направили заключения о несогласии с таким проектом;</w:t>
      </w:r>
    </w:p>
    <w:p w14:paraId="5724C46D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-материалы в текстовой форме и в виде карт по несогласованным вопросам;</w:t>
      </w:r>
    </w:p>
    <w:p w14:paraId="389078F1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-уведомление о размещении проекта документа территориального планирования с внесенными в него изменениями.</w:t>
      </w:r>
    </w:p>
    <w:p w14:paraId="197C8C3F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Также в ФГИС ТП могут быть размещены:</w:t>
      </w:r>
    </w:p>
    <w:p w14:paraId="5A1D066E" w14:textId="6D3C63F2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</w:t>
      </w:r>
      <w:r w:rsidR="003A5EFD" w:rsidRPr="009972BE">
        <w:rPr>
          <w:sz w:val="26"/>
          <w:szCs w:val="26"/>
        </w:rPr>
        <w:t>постановление</w:t>
      </w:r>
      <w:r w:rsidRPr="009972BE">
        <w:rPr>
          <w:sz w:val="26"/>
          <w:szCs w:val="26"/>
        </w:rPr>
        <w:t xml:space="preserve"> администрации Черемховского муниципального района о создании Согласительной комиссии;</w:t>
      </w:r>
    </w:p>
    <w:p w14:paraId="268C96FC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-протокол заседания Согласительной комиссии;</w:t>
      </w:r>
    </w:p>
    <w:p w14:paraId="7A890009" w14:textId="51222B56" w:rsidR="008466AE" w:rsidRPr="009972BE" w:rsidRDefault="008466AE" w:rsidP="00DE114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-решение администрации Черемховского район</w:t>
      </w:r>
      <w:r w:rsidR="00CC2236" w:rsidRPr="009972BE">
        <w:rPr>
          <w:sz w:val="26"/>
          <w:szCs w:val="26"/>
        </w:rPr>
        <w:t>ного муниципального образования</w:t>
      </w:r>
      <w:r w:rsidRPr="009972BE">
        <w:rPr>
          <w:sz w:val="26"/>
          <w:szCs w:val="26"/>
        </w:rPr>
        <w:t xml:space="preserve"> о направлении согласованного или не согласованного в определенной части проекта документа территориального планирования в представительный орган местного самоуправления муниципального образования или об отклонении проекта документа территориального планирования и о направлении его на доработку.</w:t>
      </w:r>
    </w:p>
    <w:p w14:paraId="74D345D6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  <w:u w:val="single"/>
        </w:rPr>
      </w:pPr>
      <w:r w:rsidRPr="009972BE">
        <w:rPr>
          <w:sz w:val="26"/>
          <w:szCs w:val="26"/>
        </w:rPr>
        <w:t xml:space="preserve">Уведомление о размещении проекта документа территориального планирования с внесенными в него изменениями в ФГИС ТП направляется в органы, представившие заключения о несогласии с таким проектом, в электронной форме и (или) посредством почтового отправления, </w:t>
      </w:r>
      <w:r w:rsidRPr="009972BE">
        <w:rPr>
          <w:sz w:val="26"/>
          <w:szCs w:val="26"/>
          <w:u w:val="single"/>
        </w:rPr>
        <w:t>не позднее 15 календарных дней со дня создания согласительной комиссии.</w:t>
      </w:r>
    </w:p>
    <w:p w14:paraId="682B2A96" w14:textId="77777777" w:rsidR="008466AE" w:rsidRPr="009972BE" w:rsidRDefault="008466AE" w:rsidP="00DE114D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9972BE">
        <w:rPr>
          <w:sz w:val="26"/>
          <w:szCs w:val="26"/>
        </w:rPr>
        <w:t>При получении в рамках работы согласительной комиссии заключения об отказе в согласовании проекта документа территориального планирования хотя бы от одного органа, представившего заключение о несогласии с таким проектом, повторное уведомление о размещении в ФГИС ТП проекта документа территориального планирования с внесенными в него изменениями не направляется.</w:t>
      </w:r>
    </w:p>
    <w:p w14:paraId="5B0DA278" w14:textId="641AAA0D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 xml:space="preserve">7. Состав Согласительной комиссии утверждается </w:t>
      </w:r>
      <w:r w:rsidR="009972BE">
        <w:rPr>
          <w:sz w:val="26"/>
          <w:szCs w:val="26"/>
        </w:rPr>
        <w:t>постановлением</w:t>
      </w:r>
      <w:r w:rsidRPr="009972BE">
        <w:rPr>
          <w:sz w:val="26"/>
          <w:szCs w:val="26"/>
        </w:rPr>
        <w:t xml:space="preserve"> администрации Черемховского </w:t>
      </w:r>
      <w:r w:rsidR="00CC2236" w:rsidRPr="009972BE">
        <w:rPr>
          <w:sz w:val="26"/>
          <w:szCs w:val="26"/>
        </w:rPr>
        <w:t>районного муниципального образования</w:t>
      </w:r>
      <w:r w:rsidRPr="009972BE">
        <w:rPr>
          <w:sz w:val="26"/>
          <w:szCs w:val="26"/>
        </w:rPr>
        <w:t xml:space="preserve">. При необходимости в состав комиссии могут вноситься изменения. </w:t>
      </w:r>
    </w:p>
    <w:p w14:paraId="351EB79A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rPr>
          <w:sz w:val="26"/>
          <w:szCs w:val="26"/>
          <w:u w:val="single"/>
        </w:rPr>
      </w:pPr>
      <w:r w:rsidRPr="009972BE">
        <w:rPr>
          <w:sz w:val="26"/>
          <w:szCs w:val="26"/>
        </w:rPr>
        <w:t xml:space="preserve">8. Срок работы Согласительной комиссии составляет </w:t>
      </w:r>
      <w:r w:rsidRPr="009972BE">
        <w:rPr>
          <w:sz w:val="26"/>
          <w:szCs w:val="26"/>
          <w:u w:val="single"/>
        </w:rPr>
        <w:t>не более двух месяцев со дня ее создания.</w:t>
      </w:r>
    </w:p>
    <w:p w14:paraId="767658E6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rPr>
          <w:sz w:val="26"/>
          <w:szCs w:val="26"/>
        </w:rPr>
      </w:pPr>
      <w:r w:rsidRPr="009972BE">
        <w:rPr>
          <w:sz w:val="26"/>
          <w:szCs w:val="26"/>
        </w:rPr>
        <w:t>9. Согласительная комиссия принимает одно из следующих решений:</w:t>
      </w:r>
    </w:p>
    <w:p w14:paraId="353D541C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а) согласовать проект документа территориального планирования с внесением в него изменений, учитывающих все замечания, явившиеся основанием для несогласия с данным проектом;</w:t>
      </w:r>
    </w:p>
    <w:p w14:paraId="0CD08706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б) отказать в согласовании проекта документа территориального планирования с указанием причин, послуживших основанием для принятия такого решения.</w:t>
      </w:r>
    </w:p>
    <w:p w14:paraId="36D8A448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lastRenderedPageBreak/>
        <w:t>10. Результаты работы Согласительной комиссии отражаются в протоколе заседания указанной комиссии.</w:t>
      </w:r>
    </w:p>
    <w:p w14:paraId="3023335A" w14:textId="65EB2753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 xml:space="preserve">11. Согласительная комиссия по итогам своей работы представляет мэру Черемховского </w:t>
      </w:r>
      <w:r w:rsidR="00CC2236" w:rsidRPr="009972BE">
        <w:rPr>
          <w:sz w:val="26"/>
          <w:szCs w:val="26"/>
        </w:rPr>
        <w:t xml:space="preserve">районного </w:t>
      </w:r>
      <w:r w:rsidRPr="009972BE">
        <w:rPr>
          <w:sz w:val="26"/>
          <w:szCs w:val="26"/>
        </w:rPr>
        <w:t xml:space="preserve">муниципального </w:t>
      </w:r>
      <w:r w:rsidR="00CC2236" w:rsidRPr="009972BE">
        <w:rPr>
          <w:sz w:val="26"/>
          <w:szCs w:val="26"/>
        </w:rPr>
        <w:t>образования</w:t>
      </w:r>
      <w:r w:rsidRPr="009972BE">
        <w:rPr>
          <w:sz w:val="26"/>
          <w:szCs w:val="26"/>
        </w:rPr>
        <w:t>:</w:t>
      </w:r>
    </w:p>
    <w:p w14:paraId="5175CB53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а) при принятии решения, указанного в подпункте "а" пункта 9 Положения - проект документа территориального планирования с внесенными в него изменениями вместе с протоколом заседания Согласительной комиссии, материалами в текстовой форме и в виде карт по несогласованным вопросам;</w:t>
      </w:r>
    </w:p>
    <w:p w14:paraId="2F0621DE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б) при принятии решения, указанного в подпункте "б" пункта 9 Положения - несогласованный проект документа территориального планирования, заключение о несогласии с проектом документа территориального планирования, протокол заседания Согласительной комиссии, а также материалы в текстовой форме и в виде карт по несогласованным вопросам.</w:t>
      </w:r>
    </w:p>
    <w:p w14:paraId="194E1F03" w14:textId="77777777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Указанные в подпункте "б" настоящего пункта документы и материалы могут содержать:</w:t>
      </w:r>
    </w:p>
    <w:p w14:paraId="65087600" w14:textId="40D17542" w:rsidR="008466AE" w:rsidRPr="009972BE" w:rsidRDefault="008466AE" w:rsidP="00DE114D">
      <w:pPr>
        <w:pStyle w:val="formattext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1) предложения об исключении из проекта документа территориального планирования материалов 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</w:t>
      </w:r>
      <w:r w:rsidR="009972BE">
        <w:rPr>
          <w:sz w:val="26"/>
          <w:szCs w:val="26"/>
        </w:rPr>
        <w:t>.</w:t>
      </w:r>
    </w:p>
    <w:p w14:paraId="79372692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12. Регламент и порядок работы Согласительной комиссии.</w:t>
      </w:r>
    </w:p>
    <w:p w14:paraId="53CF9517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12.1. Председатель Согласительной комиссии назначает Секретаря Согласительной комиссии из числа членов комиссии. Секретарь ведёт протокол на каждом заседании Согласительной комиссии.</w:t>
      </w:r>
    </w:p>
    <w:p w14:paraId="5D977C7A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12.2. На заседаниях Согласительной комиссии присутствуют члены комиссии, а при необходимости, на заседаниях Согласительной комиссии могут присутствовать также не входящие в её состав представители заказчика, представители разработчика проекта.</w:t>
      </w:r>
    </w:p>
    <w:p w14:paraId="178F4E75" w14:textId="77777777" w:rsidR="008466AE" w:rsidRPr="00776041" w:rsidRDefault="008466AE" w:rsidP="00DE114D">
      <w:pPr>
        <w:ind w:firstLine="709"/>
        <w:jc w:val="both"/>
        <w:rPr>
          <w:sz w:val="26"/>
          <w:szCs w:val="26"/>
        </w:rPr>
      </w:pPr>
      <w:r w:rsidRPr="00776041">
        <w:rPr>
          <w:sz w:val="26"/>
          <w:szCs w:val="26"/>
        </w:rPr>
        <w:t xml:space="preserve">12.3. Техническое обеспечение деятельности Согласительной комиссии, а также сбор и хранение протоколов заседаний, решений и иных документов Согласительной комиссии осуществляется администрацией Черемховского муниципального района. </w:t>
      </w:r>
    </w:p>
    <w:p w14:paraId="6FC194D3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12.4. Протокол заседания Согласительной комиссии подписывается Председателем и Секретарем. Члены Согласительной комиссии, голосовавшие против принятого Согласительной комиссии решения, могут оформить особое мнение, которое будет прилагаться к протоколу и являться его неотъемлемой частью.</w:t>
      </w:r>
    </w:p>
    <w:p w14:paraId="707756F0" w14:textId="6AAD202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13. Мэр Черемховского муниципального района на основании документов и материалов, представленных Согласительной комиссией, в соответствии со статьей 25 </w:t>
      </w:r>
      <w:hyperlink r:id="rId7" w:history="1">
        <w:r w:rsidRPr="009972BE">
          <w:rPr>
            <w:sz w:val="26"/>
            <w:szCs w:val="26"/>
          </w:rPr>
          <w:t>Градостроительного кодекса</w:t>
        </w:r>
      </w:hyperlink>
      <w:r w:rsidRPr="009972BE">
        <w:rPr>
          <w:sz w:val="26"/>
          <w:szCs w:val="26"/>
        </w:rPr>
        <w:t xml:space="preserve"> Российской Федерации  вправе принять решение о направлении согласованного или несогласованного в определенной части проекта внесения изменений в генеральный план Лоховского муниципального образования Черемховского района Иркутской области на Думу Черемховского</w:t>
      </w:r>
      <w:r w:rsidR="00CC2236" w:rsidRPr="009972BE">
        <w:rPr>
          <w:sz w:val="26"/>
          <w:szCs w:val="26"/>
        </w:rPr>
        <w:t xml:space="preserve"> районного </w:t>
      </w:r>
      <w:r w:rsidRPr="009972BE">
        <w:rPr>
          <w:sz w:val="26"/>
          <w:szCs w:val="26"/>
        </w:rPr>
        <w:t xml:space="preserve"> муниципального </w:t>
      </w:r>
      <w:r w:rsidR="00CC2236" w:rsidRPr="009972BE">
        <w:rPr>
          <w:sz w:val="26"/>
          <w:szCs w:val="26"/>
        </w:rPr>
        <w:t>образования</w:t>
      </w:r>
      <w:r w:rsidRPr="009972BE">
        <w:rPr>
          <w:sz w:val="26"/>
          <w:szCs w:val="26"/>
        </w:rPr>
        <w:t xml:space="preserve"> или об отклонении проекта и о направлении его на доработку.</w:t>
      </w:r>
    </w:p>
    <w:p w14:paraId="2D4F31CB" w14:textId="77777777" w:rsidR="008466AE" w:rsidRPr="009972BE" w:rsidRDefault="008466AE" w:rsidP="00DE114D">
      <w:pPr>
        <w:ind w:firstLine="709"/>
        <w:jc w:val="both"/>
        <w:rPr>
          <w:sz w:val="26"/>
          <w:szCs w:val="26"/>
        </w:rPr>
      </w:pPr>
      <w:r w:rsidRPr="009972BE">
        <w:rPr>
          <w:sz w:val="26"/>
          <w:szCs w:val="26"/>
        </w:rPr>
        <w:t>14. Решения Согласительной комиссии могут быть обжалованы в установленном законодательством Российской Федерации порядке.</w:t>
      </w:r>
    </w:p>
    <w:p w14:paraId="52361548" w14:textId="77777777" w:rsidR="008466AE" w:rsidRPr="007D50D6" w:rsidRDefault="008466AE" w:rsidP="008466AE">
      <w:pPr>
        <w:ind w:left="1560" w:firstLine="851"/>
        <w:outlineLvl w:val="1"/>
        <w:rPr>
          <w:color w:val="2D2D2D"/>
          <w:kern w:val="36"/>
          <w:sz w:val="26"/>
          <w:szCs w:val="26"/>
        </w:rPr>
        <w:sectPr w:rsidR="008466AE" w:rsidRPr="007D50D6" w:rsidSect="00DE11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4DF86F" w14:textId="05655F41" w:rsidR="008466AE" w:rsidRPr="007D50D6" w:rsidRDefault="008466AE" w:rsidP="00DE114D">
      <w:pPr>
        <w:jc w:val="right"/>
        <w:outlineLvl w:val="1"/>
        <w:rPr>
          <w:color w:val="2D2D2D"/>
          <w:kern w:val="36"/>
          <w:sz w:val="26"/>
          <w:szCs w:val="26"/>
        </w:rPr>
      </w:pPr>
      <w:r w:rsidRPr="007D50D6">
        <w:rPr>
          <w:color w:val="2D2D2D"/>
          <w:kern w:val="36"/>
          <w:sz w:val="26"/>
          <w:szCs w:val="26"/>
        </w:rPr>
        <w:lastRenderedPageBreak/>
        <w:t>Приложение № 2</w:t>
      </w:r>
    </w:p>
    <w:p w14:paraId="78DA0BA2" w14:textId="23343952" w:rsidR="00DE114D" w:rsidRDefault="008466AE" w:rsidP="00DE114D">
      <w:pPr>
        <w:jc w:val="right"/>
        <w:rPr>
          <w:color w:val="222222"/>
          <w:sz w:val="26"/>
          <w:szCs w:val="26"/>
        </w:rPr>
      </w:pPr>
      <w:r w:rsidRPr="007D50D6">
        <w:rPr>
          <w:color w:val="222222"/>
          <w:sz w:val="26"/>
          <w:szCs w:val="26"/>
        </w:rPr>
        <w:t>к постановлению администраци</w:t>
      </w:r>
      <w:r w:rsidR="00DE114D">
        <w:rPr>
          <w:color w:val="222222"/>
          <w:sz w:val="26"/>
          <w:szCs w:val="26"/>
        </w:rPr>
        <w:t>и</w:t>
      </w:r>
    </w:p>
    <w:p w14:paraId="0DB68A45" w14:textId="77777777" w:rsidR="00DE114D" w:rsidRDefault="008466AE" w:rsidP="00DE114D">
      <w:pPr>
        <w:jc w:val="righ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Черемховского</w:t>
      </w:r>
      <w:r w:rsidRPr="005B6E9D">
        <w:rPr>
          <w:color w:val="222222"/>
          <w:sz w:val="26"/>
          <w:szCs w:val="26"/>
        </w:rPr>
        <w:t xml:space="preserve"> </w:t>
      </w:r>
      <w:r>
        <w:rPr>
          <w:color w:val="222222"/>
          <w:sz w:val="26"/>
          <w:szCs w:val="26"/>
        </w:rPr>
        <w:t>муниципального района</w:t>
      </w:r>
    </w:p>
    <w:p w14:paraId="19408422" w14:textId="63C8959D" w:rsidR="008466AE" w:rsidRPr="007D50D6" w:rsidRDefault="008466AE" w:rsidP="00DE114D">
      <w:pPr>
        <w:jc w:val="right"/>
        <w:rPr>
          <w:color w:val="222222"/>
          <w:sz w:val="26"/>
          <w:szCs w:val="26"/>
          <w:u w:val="single"/>
        </w:rPr>
      </w:pPr>
      <w:r w:rsidRPr="007D50D6">
        <w:rPr>
          <w:color w:val="222222"/>
          <w:sz w:val="26"/>
          <w:szCs w:val="26"/>
        </w:rPr>
        <w:t xml:space="preserve"> </w:t>
      </w:r>
      <w:r w:rsidR="00DE114D">
        <w:rPr>
          <w:color w:val="222222"/>
          <w:sz w:val="26"/>
          <w:szCs w:val="26"/>
        </w:rPr>
        <w:t>от 10.04.202 № 295-п</w:t>
      </w:r>
    </w:p>
    <w:p w14:paraId="1BD2C6B7" w14:textId="77777777" w:rsidR="008466AE" w:rsidRPr="007D50D6" w:rsidRDefault="008466AE" w:rsidP="00DE114D">
      <w:pPr>
        <w:ind w:firstLine="851"/>
        <w:jc w:val="both"/>
        <w:outlineLvl w:val="1"/>
        <w:rPr>
          <w:color w:val="2D2D2D"/>
          <w:kern w:val="36"/>
          <w:sz w:val="26"/>
          <w:szCs w:val="26"/>
        </w:rPr>
      </w:pPr>
    </w:p>
    <w:p w14:paraId="001E0FE9" w14:textId="77777777" w:rsidR="008466AE" w:rsidRPr="00DE114D" w:rsidRDefault="008466AE" w:rsidP="00DE114D">
      <w:pPr>
        <w:jc w:val="center"/>
        <w:outlineLvl w:val="1"/>
        <w:rPr>
          <w:kern w:val="36"/>
        </w:rPr>
      </w:pPr>
      <w:r w:rsidRPr="00DE114D">
        <w:rPr>
          <w:kern w:val="36"/>
        </w:rPr>
        <w:t>Состав комиссии</w:t>
      </w:r>
    </w:p>
    <w:p w14:paraId="1C54FE51" w14:textId="7B90B1BC" w:rsidR="008466AE" w:rsidRPr="00DE114D" w:rsidRDefault="008466AE" w:rsidP="00DE114D">
      <w:pPr>
        <w:jc w:val="center"/>
        <w:outlineLvl w:val="1"/>
      </w:pPr>
      <w:r w:rsidRPr="00DE114D">
        <w:rPr>
          <w:kern w:val="36"/>
        </w:rPr>
        <w:t xml:space="preserve">по урегулированию </w:t>
      </w:r>
      <w:r w:rsidRPr="00DE114D">
        <w:t>разногласий, послуживших основанием для подготовки заключения о несогласии с проектом внесения изменений в генеральный план Лоховского муниципального образования</w:t>
      </w:r>
      <w:r w:rsidR="00DE114D">
        <w:t xml:space="preserve"> </w:t>
      </w:r>
      <w:bookmarkStart w:id="3" w:name="_GoBack"/>
      <w:bookmarkEnd w:id="3"/>
      <w:r w:rsidRPr="00DE114D">
        <w:t>Черемховского района Иркутской области</w:t>
      </w:r>
    </w:p>
    <w:p w14:paraId="11604D61" w14:textId="77777777" w:rsidR="00DE114D" w:rsidRPr="00DE114D" w:rsidRDefault="00DE114D" w:rsidP="00DE114D">
      <w:pPr>
        <w:ind w:firstLine="709"/>
        <w:jc w:val="both"/>
        <w:outlineLvl w:val="1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6306"/>
      </w:tblGrid>
      <w:tr w:rsidR="007B3CBC" w:rsidRPr="00DE114D" w14:paraId="30190D7B" w14:textId="77777777" w:rsidTr="008C6FD4">
        <w:tc>
          <w:tcPr>
            <w:tcW w:w="3039" w:type="dxa"/>
          </w:tcPr>
          <w:p w14:paraId="03AD2466" w14:textId="0D7189BD" w:rsidR="008466AE" w:rsidRPr="00DE114D" w:rsidRDefault="00CC2236" w:rsidP="00E11077">
            <w:pPr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>Артёмов Евгений Анатольевич</w:t>
            </w:r>
          </w:p>
        </w:tc>
        <w:tc>
          <w:tcPr>
            <w:tcW w:w="6306" w:type="dxa"/>
            <w:tcBorders>
              <w:bottom w:val="single" w:sz="4" w:space="0" w:color="auto"/>
            </w:tcBorders>
          </w:tcPr>
          <w:p w14:paraId="245A1D0C" w14:textId="67F9A9F8" w:rsidR="008466AE" w:rsidRPr="00DE114D" w:rsidRDefault="008466AE" w:rsidP="00E11077">
            <w:pPr>
              <w:ind w:left="34"/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 xml:space="preserve">– председатель комиссии, </w:t>
            </w:r>
            <w:r w:rsidR="00CC2236" w:rsidRPr="00DE114D">
              <w:rPr>
                <w:kern w:val="36"/>
              </w:rPr>
              <w:t xml:space="preserve">первый </w:t>
            </w:r>
            <w:r w:rsidR="008C6FD4" w:rsidRPr="00DE114D">
              <w:rPr>
                <w:kern w:val="36"/>
              </w:rPr>
              <w:t xml:space="preserve">заместитель мэра </w:t>
            </w:r>
          </w:p>
        </w:tc>
      </w:tr>
      <w:tr w:rsidR="007B3CBC" w:rsidRPr="00DE114D" w14:paraId="726F0459" w14:textId="77777777" w:rsidTr="008C6FD4">
        <w:tc>
          <w:tcPr>
            <w:tcW w:w="3039" w:type="dxa"/>
          </w:tcPr>
          <w:p w14:paraId="4C270365" w14:textId="50ED17B8" w:rsidR="008466AE" w:rsidRPr="00DE114D" w:rsidRDefault="008C6FD4" w:rsidP="00E11077">
            <w:pPr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>Сазонова Надежда Михайловна</w:t>
            </w:r>
          </w:p>
        </w:tc>
        <w:tc>
          <w:tcPr>
            <w:tcW w:w="6306" w:type="dxa"/>
            <w:tcBorders>
              <w:top w:val="single" w:sz="4" w:space="0" w:color="auto"/>
            </w:tcBorders>
          </w:tcPr>
          <w:p w14:paraId="0FBA201F" w14:textId="6A594EC2" w:rsidR="008466AE" w:rsidRPr="00DE114D" w:rsidRDefault="008466AE" w:rsidP="00E11077">
            <w:pPr>
              <w:ind w:left="34"/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 xml:space="preserve">– </w:t>
            </w:r>
            <w:r w:rsidR="008C6FD4" w:rsidRPr="00DE114D">
              <w:rPr>
                <w:kern w:val="36"/>
              </w:rPr>
              <w:t>начальник УЖКХ АЧРМО</w:t>
            </w:r>
          </w:p>
        </w:tc>
      </w:tr>
      <w:tr w:rsidR="007B3CBC" w:rsidRPr="00DE114D" w14:paraId="273E7F66" w14:textId="77777777" w:rsidTr="008C6FD4">
        <w:tc>
          <w:tcPr>
            <w:tcW w:w="9345" w:type="dxa"/>
            <w:gridSpan w:val="2"/>
          </w:tcPr>
          <w:p w14:paraId="2806C84A" w14:textId="77777777" w:rsidR="008466AE" w:rsidRPr="00DE114D" w:rsidRDefault="008466AE" w:rsidP="00E11077">
            <w:pPr>
              <w:ind w:firstLine="851"/>
              <w:jc w:val="both"/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>Члены комиссии:</w:t>
            </w:r>
          </w:p>
        </w:tc>
      </w:tr>
      <w:tr w:rsidR="007B3CBC" w:rsidRPr="00DE114D" w14:paraId="336FDAAE" w14:textId="77777777" w:rsidTr="008C6FD4">
        <w:tc>
          <w:tcPr>
            <w:tcW w:w="3039" w:type="dxa"/>
          </w:tcPr>
          <w:p w14:paraId="23AA2E98" w14:textId="6ABC0E2E" w:rsidR="008466AE" w:rsidRPr="00DE114D" w:rsidRDefault="008C6FD4" w:rsidP="00E11077">
            <w:pPr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>Широких Ирина Михайловна</w:t>
            </w:r>
          </w:p>
        </w:tc>
        <w:tc>
          <w:tcPr>
            <w:tcW w:w="6306" w:type="dxa"/>
          </w:tcPr>
          <w:p w14:paraId="52CA3C15" w14:textId="3442AF55" w:rsidR="008466AE" w:rsidRPr="00DE114D" w:rsidRDefault="008466AE" w:rsidP="00E11077">
            <w:pPr>
              <w:ind w:firstLine="34"/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 xml:space="preserve">- </w:t>
            </w:r>
            <w:r w:rsidR="008C6FD4" w:rsidRPr="00DE114D">
              <w:rPr>
                <w:kern w:val="36"/>
              </w:rPr>
              <w:t>ведущий специалист УЖКХ АЧРМО</w:t>
            </w:r>
          </w:p>
        </w:tc>
      </w:tr>
      <w:tr w:rsidR="007B3CBC" w:rsidRPr="00DE114D" w14:paraId="75DBC651" w14:textId="77777777" w:rsidTr="008C6FD4">
        <w:tc>
          <w:tcPr>
            <w:tcW w:w="3039" w:type="dxa"/>
          </w:tcPr>
          <w:p w14:paraId="04275854" w14:textId="77777777" w:rsidR="00776041" w:rsidRPr="00DE114D" w:rsidRDefault="008466AE" w:rsidP="00E11077">
            <w:pPr>
              <w:jc w:val="both"/>
              <w:outlineLvl w:val="1"/>
              <w:rPr>
                <w:iCs/>
                <w:kern w:val="36"/>
              </w:rPr>
            </w:pPr>
            <w:r w:rsidRPr="00DE114D">
              <w:rPr>
                <w:iCs/>
                <w:kern w:val="36"/>
              </w:rPr>
              <w:t>Побута А.Ю.</w:t>
            </w:r>
            <w:r w:rsidR="00776041" w:rsidRPr="00DE114D">
              <w:rPr>
                <w:iCs/>
                <w:kern w:val="36"/>
              </w:rPr>
              <w:t xml:space="preserve"> </w:t>
            </w:r>
          </w:p>
          <w:p w14:paraId="46017B93" w14:textId="35B537B8" w:rsidR="008466AE" w:rsidRPr="00DE114D" w:rsidRDefault="00776041" w:rsidP="00E11077">
            <w:pPr>
              <w:jc w:val="both"/>
              <w:outlineLvl w:val="1"/>
              <w:rPr>
                <w:iCs/>
                <w:kern w:val="36"/>
              </w:rPr>
            </w:pPr>
            <w:r w:rsidRPr="00DE114D">
              <w:rPr>
                <w:iCs/>
                <w:kern w:val="36"/>
              </w:rPr>
              <w:t>(по согласованию)</w:t>
            </w:r>
          </w:p>
        </w:tc>
        <w:tc>
          <w:tcPr>
            <w:tcW w:w="6306" w:type="dxa"/>
          </w:tcPr>
          <w:p w14:paraId="41EE811B" w14:textId="77777777" w:rsidR="008466AE" w:rsidRPr="00DE114D" w:rsidRDefault="008466AE" w:rsidP="00E11077">
            <w:pPr>
              <w:jc w:val="both"/>
              <w:outlineLvl w:val="1"/>
              <w:rPr>
                <w:kern w:val="36"/>
              </w:rPr>
            </w:pPr>
            <w:r w:rsidRPr="00DE114D">
              <w:rPr>
                <w:kern w:val="36"/>
              </w:rPr>
              <w:t>– представитель разработчика проекта (ООО «Эверест Консалтинг»)</w:t>
            </w:r>
          </w:p>
        </w:tc>
      </w:tr>
    </w:tbl>
    <w:p w14:paraId="7C47E0D9" w14:textId="77777777" w:rsidR="00776041" w:rsidRPr="00DE114D" w:rsidRDefault="00776041" w:rsidP="00DE114D">
      <w:pPr>
        <w:ind w:firstLine="851"/>
        <w:jc w:val="both"/>
        <w:outlineLvl w:val="1"/>
      </w:pPr>
    </w:p>
    <w:sectPr w:rsidR="00776041" w:rsidRPr="00DE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21"/>
    <w:rsid w:val="002F2B21"/>
    <w:rsid w:val="003A5EFD"/>
    <w:rsid w:val="004B6B58"/>
    <w:rsid w:val="00553EFA"/>
    <w:rsid w:val="00776041"/>
    <w:rsid w:val="007B3CBC"/>
    <w:rsid w:val="008466AE"/>
    <w:rsid w:val="008C6FD4"/>
    <w:rsid w:val="009972BE"/>
    <w:rsid w:val="00B0628D"/>
    <w:rsid w:val="00B14E58"/>
    <w:rsid w:val="00C01252"/>
    <w:rsid w:val="00CC2236"/>
    <w:rsid w:val="00DE114D"/>
    <w:rsid w:val="00EA720A"/>
    <w:rsid w:val="00F7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8DBA"/>
  <w15:chartTrackingRefBased/>
  <w15:docId w15:val="{CF8E17EF-B88E-45C5-8235-C61393AF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1252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01252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0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5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1252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01252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84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466AE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8466A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743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3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8C6FD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7604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193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C5A2A8D9FB8796C4A9CA0DDC4C3560C8750B70CE7B025621BCBB7C9D03BD049866E445F597D1G0I5M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cp:lastPrinted>2026-04-09T08:38:00Z</cp:lastPrinted>
  <dcterms:created xsi:type="dcterms:W3CDTF">2026-04-10T03:29:00Z</dcterms:created>
  <dcterms:modified xsi:type="dcterms:W3CDTF">2026-04-10T03:35:00Z</dcterms:modified>
</cp:coreProperties>
</file>