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16A" w:rsidRPr="0018309F" w:rsidRDefault="0014216A" w:rsidP="0014216A">
      <w:pPr>
        <w:rPr>
          <w:sz w:val="20"/>
          <w:szCs w:val="20"/>
          <w:lang w:eastAsia="ar-SA"/>
        </w:rPr>
      </w:pPr>
      <w:r>
        <w:rPr>
          <w:noProof/>
          <w:sz w:val="20"/>
          <w:szCs w:val="20"/>
        </w:rPr>
        <w:drawing>
          <wp:anchor distT="0" distB="0" distL="114300" distR="114300" simplePos="0" relativeHeight="251660288" behindDoc="1" locked="0" layoutInCell="1" allowOverlap="1">
            <wp:simplePos x="0" y="0"/>
            <wp:positionH relativeFrom="column">
              <wp:posOffset>2567940</wp:posOffset>
            </wp:positionH>
            <wp:positionV relativeFrom="paragraph">
              <wp:posOffset>70485</wp:posOffset>
            </wp:positionV>
            <wp:extent cx="685800" cy="876300"/>
            <wp:effectExtent l="19050" t="0" r="0" b="0"/>
            <wp:wrapTopAndBottom/>
            <wp:docPr id="2" name="Рисунок 1" descr="Описание: Описание: Киренский р-н (герб)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Киренский р-н (герб)4.gif"/>
                    <pic:cNvPicPr>
                      <a:picLocks noChangeAspect="1" noChangeArrowheads="1"/>
                    </pic:cNvPicPr>
                  </pic:nvPicPr>
                  <pic:blipFill>
                    <a:blip r:embed="rId6" cstate="print"/>
                    <a:srcRect/>
                    <a:stretch>
                      <a:fillRect/>
                    </a:stretch>
                  </pic:blipFill>
                  <pic:spPr bwMode="auto">
                    <a:xfrm>
                      <a:off x="0" y="0"/>
                      <a:ext cx="685800" cy="876300"/>
                    </a:xfrm>
                    <a:prstGeom prst="rect">
                      <a:avLst/>
                    </a:prstGeom>
                    <a:noFill/>
                    <a:ln w="9525">
                      <a:noFill/>
                      <a:miter lim="800000"/>
                      <a:headEnd/>
                      <a:tailEnd/>
                    </a:ln>
                  </pic:spPr>
                </pic:pic>
              </a:graphicData>
            </a:graphic>
          </wp:anchor>
        </w:drawing>
      </w:r>
    </w:p>
    <w:p w:rsidR="0014216A" w:rsidRPr="0018309F" w:rsidRDefault="0014216A" w:rsidP="0014216A">
      <w:pPr>
        <w:widowControl w:val="0"/>
        <w:suppressAutoHyphens/>
        <w:autoSpaceDE w:val="0"/>
        <w:jc w:val="center"/>
        <w:rPr>
          <w:b/>
          <w:sz w:val="28"/>
          <w:szCs w:val="28"/>
          <w:lang w:eastAsia="ar-SA"/>
        </w:rPr>
      </w:pPr>
      <w:r w:rsidRPr="0018309F">
        <w:rPr>
          <w:b/>
          <w:sz w:val="28"/>
          <w:szCs w:val="28"/>
          <w:lang w:eastAsia="ar-SA"/>
        </w:rPr>
        <w:t xml:space="preserve">И </w:t>
      </w:r>
      <w:proofErr w:type="gramStart"/>
      <w:r w:rsidRPr="0018309F">
        <w:rPr>
          <w:b/>
          <w:sz w:val="28"/>
          <w:szCs w:val="28"/>
          <w:lang w:eastAsia="ar-SA"/>
        </w:rPr>
        <w:t>Р</w:t>
      </w:r>
      <w:proofErr w:type="gramEnd"/>
      <w:r w:rsidRPr="0018309F">
        <w:rPr>
          <w:b/>
          <w:sz w:val="28"/>
          <w:szCs w:val="28"/>
          <w:lang w:eastAsia="ar-SA"/>
        </w:rPr>
        <w:t xml:space="preserve"> К У Т С К А Я   О Б Л А С Т Ь</w:t>
      </w:r>
    </w:p>
    <w:p w:rsidR="0014216A" w:rsidRPr="0018309F" w:rsidRDefault="0014216A" w:rsidP="0014216A">
      <w:pPr>
        <w:widowControl w:val="0"/>
        <w:suppressAutoHyphens/>
        <w:autoSpaceDE w:val="0"/>
        <w:jc w:val="center"/>
        <w:rPr>
          <w:b/>
          <w:sz w:val="28"/>
          <w:szCs w:val="28"/>
          <w:lang w:eastAsia="ar-SA"/>
        </w:rPr>
      </w:pPr>
    </w:p>
    <w:p w:rsidR="0014216A" w:rsidRPr="0018309F" w:rsidRDefault="0014216A" w:rsidP="0014216A">
      <w:pPr>
        <w:widowControl w:val="0"/>
        <w:suppressAutoHyphens/>
        <w:autoSpaceDE w:val="0"/>
        <w:jc w:val="center"/>
        <w:rPr>
          <w:b/>
          <w:sz w:val="28"/>
          <w:szCs w:val="28"/>
          <w:lang w:eastAsia="ar-SA"/>
        </w:rPr>
      </w:pPr>
      <w:r w:rsidRPr="0018309F">
        <w:rPr>
          <w:b/>
          <w:sz w:val="28"/>
          <w:szCs w:val="28"/>
          <w:lang w:eastAsia="ar-SA"/>
        </w:rPr>
        <w:t xml:space="preserve">К И </w:t>
      </w:r>
      <w:proofErr w:type="gramStart"/>
      <w:r w:rsidRPr="0018309F">
        <w:rPr>
          <w:b/>
          <w:sz w:val="28"/>
          <w:szCs w:val="28"/>
          <w:lang w:eastAsia="ar-SA"/>
        </w:rPr>
        <w:t>Р</w:t>
      </w:r>
      <w:proofErr w:type="gramEnd"/>
      <w:r w:rsidRPr="0018309F">
        <w:rPr>
          <w:b/>
          <w:sz w:val="28"/>
          <w:szCs w:val="28"/>
          <w:lang w:eastAsia="ar-SA"/>
        </w:rPr>
        <w:t xml:space="preserve"> Е Н С К И Й   М У Н И Ц И П А Л Ь Н Ы Й   Р А Й О Н</w:t>
      </w:r>
    </w:p>
    <w:p w:rsidR="0014216A" w:rsidRPr="0018309F" w:rsidRDefault="0014216A" w:rsidP="0014216A">
      <w:pPr>
        <w:keepNext/>
        <w:spacing w:before="240" w:after="60"/>
        <w:jc w:val="center"/>
        <w:outlineLvl w:val="0"/>
        <w:rPr>
          <w:b/>
          <w:bCs/>
          <w:kern w:val="32"/>
          <w:sz w:val="32"/>
          <w:szCs w:val="32"/>
        </w:rPr>
      </w:pPr>
      <w:r w:rsidRPr="0018309F">
        <w:rPr>
          <w:b/>
          <w:bCs/>
          <w:kern w:val="32"/>
          <w:sz w:val="32"/>
          <w:szCs w:val="32"/>
        </w:rPr>
        <w:t xml:space="preserve">А Д М И Н И С Т </w:t>
      </w:r>
      <w:proofErr w:type="gramStart"/>
      <w:r w:rsidRPr="0018309F">
        <w:rPr>
          <w:b/>
          <w:bCs/>
          <w:kern w:val="32"/>
          <w:sz w:val="32"/>
          <w:szCs w:val="32"/>
        </w:rPr>
        <w:t>Р</w:t>
      </w:r>
      <w:proofErr w:type="gramEnd"/>
      <w:r w:rsidRPr="0018309F">
        <w:rPr>
          <w:b/>
          <w:bCs/>
          <w:kern w:val="32"/>
          <w:sz w:val="32"/>
          <w:szCs w:val="32"/>
        </w:rPr>
        <w:t xml:space="preserve"> А Ц И Я</w:t>
      </w:r>
    </w:p>
    <w:p w:rsidR="0014216A" w:rsidRPr="0018309F" w:rsidRDefault="0014216A" w:rsidP="0014216A">
      <w:pPr>
        <w:widowControl w:val="0"/>
        <w:suppressAutoHyphens/>
        <w:autoSpaceDE w:val="0"/>
        <w:jc w:val="center"/>
        <w:rPr>
          <w:b/>
          <w:sz w:val="28"/>
          <w:szCs w:val="28"/>
          <w:lang w:eastAsia="ar-SA"/>
        </w:rPr>
      </w:pPr>
    </w:p>
    <w:p w:rsidR="0014216A" w:rsidRDefault="0014216A" w:rsidP="0014216A">
      <w:pPr>
        <w:widowControl w:val="0"/>
        <w:suppressAutoHyphens/>
        <w:autoSpaceDE w:val="0"/>
        <w:jc w:val="center"/>
        <w:rPr>
          <w:b/>
          <w:sz w:val="28"/>
          <w:szCs w:val="28"/>
          <w:lang w:eastAsia="ar-SA"/>
        </w:rPr>
      </w:pPr>
      <w:proofErr w:type="gramStart"/>
      <w:r w:rsidRPr="0018309F">
        <w:rPr>
          <w:b/>
          <w:sz w:val="28"/>
          <w:szCs w:val="28"/>
          <w:lang w:eastAsia="ar-SA"/>
        </w:rPr>
        <w:t>П</w:t>
      </w:r>
      <w:proofErr w:type="gramEnd"/>
      <w:r w:rsidRPr="0018309F">
        <w:rPr>
          <w:b/>
          <w:sz w:val="28"/>
          <w:szCs w:val="28"/>
          <w:lang w:eastAsia="ar-SA"/>
        </w:rPr>
        <w:t xml:space="preserve"> О С Т А Н О В Л Е Н И Е</w:t>
      </w:r>
    </w:p>
    <w:p w:rsidR="0014216A" w:rsidRPr="0018309F" w:rsidRDefault="0014216A" w:rsidP="0014216A">
      <w:pPr>
        <w:widowControl w:val="0"/>
        <w:suppressAutoHyphens/>
        <w:autoSpaceDE w:val="0"/>
        <w:jc w:val="center"/>
        <w:rPr>
          <w:b/>
          <w:sz w:val="28"/>
          <w:szCs w:val="28"/>
          <w:lang w:eastAsia="ar-SA"/>
        </w:rPr>
      </w:pPr>
    </w:p>
    <w:p w:rsidR="0014216A" w:rsidRPr="0018309F" w:rsidRDefault="0014216A" w:rsidP="0014216A">
      <w:pPr>
        <w:widowControl w:val="0"/>
        <w:suppressAutoHyphens/>
        <w:autoSpaceDE w:val="0"/>
        <w:rPr>
          <w:sz w:val="20"/>
          <w:szCs w:val="20"/>
          <w:lang w:eastAsia="ar-SA"/>
        </w:rPr>
      </w:pPr>
    </w:p>
    <w:tbl>
      <w:tblPr>
        <w:tblW w:w="0" w:type="auto"/>
        <w:tblLook w:val="04A0"/>
      </w:tblPr>
      <w:tblGrid>
        <w:gridCol w:w="3190"/>
        <w:gridCol w:w="3190"/>
        <w:gridCol w:w="3191"/>
      </w:tblGrid>
      <w:tr w:rsidR="0014216A" w:rsidRPr="0018309F" w:rsidTr="00064198">
        <w:tc>
          <w:tcPr>
            <w:tcW w:w="3190" w:type="dxa"/>
            <w:shd w:val="clear" w:color="auto" w:fill="auto"/>
          </w:tcPr>
          <w:p w:rsidR="0014216A" w:rsidRPr="0018309F" w:rsidRDefault="0014216A" w:rsidP="005E187F">
            <w:pPr>
              <w:widowControl w:val="0"/>
              <w:suppressAutoHyphens/>
              <w:autoSpaceDE w:val="0"/>
              <w:rPr>
                <w:lang w:eastAsia="ar-SA"/>
              </w:rPr>
            </w:pPr>
            <w:r w:rsidRPr="0018309F">
              <w:rPr>
                <w:lang w:eastAsia="ar-SA"/>
              </w:rPr>
              <w:t xml:space="preserve">от </w:t>
            </w:r>
            <w:r w:rsidR="005E187F">
              <w:rPr>
                <w:lang w:eastAsia="ar-SA"/>
              </w:rPr>
              <w:t>28 декабря</w:t>
            </w:r>
            <w:r w:rsidR="00A6611C">
              <w:rPr>
                <w:lang w:eastAsia="ar-SA"/>
              </w:rPr>
              <w:t xml:space="preserve"> 202</w:t>
            </w:r>
            <w:r w:rsidR="005E187F">
              <w:rPr>
                <w:lang w:eastAsia="ar-SA"/>
              </w:rPr>
              <w:t>4</w:t>
            </w:r>
            <w:r w:rsidRPr="0018309F">
              <w:rPr>
                <w:lang w:eastAsia="ar-SA"/>
              </w:rPr>
              <w:t xml:space="preserve"> г.</w:t>
            </w:r>
          </w:p>
        </w:tc>
        <w:tc>
          <w:tcPr>
            <w:tcW w:w="3190" w:type="dxa"/>
            <w:shd w:val="clear" w:color="auto" w:fill="auto"/>
          </w:tcPr>
          <w:p w:rsidR="0014216A" w:rsidRPr="0018309F" w:rsidRDefault="0014216A" w:rsidP="00064198">
            <w:pPr>
              <w:widowControl w:val="0"/>
              <w:suppressAutoHyphens/>
              <w:autoSpaceDE w:val="0"/>
              <w:jc w:val="center"/>
              <w:rPr>
                <w:lang w:eastAsia="ar-SA"/>
              </w:rPr>
            </w:pPr>
          </w:p>
        </w:tc>
        <w:tc>
          <w:tcPr>
            <w:tcW w:w="3191" w:type="dxa"/>
            <w:shd w:val="clear" w:color="auto" w:fill="auto"/>
          </w:tcPr>
          <w:p w:rsidR="0014216A" w:rsidRPr="0018309F" w:rsidRDefault="009D4A78" w:rsidP="005E187F">
            <w:pPr>
              <w:widowControl w:val="0"/>
              <w:suppressAutoHyphens/>
              <w:autoSpaceDE w:val="0"/>
              <w:jc w:val="center"/>
              <w:rPr>
                <w:lang w:eastAsia="ar-SA"/>
              </w:rPr>
            </w:pPr>
            <w:r>
              <w:rPr>
                <w:lang w:eastAsia="ar-SA"/>
              </w:rPr>
              <w:t xml:space="preserve">                      </w:t>
            </w:r>
            <w:r w:rsidR="00E900C0">
              <w:rPr>
                <w:lang w:eastAsia="ar-SA"/>
              </w:rPr>
              <w:t xml:space="preserve">    </w:t>
            </w:r>
            <w:r w:rsidR="00A263FD">
              <w:rPr>
                <w:lang w:eastAsia="ar-SA"/>
              </w:rPr>
              <w:t xml:space="preserve">   </w:t>
            </w:r>
            <w:r w:rsidR="00E2067C">
              <w:rPr>
                <w:lang w:eastAsia="ar-SA"/>
              </w:rPr>
              <w:t xml:space="preserve">   </w:t>
            </w:r>
            <w:r w:rsidR="0014216A" w:rsidRPr="0018309F">
              <w:rPr>
                <w:lang w:eastAsia="ar-SA"/>
              </w:rPr>
              <w:t>№</w:t>
            </w:r>
            <w:r w:rsidR="005E187F">
              <w:rPr>
                <w:lang w:eastAsia="ar-SA"/>
              </w:rPr>
              <w:t>652</w:t>
            </w:r>
          </w:p>
        </w:tc>
      </w:tr>
      <w:tr w:rsidR="0014216A" w:rsidRPr="0018309F" w:rsidTr="00064198">
        <w:tc>
          <w:tcPr>
            <w:tcW w:w="3190" w:type="dxa"/>
            <w:shd w:val="clear" w:color="auto" w:fill="auto"/>
          </w:tcPr>
          <w:p w:rsidR="0014216A" w:rsidRPr="0018309F" w:rsidRDefault="0014216A" w:rsidP="00064198">
            <w:pPr>
              <w:widowControl w:val="0"/>
              <w:suppressAutoHyphens/>
              <w:autoSpaceDE w:val="0"/>
              <w:jc w:val="center"/>
              <w:rPr>
                <w:lang w:eastAsia="ar-SA"/>
              </w:rPr>
            </w:pPr>
          </w:p>
        </w:tc>
        <w:tc>
          <w:tcPr>
            <w:tcW w:w="3190" w:type="dxa"/>
            <w:shd w:val="clear" w:color="auto" w:fill="auto"/>
          </w:tcPr>
          <w:p w:rsidR="0014216A" w:rsidRPr="0018309F" w:rsidRDefault="0014216A" w:rsidP="00064198">
            <w:pPr>
              <w:widowControl w:val="0"/>
              <w:suppressAutoHyphens/>
              <w:autoSpaceDE w:val="0"/>
              <w:jc w:val="center"/>
              <w:rPr>
                <w:lang w:eastAsia="ar-SA"/>
              </w:rPr>
            </w:pPr>
            <w:r w:rsidRPr="0018309F">
              <w:rPr>
                <w:lang w:eastAsia="ar-SA"/>
              </w:rPr>
              <w:t>г. Киренск</w:t>
            </w:r>
          </w:p>
        </w:tc>
        <w:tc>
          <w:tcPr>
            <w:tcW w:w="3191" w:type="dxa"/>
            <w:shd w:val="clear" w:color="auto" w:fill="auto"/>
          </w:tcPr>
          <w:p w:rsidR="0014216A" w:rsidRPr="0018309F" w:rsidRDefault="0014216A" w:rsidP="00064198">
            <w:pPr>
              <w:widowControl w:val="0"/>
              <w:suppressAutoHyphens/>
              <w:autoSpaceDE w:val="0"/>
              <w:jc w:val="center"/>
              <w:rPr>
                <w:lang w:eastAsia="ar-SA"/>
              </w:rPr>
            </w:pPr>
          </w:p>
        </w:tc>
      </w:tr>
    </w:tbl>
    <w:p w:rsidR="0014216A" w:rsidRDefault="0014216A" w:rsidP="0014216A">
      <w:pPr>
        <w:widowControl w:val="0"/>
        <w:suppressAutoHyphens/>
        <w:autoSpaceDE w:val="0"/>
        <w:rPr>
          <w:sz w:val="20"/>
          <w:szCs w:val="20"/>
          <w:lang w:eastAsia="ar-SA"/>
        </w:rPr>
      </w:pPr>
    </w:p>
    <w:p w:rsidR="0014216A" w:rsidRPr="00597852" w:rsidRDefault="0014216A" w:rsidP="0014216A">
      <w:pPr>
        <w:widowControl w:val="0"/>
        <w:suppressAutoHyphens/>
        <w:autoSpaceDE w:val="0"/>
        <w:rPr>
          <w:sz w:val="20"/>
          <w:szCs w:val="20"/>
          <w:lang w:eastAsia="ar-SA"/>
        </w:rPr>
      </w:pPr>
    </w:p>
    <w:p w:rsidR="00597852" w:rsidRPr="00597852" w:rsidRDefault="00597852" w:rsidP="00597852"/>
    <w:p w:rsidR="00597852" w:rsidRPr="00597852" w:rsidRDefault="00597852" w:rsidP="00597852">
      <w:pPr>
        <w:rPr>
          <w:bCs/>
          <w:iCs/>
        </w:rPr>
      </w:pPr>
      <w:r w:rsidRPr="00597852">
        <w:rPr>
          <w:bCs/>
          <w:iCs/>
        </w:rPr>
        <w:t xml:space="preserve">Об </w:t>
      </w:r>
      <w:r w:rsidR="008F367A">
        <w:rPr>
          <w:bCs/>
          <w:iCs/>
        </w:rPr>
        <w:t xml:space="preserve">отмене постановлений </w:t>
      </w:r>
      <w:r w:rsidRPr="00597852">
        <w:rPr>
          <w:bCs/>
          <w:iCs/>
        </w:rPr>
        <w:t xml:space="preserve"> </w:t>
      </w:r>
    </w:p>
    <w:p w:rsidR="00597852" w:rsidRDefault="005A7DCF" w:rsidP="00597852">
      <w:r>
        <w:rPr>
          <w:bCs/>
          <w:iCs/>
        </w:rPr>
        <w:t xml:space="preserve"> </w:t>
      </w:r>
    </w:p>
    <w:p w:rsidR="00597852" w:rsidRDefault="00597852" w:rsidP="00597852"/>
    <w:p w:rsidR="00597852" w:rsidRDefault="009D2DEE" w:rsidP="00597852">
      <w:pPr>
        <w:ind w:firstLine="708"/>
        <w:jc w:val="both"/>
      </w:pPr>
      <w:proofErr w:type="gramStart"/>
      <w:r w:rsidRPr="001514F1">
        <w:t xml:space="preserve">Руководствуясь </w:t>
      </w:r>
      <w:r w:rsidR="001514F1" w:rsidRPr="001514F1">
        <w:t xml:space="preserve"> п.1 ст.1  Закона Иркутской области  от 23.05.2024 №43-ОЗ "О признании утратившими силу отдельных законов Иркутской области, отдельных положений законов Иркутской области и о внесении изменений в Закон Иркутской области "О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w:t>
      </w:r>
      <w:proofErr w:type="gramEnd"/>
      <w:r w:rsidR="001514F1" w:rsidRPr="001514F1">
        <w:t xml:space="preserve"> административной ответственности"</w:t>
      </w:r>
      <w:r w:rsidR="00274260">
        <w:t>, в соответствии со статьями 39, 55 Устава муниципального образования Киренский район, администрация Киренского муниципального района</w:t>
      </w:r>
    </w:p>
    <w:p w:rsidR="007308A3" w:rsidRDefault="007308A3" w:rsidP="00597852">
      <w:pPr>
        <w:ind w:firstLine="708"/>
        <w:jc w:val="both"/>
      </w:pPr>
    </w:p>
    <w:p w:rsidR="00597852" w:rsidRDefault="00597852" w:rsidP="00597852">
      <w:pPr>
        <w:ind w:firstLine="708"/>
        <w:jc w:val="center"/>
        <w:rPr>
          <w:b/>
        </w:rPr>
      </w:pPr>
      <w:r>
        <w:rPr>
          <w:b/>
        </w:rPr>
        <w:t xml:space="preserve">П О С Т А Н О В Л Я </w:t>
      </w:r>
      <w:r w:rsidR="0037436E">
        <w:rPr>
          <w:b/>
        </w:rPr>
        <w:t>Е Т</w:t>
      </w:r>
      <w:r>
        <w:rPr>
          <w:b/>
        </w:rPr>
        <w:t>:</w:t>
      </w:r>
    </w:p>
    <w:p w:rsidR="00597852" w:rsidRDefault="00597852" w:rsidP="0002252E">
      <w:pPr>
        <w:ind w:firstLine="708"/>
        <w:jc w:val="both"/>
      </w:pPr>
    </w:p>
    <w:p w:rsidR="00880EEE" w:rsidRPr="001514F1" w:rsidRDefault="0002252E" w:rsidP="00274260">
      <w:pPr>
        <w:autoSpaceDE w:val="0"/>
        <w:autoSpaceDN w:val="0"/>
        <w:adjustRightInd w:val="0"/>
        <w:ind w:firstLine="708"/>
        <w:jc w:val="both"/>
      </w:pPr>
      <w:r w:rsidRPr="001514F1">
        <w:t>1.</w:t>
      </w:r>
      <w:r w:rsidR="00274260">
        <w:t>П</w:t>
      </w:r>
      <w:r w:rsidR="00880EEE" w:rsidRPr="001514F1">
        <w:rPr>
          <w:lang w:eastAsia="ar-SA"/>
        </w:rPr>
        <w:t>ризнать утратившим</w:t>
      </w:r>
      <w:r w:rsidR="004E6BA8">
        <w:rPr>
          <w:lang w:eastAsia="ar-SA"/>
        </w:rPr>
        <w:t>и</w:t>
      </w:r>
      <w:r w:rsidR="00880EEE" w:rsidRPr="001514F1">
        <w:rPr>
          <w:lang w:eastAsia="ar-SA"/>
        </w:rPr>
        <w:t xml:space="preserve"> силу </w:t>
      </w:r>
      <w:r w:rsidR="00722078">
        <w:rPr>
          <w:lang w:eastAsia="ar-SA"/>
        </w:rPr>
        <w:t>постановления</w:t>
      </w:r>
      <w:r w:rsidR="00880EEE" w:rsidRPr="001514F1">
        <w:t xml:space="preserve"> администрации Киренского муниципального района от </w:t>
      </w:r>
      <w:r w:rsidR="001514F1" w:rsidRPr="001514F1">
        <w:t xml:space="preserve">27 ноября 2023 года №686, </w:t>
      </w:r>
      <w:r w:rsidR="001514F1" w:rsidRPr="00722078">
        <w:t>от 12 апреля 2022 года №225</w:t>
      </w:r>
      <w:r w:rsidR="00722078">
        <w:t xml:space="preserve"> «О д</w:t>
      </w:r>
      <w:r w:rsidR="001514F1" w:rsidRPr="001514F1">
        <w:t>олжностных лицах, уполномоченных составлять  протоколы об административных правонарушениях за нарушение правил охраны жизни людей на водных объектах»</w:t>
      </w:r>
      <w:r w:rsidR="00880EEE" w:rsidRPr="001514F1">
        <w:t>.</w:t>
      </w:r>
    </w:p>
    <w:p w:rsidR="00A6611C" w:rsidRPr="001514F1" w:rsidRDefault="00274260" w:rsidP="00274260">
      <w:pPr>
        <w:tabs>
          <w:tab w:val="left" w:pos="709"/>
        </w:tabs>
        <w:jc w:val="both"/>
      </w:pPr>
      <w:r>
        <w:tab/>
      </w:r>
      <w:r w:rsidR="005E187F" w:rsidRPr="001514F1">
        <w:t>2</w:t>
      </w:r>
      <w:r w:rsidR="00A6611C" w:rsidRPr="001514F1">
        <w:t>.</w:t>
      </w:r>
      <w:r w:rsidR="00A6611C" w:rsidRPr="001514F1">
        <w:rPr>
          <w:lang w:eastAsia="ar-SA"/>
        </w:rPr>
        <w:t>На</w:t>
      </w:r>
      <w:r w:rsidR="008F367A" w:rsidRPr="001514F1">
        <w:rPr>
          <w:lang w:eastAsia="ar-SA"/>
        </w:rPr>
        <w:t xml:space="preserve">стоящее постановление подлежит </w:t>
      </w:r>
      <w:r w:rsidR="00A6611C" w:rsidRPr="001514F1">
        <w:rPr>
          <w:lang w:eastAsia="ar-SA"/>
        </w:rPr>
        <w:t>р</w:t>
      </w:r>
      <w:r w:rsidR="00A6611C" w:rsidRPr="001514F1">
        <w:rPr>
          <w:rFonts w:eastAsia="MS Mincho"/>
          <w:lang w:eastAsia="ar-SA"/>
        </w:rPr>
        <w:t xml:space="preserve">азмещению на официальном сайте администрации </w:t>
      </w:r>
      <w:r w:rsidR="00A6611C" w:rsidRPr="001514F1">
        <w:rPr>
          <w:lang w:eastAsia="ar-SA"/>
        </w:rPr>
        <w:t>Киренского муниципального района</w:t>
      </w:r>
      <w:r w:rsidR="00A6611C" w:rsidRPr="001514F1">
        <w:t xml:space="preserve"> </w:t>
      </w:r>
      <w:r w:rsidR="00A6611C" w:rsidRPr="001514F1">
        <w:rPr>
          <w:lang w:val="en-US"/>
        </w:rPr>
        <w:t>https</w:t>
      </w:r>
      <w:r w:rsidR="00A6611C" w:rsidRPr="001514F1">
        <w:t>://</w:t>
      </w:r>
      <w:proofErr w:type="spellStart"/>
      <w:proofErr w:type="gramStart"/>
      <w:r w:rsidR="00A6611C" w:rsidRPr="001514F1">
        <w:rPr>
          <w:lang w:val="en-US"/>
        </w:rPr>
        <w:t>Kirenskraion</w:t>
      </w:r>
      <w:proofErr w:type="spellEnd"/>
      <w:r w:rsidR="00A6611C" w:rsidRPr="001514F1">
        <w:t>.</w:t>
      </w:r>
      <w:r w:rsidR="00A6611C" w:rsidRPr="001514F1">
        <w:rPr>
          <w:lang w:val="en-US"/>
        </w:rPr>
        <w:t>mo</w:t>
      </w:r>
      <w:r w:rsidR="00A6611C" w:rsidRPr="001514F1">
        <w:t>38.</w:t>
      </w:r>
      <w:proofErr w:type="spellStart"/>
      <w:r w:rsidR="00A6611C" w:rsidRPr="001514F1">
        <w:rPr>
          <w:lang w:val="en-US"/>
        </w:rPr>
        <w:t>ru</w:t>
      </w:r>
      <w:proofErr w:type="spellEnd"/>
      <w:r w:rsidR="00A6611C" w:rsidRPr="001514F1">
        <w:t>.</w:t>
      </w:r>
      <w:proofErr w:type="gramEnd"/>
    </w:p>
    <w:p w:rsidR="00A6611C" w:rsidRPr="001514F1" w:rsidRDefault="005E187F" w:rsidP="00274260">
      <w:pPr>
        <w:ind w:firstLine="708"/>
        <w:jc w:val="both"/>
      </w:pPr>
      <w:r w:rsidRPr="001514F1">
        <w:t>3.</w:t>
      </w:r>
      <w:r w:rsidR="00A6611C" w:rsidRPr="001514F1">
        <w:t xml:space="preserve">Постановление вступает в законную силу со дня его </w:t>
      </w:r>
      <w:r w:rsidR="008F367A" w:rsidRPr="001514F1">
        <w:t>подписания</w:t>
      </w:r>
      <w:r w:rsidR="00A6611C" w:rsidRPr="001514F1">
        <w:t>.</w:t>
      </w:r>
    </w:p>
    <w:p w:rsidR="00A6611C" w:rsidRPr="00A6611C" w:rsidRDefault="00A6611C" w:rsidP="00A6611C">
      <w:pPr>
        <w:jc w:val="both"/>
      </w:pPr>
    </w:p>
    <w:p w:rsidR="00A6611C" w:rsidRDefault="00A6611C" w:rsidP="00A6611C">
      <w:pPr>
        <w:jc w:val="both"/>
        <w:rPr>
          <w:sz w:val="22"/>
          <w:szCs w:val="22"/>
        </w:rPr>
      </w:pPr>
    </w:p>
    <w:p w:rsidR="00274260" w:rsidRDefault="00274260" w:rsidP="005E187F">
      <w:pPr>
        <w:rPr>
          <w:color w:val="000000" w:themeColor="text1"/>
        </w:rPr>
      </w:pPr>
    </w:p>
    <w:p w:rsidR="005E187F" w:rsidRDefault="005E187F" w:rsidP="005E187F">
      <w:pPr>
        <w:rPr>
          <w:color w:val="000000" w:themeColor="text1"/>
        </w:rPr>
      </w:pPr>
      <w:r>
        <w:rPr>
          <w:color w:val="000000" w:themeColor="text1"/>
        </w:rPr>
        <w:t>И.о. главы администрации</w:t>
      </w:r>
    </w:p>
    <w:p w:rsidR="005E187F" w:rsidRPr="00F60395" w:rsidRDefault="005E187F" w:rsidP="005E187F">
      <w:pPr>
        <w:rPr>
          <w:color w:val="000000" w:themeColor="text1"/>
        </w:rPr>
      </w:pPr>
      <w:r>
        <w:rPr>
          <w:color w:val="000000" w:themeColor="text1"/>
        </w:rPr>
        <w:t xml:space="preserve">Киренского муниципального района                                                             </w:t>
      </w:r>
      <w:r w:rsidR="00722078">
        <w:rPr>
          <w:color w:val="000000" w:themeColor="text1"/>
        </w:rPr>
        <w:t xml:space="preserve"> </w:t>
      </w:r>
      <w:r>
        <w:rPr>
          <w:color w:val="000000" w:themeColor="text1"/>
        </w:rPr>
        <w:t xml:space="preserve">    И.А. Кравченко</w:t>
      </w:r>
    </w:p>
    <w:p w:rsidR="005E187F" w:rsidRPr="00F60395" w:rsidRDefault="005E187F" w:rsidP="005E187F">
      <w:pPr>
        <w:jc w:val="both"/>
        <w:rPr>
          <w:bCs/>
          <w:iCs/>
        </w:rPr>
      </w:pPr>
    </w:p>
    <w:p w:rsidR="005E187F" w:rsidRPr="00F60395" w:rsidRDefault="005E187F" w:rsidP="005E187F"/>
    <w:p w:rsidR="005E187F" w:rsidRPr="00F60395" w:rsidRDefault="005E187F" w:rsidP="005E187F"/>
    <w:p w:rsidR="005E187F" w:rsidRPr="00F60395" w:rsidRDefault="005E187F" w:rsidP="005E187F"/>
    <w:p w:rsidR="00A6611C" w:rsidRPr="00A6611C" w:rsidRDefault="00A6611C" w:rsidP="00A6611C">
      <w:pPr>
        <w:jc w:val="both"/>
      </w:pPr>
    </w:p>
    <w:sectPr w:rsidR="00A6611C" w:rsidRPr="00A6611C" w:rsidSect="00971949">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84C57"/>
    <w:multiLevelType w:val="hybridMultilevel"/>
    <w:tmpl w:val="E40AE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666AF8"/>
    <w:multiLevelType w:val="hybridMultilevel"/>
    <w:tmpl w:val="47D06A92"/>
    <w:lvl w:ilvl="0" w:tplc="AE9E89E2">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BD70F1C"/>
    <w:multiLevelType w:val="hybridMultilevel"/>
    <w:tmpl w:val="98823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ED5355"/>
    <w:multiLevelType w:val="hybridMultilevel"/>
    <w:tmpl w:val="1D162178"/>
    <w:lvl w:ilvl="0" w:tplc="BFF6B8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56837BB"/>
    <w:multiLevelType w:val="hybridMultilevel"/>
    <w:tmpl w:val="AF303BFE"/>
    <w:lvl w:ilvl="0" w:tplc="037E60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4216A"/>
    <w:rsid w:val="0002252E"/>
    <w:rsid w:val="00046F16"/>
    <w:rsid w:val="000834CD"/>
    <w:rsid w:val="00090EC7"/>
    <w:rsid w:val="000B2261"/>
    <w:rsid w:val="0014216A"/>
    <w:rsid w:val="001514F1"/>
    <w:rsid w:val="0018420A"/>
    <w:rsid w:val="001A46B3"/>
    <w:rsid w:val="001F69D0"/>
    <w:rsid w:val="00244A9F"/>
    <w:rsid w:val="002452A8"/>
    <w:rsid w:val="00274260"/>
    <w:rsid w:val="002E07AA"/>
    <w:rsid w:val="00372AF0"/>
    <w:rsid w:val="0037436E"/>
    <w:rsid w:val="0045226C"/>
    <w:rsid w:val="00463E74"/>
    <w:rsid w:val="004C0535"/>
    <w:rsid w:val="004C187D"/>
    <w:rsid w:val="004C1D99"/>
    <w:rsid w:val="004C7ADE"/>
    <w:rsid w:val="004E6BA8"/>
    <w:rsid w:val="00597852"/>
    <w:rsid w:val="005A7DCF"/>
    <w:rsid w:val="005C3528"/>
    <w:rsid w:val="005E187F"/>
    <w:rsid w:val="006933AE"/>
    <w:rsid w:val="006D204B"/>
    <w:rsid w:val="0071618A"/>
    <w:rsid w:val="00722078"/>
    <w:rsid w:val="00724EE9"/>
    <w:rsid w:val="007308A3"/>
    <w:rsid w:val="0075249F"/>
    <w:rsid w:val="00793DA2"/>
    <w:rsid w:val="007B6304"/>
    <w:rsid w:val="007F0820"/>
    <w:rsid w:val="007F558B"/>
    <w:rsid w:val="00830692"/>
    <w:rsid w:val="008307A7"/>
    <w:rsid w:val="00880EEE"/>
    <w:rsid w:val="00881645"/>
    <w:rsid w:val="008C62B4"/>
    <w:rsid w:val="008F367A"/>
    <w:rsid w:val="0093210C"/>
    <w:rsid w:val="00945491"/>
    <w:rsid w:val="00970D45"/>
    <w:rsid w:val="00971949"/>
    <w:rsid w:val="00972C53"/>
    <w:rsid w:val="009D2DEE"/>
    <w:rsid w:val="009D4A78"/>
    <w:rsid w:val="00A263FD"/>
    <w:rsid w:val="00A6544C"/>
    <w:rsid w:val="00A6611C"/>
    <w:rsid w:val="00A93C18"/>
    <w:rsid w:val="00AA1C2E"/>
    <w:rsid w:val="00AB3572"/>
    <w:rsid w:val="00AC1830"/>
    <w:rsid w:val="00B17573"/>
    <w:rsid w:val="00BA132B"/>
    <w:rsid w:val="00BA168D"/>
    <w:rsid w:val="00C52646"/>
    <w:rsid w:val="00C80452"/>
    <w:rsid w:val="00CB3324"/>
    <w:rsid w:val="00CF7430"/>
    <w:rsid w:val="00D25F9E"/>
    <w:rsid w:val="00D8739F"/>
    <w:rsid w:val="00DD03F7"/>
    <w:rsid w:val="00DD6DE9"/>
    <w:rsid w:val="00E2067C"/>
    <w:rsid w:val="00E900C0"/>
    <w:rsid w:val="00EA2809"/>
    <w:rsid w:val="00ED69B9"/>
    <w:rsid w:val="00F04573"/>
    <w:rsid w:val="00F21633"/>
    <w:rsid w:val="00F6413B"/>
    <w:rsid w:val="00F760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1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4216A"/>
    <w:rPr>
      <w:color w:val="0000FF"/>
      <w:u w:val="single"/>
    </w:rPr>
  </w:style>
  <w:style w:type="character" w:customStyle="1" w:styleId="a4">
    <w:name w:val="Гипертекстовая ссылка"/>
    <w:basedOn w:val="a0"/>
    <w:uiPriority w:val="99"/>
    <w:rsid w:val="00971949"/>
    <w:rPr>
      <w:color w:val="106BBE"/>
    </w:rPr>
  </w:style>
  <w:style w:type="paragraph" w:styleId="a5">
    <w:name w:val="List Paragraph"/>
    <w:basedOn w:val="a"/>
    <w:uiPriority w:val="34"/>
    <w:qFormat/>
    <w:rsid w:val="00971949"/>
    <w:pPr>
      <w:ind w:left="720"/>
      <w:contextualSpacing/>
    </w:pPr>
  </w:style>
  <w:style w:type="paragraph" w:styleId="a6">
    <w:name w:val="No Spacing"/>
    <w:uiPriority w:val="1"/>
    <w:qFormat/>
    <w:rsid w:val="00ED69B9"/>
    <w:pPr>
      <w:spacing w:after="0" w:line="240" w:lineRule="auto"/>
    </w:pPr>
    <w:rPr>
      <w:rFonts w:ascii="Times New Roman" w:eastAsia="Times New Roman" w:hAnsi="Times New Roman" w:cs="Times New Roman"/>
      <w:sz w:val="20"/>
      <w:szCs w:val="20"/>
      <w:lang w:eastAsia="ru-RU"/>
    </w:rPr>
  </w:style>
  <w:style w:type="table" w:styleId="a7">
    <w:name w:val="Table Grid"/>
    <w:basedOn w:val="a1"/>
    <w:uiPriority w:val="59"/>
    <w:rsid w:val="00090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962354">
      <w:bodyDiv w:val="1"/>
      <w:marLeft w:val="0"/>
      <w:marRight w:val="0"/>
      <w:marTop w:val="0"/>
      <w:marBottom w:val="0"/>
      <w:divBdr>
        <w:top w:val="none" w:sz="0" w:space="0" w:color="auto"/>
        <w:left w:val="none" w:sz="0" w:space="0" w:color="auto"/>
        <w:bottom w:val="none" w:sz="0" w:space="0" w:color="auto"/>
        <w:right w:val="none" w:sz="0" w:space="0" w:color="auto"/>
      </w:divBdr>
    </w:div>
    <w:div w:id="547567434">
      <w:bodyDiv w:val="1"/>
      <w:marLeft w:val="0"/>
      <w:marRight w:val="0"/>
      <w:marTop w:val="0"/>
      <w:marBottom w:val="0"/>
      <w:divBdr>
        <w:top w:val="none" w:sz="0" w:space="0" w:color="auto"/>
        <w:left w:val="none" w:sz="0" w:space="0" w:color="auto"/>
        <w:bottom w:val="none" w:sz="0" w:space="0" w:color="auto"/>
        <w:right w:val="none" w:sz="0" w:space="0" w:color="auto"/>
      </w:divBdr>
    </w:div>
    <w:div w:id="81533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F6831-D26C-4093-8726-FAF5B38C5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242</Words>
  <Characters>1385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cp:lastPrinted>2025-01-30T02:50:00Z</cp:lastPrinted>
  <dcterms:created xsi:type="dcterms:W3CDTF">2025-01-23T04:11:00Z</dcterms:created>
  <dcterms:modified xsi:type="dcterms:W3CDTF">2025-02-28T07:15:00Z</dcterms:modified>
</cp:coreProperties>
</file>