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863C" w14:textId="6A9B0A08" w:rsidR="00F74760" w:rsidRPr="00F74760" w:rsidRDefault="00F74760" w:rsidP="00872331">
      <w:pPr>
        <w:shd w:val="clear" w:color="auto" w:fill="FFFFFF"/>
        <w:ind w:right="-283"/>
        <w:contextualSpacing/>
        <w:jc w:val="center"/>
        <w:rPr>
          <w:sz w:val="28"/>
        </w:rPr>
      </w:pPr>
      <w:bookmarkStart w:id="0" w:name="_GoBack"/>
      <w:bookmarkEnd w:id="0"/>
      <w:r w:rsidRPr="00F74760">
        <w:rPr>
          <w:sz w:val="28"/>
        </w:rPr>
        <w:t xml:space="preserve">                  </w:t>
      </w:r>
      <w:r w:rsidRPr="00F74760">
        <w:rPr>
          <w:sz w:val="28"/>
        </w:rPr>
        <w:tab/>
      </w:r>
      <w:r w:rsidRPr="00F74760">
        <w:rPr>
          <w:sz w:val="28"/>
        </w:rPr>
        <w:tab/>
      </w:r>
      <w:r w:rsidR="004B6ED3" w:rsidRPr="00F74760">
        <w:rPr>
          <w:b/>
          <w:noProof/>
        </w:rPr>
        <w:drawing>
          <wp:inline distT="0" distB="0" distL="0" distR="0" wp14:anchorId="4589454F" wp14:editId="158C2292">
            <wp:extent cx="663338" cy="823031"/>
            <wp:effectExtent l="0" t="0" r="3810" b="0"/>
            <wp:docPr id="2" name="Рисунок 2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75" cy="8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760">
        <w:rPr>
          <w:sz w:val="28"/>
        </w:rPr>
        <w:tab/>
      </w:r>
      <w:r w:rsidRPr="00F74760">
        <w:rPr>
          <w:sz w:val="28"/>
        </w:rPr>
        <w:tab/>
      </w:r>
      <w:r w:rsidRPr="00F74760">
        <w:rPr>
          <w:sz w:val="28"/>
        </w:rPr>
        <w:tab/>
      </w:r>
    </w:p>
    <w:p w14:paraId="61B76DCF" w14:textId="77777777" w:rsidR="00F74760" w:rsidRPr="00F74760" w:rsidRDefault="00F74760" w:rsidP="00872331">
      <w:pPr>
        <w:ind w:right="-283"/>
        <w:jc w:val="center"/>
        <w:rPr>
          <w:b/>
          <w:bCs/>
          <w:sz w:val="28"/>
        </w:rPr>
      </w:pPr>
      <w:r w:rsidRPr="00F74760">
        <w:rPr>
          <w:b/>
          <w:bCs/>
          <w:sz w:val="28"/>
        </w:rPr>
        <w:t>Российская Федерация</w:t>
      </w:r>
    </w:p>
    <w:p w14:paraId="54FC7903" w14:textId="77777777" w:rsidR="00F74760" w:rsidRPr="00F74760" w:rsidRDefault="00F74760" w:rsidP="00872331">
      <w:pPr>
        <w:shd w:val="clear" w:color="auto" w:fill="FFFFFF"/>
        <w:ind w:right="-283"/>
        <w:contextualSpacing/>
        <w:jc w:val="center"/>
        <w:rPr>
          <w:b/>
          <w:color w:val="000000"/>
          <w:sz w:val="28"/>
          <w:szCs w:val="28"/>
        </w:rPr>
      </w:pPr>
      <w:r w:rsidRPr="00F74760">
        <w:rPr>
          <w:b/>
          <w:color w:val="000000"/>
          <w:sz w:val="28"/>
          <w:szCs w:val="28"/>
        </w:rPr>
        <w:t>Дума</w:t>
      </w:r>
    </w:p>
    <w:p w14:paraId="74BB479F" w14:textId="77777777" w:rsidR="00F74760" w:rsidRPr="00F74760" w:rsidRDefault="00F74760" w:rsidP="00872331">
      <w:pPr>
        <w:ind w:right="-283"/>
        <w:jc w:val="center"/>
        <w:rPr>
          <w:b/>
          <w:bCs/>
          <w:color w:val="000000"/>
          <w:sz w:val="28"/>
          <w:szCs w:val="28"/>
        </w:rPr>
      </w:pPr>
      <w:r w:rsidRPr="00F74760">
        <w:rPr>
          <w:b/>
          <w:bCs/>
          <w:color w:val="000000"/>
          <w:sz w:val="28"/>
          <w:szCs w:val="28"/>
        </w:rPr>
        <w:t>Тайтурского городского поселения</w:t>
      </w:r>
    </w:p>
    <w:p w14:paraId="4FB78F4E" w14:textId="77777777" w:rsidR="00F74760" w:rsidRPr="00F74760" w:rsidRDefault="00F74760" w:rsidP="00872331">
      <w:pPr>
        <w:ind w:right="-283"/>
        <w:jc w:val="center"/>
        <w:rPr>
          <w:b/>
          <w:bCs/>
          <w:color w:val="000000"/>
          <w:sz w:val="28"/>
          <w:szCs w:val="28"/>
        </w:rPr>
      </w:pPr>
      <w:r w:rsidRPr="00F74760">
        <w:rPr>
          <w:b/>
          <w:bCs/>
          <w:color w:val="000000"/>
          <w:sz w:val="28"/>
          <w:szCs w:val="28"/>
        </w:rPr>
        <w:t>Усольского муниципального района</w:t>
      </w:r>
    </w:p>
    <w:p w14:paraId="50017695" w14:textId="77777777" w:rsidR="00F74760" w:rsidRDefault="00F74760" w:rsidP="00872331">
      <w:pPr>
        <w:ind w:right="-283"/>
        <w:jc w:val="center"/>
        <w:rPr>
          <w:b/>
          <w:bCs/>
          <w:color w:val="000000"/>
          <w:sz w:val="28"/>
          <w:szCs w:val="28"/>
        </w:rPr>
      </w:pPr>
      <w:r w:rsidRPr="00F74760">
        <w:rPr>
          <w:b/>
          <w:bCs/>
          <w:color w:val="000000"/>
          <w:sz w:val="28"/>
          <w:szCs w:val="28"/>
        </w:rPr>
        <w:t>Иркутской области</w:t>
      </w:r>
    </w:p>
    <w:p w14:paraId="632F0466" w14:textId="77777777" w:rsidR="00576B0A" w:rsidRPr="00576B0A" w:rsidRDefault="00576B0A" w:rsidP="00872331">
      <w:pPr>
        <w:ind w:right="-283"/>
        <w:jc w:val="center"/>
        <w:rPr>
          <w:b/>
          <w:bCs/>
          <w:color w:val="000000"/>
          <w:sz w:val="28"/>
          <w:szCs w:val="28"/>
        </w:rPr>
      </w:pPr>
    </w:p>
    <w:p w14:paraId="1DC8A7D4" w14:textId="723F5BC5" w:rsidR="00F74760" w:rsidRPr="004B6ED3" w:rsidRDefault="004B6ED3" w:rsidP="00872331">
      <w:pPr>
        <w:widowControl w:val="0"/>
        <w:autoSpaceDE w:val="0"/>
        <w:autoSpaceDN w:val="0"/>
        <w:adjustRightInd w:val="0"/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5DB43A3" w14:textId="77777777" w:rsidR="00F74760" w:rsidRPr="00F74760" w:rsidRDefault="00F74760" w:rsidP="00872331">
      <w:pPr>
        <w:widowControl w:val="0"/>
        <w:autoSpaceDE w:val="0"/>
        <w:autoSpaceDN w:val="0"/>
        <w:adjustRightInd w:val="0"/>
        <w:ind w:right="-283"/>
        <w:jc w:val="center"/>
        <w:rPr>
          <w:b/>
          <w:bCs/>
          <w:sz w:val="28"/>
          <w:szCs w:val="28"/>
        </w:rPr>
      </w:pPr>
    </w:p>
    <w:p w14:paraId="37BE92F7" w14:textId="245A0894" w:rsidR="00F74760" w:rsidRPr="00F74760" w:rsidRDefault="008E663B" w:rsidP="00872331">
      <w:pPr>
        <w:widowControl w:val="0"/>
        <w:autoSpaceDE w:val="0"/>
        <w:autoSpaceDN w:val="0"/>
        <w:adjustRightInd w:val="0"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136E">
        <w:rPr>
          <w:sz w:val="28"/>
          <w:szCs w:val="28"/>
        </w:rPr>
        <w:t>о</w:t>
      </w:r>
      <w:r w:rsidR="00F74760" w:rsidRPr="00F53C13">
        <w:rPr>
          <w:sz w:val="28"/>
          <w:szCs w:val="28"/>
        </w:rPr>
        <w:t>т</w:t>
      </w:r>
      <w:r w:rsidR="00872331">
        <w:rPr>
          <w:sz w:val="28"/>
          <w:szCs w:val="28"/>
        </w:rPr>
        <w:t xml:space="preserve"> </w:t>
      </w:r>
      <w:r w:rsidR="00103340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FE4596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FE459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F74760" w:rsidRPr="00F53C13">
        <w:rPr>
          <w:sz w:val="28"/>
          <w:szCs w:val="28"/>
        </w:rPr>
        <w:t xml:space="preserve">      </w:t>
      </w:r>
      <w:r w:rsidR="00F74760" w:rsidRPr="00F53C13">
        <w:rPr>
          <w:sz w:val="28"/>
          <w:szCs w:val="28"/>
        </w:rPr>
        <w:tab/>
      </w:r>
      <w:r w:rsidR="00F74760" w:rsidRPr="00F53C13">
        <w:rPr>
          <w:sz w:val="28"/>
          <w:szCs w:val="28"/>
        </w:rPr>
        <w:tab/>
        <w:t xml:space="preserve">               </w:t>
      </w:r>
      <w:r w:rsidR="001923D8">
        <w:rPr>
          <w:sz w:val="28"/>
          <w:szCs w:val="28"/>
        </w:rPr>
        <w:t xml:space="preserve">                                                </w:t>
      </w:r>
      <w:r w:rsidR="00480952">
        <w:rPr>
          <w:sz w:val="28"/>
          <w:szCs w:val="28"/>
        </w:rPr>
        <w:t xml:space="preserve"> </w:t>
      </w:r>
      <w:r w:rsidR="00F74760" w:rsidRPr="00F53C13">
        <w:rPr>
          <w:sz w:val="28"/>
          <w:szCs w:val="28"/>
        </w:rPr>
        <w:t>№</w:t>
      </w:r>
      <w:r w:rsidR="00872331">
        <w:rPr>
          <w:sz w:val="28"/>
          <w:szCs w:val="28"/>
        </w:rPr>
        <w:t>88</w:t>
      </w:r>
    </w:p>
    <w:p w14:paraId="2518E3E6" w14:textId="77777777" w:rsidR="00F74760" w:rsidRDefault="00F74760" w:rsidP="00872331">
      <w:pPr>
        <w:suppressAutoHyphens/>
        <w:autoSpaceDN w:val="0"/>
        <w:ind w:right="-283"/>
        <w:contextualSpacing/>
        <w:jc w:val="center"/>
        <w:textAlignment w:val="baseline"/>
        <w:rPr>
          <w:kern w:val="2"/>
          <w:sz w:val="28"/>
          <w:szCs w:val="28"/>
          <w:lang w:eastAsia="zh-CN"/>
        </w:rPr>
      </w:pPr>
      <w:r w:rsidRPr="00F74760">
        <w:rPr>
          <w:rFonts w:cs="Calibri"/>
          <w:kern w:val="3"/>
          <w:sz w:val="28"/>
          <w:szCs w:val="28"/>
          <w:lang w:eastAsia="zh-CN"/>
        </w:rPr>
        <w:t>р.п.Тайтурка</w:t>
      </w:r>
    </w:p>
    <w:p w14:paraId="46EBC40C" w14:textId="77777777" w:rsidR="00576B0A" w:rsidRPr="00576B0A" w:rsidRDefault="00576B0A" w:rsidP="00872331">
      <w:pPr>
        <w:suppressAutoHyphens/>
        <w:autoSpaceDN w:val="0"/>
        <w:ind w:right="-283"/>
        <w:contextualSpacing/>
        <w:jc w:val="center"/>
        <w:textAlignment w:val="baseline"/>
        <w:rPr>
          <w:kern w:val="2"/>
          <w:sz w:val="28"/>
          <w:szCs w:val="28"/>
          <w:lang w:eastAsia="zh-CN"/>
        </w:rPr>
      </w:pPr>
    </w:p>
    <w:p w14:paraId="75920D89" w14:textId="41EF0F15" w:rsidR="006A0EC0" w:rsidRPr="006A0EC0" w:rsidRDefault="006A0EC0" w:rsidP="00872331">
      <w:pPr>
        <w:suppressAutoHyphens/>
        <w:autoSpaceDE w:val="0"/>
        <w:autoSpaceDN w:val="0"/>
        <w:adjustRightInd w:val="0"/>
        <w:ind w:right="-283"/>
        <w:contextualSpacing/>
        <w:jc w:val="center"/>
        <w:rPr>
          <w:b/>
          <w:bCs/>
          <w:kern w:val="2"/>
          <w:sz w:val="28"/>
          <w:szCs w:val="28"/>
        </w:rPr>
      </w:pPr>
      <w:r w:rsidRPr="006A0EC0">
        <w:rPr>
          <w:b/>
          <w:bCs/>
          <w:kern w:val="2"/>
          <w:sz w:val="28"/>
          <w:szCs w:val="28"/>
        </w:rPr>
        <w:t xml:space="preserve">Об утверждении Порядка участия </w:t>
      </w:r>
      <w:r w:rsidR="00AA5E22">
        <w:rPr>
          <w:b/>
          <w:bCs/>
          <w:kern w:val="2"/>
          <w:sz w:val="28"/>
          <w:szCs w:val="28"/>
        </w:rPr>
        <w:t>Тайтурского</w:t>
      </w:r>
      <w:r w:rsidRPr="006A0EC0">
        <w:rPr>
          <w:b/>
          <w:bCs/>
          <w:kern w:val="2"/>
          <w:sz w:val="28"/>
          <w:szCs w:val="28"/>
        </w:rPr>
        <w:t xml:space="preserve"> городского поселения Усольского муниципального района Иркутской области в организациях </w:t>
      </w:r>
    </w:p>
    <w:p w14:paraId="154BE1D1" w14:textId="7F1E441E" w:rsidR="00576B0A" w:rsidRDefault="006A0EC0" w:rsidP="00872331">
      <w:pPr>
        <w:suppressAutoHyphens/>
        <w:autoSpaceDE w:val="0"/>
        <w:autoSpaceDN w:val="0"/>
        <w:adjustRightInd w:val="0"/>
        <w:ind w:right="-283"/>
        <w:contextualSpacing/>
        <w:jc w:val="center"/>
        <w:rPr>
          <w:b/>
          <w:bCs/>
          <w:kern w:val="2"/>
          <w:sz w:val="28"/>
          <w:szCs w:val="28"/>
        </w:rPr>
      </w:pPr>
      <w:r w:rsidRPr="006A0EC0">
        <w:rPr>
          <w:b/>
          <w:bCs/>
          <w:kern w:val="2"/>
          <w:sz w:val="28"/>
          <w:szCs w:val="28"/>
        </w:rPr>
        <w:t>межмуниципального сотрудничества</w:t>
      </w:r>
    </w:p>
    <w:p w14:paraId="6B84E610" w14:textId="77777777" w:rsidR="006234B4" w:rsidRDefault="006234B4" w:rsidP="00872331">
      <w:pPr>
        <w:suppressAutoHyphens/>
        <w:autoSpaceDE w:val="0"/>
        <w:autoSpaceDN w:val="0"/>
        <w:adjustRightInd w:val="0"/>
        <w:ind w:right="-283"/>
        <w:contextualSpacing/>
        <w:jc w:val="center"/>
        <w:rPr>
          <w:b/>
          <w:bCs/>
          <w:kern w:val="2"/>
          <w:sz w:val="28"/>
          <w:szCs w:val="28"/>
        </w:rPr>
      </w:pPr>
    </w:p>
    <w:p w14:paraId="3F485861" w14:textId="7820B0E2" w:rsidR="006A0EC0" w:rsidRDefault="006A0EC0" w:rsidP="00872331">
      <w:pPr>
        <w:suppressAutoHyphens/>
        <w:autoSpaceDE w:val="0"/>
        <w:autoSpaceDN w:val="0"/>
        <w:adjustRightInd w:val="0"/>
        <w:ind w:right="-283" w:firstLine="709"/>
        <w:contextualSpacing/>
        <w:jc w:val="both"/>
        <w:rPr>
          <w:bCs/>
          <w:kern w:val="2"/>
          <w:sz w:val="28"/>
          <w:szCs w:val="28"/>
        </w:rPr>
      </w:pPr>
      <w:r w:rsidRPr="006A0EC0">
        <w:rPr>
          <w:bCs/>
          <w:kern w:val="2"/>
          <w:sz w:val="28"/>
          <w:szCs w:val="28"/>
        </w:rPr>
        <w:t xml:space="preserve">В целях установления порядка участия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6A0EC0">
        <w:rPr>
          <w:bCs/>
          <w:kern w:val="2"/>
          <w:sz w:val="28"/>
          <w:szCs w:val="28"/>
        </w:rPr>
        <w:t xml:space="preserve"> городского поселения Усольского муниципального района Иркутской области в организациях межмуниципального сотрудничества,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6A0EC0">
        <w:rPr>
          <w:bCs/>
          <w:kern w:val="2"/>
          <w:sz w:val="28"/>
          <w:szCs w:val="28"/>
        </w:rPr>
        <w:t xml:space="preserve"> городского поселения  Усольского муниципального района Иркутской области, Дума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6A0EC0">
        <w:rPr>
          <w:bCs/>
          <w:kern w:val="2"/>
          <w:sz w:val="28"/>
          <w:szCs w:val="28"/>
        </w:rPr>
        <w:t xml:space="preserve"> городского поселения Усольского муниципального района Иркутской области</w:t>
      </w:r>
    </w:p>
    <w:p w14:paraId="1F497DF0" w14:textId="32429484" w:rsidR="00F74760" w:rsidRPr="00576B0A" w:rsidRDefault="00F74760" w:rsidP="00872331">
      <w:pPr>
        <w:suppressAutoHyphens/>
        <w:autoSpaceDE w:val="0"/>
        <w:autoSpaceDN w:val="0"/>
        <w:adjustRightInd w:val="0"/>
        <w:ind w:right="-283" w:firstLine="709"/>
        <w:contextualSpacing/>
        <w:jc w:val="both"/>
        <w:rPr>
          <w:bCs/>
          <w:kern w:val="2"/>
          <w:sz w:val="28"/>
          <w:szCs w:val="28"/>
        </w:rPr>
      </w:pPr>
      <w:r w:rsidRPr="00576B0A">
        <w:rPr>
          <w:bCs/>
          <w:kern w:val="2"/>
          <w:sz w:val="28"/>
          <w:szCs w:val="28"/>
        </w:rPr>
        <w:t xml:space="preserve">РЕШИЛА: </w:t>
      </w:r>
    </w:p>
    <w:p w14:paraId="7BFC3972" w14:textId="32574766" w:rsidR="006A0EC0" w:rsidRDefault="006A0EC0" w:rsidP="00872331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right="-283" w:firstLine="709"/>
        <w:jc w:val="both"/>
        <w:rPr>
          <w:bCs/>
          <w:kern w:val="2"/>
          <w:sz w:val="28"/>
          <w:szCs w:val="28"/>
        </w:rPr>
      </w:pPr>
      <w:r w:rsidRPr="006A0EC0">
        <w:rPr>
          <w:bCs/>
          <w:kern w:val="2"/>
          <w:sz w:val="28"/>
          <w:szCs w:val="28"/>
        </w:rPr>
        <w:t xml:space="preserve">Утвердить порядок участия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6A0EC0">
        <w:rPr>
          <w:bCs/>
          <w:kern w:val="2"/>
          <w:sz w:val="28"/>
          <w:szCs w:val="28"/>
        </w:rPr>
        <w:t xml:space="preserve"> городского поселения Усольского муниципального района Иркутской области в организациях межмуниципального сотрудничества (прилагается)</w:t>
      </w:r>
      <w:r>
        <w:rPr>
          <w:bCs/>
          <w:kern w:val="2"/>
          <w:sz w:val="28"/>
          <w:szCs w:val="28"/>
        </w:rPr>
        <w:t>.</w:t>
      </w:r>
    </w:p>
    <w:p w14:paraId="5A79F3AB" w14:textId="1B88BA28" w:rsidR="00094E4B" w:rsidRDefault="00094E4B" w:rsidP="00872331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right="-283" w:firstLine="709"/>
        <w:jc w:val="both"/>
        <w:rPr>
          <w:sz w:val="28"/>
          <w:szCs w:val="28"/>
        </w:rPr>
      </w:pPr>
      <w:r w:rsidRPr="00094E4B">
        <w:rPr>
          <w:sz w:val="28"/>
          <w:szCs w:val="28"/>
        </w:rPr>
        <w:t xml:space="preserve">Опубликовать настоящее решение в газете «Новости» и разместить на официальном сайте Тайтурского городского поселения Усольского муниципального района Иркутской области </w:t>
      </w:r>
      <w:hyperlink r:id="rId11" w:history="1">
        <w:r w:rsidRPr="00094E4B">
          <w:rPr>
            <w:rStyle w:val="ac"/>
            <w:sz w:val="28"/>
            <w:szCs w:val="28"/>
            <w:lang w:val="en-US"/>
          </w:rPr>
          <w:t>www</w:t>
        </w:r>
        <w:r w:rsidRPr="00094E4B">
          <w:rPr>
            <w:rStyle w:val="ac"/>
            <w:sz w:val="28"/>
            <w:szCs w:val="28"/>
          </w:rPr>
          <w:t>.</w:t>
        </w:r>
        <w:r w:rsidRPr="00094E4B">
          <w:rPr>
            <w:rStyle w:val="ac"/>
            <w:sz w:val="28"/>
            <w:szCs w:val="28"/>
            <w:lang w:val="en-US"/>
          </w:rPr>
          <w:t>taiturka</w:t>
        </w:r>
        <w:r w:rsidRPr="00094E4B">
          <w:rPr>
            <w:rStyle w:val="ac"/>
            <w:sz w:val="28"/>
            <w:szCs w:val="28"/>
          </w:rPr>
          <w:t>.</w:t>
        </w:r>
        <w:r w:rsidRPr="00094E4B">
          <w:rPr>
            <w:rStyle w:val="ac"/>
            <w:sz w:val="28"/>
            <w:szCs w:val="28"/>
            <w:lang w:val="en-US"/>
          </w:rPr>
          <w:t>irkmo</w:t>
        </w:r>
        <w:r w:rsidRPr="00094E4B">
          <w:rPr>
            <w:rStyle w:val="ac"/>
            <w:sz w:val="28"/>
            <w:szCs w:val="28"/>
          </w:rPr>
          <w:t>.</w:t>
        </w:r>
        <w:r w:rsidRPr="00094E4B">
          <w:rPr>
            <w:rStyle w:val="ac"/>
            <w:sz w:val="28"/>
            <w:szCs w:val="28"/>
            <w:lang w:val="en-US"/>
          </w:rPr>
          <w:t>ru</w:t>
        </w:r>
      </w:hyperlink>
      <w:r w:rsidRPr="00094E4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34DD683" w14:textId="542BACEF" w:rsidR="00094E4B" w:rsidRPr="00094E4B" w:rsidRDefault="006A0EC0" w:rsidP="00872331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right="-283" w:firstLine="709"/>
        <w:jc w:val="both"/>
        <w:rPr>
          <w:bCs/>
          <w:kern w:val="2"/>
          <w:sz w:val="28"/>
          <w:szCs w:val="28"/>
        </w:rPr>
      </w:pPr>
      <w:r w:rsidRPr="006A0EC0">
        <w:rPr>
          <w:sz w:val="28"/>
          <w:szCs w:val="28"/>
        </w:rPr>
        <w:t>Настоящее решение вступает в силу через десять календарных дней после дня его официального опубликования.</w:t>
      </w:r>
      <w:r w:rsidR="00094E4B" w:rsidRPr="00094E4B">
        <w:rPr>
          <w:sz w:val="28"/>
          <w:szCs w:val="28"/>
        </w:rPr>
        <w:t>.</w:t>
      </w:r>
    </w:p>
    <w:p w14:paraId="2C2B25F3" w14:textId="77777777" w:rsidR="007E3523" w:rsidRDefault="007E3523" w:rsidP="00872331">
      <w:pPr>
        <w:tabs>
          <w:tab w:val="left" w:pos="-567"/>
        </w:tabs>
        <w:ind w:right="-283" w:firstLine="709"/>
        <w:jc w:val="both"/>
        <w:rPr>
          <w:sz w:val="28"/>
          <w:szCs w:val="28"/>
        </w:rPr>
      </w:pPr>
    </w:p>
    <w:p w14:paraId="3D18F9FC" w14:textId="77777777" w:rsidR="00921360" w:rsidRDefault="00921360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</w:p>
    <w:p w14:paraId="6CB94EAB" w14:textId="37B886D2" w:rsidR="004B6ED3" w:rsidRDefault="007E3523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1C0BD608" w14:textId="77777777" w:rsidR="00094E4B" w:rsidRDefault="007E3523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Тайтурского городского поселения </w:t>
      </w:r>
    </w:p>
    <w:p w14:paraId="0D1EB791" w14:textId="77777777" w:rsidR="00094E4B" w:rsidRDefault="007E3523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Усольского</w:t>
      </w:r>
      <w:r w:rsidR="00094E4B">
        <w:rPr>
          <w:sz w:val="28"/>
          <w:szCs w:val="28"/>
        </w:rPr>
        <w:t> </w:t>
      </w:r>
      <w:r>
        <w:rPr>
          <w:sz w:val="28"/>
          <w:szCs w:val="28"/>
        </w:rPr>
        <w:t>муниципального</w:t>
      </w:r>
      <w:r w:rsidR="00094E4B">
        <w:rPr>
          <w:sz w:val="28"/>
          <w:szCs w:val="28"/>
        </w:rPr>
        <w:t> </w:t>
      </w:r>
      <w:r>
        <w:rPr>
          <w:sz w:val="28"/>
          <w:szCs w:val="28"/>
        </w:rPr>
        <w:t>района</w:t>
      </w:r>
      <w:r w:rsidR="00094E4B">
        <w:rPr>
          <w:sz w:val="28"/>
          <w:szCs w:val="28"/>
        </w:rPr>
        <w:t> </w:t>
      </w:r>
    </w:p>
    <w:p w14:paraId="6E74F42A" w14:textId="77777777" w:rsidR="007E3523" w:rsidRPr="00576B0A" w:rsidRDefault="007E3523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Иркутской</w:t>
      </w:r>
      <w:r w:rsidR="00094E4B">
        <w:rPr>
          <w:sz w:val="28"/>
          <w:szCs w:val="28"/>
        </w:rPr>
        <w:t> </w:t>
      </w:r>
      <w:r>
        <w:rPr>
          <w:sz w:val="28"/>
          <w:szCs w:val="28"/>
        </w:rPr>
        <w:t xml:space="preserve">области                                        </w:t>
      </w:r>
      <w:r w:rsidR="00094E4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М.А. Ершов</w:t>
      </w:r>
    </w:p>
    <w:p w14:paraId="17C7DBD5" w14:textId="77777777" w:rsidR="00576B0A" w:rsidRDefault="00576B0A" w:rsidP="00872331">
      <w:pPr>
        <w:tabs>
          <w:tab w:val="left" w:pos="-567"/>
        </w:tabs>
        <w:ind w:right="-283"/>
        <w:jc w:val="both"/>
        <w:rPr>
          <w:sz w:val="28"/>
          <w:szCs w:val="28"/>
        </w:rPr>
      </w:pPr>
    </w:p>
    <w:p w14:paraId="38962F0A" w14:textId="1E0607AB" w:rsidR="007E20C6" w:rsidRPr="00576B0A" w:rsidRDefault="00915494" w:rsidP="00872331">
      <w:pPr>
        <w:widowControl w:val="0"/>
        <w:autoSpaceDE w:val="0"/>
        <w:autoSpaceDN w:val="0"/>
        <w:adjustRightInd w:val="0"/>
        <w:ind w:right="-283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Глава</w:t>
      </w:r>
      <w:r w:rsidR="007E20C6" w:rsidRPr="00576B0A">
        <w:rPr>
          <w:color w:val="000000" w:themeColor="text1"/>
          <w:kern w:val="2"/>
          <w:sz w:val="28"/>
          <w:szCs w:val="28"/>
        </w:rPr>
        <w:t xml:space="preserve"> Т</w:t>
      </w:r>
      <w:r w:rsidR="00D008B6">
        <w:rPr>
          <w:color w:val="000000" w:themeColor="text1"/>
          <w:kern w:val="2"/>
          <w:sz w:val="28"/>
          <w:szCs w:val="28"/>
        </w:rPr>
        <w:t>айтурского городского поселения</w:t>
      </w:r>
    </w:p>
    <w:p w14:paraId="74976DAB" w14:textId="77777777" w:rsidR="00D008B6" w:rsidRDefault="007E20C6" w:rsidP="00872331">
      <w:pPr>
        <w:widowControl w:val="0"/>
        <w:autoSpaceDE w:val="0"/>
        <w:autoSpaceDN w:val="0"/>
        <w:adjustRightInd w:val="0"/>
        <w:ind w:right="-283"/>
        <w:jc w:val="both"/>
        <w:rPr>
          <w:color w:val="000000" w:themeColor="text1"/>
          <w:kern w:val="2"/>
          <w:sz w:val="28"/>
          <w:szCs w:val="28"/>
        </w:rPr>
      </w:pPr>
      <w:r w:rsidRPr="00576B0A">
        <w:rPr>
          <w:color w:val="000000" w:themeColor="text1"/>
          <w:kern w:val="2"/>
          <w:sz w:val="28"/>
          <w:szCs w:val="28"/>
        </w:rPr>
        <w:t xml:space="preserve">Усольского муниципального района  </w:t>
      </w:r>
    </w:p>
    <w:p w14:paraId="70572D8F" w14:textId="0DF549B6" w:rsidR="00576B0A" w:rsidRDefault="007E20C6" w:rsidP="00872331">
      <w:pPr>
        <w:widowControl w:val="0"/>
        <w:autoSpaceDE w:val="0"/>
        <w:autoSpaceDN w:val="0"/>
        <w:adjustRightInd w:val="0"/>
        <w:ind w:right="-283"/>
        <w:jc w:val="both"/>
        <w:rPr>
          <w:color w:val="000000" w:themeColor="text1"/>
          <w:kern w:val="2"/>
          <w:sz w:val="28"/>
          <w:szCs w:val="28"/>
        </w:rPr>
      </w:pPr>
      <w:r w:rsidRPr="00576B0A">
        <w:rPr>
          <w:color w:val="000000" w:themeColor="text1"/>
          <w:kern w:val="2"/>
          <w:sz w:val="28"/>
          <w:szCs w:val="28"/>
        </w:rPr>
        <w:t xml:space="preserve">Иркутской области                  </w:t>
      </w:r>
      <w:r w:rsidR="00576B0A">
        <w:rPr>
          <w:color w:val="000000" w:themeColor="text1"/>
          <w:kern w:val="2"/>
          <w:sz w:val="28"/>
          <w:szCs w:val="28"/>
        </w:rPr>
        <w:t xml:space="preserve">      </w:t>
      </w:r>
      <w:r w:rsidRPr="00576B0A">
        <w:rPr>
          <w:color w:val="000000" w:themeColor="text1"/>
          <w:kern w:val="2"/>
          <w:sz w:val="28"/>
          <w:szCs w:val="28"/>
        </w:rPr>
        <w:t xml:space="preserve">                                     </w:t>
      </w:r>
      <w:r w:rsidR="00D008B6">
        <w:rPr>
          <w:color w:val="000000" w:themeColor="text1"/>
          <w:kern w:val="2"/>
          <w:sz w:val="28"/>
          <w:szCs w:val="28"/>
        </w:rPr>
        <w:t xml:space="preserve">    </w:t>
      </w:r>
      <w:r w:rsidR="00576B0A">
        <w:rPr>
          <w:color w:val="000000" w:themeColor="text1"/>
          <w:kern w:val="2"/>
          <w:sz w:val="28"/>
          <w:szCs w:val="28"/>
        </w:rPr>
        <w:t xml:space="preserve">             </w:t>
      </w:r>
      <w:r w:rsidR="00915494">
        <w:rPr>
          <w:color w:val="000000" w:themeColor="text1"/>
          <w:kern w:val="2"/>
          <w:sz w:val="28"/>
          <w:szCs w:val="28"/>
        </w:rPr>
        <w:t>С.В. Ушаков</w:t>
      </w:r>
      <w:r w:rsidR="00576B0A">
        <w:rPr>
          <w:color w:val="000000" w:themeColor="text1"/>
          <w:kern w:val="2"/>
          <w:sz w:val="28"/>
          <w:szCs w:val="28"/>
        </w:rPr>
        <w:t xml:space="preserve"> </w:t>
      </w:r>
    </w:p>
    <w:p w14:paraId="5B7BAB47" w14:textId="77777777" w:rsidR="00576B0A" w:rsidRPr="00576B0A" w:rsidRDefault="00576B0A" w:rsidP="00872331">
      <w:pPr>
        <w:widowControl w:val="0"/>
        <w:autoSpaceDE w:val="0"/>
        <w:autoSpaceDN w:val="0"/>
        <w:adjustRightInd w:val="0"/>
        <w:ind w:left="-567" w:right="-283" w:firstLine="567"/>
        <w:jc w:val="both"/>
        <w:rPr>
          <w:color w:val="000000" w:themeColor="text1"/>
          <w:kern w:val="2"/>
          <w:sz w:val="28"/>
          <w:szCs w:val="28"/>
        </w:rPr>
      </w:pPr>
    </w:p>
    <w:p w14:paraId="3266A506" w14:textId="77777777" w:rsidR="007E20C6" w:rsidRDefault="007E20C6" w:rsidP="00872331">
      <w:pPr>
        <w:ind w:right="-283"/>
        <w:jc w:val="both"/>
        <w:rPr>
          <w:sz w:val="28"/>
          <w:szCs w:val="28"/>
        </w:rPr>
      </w:pPr>
    </w:p>
    <w:p w14:paraId="2733645E" w14:textId="77777777" w:rsidR="006A0EC0" w:rsidRPr="00872331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lastRenderedPageBreak/>
        <w:t>УТВЕРЖДЕН</w:t>
      </w:r>
    </w:p>
    <w:p w14:paraId="4D290C00" w14:textId="77777777" w:rsidR="00872331" w:rsidRPr="00872331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t xml:space="preserve">решением Думы </w:t>
      </w:r>
    </w:p>
    <w:p w14:paraId="49522C54" w14:textId="3ABE486C" w:rsidR="00872331" w:rsidRPr="00872331" w:rsidRDefault="00AA5E22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t>Тайтурского</w:t>
      </w:r>
      <w:r w:rsidR="006A0EC0" w:rsidRPr="00872331">
        <w:rPr>
          <w:sz w:val="28"/>
        </w:rPr>
        <w:t xml:space="preserve"> городского поселения </w:t>
      </w:r>
    </w:p>
    <w:p w14:paraId="15DEE396" w14:textId="707B81A2" w:rsidR="00872331" w:rsidRPr="00872331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t xml:space="preserve">Усольского муниципального района </w:t>
      </w:r>
    </w:p>
    <w:p w14:paraId="799E3214" w14:textId="22CDB980" w:rsidR="006A0EC0" w:rsidRPr="00872331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t>Иркутской области</w:t>
      </w:r>
    </w:p>
    <w:p w14:paraId="44F4117E" w14:textId="2329CE5F" w:rsidR="006A0EC0" w:rsidRPr="00872331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  <w:outlineLvl w:val="0"/>
        <w:rPr>
          <w:sz w:val="28"/>
        </w:rPr>
      </w:pPr>
      <w:r w:rsidRPr="00872331">
        <w:rPr>
          <w:sz w:val="28"/>
        </w:rPr>
        <w:t xml:space="preserve">от </w:t>
      </w:r>
      <w:r w:rsidR="00103340" w:rsidRPr="00872331">
        <w:rPr>
          <w:sz w:val="28"/>
        </w:rPr>
        <w:t>25.12.</w:t>
      </w:r>
      <w:r w:rsidRPr="00872331">
        <w:rPr>
          <w:sz w:val="28"/>
        </w:rPr>
        <w:t>2024</w:t>
      </w:r>
      <w:r w:rsidR="00103340" w:rsidRPr="00872331">
        <w:rPr>
          <w:sz w:val="28"/>
        </w:rPr>
        <w:t>г.</w:t>
      </w:r>
      <w:r w:rsidRPr="00872331">
        <w:rPr>
          <w:sz w:val="28"/>
        </w:rPr>
        <w:t xml:space="preserve"> № </w:t>
      </w:r>
      <w:r w:rsidR="00872331" w:rsidRPr="00872331">
        <w:rPr>
          <w:sz w:val="28"/>
        </w:rPr>
        <w:t>88</w:t>
      </w:r>
    </w:p>
    <w:p w14:paraId="624FDBB9" w14:textId="77777777" w:rsidR="006A0EC0" w:rsidRPr="00F31E1D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</w:pPr>
    </w:p>
    <w:p w14:paraId="2CAD36F4" w14:textId="77777777" w:rsidR="006A0EC0" w:rsidRPr="00F31E1D" w:rsidRDefault="006A0EC0" w:rsidP="00872331">
      <w:pPr>
        <w:widowControl w:val="0"/>
        <w:autoSpaceDE w:val="0"/>
        <w:autoSpaceDN w:val="0"/>
        <w:adjustRightInd w:val="0"/>
        <w:ind w:left="4536" w:right="-283"/>
        <w:jc w:val="right"/>
      </w:pPr>
    </w:p>
    <w:p w14:paraId="0D988BCB" w14:textId="77777777" w:rsidR="006A0EC0" w:rsidRPr="00F31E1D" w:rsidRDefault="006A0EC0" w:rsidP="00872331">
      <w:pPr>
        <w:keepNext/>
        <w:suppressAutoHyphens/>
        <w:autoSpaceDE w:val="0"/>
        <w:autoSpaceDN w:val="0"/>
        <w:adjustRightInd w:val="0"/>
        <w:ind w:right="-283"/>
        <w:contextualSpacing/>
        <w:jc w:val="center"/>
        <w:rPr>
          <w:b/>
          <w:sz w:val="28"/>
          <w:szCs w:val="28"/>
          <w:lang w:eastAsia="ar-SA"/>
        </w:rPr>
      </w:pPr>
      <w:r w:rsidRPr="00F31E1D">
        <w:rPr>
          <w:b/>
          <w:sz w:val="28"/>
          <w:szCs w:val="28"/>
          <w:lang w:eastAsia="ar-SA"/>
        </w:rPr>
        <w:t>ПОРЯДОК</w:t>
      </w:r>
    </w:p>
    <w:p w14:paraId="3037AE68" w14:textId="5A1BB62B" w:rsidR="006A0EC0" w:rsidRPr="00F31E1D" w:rsidRDefault="006A0EC0" w:rsidP="00872331">
      <w:pPr>
        <w:keepNext/>
        <w:suppressAutoHyphens/>
        <w:autoSpaceDE w:val="0"/>
        <w:autoSpaceDN w:val="0"/>
        <w:adjustRightInd w:val="0"/>
        <w:ind w:right="-283"/>
        <w:contextualSpacing/>
        <w:jc w:val="center"/>
        <w:rPr>
          <w:b/>
          <w:sz w:val="28"/>
          <w:szCs w:val="28"/>
          <w:lang w:eastAsia="ar-SA"/>
        </w:rPr>
      </w:pPr>
      <w:r w:rsidRPr="00F31E1D">
        <w:rPr>
          <w:b/>
          <w:sz w:val="28"/>
          <w:szCs w:val="28"/>
          <w:lang w:eastAsia="ar-SA"/>
        </w:rPr>
        <w:t xml:space="preserve">УЧАСТИЯ </w:t>
      </w:r>
      <w:r w:rsidR="00AA5E22" w:rsidRPr="00AA5E22">
        <w:rPr>
          <w:b/>
          <w:sz w:val="28"/>
          <w:szCs w:val="28"/>
          <w:lang w:eastAsia="ar-SA"/>
        </w:rPr>
        <w:t>ТАЙТУРСКОГО</w:t>
      </w:r>
      <w:r w:rsidRPr="00F31E1D">
        <w:rPr>
          <w:b/>
          <w:sz w:val="28"/>
          <w:szCs w:val="28"/>
          <w:lang w:eastAsia="ar-SA"/>
        </w:rPr>
        <w:t xml:space="preserve"> ГОРОДСКОГО ПОСЕЛЕНИЯ УСОЛЬСКОГО МУНИЦИПАЛЬНОГО РАЙОНА ИРКУТСКОЙ ОБЛАСТИ</w:t>
      </w:r>
      <w:r w:rsidRPr="00F31E1D">
        <w:rPr>
          <w:b/>
          <w:i/>
          <w:sz w:val="28"/>
          <w:szCs w:val="28"/>
          <w:lang w:eastAsia="ar-SA"/>
        </w:rPr>
        <w:t xml:space="preserve"> </w:t>
      </w:r>
      <w:r w:rsidRPr="00F31E1D">
        <w:rPr>
          <w:b/>
          <w:sz w:val="28"/>
          <w:szCs w:val="28"/>
          <w:lang w:eastAsia="ar-SA"/>
        </w:rPr>
        <w:t>В ОРГАНИЗАЦИЯХ МЕЖМУНИЦИПАЛЬНОГО СОТРУДНИЧЕСТВА</w:t>
      </w:r>
    </w:p>
    <w:p w14:paraId="632AA671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/>
        <w:jc w:val="both"/>
        <w:rPr>
          <w:b/>
          <w:sz w:val="28"/>
          <w:szCs w:val="28"/>
          <w:lang w:eastAsia="ar-SA"/>
        </w:rPr>
      </w:pPr>
    </w:p>
    <w:p w14:paraId="76403502" w14:textId="7911F2DC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 xml:space="preserve">1. </w:t>
      </w:r>
      <w:r w:rsidRPr="00F31E1D">
        <w:rPr>
          <w:bCs/>
          <w:kern w:val="2"/>
          <w:sz w:val="28"/>
          <w:szCs w:val="28"/>
          <w:lang w:eastAsia="ar-SA"/>
        </w:rPr>
        <w:t xml:space="preserve">Настоящий </w:t>
      </w:r>
      <w:r w:rsidRPr="00F31E1D">
        <w:rPr>
          <w:sz w:val="28"/>
          <w:szCs w:val="28"/>
          <w:lang w:eastAsia="ar-SA"/>
        </w:rPr>
        <w:t xml:space="preserve">Порядок в соответствии с Конституцией Российской Федерации, Гражданским кодексом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 26 декабря 1995 года № 208-ФЗ «Об акционерных обществах», Федеральным законом от 12 января 1996 года № 7-ФЗ «О некоммерческих организациях», Федеральным законом от 8 февраля 1998 года № 14-ФЗ «Об обществах с ограниченной ответственностью», иными нормативными правовыми актами Российской Федерации, Уставом </w:t>
      </w:r>
      <w:bookmarkStart w:id="1" w:name="_Hlk184718201"/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</w:t>
      </w:r>
      <w:bookmarkEnd w:id="1"/>
      <w:r w:rsidRPr="00F31E1D">
        <w:rPr>
          <w:sz w:val="28"/>
          <w:szCs w:val="28"/>
          <w:lang w:eastAsia="ar-SA"/>
        </w:rPr>
        <w:t xml:space="preserve">, иными муниципальными нормативными правовыми актами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 определяет процедуру участия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 (далее – Поселение) в организациях межмуниципального сотрудничества.</w:t>
      </w:r>
    </w:p>
    <w:p w14:paraId="183E8684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2. 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 Иркутской области, иные объединения муниципальных образований), межмуниципальные организации (межмуниципальные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14:paraId="31BB21F0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3. Целями межмуниципального сотрудничества являются:</w:t>
      </w:r>
    </w:p>
    <w:p w14:paraId="7311BF90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1) повышение эффективности решения вопросов местного значения;</w:t>
      </w:r>
    </w:p>
    <w:p w14:paraId="0AEEED2E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2) обмен опытом в области организации и осуществления местного самоуправления;</w:t>
      </w:r>
    </w:p>
    <w:p w14:paraId="0B0DA68D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3) содействие развитию местного самоуправления;</w:t>
      </w:r>
    </w:p>
    <w:p w14:paraId="25BB227A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14:paraId="17265F17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5) организация взаимодействия по вопросам местного значения органов местного самоуправления Поселения с органами местного самоуправления других муниципальных образований;</w:t>
      </w:r>
    </w:p>
    <w:p w14:paraId="361AB4BF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6) выражение и защита общих интересов Поселения</w:t>
      </w:r>
      <w:r w:rsidRPr="00F31E1D">
        <w:rPr>
          <w:i/>
          <w:sz w:val="28"/>
          <w:szCs w:val="28"/>
          <w:lang w:eastAsia="ar-SA"/>
        </w:rPr>
        <w:t xml:space="preserve"> </w:t>
      </w:r>
      <w:r w:rsidRPr="00F31E1D">
        <w:rPr>
          <w:sz w:val="28"/>
          <w:szCs w:val="28"/>
          <w:lang w:eastAsia="ar-SA"/>
        </w:rPr>
        <w:t>с другими муниципальными образованиями;</w:t>
      </w:r>
    </w:p>
    <w:p w14:paraId="3994D07D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lastRenderedPageBreak/>
        <w:t>7) формирование условий стабильного развития экономики Поселения</w:t>
      </w:r>
      <w:r w:rsidRPr="00F31E1D">
        <w:rPr>
          <w:i/>
          <w:sz w:val="28"/>
          <w:szCs w:val="28"/>
          <w:lang w:eastAsia="ar-SA"/>
        </w:rPr>
        <w:t xml:space="preserve"> </w:t>
      </w:r>
      <w:r w:rsidRPr="00F31E1D">
        <w:rPr>
          <w:sz w:val="28"/>
          <w:szCs w:val="28"/>
          <w:lang w:eastAsia="ar-SA"/>
        </w:rPr>
        <w:t>в интересах повышения жизненного уровня населения и в иных целях.</w:t>
      </w:r>
    </w:p>
    <w:p w14:paraId="1D0F21BB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4. Участие Поселения</w:t>
      </w:r>
      <w:r w:rsidRPr="00F31E1D">
        <w:rPr>
          <w:i/>
          <w:sz w:val="28"/>
          <w:szCs w:val="28"/>
          <w:lang w:eastAsia="ar-SA"/>
        </w:rPr>
        <w:t xml:space="preserve"> </w:t>
      </w:r>
      <w:r w:rsidRPr="00F31E1D">
        <w:rPr>
          <w:sz w:val="28"/>
          <w:szCs w:val="28"/>
          <w:lang w:eastAsia="ar-SA"/>
        </w:rPr>
        <w:t>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права, путем:</w:t>
      </w:r>
    </w:p>
    <w:p w14:paraId="688DBFFF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1) участия в учреждении (создании) организаций межмуниципального сотрудничества;</w:t>
      </w:r>
    </w:p>
    <w:p w14:paraId="210B9B44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14:paraId="55503C52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3) участия в управлении деятельностью организаций межмуниципального сотрудничества;</w:t>
      </w:r>
    </w:p>
    <w:p w14:paraId="0226ED9C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4) выхода из состава учредителей (участников) организаций межмуниципального сотрудничества, выхода из организаций межмуниципального сотрудничества;</w:t>
      </w:r>
    </w:p>
    <w:p w14:paraId="2A7628A7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5) участия в ликвидации организаций межмуниципального сотрудничества.</w:t>
      </w:r>
    </w:p>
    <w:p w14:paraId="1202643E" w14:textId="2A10BA7A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 xml:space="preserve">5. </w:t>
      </w:r>
      <w:r w:rsidRPr="00F31E1D">
        <w:rPr>
          <w:rFonts w:eastAsia="Calibri"/>
          <w:kern w:val="2"/>
          <w:sz w:val="28"/>
          <w:szCs w:val="28"/>
          <w:lang w:eastAsia="ar-SA"/>
        </w:rPr>
        <w:t xml:space="preserve">Глава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</w:t>
      </w:r>
      <w:r w:rsidRPr="00F31E1D">
        <w:rPr>
          <w:rFonts w:eastAsia="Calibri"/>
          <w:kern w:val="2"/>
          <w:sz w:val="28"/>
          <w:szCs w:val="28"/>
          <w:lang w:eastAsia="ar-SA"/>
        </w:rPr>
        <w:t xml:space="preserve"> (далее – Глава) </w:t>
      </w:r>
      <w:r w:rsidRPr="00F31E1D">
        <w:rPr>
          <w:sz w:val="28"/>
          <w:szCs w:val="28"/>
          <w:lang w:eastAsia="ar-SA"/>
        </w:rPr>
        <w:t xml:space="preserve">либо иное должностное лицо по поручению Главы представляет интересы Поселения в отношениях с другими муниципальными образованиями по вопросам участия Поселения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 </w:t>
      </w:r>
    </w:p>
    <w:p w14:paraId="00CC5347" w14:textId="396F8B40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 xml:space="preserve">6. Решение об участии Поселения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</w:t>
      </w:r>
      <w:r w:rsidRPr="00F31E1D">
        <w:rPr>
          <w:rFonts w:eastAsia="Calibri"/>
          <w:kern w:val="2"/>
          <w:sz w:val="28"/>
          <w:szCs w:val="28"/>
          <w:lang w:eastAsia="ar-SA"/>
        </w:rPr>
        <w:t xml:space="preserve">представительным органом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 (далее – Дума).</w:t>
      </w:r>
    </w:p>
    <w:p w14:paraId="39A37979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7. Проект решения может быть внесен на рассмотрение Думы:</w:t>
      </w:r>
    </w:p>
    <w:p w14:paraId="4F77F704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F31E1D">
        <w:rPr>
          <w:rFonts w:eastAsia="Calibri"/>
          <w:kern w:val="2"/>
          <w:sz w:val="28"/>
          <w:szCs w:val="28"/>
          <w:lang w:eastAsia="ar-SA"/>
        </w:rPr>
        <w:t>1) Главой;</w:t>
      </w:r>
    </w:p>
    <w:p w14:paraId="484C3483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rFonts w:eastAsia="Calibri"/>
          <w:kern w:val="2"/>
          <w:sz w:val="28"/>
          <w:szCs w:val="28"/>
          <w:lang w:eastAsia="ar-SA"/>
        </w:rPr>
        <w:t>2) депутатами Думы в количестве 1/3 от общего числа избранных депутатов Думы</w:t>
      </w:r>
      <w:r w:rsidRPr="00F31E1D">
        <w:rPr>
          <w:sz w:val="28"/>
          <w:szCs w:val="28"/>
          <w:lang w:eastAsia="ar-SA"/>
        </w:rPr>
        <w:t>.</w:t>
      </w:r>
    </w:p>
    <w:p w14:paraId="2E875A2F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 xml:space="preserve">8. К проекту решения прилагаются следующие документы: </w:t>
      </w:r>
    </w:p>
    <w:p w14:paraId="199B99B0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1) учредительные документы (проекты учредительных документов) организации межмуниципального сотрудничества;</w:t>
      </w:r>
    </w:p>
    <w:p w14:paraId="0163BBE6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2) финансово-экономическое обоснование. Если принятие решения об участии Поселения в организации межмуниципального сотрудничества влечет необходимость внесения имущественного взноса и (или) оплаты долей в уставном капитале, акций, членских взносов, иных платежей, предусмотренных гражданским законодательством, в финансово-экономическом обосновании указывается перечень имущества, находящегося в собственности Поселения и подлежащего внесению в качестве имущественного взноса, и (или) источники финансирования соответствующих расходов;</w:t>
      </w:r>
    </w:p>
    <w:p w14:paraId="6A2C1A8D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3) договор (соглашение) об учреждении (создании) или о ликвидации организации межмуниципального сотрудничества – при наличии;</w:t>
      </w:r>
    </w:p>
    <w:p w14:paraId="390395AD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lastRenderedPageBreak/>
        <w:t>4) гражданско-правовой договор о приобретении (отчуждении) доли в уставном капитале (акций) межмуниципального хозяйственного общества – при наличии.</w:t>
      </w:r>
    </w:p>
    <w:p w14:paraId="5991D5DA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14:paraId="4AC5FB63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10. Дума оставляет без рассмотрения проект решения и прилагаемые к нему документы в следующих случаях:</w:t>
      </w:r>
    </w:p>
    <w:p w14:paraId="2849F416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1) указанные документы внесены лицом, не предусмотренным пунктом 7 настоящего Порядка;</w:t>
      </w:r>
    </w:p>
    <w:p w14:paraId="3825B1C8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2) представлены не все документы, предусмотренные пунктами 8 и 9 настоящего Порядка;</w:t>
      </w:r>
    </w:p>
    <w:p w14:paraId="19220B91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3) в проекте решения не указан перечень имущества, которое необходимо внести в качестве имущественного взноса, и (или) размер оплаты долей в уставном капитале, акций, членских взносов или иных платежей, предусмотренных гражданским законодательством, – если принимается решение, требующее внесения такого имущественного взноса и (или) оплаты.</w:t>
      </w:r>
    </w:p>
    <w:p w14:paraId="4A227F35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11. В случае внесения проекта решения и прилагаемых к нему документов депутатами Думы в соответствии с подпунктом 2 пункта 7 настоящего Порядка, Дума не позднее двух рабочих дней со дня поступления указанных документов направляет их Главе для подготовки заключения.</w:t>
      </w:r>
    </w:p>
    <w:p w14:paraId="287703AD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12. Глава не позднее 5 рабочих дней со дня поступления проекта решения и прилагаемых к нему документов составляет заключение и направляет его в Думу.</w:t>
      </w:r>
    </w:p>
    <w:p w14:paraId="78D4BB24" w14:textId="6D4D5E3E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 xml:space="preserve">13. Передача имущества в целях внесения имущественного взноса, оплата долей в уставном капитале, акций, членских взносов или иных платежей, предусмотренных гражданским законодательством, связанных с участием Поселения в организациях межмуниципального сотрудничества, осуществляется администрацией </w:t>
      </w:r>
      <w:r w:rsidR="00AA5E22" w:rsidRPr="00AA5E22">
        <w:rPr>
          <w:bCs/>
          <w:kern w:val="2"/>
          <w:sz w:val="28"/>
          <w:szCs w:val="28"/>
        </w:rPr>
        <w:t>Тайтурского</w:t>
      </w:r>
      <w:r w:rsidRPr="00F31E1D">
        <w:rPr>
          <w:sz w:val="28"/>
          <w:szCs w:val="28"/>
        </w:rPr>
        <w:t xml:space="preserve"> городского</w:t>
      </w:r>
      <w:r w:rsidRPr="00F31E1D">
        <w:rPr>
          <w:sz w:val="28"/>
          <w:szCs w:val="28"/>
          <w:lang w:eastAsia="ar-SA"/>
        </w:rPr>
        <w:t xml:space="preserve"> поселения Усольского муниципального района Иркутской области.</w:t>
      </w:r>
    </w:p>
    <w:p w14:paraId="141C563B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14. Глава назначает представителей интересов Поселения в органах управления и контроля организаций межмуниципального сотрудничества. Представителями интересов Поселения могут быть муниципальные служащие Поселения, а также иные лица в соответствии с законодательством Российской Федерации.</w:t>
      </w:r>
    </w:p>
    <w:p w14:paraId="1E24DC8B" w14:textId="77777777" w:rsidR="006A0EC0" w:rsidRPr="00F31E1D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  <w:rPr>
          <w:sz w:val="28"/>
          <w:szCs w:val="28"/>
          <w:lang w:eastAsia="ar-SA"/>
        </w:rPr>
      </w:pPr>
      <w:r w:rsidRPr="00F31E1D">
        <w:rPr>
          <w:sz w:val="28"/>
          <w:szCs w:val="28"/>
          <w:lang w:eastAsia="ar-SA"/>
        </w:rPr>
        <w:t>Представление интересов Поселения 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14:paraId="10D3C4D9" w14:textId="1BEC5152" w:rsidR="006A0EC0" w:rsidRDefault="006A0EC0" w:rsidP="00872331">
      <w:pPr>
        <w:suppressAutoHyphens/>
        <w:autoSpaceDE w:val="0"/>
        <w:autoSpaceDN w:val="0"/>
        <w:adjustRightInd w:val="0"/>
        <w:ind w:right="-283" w:firstLine="709"/>
        <w:jc w:val="both"/>
      </w:pPr>
      <w:r w:rsidRPr="00F31E1D">
        <w:rPr>
          <w:sz w:val="28"/>
          <w:szCs w:val="28"/>
          <w:lang w:eastAsia="ar-SA"/>
        </w:rPr>
        <w:t>15. Расходы, связанные с участием Поселения в организациях межмуниципального сотрудничества, предусматриваются в бюджете Поселения, исходя из размеров членских взносов и иных платежей, связанных с участием Поселения в организациях межмуниципального сотрудничества, с учетом финансовых возможностей бюджета Поселения на очередной финансовый год.</w:t>
      </w:r>
    </w:p>
    <w:sectPr w:rsidR="006A0EC0" w:rsidSect="00872331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0B9D" w14:textId="77777777" w:rsidR="00CE6736" w:rsidRDefault="00CE6736" w:rsidP="0001055D">
      <w:r>
        <w:separator/>
      </w:r>
    </w:p>
  </w:endnote>
  <w:endnote w:type="continuationSeparator" w:id="0">
    <w:p w14:paraId="2F986588" w14:textId="77777777" w:rsidR="00CE6736" w:rsidRDefault="00CE6736" w:rsidP="000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6A9A" w14:textId="77777777" w:rsidR="00CE6736" w:rsidRDefault="00CE6736" w:rsidP="0001055D">
      <w:r>
        <w:separator/>
      </w:r>
    </w:p>
  </w:footnote>
  <w:footnote w:type="continuationSeparator" w:id="0">
    <w:p w14:paraId="17C8724F" w14:textId="77777777" w:rsidR="00CE6736" w:rsidRDefault="00CE6736" w:rsidP="0001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8D8"/>
    <w:multiLevelType w:val="hybridMultilevel"/>
    <w:tmpl w:val="B2C4AA58"/>
    <w:lvl w:ilvl="0" w:tplc="8E00F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8404D7"/>
    <w:multiLevelType w:val="multilevel"/>
    <w:tmpl w:val="3590375A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9A7553"/>
    <w:multiLevelType w:val="multilevel"/>
    <w:tmpl w:val="CE5C4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A7F1B63"/>
    <w:multiLevelType w:val="hybridMultilevel"/>
    <w:tmpl w:val="327E5E88"/>
    <w:lvl w:ilvl="0" w:tplc="541075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9"/>
    <w:rsid w:val="0001055D"/>
    <w:rsid w:val="000265B0"/>
    <w:rsid w:val="00035D99"/>
    <w:rsid w:val="00046504"/>
    <w:rsid w:val="00094E4B"/>
    <w:rsid w:val="00103340"/>
    <w:rsid w:val="00131E8B"/>
    <w:rsid w:val="00144D85"/>
    <w:rsid w:val="0014662E"/>
    <w:rsid w:val="001923D8"/>
    <w:rsid w:val="001F0606"/>
    <w:rsid w:val="001F1944"/>
    <w:rsid w:val="00254FBD"/>
    <w:rsid w:val="00321455"/>
    <w:rsid w:val="0034146F"/>
    <w:rsid w:val="00343147"/>
    <w:rsid w:val="003618BE"/>
    <w:rsid w:val="003F72F5"/>
    <w:rsid w:val="00467721"/>
    <w:rsid w:val="0047451E"/>
    <w:rsid w:val="00480952"/>
    <w:rsid w:val="00493F30"/>
    <w:rsid w:val="004B6ED3"/>
    <w:rsid w:val="00576B0A"/>
    <w:rsid w:val="006234B4"/>
    <w:rsid w:val="00656F70"/>
    <w:rsid w:val="00680A23"/>
    <w:rsid w:val="006A0EC0"/>
    <w:rsid w:val="006A3B27"/>
    <w:rsid w:val="006A67EB"/>
    <w:rsid w:val="006B136E"/>
    <w:rsid w:val="006D6D8B"/>
    <w:rsid w:val="006E3A24"/>
    <w:rsid w:val="007171DF"/>
    <w:rsid w:val="0072296E"/>
    <w:rsid w:val="00723B18"/>
    <w:rsid w:val="007913CF"/>
    <w:rsid w:val="007E20C6"/>
    <w:rsid w:val="007E3523"/>
    <w:rsid w:val="007F77A8"/>
    <w:rsid w:val="008117B3"/>
    <w:rsid w:val="008272B5"/>
    <w:rsid w:val="00872331"/>
    <w:rsid w:val="00896C06"/>
    <w:rsid w:val="008B1D20"/>
    <w:rsid w:val="008E0C8C"/>
    <w:rsid w:val="008E663B"/>
    <w:rsid w:val="00915494"/>
    <w:rsid w:val="00915961"/>
    <w:rsid w:val="009209C8"/>
    <w:rsid w:val="00921360"/>
    <w:rsid w:val="00922BEF"/>
    <w:rsid w:val="009405C9"/>
    <w:rsid w:val="00983AFC"/>
    <w:rsid w:val="0098603C"/>
    <w:rsid w:val="009A7426"/>
    <w:rsid w:val="00A805AB"/>
    <w:rsid w:val="00AA5E22"/>
    <w:rsid w:val="00AC7391"/>
    <w:rsid w:val="00B152F0"/>
    <w:rsid w:val="00B267F2"/>
    <w:rsid w:val="00B3733C"/>
    <w:rsid w:val="00B7369F"/>
    <w:rsid w:val="00BA6EBE"/>
    <w:rsid w:val="00BB74F6"/>
    <w:rsid w:val="00CC3259"/>
    <w:rsid w:val="00CE6736"/>
    <w:rsid w:val="00D008B6"/>
    <w:rsid w:val="00D1253E"/>
    <w:rsid w:val="00EC6099"/>
    <w:rsid w:val="00ED4D89"/>
    <w:rsid w:val="00F53C13"/>
    <w:rsid w:val="00F70B5F"/>
    <w:rsid w:val="00F74760"/>
    <w:rsid w:val="00FB2F30"/>
    <w:rsid w:val="00FB3286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476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01055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01055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0105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1055D"/>
    <w:rPr>
      <w:vertAlign w:val="superscript"/>
    </w:rPr>
  </w:style>
  <w:style w:type="character" w:styleId="ac">
    <w:name w:val="Hyperlink"/>
    <w:basedOn w:val="a0"/>
    <w:uiPriority w:val="99"/>
    <w:unhideWhenUsed/>
    <w:rsid w:val="00D008B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B1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B1D20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B6E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6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6E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6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476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01055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01055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0105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1055D"/>
    <w:rPr>
      <w:vertAlign w:val="superscript"/>
    </w:rPr>
  </w:style>
  <w:style w:type="character" w:styleId="ac">
    <w:name w:val="Hyperlink"/>
    <w:basedOn w:val="a0"/>
    <w:uiPriority w:val="99"/>
    <w:unhideWhenUsed/>
    <w:rsid w:val="00D008B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B1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B1D20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B6E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6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6E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6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turka.irkmo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954-8FAC-4648-949B-F44A4952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2025-01-14T07:02:00Z</cp:lastPrinted>
  <dcterms:created xsi:type="dcterms:W3CDTF">2023-10-09T08:33:00Z</dcterms:created>
  <dcterms:modified xsi:type="dcterms:W3CDTF">2025-01-14T07:02:00Z</dcterms:modified>
</cp:coreProperties>
</file>